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0D70F6" w14:textId="6A528E8E" w:rsidR="00F579CE" w:rsidRDefault="00723067" w:rsidP="009371F9">
      <w:pPr>
        <w:spacing w:before="240"/>
        <w:rPr>
          <w:rFonts w:asciiTheme="minorHAnsi" w:hAnsiTheme="minorHAnsi" w:cstheme="minorHAnsi"/>
          <w:sz w:val="48"/>
        </w:rPr>
      </w:pPr>
      <w:bookmarkStart w:id="0" w:name="_Hlk19730049"/>
      <w:bookmarkStart w:id="1" w:name="_GoBack"/>
      <w:bookmarkEnd w:id="0"/>
      <w:bookmarkEnd w:id="1"/>
      <w:r>
        <w:rPr>
          <w:rFonts w:asciiTheme="minorHAnsi" w:hAnsiTheme="minorHAnsi" w:cstheme="minorHAnsi"/>
          <w:noProof/>
          <w:sz w:val="48"/>
        </w:rPr>
        <w:drawing>
          <wp:anchor distT="0" distB="0" distL="114300" distR="114300" simplePos="0" relativeHeight="251799040" behindDoc="0" locked="0" layoutInCell="1" allowOverlap="1" wp14:anchorId="7C33D22C" wp14:editId="7707E08F">
            <wp:simplePos x="0" y="0"/>
            <wp:positionH relativeFrom="page">
              <wp:align>right</wp:align>
            </wp:positionH>
            <wp:positionV relativeFrom="page">
              <wp:align>top</wp:align>
            </wp:positionV>
            <wp:extent cx="7772362" cy="10058350"/>
            <wp:effectExtent l="0" t="0" r="635" b="6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eldwork Implementation Guide covers_ms-19-17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2362" cy="10058350"/>
                    </a:xfrm>
                    <a:prstGeom prst="rect">
                      <a:avLst/>
                    </a:prstGeom>
                  </pic:spPr>
                </pic:pic>
              </a:graphicData>
            </a:graphic>
            <wp14:sizeRelH relativeFrom="margin">
              <wp14:pctWidth>0</wp14:pctWidth>
            </wp14:sizeRelH>
            <wp14:sizeRelV relativeFrom="margin">
              <wp14:pctHeight>0</wp14:pctHeight>
            </wp14:sizeRelV>
          </wp:anchor>
        </w:drawing>
      </w:r>
    </w:p>
    <w:p w14:paraId="15FED6CC" w14:textId="77777777" w:rsidR="00F579CE" w:rsidRDefault="00F579CE" w:rsidP="009371F9">
      <w:pPr>
        <w:spacing w:before="240"/>
        <w:rPr>
          <w:rFonts w:asciiTheme="minorHAnsi" w:hAnsiTheme="minorHAnsi" w:cstheme="minorHAnsi"/>
          <w:sz w:val="48"/>
        </w:rPr>
      </w:pPr>
    </w:p>
    <w:p w14:paraId="7905BD72" w14:textId="7928B937" w:rsidR="00723067" w:rsidRDefault="00723067" w:rsidP="009371F9">
      <w:pPr>
        <w:spacing w:before="240"/>
        <w:rPr>
          <w:sz w:val="48"/>
        </w:rPr>
      </w:pPr>
    </w:p>
    <w:p w14:paraId="2A567488" w14:textId="118B3414" w:rsidR="00723067" w:rsidRDefault="00D93DC0">
      <w:pPr>
        <w:spacing w:after="200" w:line="276" w:lineRule="auto"/>
        <w:ind w:left="0"/>
        <w:jc w:val="both"/>
        <w:rPr>
          <w:sz w:val="48"/>
        </w:rPr>
      </w:pPr>
      <w:r>
        <w:rPr>
          <w:noProof/>
          <w:sz w:val="48"/>
          <w:bdr w:val="none" w:sz="0" w:space="0" w:color="auto"/>
        </w:rPr>
        <mc:AlternateContent>
          <mc:Choice Requires="wps">
            <w:drawing>
              <wp:anchor distT="0" distB="0" distL="114300" distR="114300" simplePos="0" relativeHeight="251803136" behindDoc="0" locked="0" layoutInCell="1" allowOverlap="1" wp14:anchorId="2459A774" wp14:editId="043ED234">
                <wp:simplePos x="0" y="0"/>
                <wp:positionH relativeFrom="column">
                  <wp:posOffset>39103</wp:posOffset>
                </wp:positionH>
                <wp:positionV relativeFrom="page">
                  <wp:posOffset>9228221</wp:posOffset>
                </wp:positionV>
                <wp:extent cx="3200400" cy="528955"/>
                <wp:effectExtent l="0" t="0" r="0" b="4445"/>
                <wp:wrapNone/>
                <wp:docPr id="2256" name="Rectangle 2256"/>
                <wp:cNvGraphicFramePr/>
                <a:graphic xmlns:a="http://schemas.openxmlformats.org/drawingml/2006/main">
                  <a:graphicData uri="http://schemas.microsoft.com/office/word/2010/wordprocessingShape">
                    <wps:wsp>
                      <wps:cNvSpPr/>
                      <wps:spPr>
                        <a:xfrm>
                          <a:off x="0" y="0"/>
                          <a:ext cx="3200400" cy="5289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674BF0" id="Rectangle 2256" o:spid="_x0000_s1026" style="position:absolute;margin-left:3.1pt;margin-top:726.65pt;width:252pt;height:41.65pt;z-index:25180313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" fillcolor="white [3212]" stroked="f" strokeweight="2pt">
                <w10:wrap anchory="page"/>
              </v:rect>
            </w:pict>
          </mc:Fallback>
        </mc:AlternateContent>
      </w:r>
      <w:r w:rsidR="00723067">
        <w:rPr>
          <w:sz w:val="48"/>
        </w:rPr>
        <w:br w:type="page"/>
      </w:r>
    </w:p>
    <w:p w14:paraId="59930B63" w14:textId="593BB5EA" w:rsidR="00BE6772" w:rsidRDefault="00723067" w:rsidP="009371F9">
      <w:pPr>
        <w:spacing w:before="240"/>
        <w:rPr>
          <w:sz w:val="48"/>
        </w:rPr>
      </w:pPr>
      <w:r>
        <w:rPr>
          <w:noProof/>
          <w:sz w:val="48"/>
        </w:rPr>
        <w:lastRenderedPageBreak/>
        <w:drawing>
          <wp:anchor distT="0" distB="0" distL="114300" distR="114300" simplePos="0" relativeHeight="251800064" behindDoc="0" locked="0" layoutInCell="1" allowOverlap="1" wp14:anchorId="62BEBE32" wp14:editId="7912B8EE">
            <wp:simplePos x="0" y="0"/>
            <wp:positionH relativeFrom="page">
              <wp:align>left</wp:align>
            </wp:positionH>
            <wp:positionV relativeFrom="page">
              <wp:align>top</wp:align>
            </wp:positionV>
            <wp:extent cx="7812483" cy="10110272"/>
            <wp:effectExtent l="0" t="0" r="0" b="57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eldwork Implementation Guide covers_ms-19-174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812483" cy="10110272"/>
                    </a:xfrm>
                    <a:prstGeom prst="rect">
                      <a:avLst/>
                    </a:prstGeom>
                  </pic:spPr>
                </pic:pic>
              </a:graphicData>
            </a:graphic>
            <wp14:sizeRelH relativeFrom="margin">
              <wp14:pctWidth>0</wp14:pctWidth>
            </wp14:sizeRelH>
            <wp14:sizeRelV relativeFrom="margin">
              <wp14:pctHeight>0</wp14:pctHeight>
            </wp14:sizeRelV>
          </wp:anchor>
        </w:drawing>
      </w:r>
    </w:p>
    <w:p w14:paraId="2F8E387E" w14:textId="6E1AC815" w:rsidR="00BE6772" w:rsidRDefault="00D93DC0">
      <w:pPr>
        <w:spacing w:after="200" w:line="276" w:lineRule="auto"/>
        <w:ind w:left="0"/>
        <w:jc w:val="both"/>
        <w:rPr>
          <w:sz w:val="48"/>
        </w:rPr>
      </w:pPr>
      <w:r>
        <w:rPr>
          <w:noProof/>
          <w:sz w:val="48"/>
          <w:bdr w:val="none" w:sz="0" w:space="0" w:color="auto"/>
        </w:rPr>
        <w:lastRenderedPageBreak/>
        <mc:AlternateContent>
          <mc:Choice Requires="wps">
            <w:drawing>
              <wp:anchor distT="0" distB="0" distL="114300" distR="114300" simplePos="0" relativeHeight="251805184" behindDoc="0" locked="0" layoutInCell="1" allowOverlap="1" wp14:anchorId="45867D68" wp14:editId="5E4D6A76">
                <wp:simplePos x="0" y="0"/>
                <wp:positionH relativeFrom="margin">
                  <wp:posOffset>320341</wp:posOffset>
                </wp:positionH>
                <wp:positionV relativeFrom="bottomMargin">
                  <wp:align>top</wp:align>
                </wp:positionV>
                <wp:extent cx="3200400" cy="528955"/>
                <wp:effectExtent l="0" t="0" r="0" b="4445"/>
                <wp:wrapNone/>
                <wp:docPr id="2257" name="Rectangle 2257"/>
                <wp:cNvGraphicFramePr/>
                <a:graphic xmlns:a="http://schemas.openxmlformats.org/drawingml/2006/main">
                  <a:graphicData uri="http://schemas.microsoft.com/office/word/2010/wordprocessingShape">
                    <wps:wsp>
                      <wps:cNvSpPr/>
                      <wps:spPr>
                        <a:xfrm>
                          <a:off x="0" y="0"/>
                          <a:ext cx="3200400" cy="52895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80F344" id="Rectangle 2257" o:spid="_x0000_s1026" style="position:absolute;margin-left:25.2pt;margin-top:0;width:252pt;height:41.65pt;z-index:251805184;visibility:visible;mso-wrap-style:square;mso-wrap-distance-left:9pt;mso-wrap-distance-top:0;mso-wrap-distance-right:9pt;mso-wrap-distance-bottom:0;mso-position-horizontal:absolute;mso-position-horizontal-relative:margin;mso-position-vertical:top;mso-position-vertical-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" fillcolor="window" stroked="f" strokeweight="2pt">
                <w10:wrap anchorx="margin" anchory="margin"/>
              </v:rect>
            </w:pict>
          </mc:Fallback>
        </mc:AlternateContent>
      </w:r>
      <w:r w:rsidR="00BE6772">
        <w:rPr>
          <w:sz w:val="48"/>
        </w:rPr>
        <w:br w:type="page"/>
      </w:r>
    </w:p>
    <w:p w14:paraId="7E19FB08" w14:textId="77777777" w:rsidR="00BE6772" w:rsidRPr="00B52EA6" w:rsidRDefault="00BE6772" w:rsidP="00BE6772">
      <w:pPr>
        <w:pStyle w:val="Heading1"/>
      </w:pPr>
      <w:bookmarkStart w:id="2" w:name="_Toc15740198"/>
      <w:bookmarkStart w:id="3" w:name="_Toc19261964"/>
      <w:bookmarkStart w:id="4" w:name="_Toc20242503"/>
      <w:r>
        <w:lastRenderedPageBreak/>
        <w:t>FOREWORD</w:t>
      </w:r>
      <w:bookmarkEnd w:id="2"/>
      <w:bookmarkEnd w:id="3"/>
      <w:bookmarkEnd w:id="4"/>
    </w:p>
    <w:p w14:paraId="45C06A20" w14:textId="4FEAB48A" w:rsidR="00BE6772" w:rsidRPr="00CC621E" w:rsidRDefault="0051783A" w:rsidP="00BE6772">
      <w:pPr>
        <w:ind w:left="0"/>
        <w:rPr>
          <w:spacing w:val="-6"/>
        </w:rPr>
      </w:pPr>
      <w:r>
        <w:rPr>
          <w:spacing w:val="-6"/>
        </w:rPr>
        <w:t xml:space="preserve"> I am grateful</w:t>
      </w:r>
      <w:r w:rsidR="00BE6772" w:rsidRPr="00CC621E">
        <w:rPr>
          <w:spacing w:val="-6"/>
        </w:rPr>
        <w:t xml:space="preserve"> to the United States Agency for International Development (USAID) and the United States President’s Emergency Plan for AIDS Relief (PEPFAR) for supporting this work over many years.</w:t>
      </w:r>
    </w:p>
    <w:p w14:paraId="01B43029" w14:textId="3C03F1F7" w:rsidR="00BE6772" w:rsidRPr="00CC621E" w:rsidRDefault="00BE6772" w:rsidP="00BE6772">
      <w:pPr>
        <w:ind w:left="0"/>
        <w:rPr>
          <w:rFonts w:ascii="Century Gothic" w:hAnsi="Century Gothic"/>
          <w:b/>
          <w:color w:val="000000" w:themeColor="text1"/>
          <w:spacing w:val="-6"/>
          <w:sz w:val="32"/>
          <w:szCs w:val="32"/>
        </w:rPr>
      </w:pPr>
      <w:r w:rsidRPr="00CC621E">
        <w:rPr>
          <w:spacing w:val="-6"/>
        </w:rPr>
        <w:t xml:space="preserve">I thank co-author Sarah Hileman, of the USAID- and PEPFAR-funded MEASURE Evaluation project at the University of North Carolina at Chapel Hill (UNC), for her patience and willingness to work with me on this material for the past five years. She has been gracious through all the changes and rewriting. I also thank MEASURE Evaluation </w:t>
      </w:r>
      <w:r w:rsidR="00A549E4" w:rsidRPr="00CC621E">
        <w:rPr>
          <w:spacing w:val="-6"/>
        </w:rPr>
        <w:t xml:space="preserve">UNC </w:t>
      </w:r>
      <w:r w:rsidRPr="00CC621E">
        <w:rPr>
          <w:spacing w:val="-6"/>
        </w:rPr>
        <w:t xml:space="preserve">co-authors </w:t>
      </w:r>
      <w:r w:rsidR="00C945DE" w:rsidRPr="00CC621E">
        <w:rPr>
          <w:spacing w:val="-6"/>
        </w:rPr>
        <w:t>Jessie K. Edwards, Becky Wilkes, Grace Mulholland, Zahra Reynolds, Michael Herce, Marcia Hobbs, Lauren Zalla, Whitney Ewing, , Kate Muessig, and Sabrina Zadrozny</w:t>
      </w:r>
      <w:r w:rsidRPr="00CC621E">
        <w:rPr>
          <w:spacing w:val="-6"/>
        </w:rPr>
        <w:t xml:space="preserve">, as well as William Miller, Jean Lambert Chalachala, and Katherine Lancaster (formerly of UNC), for their technical contributions and overall support. I also thank those in other countries who have contributed so meaningfully to the new PLACE manuals through careful implementation and priceless feedback and insights. Among those who have contributed the most are </w:t>
      </w:r>
      <w:r w:rsidR="00C945DE" w:rsidRPr="00CC621E">
        <w:rPr>
          <w:spacing w:val="-6"/>
        </w:rPr>
        <w:t>Dr. Peter J. Figueroa, of Jamaica</w:t>
      </w:r>
      <w:r w:rsidRPr="00CC621E">
        <w:rPr>
          <w:spacing w:val="-6"/>
        </w:rPr>
        <w:t xml:space="preserve">, and team members Lovette Byfield, Jackie Duncan, Marion Scott, and Carol Jones Cooper; </w:t>
      </w:r>
      <w:r w:rsidR="00C945DE" w:rsidRPr="00CC621E">
        <w:rPr>
          <w:spacing w:val="-6"/>
        </w:rPr>
        <w:t>Dr. Freddie Ssengooba, of Uganda</w:t>
      </w:r>
      <w:r w:rsidRPr="00CC621E">
        <w:rPr>
          <w:spacing w:val="-6"/>
        </w:rPr>
        <w:t xml:space="preserve">, and team members Susan Babirye, Steven Ssendagire, Florence Nankya, Dr. Lynn Atuyambe, Dr. Simon Kasese, and Milly Nattimba; Dr. Fatou Maria Drame, of Senegal, and her colleague Dr. Diouda Diouf;  Diane Mpinganzima and her team in Burundi; Nyanyiwe Mbeye, of Malawi, and colleagues Blackson Matatiyo, Shawn Aldridge, Agatha Bula, Innocent Mofolo, Victor Gama, and Melchiade Ruberintwari; and Baurzhan Zhussupov, of Kazakhstan, and colleagues on the USAID-funded </w:t>
      </w:r>
      <w:r w:rsidRPr="00CC621E">
        <w:rPr>
          <w:rFonts w:cs="Arial"/>
          <w:color w:val="000000" w:themeColor="text1"/>
          <w:spacing w:val="-6"/>
          <w:shd w:val="clear" w:color="auto" w:fill="FFFFFF"/>
        </w:rPr>
        <w:t>Linkages across the Continuum of HIV Services for Key Populations Affected by HIV</w:t>
      </w:r>
      <w:r w:rsidRPr="00CC621E">
        <w:rPr>
          <w:spacing w:val="-6"/>
        </w:rPr>
        <w:t xml:space="preserve"> (LINKAGES) project.</w:t>
      </w:r>
    </w:p>
    <w:p w14:paraId="78A842E6" w14:textId="77777777" w:rsidR="00BE6772" w:rsidRPr="00CC621E" w:rsidRDefault="00BE6772" w:rsidP="00BE6772">
      <w:pPr>
        <w:ind w:left="0"/>
        <w:rPr>
          <w:rFonts w:ascii="Arial" w:hAnsi="Arial"/>
          <w:b/>
          <w:spacing w:val="-6"/>
          <w:shd w:val="clear" w:color="auto" w:fill="FFFFFF"/>
        </w:rPr>
      </w:pPr>
      <w:r w:rsidRPr="00CC621E">
        <w:rPr>
          <w:spacing w:val="-6"/>
        </w:rPr>
        <w:t xml:space="preserve">Acknowledgment goes to Clare Barrington, Julie Nelson, Myron Cohen, and Irving Hoffman at UNC for their support and guidance. </w:t>
      </w:r>
      <w:r w:rsidRPr="00CC621E">
        <w:rPr>
          <w:spacing w:val="-6"/>
          <w:shd w:val="clear" w:color="auto" w:fill="FFFFFF"/>
        </w:rPr>
        <w:t xml:space="preserve">A shout-out is due to Krista Stewart and Joseph Mwangi, </w:t>
      </w:r>
      <w:r w:rsidRPr="00CC621E">
        <w:rPr>
          <w:color w:val="000000" w:themeColor="text1"/>
          <w:spacing w:val="-6"/>
          <w:shd w:val="clear" w:color="auto" w:fill="FFFFFF"/>
        </w:rPr>
        <w:t>of USAID, who played a key role in that agency’s recognition of the PLACE method. I thank my colleagues in the Measurement &amp; Surveillance of HIV Epidemics (MeSH) consortium (especially Stef Baral, Liz Fearon, Brian Rice, James Hargreaves, and Anita Rao); at the Joint United Nations Programme on HIV/AIDS (especially Keith Sabin, Mary Mahy, and Peter Ghys); Txema Calleja, at the World Health Organization; Jinkou Jhou, at the Global Fund to Fight AIDS, Tuberculosis and Malaria; David Wilson, at the World Bank;  and J. Ties Boerma, Jamie Blanchard, Faran Emmanuel, Shajy Issac, and Paranita Bhattacharjee, at the University of Manitoba.</w:t>
      </w:r>
      <w:r w:rsidRPr="00CC621E">
        <w:rPr>
          <w:rFonts w:ascii="Arial" w:hAnsi="Arial"/>
          <w:b/>
          <w:color w:val="000000" w:themeColor="text1"/>
          <w:spacing w:val="-6"/>
          <w:shd w:val="clear" w:color="auto" w:fill="FFFFFF"/>
        </w:rPr>
        <w:t xml:space="preserve"> </w:t>
      </w:r>
    </w:p>
    <w:p w14:paraId="6A1B5FA0" w14:textId="77777777" w:rsidR="00BE6772" w:rsidRPr="00CC621E" w:rsidRDefault="00BE6772" w:rsidP="00BE6772">
      <w:pPr>
        <w:ind w:left="0"/>
        <w:rPr>
          <w:spacing w:val="-6"/>
        </w:rPr>
      </w:pPr>
      <w:r w:rsidRPr="00CC621E">
        <w:rPr>
          <w:bCs/>
          <w:spacing w:val="-6"/>
          <w:shd w:val="clear" w:color="auto" w:fill="FFFFFF"/>
        </w:rPr>
        <w:t xml:space="preserve">Thanks to </w:t>
      </w:r>
      <w:r w:rsidRPr="00CC621E">
        <w:rPr>
          <w:spacing w:val="-6"/>
        </w:rPr>
        <w:t xml:space="preserve">MEASURE Evaluation’s knowledge management team for editorial, design, and production services. </w:t>
      </w:r>
    </w:p>
    <w:p w14:paraId="37306773" w14:textId="77777777" w:rsidR="00BE6772" w:rsidRPr="00CC621E" w:rsidRDefault="00BE6772" w:rsidP="00BE6772">
      <w:pPr>
        <w:spacing w:line="240" w:lineRule="auto"/>
        <w:ind w:left="0"/>
        <w:rPr>
          <w:spacing w:val="-6"/>
        </w:rPr>
      </w:pPr>
      <w:r w:rsidRPr="00CC621E">
        <w:rPr>
          <w:spacing w:val="-6"/>
        </w:rPr>
        <w:t xml:space="preserve">Sharon S. Weir </w:t>
      </w:r>
    </w:p>
    <w:p w14:paraId="56FD76F3" w14:textId="77777777" w:rsidR="00BE6772" w:rsidRPr="00CC621E" w:rsidRDefault="00BE6772" w:rsidP="00BE6772">
      <w:pPr>
        <w:spacing w:line="240" w:lineRule="auto"/>
        <w:ind w:left="0"/>
        <w:rPr>
          <w:spacing w:val="-6"/>
        </w:rPr>
      </w:pPr>
      <w:r w:rsidRPr="00CC621E">
        <w:rPr>
          <w:spacing w:val="-6"/>
        </w:rPr>
        <w:t>Senior Technical Advisor for Key Populations</w:t>
      </w:r>
    </w:p>
    <w:p w14:paraId="54C92FC1" w14:textId="77777777" w:rsidR="00BE6772" w:rsidRPr="00CC621E" w:rsidRDefault="00BE6772" w:rsidP="00BE6772">
      <w:pPr>
        <w:spacing w:line="240" w:lineRule="auto"/>
        <w:ind w:left="0"/>
        <w:rPr>
          <w:spacing w:val="-6"/>
        </w:rPr>
      </w:pPr>
      <w:r w:rsidRPr="00CC621E">
        <w:rPr>
          <w:spacing w:val="-6"/>
        </w:rPr>
        <w:t>MEASURE Evaluation, University of North Carolina at Chapel Hill</w:t>
      </w:r>
    </w:p>
    <w:p w14:paraId="4539D308" w14:textId="77777777" w:rsidR="00BE6772" w:rsidRPr="00CC621E" w:rsidRDefault="00BE6772" w:rsidP="00BE6772">
      <w:pPr>
        <w:spacing w:line="220" w:lineRule="exact"/>
        <w:ind w:left="0"/>
        <w:jc w:val="both"/>
        <w:rPr>
          <w:rFonts w:ascii="Century Gothic" w:hAnsi="Century Gothic"/>
          <w:b/>
          <w:bCs/>
          <w:spacing w:val="-6"/>
          <w:sz w:val="18"/>
          <w:szCs w:val="18"/>
        </w:rPr>
      </w:pPr>
    </w:p>
    <w:p w14:paraId="5661C487" w14:textId="77777777" w:rsidR="00BE6772" w:rsidRPr="00CC621E" w:rsidRDefault="00BE6772" w:rsidP="00BE6772">
      <w:pPr>
        <w:spacing w:line="220" w:lineRule="exact"/>
        <w:ind w:left="0"/>
        <w:jc w:val="both"/>
        <w:rPr>
          <w:rFonts w:ascii="Century Gothic" w:hAnsi="Century Gothic"/>
          <w:b/>
          <w:bCs/>
          <w:spacing w:val="-6"/>
          <w:sz w:val="18"/>
          <w:szCs w:val="18"/>
        </w:rPr>
      </w:pPr>
      <w:r w:rsidRPr="00CC621E">
        <w:rPr>
          <w:rFonts w:ascii="Century Gothic" w:hAnsi="Century Gothic"/>
          <w:b/>
          <w:bCs/>
          <w:spacing w:val="-6"/>
          <w:sz w:val="18"/>
          <w:szCs w:val="18"/>
        </w:rPr>
        <w:t>Suggested citation for the tool kit as a whole:</w:t>
      </w:r>
    </w:p>
    <w:p w14:paraId="7FBD5B16" w14:textId="77777777" w:rsidR="00BE6772" w:rsidRPr="00CC621E" w:rsidRDefault="00BE6772" w:rsidP="00BE6772">
      <w:pPr>
        <w:spacing w:line="280" w:lineRule="exact"/>
        <w:ind w:left="0"/>
        <w:rPr>
          <w:rFonts w:ascii="Century Gothic" w:hAnsi="Century Gothic"/>
          <w:spacing w:val="-6"/>
          <w:sz w:val="18"/>
          <w:szCs w:val="18"/>
        </w:rPr>
      </w:pPr>
      <w:r w:rsidRPr="00CC621E">
        <w:rPr>
          <w:rFonts w:ascii="Century Gothic" w:hAnsi="Century Gothic"/>
          <w:spacing w:val="-6"/>
          <w:sz w:val="18"/>
          <w:szCs w:val="18"/>
        </w:rPr>
        <w:t>MEASURE Evaluation. (2019). Priorities for Local AIDS Control Efforts (PLACE) Tool Kit. Chapel Hill, NC, USA: MEASURE Evaluation, University of North Carolina.</w:t>
      </w:r>
    </w:p>
    <w:p w14:paraId="525DF4F5" w14:textId="77777777" w:rsidR="00BE6772" w:rsidRPr="00CC621E" w:rsidRDefault="00BE6772" w:rsidP="00BE6772">
      <w:pPr>
        <w:spacing w:line="220" w:lineRule="exact"/>
        <w:ind w:left="0"/>
        <w:jc w:val="both"/>
        <w:rPr>
          <w:rFonts w:ascii="Century Gothic" w:hAnsi="Century Gothic"/>
          <w:b/>
          <w:bCs/>
          <w:spacing w:val="-6"/>
          <w:sz w:val="18"/>
          <w:szCs w:val="18"/>
        </w:rPr>
      </w:pPr>
    </w:p>
    <w:p w14:paraId="1E5C5859" w14:textId="2E9CD9D8" w:rsidR="00BE6772" w:rsidRPr="00CC621E" w:rsidRDefault="00BE6772" w:rsidP="00BE6772">
      <w:pPr>
        <w:spacing w:line="220" w:lineRule="exact"/>
        <w:ind w:left="0"/>
        <w:jc w:val="both"/>
        <w:rPr>
          <w:rFonts w:ascii="Century Gothic" w:hAnsi="Century Gothic"/>
          <w:b/>
          <w:bCs/>
          <w:spacing w:val="-6"/>
          <w:sz w:val="18"/>
          <w:szCs w:val="18"/>
        </w:rPr>
      </w:pPr>
      <w:r w:rsidRPr="00CC621E">
        <w:rPr>
          <w:rFonts w:ascii="Century Gothic" w:hAnsi="Century Gothic"/>
          <w:b/>
          <w:bCs/>
          <w:spacing w:val="-6"/>
          <w:sz w:val="18"/>
          <w:szCs w:val="18"/>
        </w:rPr>
        <w:t>Suggested citation for this document:</w:t>
      </w:r>
    </w:p>
    <w:p w14:paraId="57B623D3" w14:textId="314E9452" w:rsidR="00BE6772" w:rsidRPr="00CC621E" w:rsidRDefault="00BE6772" w:rsidP="00BE6772">
      <w:pPr>
        <w:spacing w:line="280" w:lineRule="exact"/>
        <w:ind w:left="0"/>
        <w:rPr>
          <w:rFonts w:ascii="Century Gothic" w:hAnsi="Century Gothic"/>
          <w:spacing w:val="-6"/>
          <w:sz w:val="18"/>
          <w:szCs w:val="18"/>
        </w:rPr>
      </w:pPr>
      <w:r w:rsidRPr="00CC621E">
        <w:rPr>
          <w:rFonts w:ascii="Century Gothic" w:hAnsi="Century Gothic"/>
          <w:spacing w:val="-6"/>
          <w:sz w:val="18"/>
          <w:szCs w:val="18"/>
        </w:rPr>
        <w:t>MEASURE Evaluation. (2019). Priorities for Local AIDS Control Efforts (PLACE): Fieldwork Implementation Guide. Chapel Hill, NC, USA: MEASURE Evaluation, University of North Carolina.</w:t>
      </w:r>
    </w:p>
    <w:bookmarkStart w:id="5" w:name="_Toc19261965" w:displacedByCustomXml="next"/>
    <w:bookmarkStart w:id="6" w:name="_Toc20242504" w:displacedByCustomXml="next"/>
    <w:sdt>
      <w:sdtPr>
        <w:rPr>
          <w:rFonts w:asciiTheme="minorHAnsi" w:hAnsiTheme="minorHAnsi"/>
          <w:b w:val="0"/>
          <w:caps w:val="0"/>
          <w:smallCaps/>
          <w:color w:val="auto"/>
          <w:spacing w:val="0"/>
          <w:sz w:val="22"/>
          <w:szCs w:val="22"/>
        </w:rPr>
        <w:id w:val="1251476521"/>
        <w:docPartObj>
          <w:docPartGallery w:val="Table of Contents"/>
          <w:docPartUnique/>
        </w:docPartObj>
      </w:sdtPr>
      <w:sdtEndPr>
        <w:rPr>
          <w:rFonts w:ascii="Garamond" w:hAnsi="Garamond"/>
          <w:bCs/>
          <w:smallCaps w:val="0"/>
          <w:noProof/>
        </w:rPr>
      </w:sdtEndPr>
      <w:sdtContent>
        <w:p w14:paraId="481123CE" w14:textId="3CF835E3" w:rsidR="00612980" w:rsidRPr="00C84BB7" w:rsidRDefault="00C84BB7" w:rsidP="00B45730">
          <w:pPr>
            <w:pStyle w:val="Heading1"/>
          </w:pPr>
          <w:r w:rsidRPr="00C84BB7">
            <w:t>CONTENTS</w:t>
          </w:r>
          <w:bookmarkEnd w:id="6"/>
          <w:bookmarkEnd w:id="5"/>
        </w:p>
        <w:p w14:paraId="1BABB57F" w14:textId="54EC40D7" w:rsidR="005F59EC" w:rsidRDefault="00BC5706" w:rsidP="00CB5DD4">
          <w:pPr>
            <w:pStyle w:val="TOC1"/>
            <w:tabs>
              <w:tab w:val="clear" w:pos="9350"/>
              <w:tab w:val="right" w:leader="dot" w:pos="9346"/>
            </w:tabs>
            <w:rPr>
              <w:rFonts w:asciiTheme="minorHAnsi" w:hAnsiTheme="minorHAnsi"/>
              <w:bdr w:val="none" w:sz="0" w:space="0" w:color="auto"/>
            </w:rPr>
          </w:pPr>
          <w:r>
            <w:fldChar w:fldCharType="begin"/>
          </w:r>
          <w:r>
            <w:instrText xml:space="preserve"> TOC \o "1-2" \h \z \u </w:instrText>
          </w:r>
          <w:r>
            <w:fldChar w:fldCharType="separate"/>
          </w:r>
          <w:hyperlink w:anchor="_Toc20242505" w:history="1">
            <w:r w:rsidR="005F59EC" w:rsidRPr="00184AD0">
              <w:rPr>
                <w:rStyle w:val="Hyperlink"/>
              </w:rPr>
              <w:t>Figures</w:t>
            </w:r>
            <w:r w:rsidR="005F59EC">
              <w:rPr>
                <w:rStyle w:val="Hyperlink"/>
              </w:rPr>
              <w:t>, Tables, Boxes</w:t>
            </w:r>
            <w:r w:rsidR="005F59EC">
              <w:rPr>
                <w:webHidden/>
              </w:rPr>
              <w:tab/>
            </w:r>
            <w:r w:rsidR="005F59EC">
              <w:rPr>
                <w:webHidden/>
              </w:rPr>
              <w:fldChar w:fldCharType="begin"/>
            </w:r>
            <w:r w:rsidR="005F59EC">
              <w:rPr>
                <w:webHidden/>
              </w:rPr>
              <w:instrText xml:space="preserve"> PAGEREF _Toc20242505 \h </w:instrText>
            </w:r>
            <w:r w:rsidR="005F59EC">
              <w:rPr>
                <w:webHidden/>
              </w:rPr>
            </w:r>
            <w:r w:rsidR="005F59EC">
              <w:rPr>
                <w:webHidden/>
              </w:rPr>
              <w:fldChar w:fldCharType="separate"/>
            </w:r>
            <w:r w:rsidR="00E74E6D">
              <w:rPr>
                <w:webHidden/>
              </w:rPr>
              <w:t>10</w:t>
            </w:r>
            <w:r w:rsidR="005F59EC">
              <w:rPr>
                <w:webHidden/>
              </w:rPr>
              <w:fldChar w:fldCharType="end"/>
            </w:r>
          </w:hyperlink>
        </w:p>
        <w:p w14:paraId="0101179E" w14:textId="70BED269" w:rsidR="005F59EC" w:rsidRDefault="00C53AC3" w:rsidP="00CB5DD4">
          <w:pPr>
            <w:pStyle w:val="TOC1"/>
            <w:tabs>
              <w:tab w:val="clear" w:pos="9350"/>
              <w:tab w:val="right" w:leader="dot" w:pos="9346"/>
            </w:tabs>
            <w:rPr>
              <w:rFonts w:asciiTheme="minorHAnsi" w:hAnsiTheme="minorHAnsi"/>
              <w:bdr w:val="none" w:sz="0" w:space="0" w:color="auto"/>
            </w:rPr>
          </w:pPr>
          <w:hyperlink w:anchor="_Toc20242508" w:history="1">
            <w:r w:rsidR="005F59EC" w:rsidRPr="00184AD0">
              <w:rPr>
                <w:rStyle w:val="Hyperlink"/>
              </w:rPr>
              <w:t>Abbreviations</w:t>
            </w:r>
            <w:r w:rsidR="005F59EC">
              <w:rPr>
                <w:webHidden/>
              </w:rPr>
              <w:tab/>
            </w:r>
            <w:r w:rsidR="005F59EC">
              <w:rPr>
                <w:webHidden/>
              </w:rPr>
              <w:fldChar w:fldCharType="begin"/>
            </w:r>
            <w:r w:rsidR="005F59EC">
              <w:rPr>
                <w:webHidden/>
              </w:rPr>
              <w:instrText xml:space="preserve"> PAGEREF _Toc20242508 \h </w:instrText>
            </w:r>
            <w:r w:rsidR="005F59EC">
              <w:rPr>
                <w:webHidden/>
              </w:rPr>
            </w:r>
            <w:r w:rsidR="005F59EC">
              <w:rPr>
                <w:webHidden/>
              </w:rPr>
              <w:fldChar w:fldCharType="separate"/>
            </w:r>
            <w:r w:rsidR="00E74E6D">
              <w:rPr>
                <w:webHidden/>
              </w:rPr>
              <w:t>12</w:t>
            </w:r>
            <w:r w:rsidR="005F59EC">
              <w:rPr>
                <w:webHidden/>
              </w:rPr>
              <w:fldChar w:fldCharType="end"/>
            </w:r>
          </w:hyperlink>
        </w:p>
        <w:p w14:paraId="21F3B582" w14:textId="4C07A4D2" w:rsidR="005F59EC" w:rsidRDefault="00C53AC3" w:rsidP="00CB5DD4">
          <w:pPr>
            <w:pStyle w:val="TOC1"/>
            <w:tabs>
              <w:tab w:val="clear" w:pos="9350"/>
              <w:tab w:val="right" w:leader="dot" w:pos="9346"/>
            </w:tabs>
            <w:rPr>
              <w:rFonts w:asciiTheme="minorHAnsi" w:hAnsiTheme="minorHAnsi"/>
              <w:bdr w:val="none" w:sz="0" w:space="0" w:color="auto"/>
            </w:rPr>
          </w:pPr>
          <w:hyperlink w:anchor="_Toc20242509" w:history="1">
            <w:r w:rsidR="005F59EC" w:rsidRPr="00184AD0">
              <w:rPr>
                <w:rStyle w:val="Hyperlink"/>
              </w:rPr>
              <w:t>Background</w:t>
            </w:r>
            <w:r w:rsidR="005F59EC">
              <w:rPr>
                <w:webHidden/>
              </w:rPr>
              <w:tab/>
            </w:r>
            <w:r w:rsidR="005F59EC">
              <w:rPr>
                <w:webHidden/>
              </w:rPr>
              <w:fldChar w:fldCharType="begin"/>
            </w:r>
            <w:r w:rsidR="005F59EC">
              <w:rPr>
                <w:webHidden/>
              </w:rPr>
              <w:instrText xml:space="preserve"> PAGEREF _Toc20242509 \h </w:instrText>
            </w:r>
            <w:r w:rsidR="005F59EC">
              <w:rPr>
                <w:webHidden/>
              </w:rPr>
            </w:r>
            <w:r w:rsidR="005F59EC">
              <w:rPr>
                <w:webHidden/>
              </w:rPr>
              <w:fldChar w:fldCharType="separate"/>
            </w:r>
            <w:r w:rsidR="00E74E6D">
              <w:rPr>
                <w:webHidden/>
              </w:rPr>
              <w:t>13</w:t>
            </w:r>
            <w:r w:rsidR="005F59EC">
              <w:rPr>
                <w:webHidden/>
              </w:rPr>
              <w:fldChar w:fldCharType="end"/>
            </w:r>
          </w:hyperlink>
        </w:p>
        <w:p w14:paraId="1D86FD0B" w14:textId="42CF961D" w:rsidR="005F59EC" w:rsidRDefault="00C53AC3" w:rsidP="00CB5DD4">
          <w:pPr>
            <w:pStyle w:val="TOC2"/>
            <w:spacing w:after="120" w:line="300" w:lineRule="exact"/>
            <w:rPr>
              <w:rFonts w:asciiTheme="minorHAnsi" w:hAnsiTheme="minorHAnsi"/>
              <w:bdr w:val="none" w:sz="0" w:space="0" w:color="auto"/>
            </w:rPr>
          </w:pPr>
          <w:hyperlink w:anchor="_Toc20242510" w:history="1">
            <w:r w:rsidR="005F59EC" w:rsidRPr="00184AD0">
              <w:rPr>
                <w:rStyle w:val="Hyperlink"/>
              </w:rPr>
              <w:t>The PLACE Method: Overview</w:t>
            </w:r>
            <w:r w:rsidR="005F59EC">
              <w:rPr>
                <w:webHidden/>
              </w:rPr>
              <w:tab/>
            </w:r>
            <w:r w:rsidR="005F59EC">
              <w:rPr>
                <w:webHidden/>
              </w:rPr>
              <w:fldChar w:fldCharType="begin"/>
            </w:r>
            <w:r w:rsidR="005F59EC">
              <w:rPr>
                <w:webHidden/>
              </w:rPr>
              <w:instrText xml:space="preserve"> PAGEREF _Toc20242510 \h </w:instrText>
            </w:r>
            <w:r w:rsidR="005F59EC">
              <w:rPr>
                <w:webHidden/>
              </w:rPr>
            </w:r>
            <w:r w:rsidR="005F59EC">
              <w:rPr>
                <w:webHidden/>
              </w:rPr>
              <w:fldChar w:fldCharType="separate"/>
            </w:r>
            <w:r w:rsidR="00E74E6D">
              <w:rPr>
                <w:webHidden/>
              </w:rPr>
              <w:t>13</w:t>
            </w:r>
            <w:r w:rsidR="005F59EC">
              <w:rPr>
                <w:webHidden/>
              </w:rPr>
              <w:fldChar w:fldCharType="end"/>
            </w:r>
          </w:hyperlink>
        </w:p>
        <w:p w14:paraId="2DB981E4" w14:textId="1F1F3D70" w:rsidR="005F59EC" w:rsidRDefault="00C53AC3" w:rsidP="00CB5DD4">
          <w:pPr>
            <w:pStyle w:val="TOC2"/>
            <w:spacing w:after="120" w:line="300" w:lineRule="exact"/>
            <w:rPr>
              <w:rFonts w:asciiTheme="minorHAnsi" w:hAnsiTheme="minorHAnsi"/>
              <w:bdr w:val="none" w:sz="0" w:space="0" w:color="auto"/>
            </w:rPr>
          </w:pPr>
          <w:hyperlink w:anchor="_Toc20242512" w:history="1">
            <w:r w:rsidR="005F59EC" w:rsidRPr="00184AD0">
              <w:rPr>
                <w:rStyle w:val="Hyperlink"/>
              </w:rPr>
              <w:t>Organizational Structure</w:t>
            </w:r>
            <w:r w:rsidR="005F59EC">
              <w:rPr>
                <w:webHidden/>
              </w:rPr>
              <w:tab/>
            </w:r>
            <w:r w:rsidR="005F59EC">
              <w:rPr>
                <w:webHidden/>
              </w:rPr>
              <w:fldChar w:fldCharType="begin"/>
            </w:r>
            <w:r w:rsidR="005F59EC">
              <w:rPr>
                <w:webHidden/>
              </w:rPr>
              <w:instrText xml:space="preserve"> PAGEREF _Toc20242512 \h </w:instrText>
            </w:r>
            <w:r w:rsidR="005F59EC">
              <w:rPr>
                <w:webHidden/>
              </w:rPr>
            </w:r>
            <w:r w:rsidR="005F59EC">
              <w:rPr>
                <w:webHidden/>
              </w:rPr>
              <w:fldChar w:fldCharType="separate"/>
            </w:r>
            <w:r w:rsidR="00E74E6D">
              <w:rPr>
                <w:webHidden/>
              </w:rPr>
              <w:t>14</w:t>
            </w:r>
            <w:r w:rsidR="005F59EC">
              <w:rPr>
                <w:webHidden/>
              </w:rPr>
              <w:fldChar w:fldCharType="end"/>
            </w:r>
          </w:hyperlink>
        </w:p>
        <w:p w14:paraId="40B8CC76" w14:textId="5836E8A0" w:rsidR="005F59EC" w:rsidRDefault="00C53AC3" w:rsidP="00CB5DD4">
          <w:pPr>
            <w:pStyle w:val="TOC2"/>
            <w:spacing w:after="120" w:line="300" w:lineRule="exact"/>
            <w:rPr>
              <w:rFonts w:asciiTheme="minorHAnsi" w:hAnsiTheme="minorHAnsi"/>
              <w:bdr w:val="none" w:sz="0" w:space="0" w:color="auto"/>
            </w:rPr>
          </w:pPr>
          <w:hyperlink w:anchor="_Toc20242513" w:history="1">
            <w:r w:rsidR="005F59EC" w:rsidRPr="00184AD0">
              <w:rPr>
                <w:rStyle w:val="Hyperlink"/>
              </w:rPr>
              <w:t>Conducting a Full Pilot Study</w:t>
            </w:r>
            <w:r w:rsidR="005F59EC">
              <w:rPr>
                <w:webHidden/>
              </w:rPr>
              <w:tab/>
            </w:r>
            <w:r w:rsidR="005F59EC">
              <w:rPr>
                <w:webHidden/>
              </w:rPr>
              <w:fldChar w:fldCharType="begin"/>
            </w:r>
            <w:r w:rsidR="005F59EC">
              <w:rPr>
                <w:webHidden/>
              </w:rPr>
              <w:instrText xml:space="preserve"> PAGEREF _Toc20242513 \h </w:instrText>
            </w:r>
            <w:r w:rsidR="005F59EC">
              <w:rPr>
                <w:webHidden/>
              </w:rPr>
            </w:r>
            <w:r w:rsidR="005F59EC">
              <w:rPr>
                <w:webHidden/>
              </w:rPr>
              <w:fldChar w:fldCharType="separate"/>
            </w:r>
            <w:r w:rsidR="00E74E6D">
              <w:rPr>
                <w:webHidden/>
              </w:rPr>
              <w:t>16</w:t>
            </w:r>
            <w:r w:rsidR="005F59EC">
              <w:rPr>
                <w:webHidden/>
              </w:rPr>
              <w:fldChar w:fldCharType="end"/>
            </w:r>
          </w:hyperlink>
        </w:p>
        <w:p w14:paraId="0C88B365" w14:textId="56A41DBC" w:rsidR="005F59EC" w:rsidRDefault="00C53AC3" w:rsidP="00CB5DD4">
          <w:pPr>
            <w:pStyle w:val="TOC1"/>
            <w:tabs>
              <w:tab w:val="clear" w:pos="9350"/>
              <w:tab w:val="right" w:leader="dot" w:pos="9346"/>
            </w:tabs>
            <w:rPr>
              <w:rFonts w:asciiTheme="minorHAnsi" w:hAnsiTheme="minorHAnsi"/>
              <w:bdr w:val="none" w:sz="0" w:space="0" w:color="auto"/>
            </w:rPr>
          </w:pPr>
          <w:hyperlink w:anchor="_Toc20242514" w:history="1">
            <w:r w:rsidR="005F59EC" w:rsidRPr="00184AD0">
              <w:rPr>
                <w:rStyle w:val="Hyperlink"/>
              </w:rPr>
              <w:t>Step 1. District Launch</w:t>
            </w:r>
            <w:r w:rsidR="005F59EC">
              <w:rPr>
                <w:webHidden/>
              </w:rPr>
              <w:tab/>
            </w:r>
            <w:r w:rsidR="005F59EC">
              <w:rPr>
                <w:webHidden/>
              </w:rPr>
              <w:fldChar w:fldCharType="begin"/>
            </w:r>
            <w:r w:rsidR="005F59EC">
              <w:rPr>
                <w:webHidden/>
              </w:rPr>
              <w:instrText xml:space="preserve"> PAGEREF _Toc20242514 \h </w:instrText>
            </w:r>
            <w:r w:rsidR="005F59EC">
              <w:rPr>
                <w:webHidden/>
              </w:rPr>
            </w:r>
            <w:r w:rsidR="005F59EC">
              <w:rPr>
                <w:webHidden/>
              </w:rPr>
              <w:fldChar w:fldCharType="separate"/>
            </w:r>
            <w:r w:rsidR="00E74E6D">
              <w:rPr>
                <w:webHidden/>
              </w:rPr>
              <w:t>18</w:t>
            </w:r>
            <w:r w:rsidR="005F59EC">
              <w:rPr>
                <w:webHidden/>
              </w:rPr>
              <w:fldChar w:fldCharType="end"/>
            </w:r>
          </w:hyperlink>
        </w:p>
        <w:p w14:paraId="7356EC13" w14:textId="62606C0D" w:rsidR="005F59EC" w:rsidRDefault="00C53AC3" w:rsidP="00CB5DD4">
          <w:pPr>
            <w:pStyle w:val="TOC2"/>
            <w:spacing w:after="120" w:line="300" w:lineRule="exact"/>
            <w:rPr>
              <w:rFonts w:asciiTheme="minorHAnsi" w:hAnsiTheme="minorHAnsi"/>
              <w:bdr w:val="none" w:sz="0" w:space="0" w:color="auto"/>
            </w:rPr>
          </w:pPr>
          <w:hyperlink w:anchor="_Toc20242515" w:history="1">
            <w:r w:rsidR="005F59EC" w:rsidRPr="00184AD0">
              <w:rPr>
                <w:rStyle w:val="Hyperlink"/>
              </w:rPr>
              <w:t>Introduction</w:t>
            </w:r>
            <w:r w:rsidR="005F59EC">
              <w:rPr>
                <w:webHidden/>
              </w:rPr>
              <w:tab/>
            </w:r>
            <w:r w:rsidR="005F59EC">
              <w:rPr>
                <w:webHidden/>
              </w:rPr>
              <w:fldChar w:fldCharType="begin"/>
            </w:r>
            <w:r w:rsidR="005F59EC">
              <w:rPr>
                <w:webHidden/>
              </w:rPr>
              <w:instrText xml:space="preserve"> PAGEREF _Toc20242515 \h </w:instrText>
            </w:r>
            <w:r w:rsidR="005F59EC">
              <w:rPr>
                <w:webHidden/>
              </w:rPr>
            </w:r>
            <w:r w:rsidR="005F59EC">
              <w:rPr>
                <w:webHidden/>
              </w:rPr>
              <w:fldChar w:fldCharType="separate"/>
            </w:r>
            <w:r w:rsidR="00E74E6D">
              <w:rPr>
                <w:webHidden/>
              </w:rPr>
              <w:t>18</w:t>
            </w:r>
            <w:r w:rsidR="005F59EC">
              <w:rPr>
                <w:webHidden/>
              </w:rPr>
              <w:fldChar w:fldCharType="end"/>
            </w:r>
          </w:hyperlink>
        </w:p>
        <w:p w14:paraId="68AB928E" w14:textId="244F4192" w:rsidR="005F59EC" w:rsidRDefault="00C53AC3" w:rsidP="00CB5DD4">
          <w:pPr>
            <w:pStyle w:val="TOC2"/>
            <w:spacing w:after="120" w:line="300" w:lineRule="exact"/>
            <w:rPr>
              <w:rFonts w:asciiTheme="minorHAnsi" w:hAnsiTheme="minorHAnsi"/>
              <w:bdr w:val="none" w:sz="0" w:space="0" w:color="auto"/>
            </w:rPr>
          </w:pPr>
          <w:hyperlink w:anchor="_Toc20242516" w:history="1">
            <w:r w:rsidR="005F59EC" w:rsidRPr="00184AD0">
              <w:rPr>
                <w:rStyle w:val="Hyperlink"/>
              </w:rPr>
              <w:t>Rationale</w:t>
            </w:r>
            <w:r w:rsidR="005F59EC">
              <w:rPr>
                <w:webHidden/>
              </w:rPr>
              <w:tab/>
            </w:r>
            <w:r w:rsidR="005F59EC">
              <w:rPr>
                <w:webHidden/>
              </w:rPr>
              <w:fldChar w:fldCharType="begin"/>
            </w:r>
            <w:r w:rsidR="005F59EC">
              <w:rPr>
                <w:webHidden/>
              </w:rPr>
              <w:instrText xml:space="preserve"> PAGEREF _Toc20242516 \h </w:instrText>
            </w:r>
            <w:r w:rsidR="005F59EC">
              <w:rPr>
                <w:webHidden/>
              </w:rPr>
            </w:r>
            <w:r w:rsidR="005F59EC">
              <w:rPr>
                <w:webHidden/>
              </w:rPr>
              <w:fldChar w:fldCharType="separate"/>
            </w:r>
            <w:r w:rsidR="00E74E6D">
              <w:rPr>
                <w:webHidden/>
              </w:rPr>
              <w:t>18</w:t>
            </w:r>
            <w:r w:rsidR="005F59EC">
              <w:rPr>
                <w:webHidden/>
              </w:rPr>
              <w:fldChar w:fldCharType="end"/>
            </w:r>
          </w:hyperlink>
        </w:p>
        <w:p w14:paraId="192242F5" w14:textId="20C1F9E1" w:rsidR="005F59EC" w:rsidRDefault="00C53AC3" w:rsidP="00CB5DD4">
          <w:pPr>
            <w:pStyle w:val="TOC2"/>
            <w:spacing w:after="120" w:line="300" w:lineRule="exact"/>
            <w:rPr>
              <w:rFonts w:asciiTheme="minorHAnsi" w:hAnsiTheme="minorHAnsi"/>
              <w:bdr w:val="none" w:sz="0" w:space="0" w:color="auto"/>
            </w:rPr>
          </w:pPr>
          <w:hyperlink w:anchor="_Toc20242517" w:history="1">
            <w:r w:rsidR="005F59EC" w:rsidRPr="00184AD0">
              <w:rPr>
                <w:rStyle w:val="Hyperlink"/>
              </w:rPr>
              <w:t>Objectives</w:t>
            </w:r>
            <w:r w:rsidR="005F59EC">
              <w:rPr>
                <w:webHidden/>
              </w:rPr>
              <w:tab/>
            </w:r>
            <w:r w:rsidR="005F59EC">
              <w:rPr>
                <w:webHidden/>
              </w:rPr>
              <w:fldChar w:fldCharType="begin"/>
            </w:r>
            <w:r w:rsidR="005F59EC">
              <w:rPr>
                <w:webHidden/>
              </w:rPr>
              <w:instrText xml:space="preserve"> PAGEREF _Toc20242517 \h </w:instrText>
            </w:r>
            <w:r w:rsidR="005F59EC">
              <w:rPr>
                <w:webHidden/>
              </w:rPr>
            </w:r>
            <w:r w:rsidR="005F59EC">
              <w:rPr>
                <w:webHidden/>
              </w:rPr>
              <w:fldChar w:fldCharType="separate"/>
            </w:r>
            <w:r w:rsidR="00E74E6D">
              <w:rPr>
                <w:webHidden/>
              </w:rPr>
              <w:t>18</w:t>
            </w:r>
            <w:r w:rsidR="005F59EC">
              <w:rPr>
                <w:webHidden/>
              </w:rPr>
              <w:fldChar w:fldCharType="end"/>
            </w:r>
          </w:hyperlink>
        </w:p>
        <w:p w14:paraId="526F5DA9" w14:textId="17ACB957" w:rsidR="005F59EC" w:rsidRDefault="00C53AC3" w:rsidP="00CB5DD4">
          <w:pPr>
            <w:pStyle w:val="TOC2"/>
            <w:spacing w:after="120" w:line="300" w:lineRule="exact"/>
            <w:rPr>
              <w:rFonts w:asciiTheme="minorHAnsi" w:hAnsiTheme="minorHAnsi"/>
              <w:bdr w:val="none" w:sz="0" w:space="0" w:color="auto"/>
            </w:rPr>
          </w:pPr>
          <w:hyperlink w:anchor="_Toc20242518" w:history="1">
            <w:r w:rsidR="005F59EC" w:rsidRPr="00184AD0">
              <w:rPr>
                <w:rStyle w:val="Hyperlink"/>
              </w:rPr>
              <w:t>Outputs from the District Launch Meeting</w:t>
            </w:r>
            <w:r w:rsidR="005F59EC">
              <w:rPr>
                <w:webHidden/>
              </w:rPr>
              <w:tab/>
            </w:r>
            <w:r w:rsidR="005F59EC">
              <w:rPr>
                <w:webHidden/>
              </w:rPr>
              <w:fldChar w:fldCharType="begin"/>
            </w:r>
            <w:r w:rsidR="005F59EC">
              <w:rPr>
                <w:webHidden/>
              </w:rPr>
              <w:instrText xml:space="preserve"> PAGEREF _Toc20242518 \h </w:instrText>
            </w:r>
            <w:r w:rsidR="005F59EC">
              <w:rPr>
                <w:webHidden/>
              </w:rPr>
            </w:r>
            <w:r w:rsidR="005F59EC">
              <w:rPr>
                <w:webHidden/>
              </w:rPr>
              <w:fldChar w:fldCharType="separate"/>
            </w:r>
            <w:r w:rsidR="00E74E6D">
              <w:rPr>
                <w:webHidden/>
              </w:rPr>
              <w:t>18</w:t>
            </w:r>
            <w:r w:rsidR="005F59EC">
              <w:rPr>
                <w:webHidden/>
              </w:rPr>
              <w:fldChar w:fldCharType="end"/>
            </w:r>
          </w:hyperlink>
        </w:p>
        <w:p w14:paraId="15690021" w14:textId="66EC29D6" w:rsidR="005F59EC" w:rsidRDefault="00C53AC3" w:rsidP="00CB5DD4">
          <w:pPr>
            <w:pStyle w:val="TOC2"/>
            <w:spacing w:after="120" w:line="300" w:lineRule="exact"/>
            <w:rPr>
              <w:rFonts w:asciiTheme="minorHAnsi" w:hAnsiTheme="minorHAnsi"/>
              <w:bdr w:val="none" w:sz="0" w:space="0" w:color="auto"/>
            </w:rPr>
          </w:pPr>
          <w:hyperlink w:anchor="_Toc20242519" w:history="1">
            <w:r w:rsidR="005F59EC" w:rsidRPr="00184AD0">
              <w:rPr>
                <w:rStyle w:val="Hyperlink"/>
              </w:rPr>
              <w:t>Key Terms</w:t>
            </w:r>
            <w:r w:rsidR="005F59EC">
              <w:rPr>
                <w:webHidden/>
              </w:rPr>
              <w:tab/>
            </w:r>
            <w:r w:rsidR="005F59EC">
              <w:rPr>
                <w:webHidden/>
              </w:rPr>
              <w:fldChar w:fldCharType="begin"/>
            </w:r>
            <w:r w:rsidR="005F59EC">
              <w:rPr>
                <w:webHidden/>
              </w:rPr>
              <w:instrText xml:space="preserve"> PAGEREF _Toc20242519 \h </w:instrText>
            </w:r>
            <w:r w:rsidR="005F59EC">
              <w:rPr>
                <w:webHidden/>
              </w:rPr>
            </w:r>
            <w:r w:rsidR="005F59EC">
              <w:rPr>
                <w:webHidden/>
              </w:rPr>
              <w:fldChar w:fldCharType="separate"/>
            </w:r>
            <w:r w:rsidR="00E74E6D">
              <w:rPr>
                <w:webHidden/>
              </w:rPr>
              <w:t>19</w:t>
            </w:r>
            <w:r w:rsidR="005F59EC">
              <w:rPr>
                <w:webHidden/>
              </w:rPr>
              <w:fldChar w:fldCharType="end"/>
            </w:r>
          </w:hyperlink>
        </w:p>
        <w:p w14:paraId="78369C65" w14:textId="667AB0A0" w:rsidR="005F59EC" w:rsidRDefault="00C53AC3" w:rsidP="00CB5DD4">
          <w:pPr>
            <w:pStyle w:val="TOC2"/>
            <w:spacing w:after="120" w:line="300" w:lineRule="exact"/>
            <w:rPr>
              <w:rFonts w:asciiTheme="minorHAnsi" w:hAnsiTheme="minorHAnsi"/>
              <w:bdr w:val="none" w:sz="0" w:space="0" w:color="auto"/>
            </w:rPr>
          </w:pPr>
          <w:hyperlink w:anchor="_Toc20242520" w:history="1">
            <w:r w:rsidR="005F59EC" w:rsidRPr="00184AD0">
              <w:rPr>
                <w:rStyle w:val="Hyperlink"/>
              </w:rPr>
              <w:t>Overview of Step 1</w:t>
            </w:r>
            <w:r w:rsidR="005F59EC">
              <w:rPr>
                <w:webHidden/>
              </w:rPr>
              <w:tab/>
            </w:r>
            <w:r w:rsidR="005F59EC">
              <w:rPr>
                <w:webHidden/>
              </w:rPr>
              <w:fldChar w:fldCharType="begin"/>
            </w:r>
            <w:r w:rsidR="005F59EC">
              <w:rPr>
                <w:webHidden/>
              </w:rPr>
              <w:instrText xml:space="preserve"> PAGEREF _Toc20242520 \h </w:instrText>
            </w:r>
            <w:r w:rsidR="005F59EC">
              <w:rPr>
                <w:webHidden/>
              </w:rPr>
            </w:r>
            <w:r w:rsidR="005F59EC">
              <w:rPr>
                <w:webHidden/>
              </w:rPr>
              <w:fldChar w:fldCharType="separate"/>
            </w:r>
            <w:r w:rsidR="00E74E6D">
              <w:rPr>
                <w:webHidden/>
              </w:rPr>
              <w:t>19</w:t>
            </w:r>
            <w:r w:rsidR="005F59EC">
              <w:rPr>
                <w:webHidden/>
              </w:rPr>
              <w:fldChar w:fldCharType="end"/>
            </w:r>
          </w:hyperlink>
        </w:p>
        <w:p w14:paraId="621AC78D" w14:textId="4D223E9F" w:rsidR="005F59EC" w:rsidRDefault="00C53AC3" w:rsidP="00CB5DD4">
          <w:pPr>
            <w:pStyle w:val="TOC2"/>
            <w:spacing w:after="120" w:line="300" w:lineRule="exact"/>
            <w:rPr>
              <w:rFonts w:asciiTheme="minorHAnsi" w:hAnsiTheme="minorHAnsi"/>
              <w:bdr w:val="none" w:sz="0" w:space="0" w:color="auto"/>
            </w:rPr>
          </w:pPr>
          <w:hyperlink w:anchor="_Toc20242521" w:history="1">
            <w:r w:rsidR="005F59EC" w:rsidRPr="00184AD0">
              <w:rPr>
                <w:rStyle w:val="Hyperlink"/>
              </w:rPr>
              <w:t>Instructions for Step 1</w:t>
            </w:r>
            <w:r w:rsidR="005F59EC">
              <w:rPr>
                <w:webHidden/>
              </w:rPr>
              <w:tab/>
            </w:r>
            <w:r w:rsidR="005F59EC">
              <w:rPr>
                <w:webHidden/>
              </w:rPr>
              <w:fldChar w:fldCharType="begin"/>
            </w:r>
            <w:r w:rsidR="005F59EC">
              <w:rPr>
                <w:webHidden/>
              </w:rPr>
              <w:instrText xml:space="preserve"> PAGEREF _Toc20242521 \h </w:instrText>
            </w:r>
            <w:r w:rsidR="005F59EC">
              <w:rPr>
                <w:webHidden/>
              </w:rPr>
            </w:r>
            <w:r w:rsidR="005F59EC">
              <w:rPr>
                <w:webHidden/>
              </w:rPr>
              <w:fldChar w:fldCharType="separate"/>
            </w:r>
            <w:r w:rsidR="00E74E6D">
              <w:rPr>
                <w:webHidden/>
              </w:rPr>
              <w:t>20</w:t>
            </w:r>
            <w:r w:rsidR="005F59EC">
              <w:rPr>
                <w:webHidden/>
              </w:rPr>
              <w:fldChar w:fldCharType="end"/>
            </w:r>
          </w:hyperlink>
        </w:p>
        <w:p w14:paraId="3866459D" w14:textId="0293EF35" w:rsidR="005F59EC" w:rsidRPr="005F59EC" w:rsidRDefault="00C53AC3" w:rsidP="00CB5DD4">
          <w:pPr>
            <w:pStyle w:val="TOC2"/>
            <w:spacing w:after="120" w:line="300" w:lineRule="exact"/>
            <w:rPr>
              <w:rFonts w:asciiTheme="minorHAnsi" w:hAnsiTheme="minorHAnsi"/>
              <w:bdr w:val="none" w:sz="0" w:space="0" w:color="auto"/>
            </w:rPr>
          </w:pPr>
          <w:hyperlink w:anchor="_Toc20242522" w:history="1">
            <w:r w:rsidR="005F59EC" w:rsidRPr="005F59EC">
              <w:rPr>
                <w:rStyle w:val="Hyperlink"/>
              </w:rPr>
              <w:t>Step 1.1. Roles and Responsibilities</w:t>
            </w:r>
            <w:r w:rsidR="005F59EC" w:rsidRPr="005F59EC">
              <w:rPr>
                <w:webHidden/>
              </w:rPr>
              <w:tab/>
            </w:r>
            <w:r w:rsidR="005F59EC" w:rsidRPr="005F59EC">
              <w:rPr>
                <w:webHidden/>
              </w:rPr>
              <w:fldChar w:fldCharType="begin"/>
            </w:r>
            <w:r w:rsidR="005F59EC" w:rsidRPr="005F59EC">
              <w:rPr>
                <w:webHidden/>
              </w:rPr>
              <w:instrText xml:space="preserve"> PAGEREF _Toc20242522 \h </w:instrText>
            </w:r>
            <w:r w:rsidR="005F59EC" w:rsidRPr="005F59EC">
              <w:rPr>
                <w:webHidden/>
              </w:rPr>
            </w:r>
            <w:r w:rsidR="005F59EC" w:rsidRPr="005F59EC">
              <w:rPr>
                <w:webHidden/>
              </w:rPr>
              <w:fldChar w:fldCharType="separate"/>
            </w:r>
            <w:r w:rsidR="00E74E6D">
              <w:rPr>
                <w:webHidden/>
              </w:rPr>
              <w:t>22</w:t>
            </w:r>
            <w:r w:rsidR="005F59EC" w:rsidRPr="005F59EC">
              <w:rPr>
                <w:webHidden/>
              </w:rPr>
              <w:fldChar w:fldCharType="end"/>
            </w:r>
          </w:hyperlink>
        </w:p>
        <w:p w14:paraId="46896643" w14:textId="1163498F" w:rsidR="005F59EC" w:rsidRDefault="00C53AC3" w:rsidP="00CB5DD4">
          <w:pPr>
            <w:pStyle w:val="TOC2"/>
            <w:spacing w:after="120" w:line="300" w:lineRule="exact"/>
            <w:rPr>
              <w:rFonts w:asciiTheme="minorHAnsi" w:hAnsiTheme="minorHAnsi"/>
              <w:bdr w:val="none" w:sz="0" w:space="0" w:color="auto"/>
            </w:rPr>
          </w:pPr>
          <w:hyperlink w:anchor="_Toc20242523" w:history="1">
            <w:r w:rsidR="005F59EC" w:rsidRPr="00184AD0">
              <w:rPr>
                <w:rStyle w:val="Hyperlink"/>
              </w:rPr>
              <w:t>Step 1.2.  Checklist for Logistics and Materials</w:t>
            </w:r>
            <w:r w:rsidR="005F59EC">
              <w:rPr>
                <w:webHidden/>
              </w:rPr>
              <w:tab/>
            </w:r>
            <w:r w:rsidR="005F59EC">
              <w:rPr>
                <w:webHidden/>
              </w:rPr>
              <w:fldChar w:fldCharType="begin"/>
            </w:r>
            <w:r w:rsidR="005F59EC">
              <w:rPr>
                <w:webHidden/>
              </w:rPr>
              <w:instrText xml:space="preserve"> PAGEREF _Toc20242523 \h </w:instrText>
            </w:r>
            <w:r w:rsidR="005F59EC">
              <w:rPr>
                <w:webHidden/>
              </w:rPr>
            </w:r>
            <w:r w:rsidR="005F59EC">
              <w:rPr>
                <w:webHidden/>
              </w:rPr>
              <w:fldChar w:fldCharType="separate"/>
            </w:r>
            <w:r w:rsidR="00E74E6D">
              <w:rPr>
                <w:webHidden/>
              </w:rPr>
              <w:t>23</w:t>
            </w:r>
            <w:r w:rsidR="005F59EC">
              <w:rPr>
                <w:webHidden/>
              </w:rPr>
              <w:fldChar w:fldCharType="end"/>
            </w:r>
          </w:hyperlink>
        </w:p>
        <w:p w14:paraId="2024E418" w14:textId="72A6DA1E" w:rsidR="005F59EC" w:rsidRDefault="00C53AC3" w:rsidP="00CB5DD4">
          <w:pPr>
            <w:pStyle w:val="TOC2"/>
            <w:spacing w:after="120" w:line="300" w:lineRule="exact"/>
            <w:rPr>
              <w:rFonts w:asciiTheme="minorHAnsi" w:hAnsiTheme="minorHAnsi"/>
              <w:bdr w:val="none" w:sz="0" w:space="0" w:color="auto"/>
            </w:rPr>
          </w:pPr>
          <w:hyperlink w:anchor="_Toc20242524" w:history="1">
            <w:r w:rsidR="005F59EC" w:rsidRPr="00184AD0">
              <w:rPr>
                <w:rStyle w:val="Hyperlink"/>
              </w:rPr>
              <w:t>Step 1.3. Letter of Introduction</w:t>
            </w:r>
            <w:r w:rsidR="005F59EC">
              <w:rPr>
                <w:webHidden/>
              </w:rPr>
              <w:tab/>
            </w:r>
            <w:r w:rsidR="005F59EC">
              <w:rPr>
                <w:webHidden/>
              </w:rPr>
              <w:fldChar w:fldCharType="begin"/>
            </w:r>
            <w:r w:rsidR="005F59EC">
              <w:rPr>
                <w:webHidden/>
              </w:rPr>
              <w:instrText xml:space="preserve"> PAGEREF _Toc20242524 \h </w:instrText>
            </w:r>
            <w:r w:rsidR="005F59EC">
              <w:rPr>
                <w:webHidden/>
              </w:rPr>
            </w:r>
            <w:r w:rsidR="005F59EC">
              <w:rPr>
                <w:webHidden/>
              </w:rPr>
              <w:fldChar w:fldCharType="separate"/>
            </w:r>
            <w:r w:rsidR="00E74E6D">
              <w:rPr>
                <w:webHidden/>
              </w:rPr>
              <w:t>24</w:t>
            </w:r>
            <w:r w:rsidR="005F59EC">
              <w:rPr>
                <w:webHidden/>
              </w:rPr>
              <w:fldChar w:fldCharType="end"/>
            </w:r>
          </w:hyperlink>
        </w:p>
        <w:p w14:paraId="424F38B2" w14:textId="6225109B" w:rsidR="005F59EC" w:rsidRDefault="00C53AC3" w:rsidP="00CB5DD4">
          <w:pPr>
            <w:pStyle w:val="TOC2"/>
            <w:spacing w:after="120" w:line="300" w:lineRule="exact"/>
            <w:rPr>
              <w:rFonts w:asciiTheme="minorHAnsi" w:hAnsiTheme="minorHAnsi"/>
              <w:bdr w:val="none" w:sz="0" w:space="0" w:color="auto"/>
            </w:rPr>
          </w:pPr>
          <w:hyperlink w:anchor="_Toc20242525" w:history="1">
            <w:r w:rsidR="005F59EC" w:rsidRPr="00184AD0">
              <w:rPr>
                <w:rStyle w:val="Hyperlink"/>
              </w:rPr>
              <w:t>Step 1.4. Plan the Agenda for the PLACE District Launch Meeting</w:t>
            </w:r>
            <w:r w:rsidR="005F59EC">
              <w:rPr>
                <w:webHidden/>
              </w:rPr>
              <w:tab/>
            </w:r>
            <w:r w:rsidR="005F59EC">
              <w:rPr>
                <w:webHidden/>
              </w:rPr>
              <w:fldChar w:fldCharType="begin"/>
            </w:r>
            <w:r w:rsidR="005F59EC">
              <w:rPr>
                <w:webHidden/>
              </w:rPr>
              <w:instrText xml:space="preserve"> PAGEREF _Toc20242525 \h </w:instrText>
            </w:r>
            <w:r w:rsidR="005F59EC">
              <w:rPr>
                <w:webHidden/>
              </w:rPr>
            </w:r>
            <w:r w:rsidR="005F59EC">
              <w:rPr>
                <w:webHidden/>
              </w:rPr>
              <w:fldChar w:fldCharType="separate"/>
            </w:r>
            <w:r w:rsidR="00E74E6D">
              <w:rPr>
                <w:webHidden/>
              </w:rPr>
              <w:t>25</w:t>
            </w:r>
            <w:r w:rsidR="005F59EC">
              <w:rPr>
                <w:webHidden/>
              </w:rPr>
              <w:fldChar w:fldCharType="end"/>
            </w:r>
          </w:hyperlink>
        </w:p>
        <w:p w14:paraId="743EE58B" w14:textId="30D55789" w:rsidR="005F59EC" w:rsidRDefault="00C53AC3" w:rsidP="00CB5DD4">
          <w:pPr>
            <w:pStyle w:val="TOC2"/>
            <w:spacing w:after="120" w:line="300" w:lineRule="exact"/>
            <w:rPr>
              <w:rFonts w:asciiTheme="minorHAnsi" w:hAnsiTheme="minorHAnsi"/>
              <w:bdr w:val="none" w:sz="0" w:space="0" w:color="auto"/>
            </w:rPr>
          </w:pPr>
          <w:hyperlink w:anchor="_Toc20242526" w:history="1">
            <w:r w:rsidR="005F59EC" w:rsidRPr="00184AD0">
              <w:rPr>
                <w:rStyle w:val="Hyperlink"/>
              </w:rPr>
              <w:t>Step 1.5. Prepare the PLACE Presentation for the District Launch Meeting</w:t>
            </w:r>
            <w:r w:rsidR="005F59EC">
              <w:rPr>
                <w:webHidden/>
              </w:rPr>
              <w:tab/>
            </w:r>
            <w:r w:rsidR="005F59EC">
              <w:rPr>
                <w:webHidden/>
              </w:rPr>
              <w:fldChar w:fldCharType="begin"/>
            </w:r>
            <w:r w:rsidR="005F59EC">
              <w:rPr>
                <w:webHidden/>
              </w:rPr>
              <w:instrText xml:space="preserve"> PAGEREF _Toc20242526 \h </w:instrText>
            </w:r>
            <w:r w:rsidR="005F59EC">
              <w:rPr>
                <w:webHidden/>
              </w:rPr>
            </w:r>
            <w:r w:rsidR="005F59EC">
              <w:rPr>
                <w:webHidden/>
              </w:rPr>
              <w:fldChar w:fldCharType="separate"/>
            </w:r>
            <w:r w:rsidR="00E74E6D">
              <w:rPr>
                <w:webHidden/>
              </w:rPr>
              <w:t>26</w:t>
            </w:r>
            <w:r w:rsidR="005F59EC">
              <w:rPr>
                <w:webHidden/>
              </w:rPr>
              <w:fldChar w:fldCharType="end"/>
            </w:r>
          </w:hyperlink>
        </w:p>
        <w:p w14:paraId="2BF90061" w14:textId="2944C26D" w:rsidR="005F59EC" w:rsidRDefault="00C53AC3" w:rsidP="00CB5DD4">
          <w:pPr>
            <w:pStyle w:val="TOC2"/>
            <w:spacing w:after="120" w:line="300" w:lineRule="exact"/>
            <w:rPr>
              <w:rFonts w:asciiTheme="minorHAnsi" w:hAnsiTheme="minorHAnsi"/>
              <w:bdr w:val="none" w:sz="0" w:space="0" w:color="auto"/>
            </w:rPr>
          </w:pPr>
          <w:hyperlink w:anchor="_Toc20242527" w:history="1">
            <w:r w:rsidR="005F59EC" w:rsidRPr="00184AD0">
              <w:rPr>
                <w:rStyle w:val="Hyperlink"/>
              </w:rPr>
              <w:t>Step 1.6. Collectively Identify Priority Prevention Areas</w:t>
            </w:r>
            <w:r w:rsidR="005F59EC">
              <w:rPr>
                <w:webHidden/>
              </w:rPr>
              <w:tab/>
            </w:r>
            <w:r w:rsidR="005F59EC">
              <w:rPr>
                <w:webHidden/>
              </w:rPr>
              <w:fldChar w:fldCharType="begin"/>
            </w:r>
            <w:r w:rsidR="005F59EC">
              <w:rPr>
                <w:webHidden/>
              </w:rPr>
              <w:instrText xml:space="preserve"> PAGEREF _Toc20242527 \h </w:instrText>
            </w:r>
            <w:r w:rsidR="005F59EC">
              <w:rPr>
                <w:webHidden/>
              </w:rPr>
            </w:r>
            <w:r w:rsidR="005F59EC">
              <w:rPr>
                <w:webHidden/>
              </w:rPr>
              <w:fldChar w:fldCharType="separate"/>
            </w:r>
            <w:r w:rsidR="00E74E6D">
              <w:rPr>
                <w:webHidden/>
              </w:rPr>
              <w:t>27</w:t>
            </w:r>
            <w:r w:rsidR="005F59EC">
              <w:rPr>
                <w:webHidden/>
              </w:rPr>
              <w:fldChar w:fldCharType="end"/>
            </w:r>
          </w:hyperlink>
        </w:p>
        <w:p w14:paraId="0A905EE3" w14:textId="31ABA214" w:rsidR="005F59EC" w:rsidRDefault="00C53AC3" w:rsidP="00CB5DD4">
          <w:pPr>
            <w:pStyle w:val="TOC2"/>
            <w:spacing w:after="120" w:line="300" w:lineRule="exact"/>
            <w:rPr>
              <w:rFonts w:asciiTheme="minorHAnsi" w:hAnsiTheme="minorHAnsi"/>
              <w:bdr w:val="none" w:sz="0" w:space="0" w:color="auto"/>
            </w:rPr>
          </w:pPr>
          <w:hyperlink w:anchor="_Toc20242528" w:history="1">
            <w:r w:rsidR="005F59EC" w:rsidRPr="00184AD0">
              <w:rPr>
                <w:rStyle w:val="Hyperlink"/>
              </w:rPr>
              <w:t>Step 1.7. Set Targets for Number and Type of Community Informants in the District</w:t>
            </w:r>
            <w:r w:rsidR="005F59EC">
              <w:rPr>
                <w:webHidden/>
              </w:rPr>
              <w:tab/>
            </w:r>
            <w:r w:rsidR="005F59EC">
              <w:rPr>
                <w:webHidden/>
              </w:rPr>
              <w:fldChar w:fldCharType="begin"/>
            </w:r>
            <w:r w:rsidR="005F59EC">
              <w:rPr>
                <w:webHidden/>
              </w:rPr>
              <w:instrText xml:space="preserve"> PAGEREF _Toc20242528 \h </w:instrText>
            </w:r>
            <w:r w:rsidR="005F59EC">
              <w:rPr>
                <w:webHidden/>
              </w:rPr>
            </w:r>
            <w:r w:rsidR="005F59EC">
              <w:rPr>
                <w:webHidden/>
              </w:rPr>
              <w:fldChar w:fldCharType="separate"/>
            </w:r>
            <w:r w:rsidR="00E74E6D">
              <w:rPr>
                <w:webHidden/>
              </w:rPr>
              <w:t>31</w:t>
            </w:r>
            <w:r w:rsidR="005F59EC">
              <w:rPr>
                <w:webHidden/>
              </w:rPr>
              <w:fldChar w:fldCharType="end"/>
            </w:r>
          </w:hyperlink>
        </w:p>
        <w:p w14:paraId="5F94CF2E" w14:textId="5A0C7687" w:rsidR="005F59EC" w:rsidRDefault="00C53AC3" w:rsidP="00CB5DD4">
          <w:pPr>
            <w:pStyle w:val="TOC2"/>
            <w:spacing w:after="120" w:line="300" w:lineRule="exact"/>
            <w:rPr>
              <w:rFonts w:asciiTheme="minorHAnsi" w:hAnsiTheme="minorHAnsi"/>
              <w:bdr w:val="none" w:sz="0" w:space="0" w:color="auto"/>
            </w:rPr>
          </w:pPr>
          <w:hyperlink w:anchor="_Toc20242529" w:history="1">
            <w:r w:rsidR="005F59EC" w:rsidRPr="00184AD0">
              <w:rPr>
                <w:rStyle w:val="Hyperlink"/>
              </w:rPr>
              <w:t xml:space="preserve">Step 1.8. Document the Engagement of Service Delivery Providers and Key Population </w:t>
            </w:r>
            <w:r w:rsidR="00676AA5">
              <w:rPr>
                <w:rStyle w:val="Hyperlink"/>
              </w:rPr>
              <w:br/>
            </w:r>
            <w:r w:rsidR="005F59EC" w:rsidRPr="00184AD0">
              <w:rPr>
                <w:rStyle w:val="Hyperlink"/>
              </w:rPr>
              <w:t>Organizations</w:t>
            </w:r>
            <w:r w:rsidR="005F59EC">
              <w:rPr>
                <w:webHidden/>
              </w:rPr>
              <w:tab/>
            </w:r>
            <w:r w:rsidR="005F59EC">
              <w:rPr>
                <w:webHidden/>
              </w:rPr>
              <w:fldChar w:fldCharType="begin"/>
            </w:r>
            <w:r w:rsidR="005F59EC">
              <w:rPr>
                <w:webHidden/>
              </w:rPr>
              <w:instrText xml:space="preserve"> PAGEREF _Toc20242529 \h </w:instrText>
            </w:r>
            <w:r w:rsidR="005F59EC">
              <w:rPr>
                <w:webHidden/>
              </w:rPr>
            </w:r>
            <w:r w:rsidR="005F59EC">
              <w:rPr>
                <w:webHidden/>
              </w:rPr>
              <w:fldChar w:fldCharType="separate"/>
            </w:r>
            <w:r w:rsidR="00E74E6D">
              <w:rPr>
                <w:webHidden/>
              </w:rPr>
              <w:t>32</w:t>
            </w:r>
            <w:r w:rsidR="005F59EC">
              <w:rPr>
                <w:webHidden/>
              </w:rPr>
              <w:fldChar w:fldCharType="end"/>
            </w:r>
          </w:hyperlink>
        </w:p>
        <w:p w14:paraId="39313FA3" w14:textId="534A94A8" w:rsidR="005F59EC" w:rsidRDefault="00C53AC3" w:rsidP="00CB5DD4">
          <w:pPr>
            <w:pStyle w:val="TOC2"/>
            <w:spacing w:after="120" w:line="300" w:lineRule="exact"/>
            <w:rPr>
              <w:rFonts w:asciiTheme="minorHAnsi" w:hAnsiTheme="minorHAnsi"/>
              <w:bdr w:val="none" w:sz="0" w:space="0" w:color="auto"/>
            </w:rPr>
          </w:pPr>
          <w:hyperlink w:anchor="_Toc20242531" w:history="1">
            <w:r w:rsidR="005F59EC" w:rsidRPr="00184AD0">
              <w:rPr>
                <w:rStyle w:val="Hyperlink"/>
              </w:rPr>
              <w:t>Step 1.9. Report on the District Launch Meeting</w:t>
            </w:r>
            <w:r w:rsidR="005F59EC">
              <w:rPr>
                <w:webHidden/>
              </w:rPr>
              <w:tab/>
            </w:r>
            <w:r w:rsidR="005F59EC">
              <w:rPr>
                <w:webHidden/>
              </w:rPr>
              <w:fldChar w:fldCharType="begin"/>
            </w:r>
            <w:r w:rsidR="005F59EC">
              <w:rPr>
                <w:webHidden/>
              </w:rPr>
              <w:instrText xml:space="preserve"> PAGEREF _Toc20242531 \h </w:instrText>
            </w:r>
            <w:r w:rsidR="005F59EC">
              <w:rPr>
                <w:webHidden/>
              </w:rPr>
            </w:r>
            <w:r w:rsidR="005F59EC">
              <w:rPr>
                <w:webHidden/>
              </w:rPr>
              <w:fldChar w:fldCharType="separate"/>
            </w:r>
            <w:r w:rsidR="00E74E6D">
              <w:rPr>
                <w:webHidden/>
              </w:rPr>
              <w:t>35</w:t>
            </w:r>
            <w:r w:rsidR="005F59EC">
              <w:rPr>
                <w:webHidden/>
              </w:rPr>
              <w:fldChar w:fldCharType="end"/>
            </w:r>
          </w:hyperlink>
        </w:p>
        <w:p w14:paraId="3163215D" w14:textId="7E9D7434" w:rsidR="005F59EC" w:rsidRDefault="00C53AC3" w:rsidP="00CB5DD4">
          <w:pPr>
            <w:pStyle w:val="TOC1"/>
            <w:tabs>
              <w:tab w:val="clear" w:pos="9350"/>
              <w:tab w:val="right" w:leader="dot" w:pos="9346"/>
            </w:tabs>
            <w:rPr>
              <w:rFonts w:asciiTheme="minorHAnsi" w:hAnsiTheme="minorHAnsi"/>
              <w:bdr w:val="none" w:sz="0" w:space="0" w:color="auto"/>
            </w:rPr>
          </w:pPr>
          <w:hyperlink w:anchor="_Toc20242532" w:history="1">
            <w:r w:rsidR="005F59EC" w:rsidRPr="00184AD0">
              <w:rPr>
                <w:rStyle w:val="Hyperlink"/>
              </w:rPr>
              <w:t>Step 2. Venue Identification</w:t>
            </w:r>
            <w:r w:rsidR="005F59EC">
              <w:rPr>
                <w:webHidden/>
              </w:rPr>
              <w:tab/>
            </w:r>
            <w:r w:rsidR="005F59EC">
              <w:rPr>
                <w:webHidden/>
              </w:rPr>
              <w:fldChar w:fldCharType="begin"/>
            </w:r>
            <w:r w:rsidR="005F59EC">
              <w:rPr>
                <w:webHidden/>
              </w:rPr>
              <w:instrText xml:space="preserve"> PAGEREF _Toc20242532 \h </w:instrText>
            </w:r>
            <w:r w:rsidR="005F59EC">
              <w:rPr>
                <w:webHidden/>
              </w:rPr>
            </w:r>
            <w:r w:rsidR="005F59EC">
              <w:rPr>
                <w:webHidden/>
              </w:rPr>
              <w:fldChar w:fldCharType="separate"/>
            </w:r>
            <w:r w:rsidR="00E74E6D">
              <w:rPr>
                <w:webHidden/>
              </w:rPr>
              <w:t>36</w:t>
            </w:r>
            <w:r w:rsidR="005F59EC">
              <w:rPr>
                <w:webHidden/>
              </w:rPr>
              <w:fldChar w:fldCharType="end"/>
            </w:r>
          </w:hyperlink>
        </w:p>
        <w:p w14:paraId="4303BBC2" w14:textId="3DADAA53" w:rsidR="005F59EC" w:rsidRDefault="00C53AC3" w:rsidP="00CB5DD4">
          <w:pPr>
            <w:pStyle w:val="TOC2"/>
            <w:spacing w:after="120" w:line="300" w:lineRule="exact"/>
            <w:rPr>
              <w:rFonts w:asciiTheme="minorHAnsi" w:hAnsiTheme="minorHAnsi"/>
              <w:bdr w:val="none" w:sz="0" w:space="0" w:color="auto"/>
            </w:rPr>
          </w:pPr>
          <w:hyperlink w:anchor="_Toc20242533" w:history="1">
            <w:r w:rsidR="005F59EC" w:rsidRPr="00184AD0">
              <w:rPr>
                <w:rStyle w:val="Hyperlink"/>
              </w:rPr>
              <w:t>Introduction</w:t>
            </w:r>
            <w:r w:rsidR="005F59EC">
              <w:rPr>
                <w:webHidden/>
              </w:rPr>
              <w:tab/>
            </w:r>
            <w:r w:rsidR="005F59EC">
              <w:rPr>
                <w:webHidden/>
              </w:rPr>
              <w:fldChar w:fldCharType="begin"/>
            </w:r>
            <w:r w:rsidR="005F59EC">
              <w:rPr>
                <w:webHidden/>
              </w:rPr>
              <w:instrText xml:space="preserve"> PAGEREF _Toc20242533 \h </w:instrText>
            </w:r>
            <w:r w:rsidR="005F59EC">
              <w:rPr>
                <w:webHidden/>
              </w:rPr>
            </w:r>
            <w:r w:rsidR="005F59EC">
              <w:rPr>
                <w:webHidden/>
              </w:rPr>
              <w:fldChar w:fldCharType="separate"/>
            </w:r>
            <w:r w:rsidR="00E74E6D">
              <w:rPr>
                <w:webHidden/>
              </w:rPr>
              <w:t>36</w:t>
            </w:r>
            <w:r w:rsidR="005F59EC">
              <w:rPr>
                <w:webHidden/>
              </w:rPr>
              <w:fldChar w:fldCharType="end"/>
            </w:r>
          </w:hyperlink>
        </w:p>
        <w:p w14:paraId="0146EC8E" w14:textId="2FA74ED7" w:rsidR="005F59EC" w:rsidRDefault="00C53AC3" w:rsidP="00CB5DD4">
          <w:pPr>
            <w:pStyle w:val="TOC2"/>
            <w:spacing w:after="120" w:line="300" w:lineRule="exact"/>
            <w:rPr>
              <w:rFonts w:asciiTheme="minorHAnsi" w:hAnsiTheme="minorHAnsi"/>
              <w:bdr w:val="none" w:sz="0" w:space="0" w:color="auto"/>
            </w:rPr>
          </w:pPr>
          <w:hyperlink w:anchor="_Toc20242534" w:history="1">
            <w:r w:rsidR="005F59EC" w:rsidRPr="00184AD0">
              <w:rPr>
                <w:rStyle w:val="Hyperlink"/>
              </w:rPr>
              <w:t>Rationale</w:t>
            </w:r>
            <w:r w:rsidR="005F59EC">
              <w:rPr>
                <w:webHidden/>
              </w:rPr>
              <w:tab/>
            </w:r>
            <w:r w:rsidR="005F59EC">
              <w:rPr>
                <w:webHidden/>
              </w:rPr>
              <w:fldChar w:fldCharType="begin"/>
            </w:r>
            <w:r w:rsidR="005F59EC">
              <w:rPr>
                <w:webHidden/>
              </w:rPr>
              <w:instrText xml:space="preserve"> PAGEREF _Toc20242534 \h </w:instrText>
            </w:r>
            <w:r w:rsidR="005F59EC">
              <w:rPr>
                <w:webHidden/>
              </w:rPr>
            </w:r>
            <w:r w:rsidR="005F59EC">
              <w:rPr>
                <w:webHidden/>
              </w:rPr>
              <w:fldChar w:fldCharType="separate"/>
            </w:r>
            <w:r w:rsidR="00E74E6D">
              <w:rPr>
                <w:webHidden/>
              </w:rPr>
              <w:t>36</w:t>
            </w:r>
            <w:r w:rsidR="005F59EC">
              <w:rPr>
                <w:webHidden/>
              </w:rPr>
              <w:fldChar w:fldCharType="end"/>
            </w:r>
          </w:hyperlink>
        </w:p>
        <w:p w14:paraId="18EDA65B" w14:textId="4BBDC3F3" w:rsidR="005F59EC" w:rsidRDefault="00C53AC3" w:rsidP="00CB5DD4">
          <w:pPr>
            <w:pStyle w:val="TOC2"/>
            <w:spacing w:after="120" w:line="300" w:lineRule="exact"/>
            <w:rPr>
              <w:rFonts w:asciiTheme="minorHAnsi" w:hAnsiTheme="minorHAnsi"/>
              <w:bdr w:val="none" w:sz="0" w:space="0" w:color="auto"/>
            </w:rPr>
          </w:pPr>
          <w:hyperlink w:anchor="_Toc20242535" w:history="1">
            <w:r w:rsidR="005F59EC" w:rsidRPr="00184AD0">
              <w:rPr>
                <w:rStyle w:val="Hyperlink"/>
              </w:rPr>
              <w:t>Objectives</w:t>
            </w:r>
            <w:r w:rsidR="005F59EC">
              <w:rPr>
                <w:webHidden/>
              </w:rPr>
              <w:tab/>
            </w:r>
            <w:r w:rsidR="005F59EC">
              <w:rPr>
                <w:webHidden/>
              </w:rPr>
              <w:fldChar w:fldCharType="begin"/>
            </w:r>
            <w:r w:rsidR="005F59EC">
              <w:rPr>
                <w:webHidden/>
              </w:rPr>
              <w:instrText xml:space="preserve"> PAGEREF _Toc20242535 \h </w:instrText>
            </w:r>
            <w:r w:rsidR="005F59EC">
              <w:rPr>
                <w:webHidden/>
              </w:rPr>
            </w:r>
            <w:r w:rsidR="005F59EC">
              <w:rPr>
                <w:webHidden/>
              </w:rPr>
              <w:fldChar w:fldCharType="separate"/>
            </w:r>
            <w:r w:rsidR="00E74E6D">
              <w:rPr>
                <w:webHidden/>
              </w:rPr>
              <w:t>37</w:t>
            </w:r>
            <w:r w:rsidR="005F59EC">
              <w:rPr>
                <w:webHidden/>
              </w:rPr>
              <w:fldChar w:fldCharType="end"/>
            </w:r>
          </w:hyperlink>
        </w:p>
        <w:p w14:paraId="7013AF53" w14:textId="58C22E0E" w:rsidR="005F59EC" w:rsidRDefault="00C53AC3" w:rsidP="00CB5DD4">
          <w:pPr>
            <w:pStyle w:val="TOC2"/>
            <w:spacing w:after="120" w:line="300" w:lineRule="exact"/>
            <w:rPr>
              <w:rFonts w:asciiTheme="minorHAnsi" w:hAnsiTheme="minorHAnsi"/>
              <w:bdr w:val="none" w:sz="0" w:space="0" w:color="auto"/>
            </w:rPr>
          </w:pPr>
          <w:hyperlink w:anchor="_Toc20242536" w:history="1">
            <w:r w:rsidR="005F59EC" w:rsidRPr="00184AD0">
              <w:rPr>
                <w:rStyle w:val="Hyperlink"/>
              </w:rPr>
              <w:t>Outputs</w:t>
            </w:r>
            <w:r w:rsidR="005F59EC">
              <w:rPr>
                <w:webHidden/>
              </w:rPr>
              <w:tab/>
            </w:r>
            <w:r w:rsidR="005F59EC">
              <w:rPr>
                <w:webHidden/>
              </w:rPr>
              <w:fldChar w:fldCharType="begin"/>
            </w:r>
            <w:r w:rsidR="005F59EC">
              <w:rPr>
                <w:webHidden/>
              </w:rPr>
              <w:instrText xml:space="preserve"> PAGEREF _Toc20242536 \h </w:instrText>
            </w:r>
            <w:r w:rsidR="005F59EC">
              <w:rPr>
                <w:webHidden/>
              </w:rPr>
            </w:r>
            <w:r w:rsidR="005F59EC">
              <w:rPr>
                <w:webHidden/>
              </w:rPr>
              <w:fldChar w:fldCharType="separate"/>
            </w:r>
            <w:r w:rsidR="00E74E6D">
              <w:rPr>
                <w:webHidden/>
              </w:rPr>
              <w:t>37</w:t>
            </w:r>
            <w:r w:rsidR="005F59EC">
              <w:rPr>
                <w:webHidden/>
              </w:rPr>
              <w:fldChar w:fldCharType="end"/>
            </w:r>
          </w:hyperlink>
        </w:p>
        <w:p w14:paraId="3E39E652" w14:textId="06131C7B" w:rsidR="005F59EC" w:rsidRDefault="00C53AC3" w:rsidP="00CB5DD4">
          <w:pPr>
            <w:pStyle w:val="TOC2"/>
            <w:spacing w:after="120" w:line="300" w:lineRule="exact"/>
            <w:rPr>
              <w:rFonts w:asciiTheme="minorHAnsi" w:hAnsiTheme="minorHAnsi"/>
              <w:bdr w:val="none" w:sz="0" w:space="0" w:color="auto"/>
            </w:rPr>
          </w:pPr>
          <w:hyperlink w:anchor="_Toc20242537" w:history="1">
            <w:r w:rsidR="005F59EC" w:rsidRPr="00184AD0">
              <w:rPr>
                <w:rStyle w:val="Hyperlink"/>
              </w:rPr>
              <w:t>Key Terms</w:t>
            </w:r>
            <w:r w:rsidR="005F59EC">
              <w:rPr>
                <w:webHidden/>
              </w:rPr>
              <w:tab/>
            </w:r>
            <w:r w:rsidR="005F59EC">
              <w:rPr>
                <w:webHidden/>
              </w:rPr>
              <w:fldChar w:fldCharType="begin"/>
            </w:r>
            <w:r w:rsidR="005F59EC">
              <w:rPr>
                <w:webHidden/>
              </w:rPr>
              <w:instrText xml:space="preserve"> PAGEREF _Toc20242537 \h </w:instrText>
            </w:r>
            <w:r w:rsidR="005F59EC">
              <w:rPr>
                <w:webHidden/>
              </w:rPr>
            </w:r>
            <w:r w:rsidR="005F59EC">
              <w:rPr>
                <w:webHidden/>
              </w:rPr>
              <w:fldChar w:fldCharType="separate"/>
            </w:r>
            <w:r w:rsidR="00E74E6D">
              <w:rPr>
                <w:webHidden/>
              </w:rPr>
              <w:t>39</w:t>
            </w:r>
            <w:r w:rsidR="005F59EC">
              <w:rPr>
                <w:webHidden/>
              </w:rPr>
              <w:fldChar w:fldCharType="end"/>
            </w:r>
          </w:hyperlink>
        </w:p>
        <w:p w14:paraId="4E45ADE2" w14:textId="589CD241" w:rsidR="005F59EC" w:rsidRDefault="00C53AC3" w:rsidP="00CB5DD4">
          <w:pPr>
            <w:pStyle w:val="TOC2"/>
            <w:spacing w:after="120" w:line="300" w:lineRule="exact"/>
            <w:rPr>
              <w:rFonts w:asciiTheme="minorHAnsi" w:hAnsiTheme="minorHAnsi"/>
              <w:bdr w:val="none" w:sz="0" w:space="0" w:color="auto"/>
            </w:rPr>
          </w:pPr>
          <w:hyperlink w:anchor="_Toc20242538" w:history="1">
            <w:r w:rsidR="005F59EC" w:rsidRPr="00184AD0">
              <w:rPr>
                <w:rStyle w:val="Hyperlink"/>
              </w:rPr>
              <w:t>Overview of Step 2</w:t>
            </w:r>
            <w:r w:rsidR="005F59EC">
              <w:rPr>
                <w:webHidden/>
              </w:rPr>
              <w:tab/>
            </w:r>
            <w:r w:rsidR="005F59EC">
              <w:rPr>
                <w:webHidden/>
              </w:rPr>
              <w:fldChar w:fldCharType="begin"/>
            </w:r>
            <w:r w:rsidR="005F59EC">
              <w:rPr>
                <w:webHidden/>
              </w:rPr>
              <w:instrText xml:space="preserve"> PAGEREF _Toc20242538 \h </w:instrText>
            </w:r>
            <w:r w:rsidR="005F59EC">
              <w:rPr>
                <w:webHidden/>
              </w:rPr>
            </w:r>
            <w:r w:rsidR="005F59EC">
              <w:rPr>
                <w:webHidden/>
              </w:rPr>
              <w:fldChar w:fldCharType="separate"/>
            </w:r>
            <w:r w:rsidR="00E74E6D">
              <w:rPr>
                <w:webHidden/>
              </w:rPr>
              <w:t>40</w:t>
            </w:r>
            <w:r w:rsidR="005F59EC">
              <w:rPr>
                <w:webHidden/>
              </w:rPr>
              <w:fldChar w:fldCharType="end"/>
            </w:r>
          </w:hyperlink>
        </w:p>
        <w:p w14:paraId="622C85A0" w14:textId="5904017A" w:rsidR="005F59EC" w:rsidRDefault="00C53AC3" w:rsidP="00CB5DD4">
          <w:pPr>
            <w:pStyle w:val="TOC2"/>
            <w:spacing w:after="120" w:line="300" w:lineRule="exact"/>
            <w:rPr>
              <w:rFonts w:asciiTheme="minorHAnsi" w:hAnsiTheme="minorHAnsi"/>
              <w:bdr w:val="none" w:sz="0" w:space="0" w:color="auto"/>
            </w:rPr>
          </w:pPr>
          <w:hyperlink w:anchor="_Toc20242539" w:history="1">
            <w:r w:rsidR="005F59EC" w:rsidRPr="00184AD0">
              <w:rPr>
                <w:rStyle w:val="Hyperlink"/>
              </w:rPr>
              <w:t>Instructions for Step 2</w:t>
            </w:r>
            <w:r w:rsidR="005F59EC">
              <w:rPr>
                <w:webHidden/>
              </w:rPr>
              <w:tab/>
            </w:r>
            <w:r w:rsidR="005F59EC">
              <w:rPr>
                <w:webHidden/>
              </w:rPr>
              <w:fldChar w:fldCharType="begin"/>
            </w:r>
            <w:r w:rsidR="005F59EC">
              <w:rPr>
                <w:webHidden/>
              </w:rPr>
              <w:instrText xml:space="preserve"> PAGEREF _Toc20242539 \h </w:instrText>
            </w:r>
            <w:r w:rsidR="005F59EC">
              <w:rPr>
                <w:webHidden/>
              </w:rPr>
            </w:r>
            <w:r w:rsidR="005F59EC">
              <w:rPr>
                <w:webHidden/>
              </w:rPr>
              <w:fldChar w:fldCharType="separate"/>
            </w:r>
            <w:r w:rsidR="00E74E6D">
              <w:rPr>
                <w:webHidden/>
              </w:rPr>
              <w:t>41</w:t>
            </w:r>
            <w:r w:rsidR="005F59EC">
              <w:rPr>
                <w:webHidden/>
              </w:rPr>
              <w:fldChar w:fldCharType="end"/>
            </w:r>
          </w:hyperlink>
        </w:p>
        <w:p w14:paraId="610F32C0" w14:textId="302CED14" w:rsidR="005F59EC" w:rsidRDefault="00C53AC3" w:rsidP="00CB5DD4">
          <w:pPr>
            <w:pStyle w:val="TOC2"/>
            <w:spacing w:after="120" w:line="300" w:lineRule="exact"/>
            <w:rPr>
              <w:rFonts w:asciiTheme="minorHAnsi" w:hAnsiTheme="minorHAnsi"/>
              <w:bdr w:val="none" w:sz="0" w:space="0" w:color="auto"/>
            </w:rPr>
          </w:pPr>
          <w:hyperlink w:anchor="_Toc20242540" w:history="1">
            <w:r w:rsidR="005F59EC" w:rsidRPr="00184AD0">
              <w:rPr>
                <w:rStyle w:val="Hyperlink"/>
              </w:rPr>
              <w:t>Step 2.1. Roles and Responsibilities</w:t>
            </w:r>
            <w:r w:rsidR="005F59EC">
              <w:rPr>
                <w:webHidden/>
              </w:rPr>
              <w:tab/>
            </w:r>
            <w:r w:rsidR="005F59EC">
              <w:rPr>
                <w:webHidden/>
              </w:rPr>
              <w:fldChar w:fldCharType="begin"/>
            </w:r>
            <w:r w:rsidR="005F59EC">
              <w:rPr>
                <w:webHidden/>
              </w:rPr>
              <w:instrText xml:space="preserve"> PAGEREF _Toc20242540 \h </w:instrText>
            </w:r>
            <w:r w:rsidR="005F59EC">
              <w:rPr>
                <w:webHidden/>
              </w:rPr>
            </w:r>
            <w:r w:rsidR="005F59EC">
              <w:rPr>
                <w:webHidden/>
              </w:rPr>
              <w:fldChar w:fldCharType="separate"/>
            </w:r>
            <w:r w:rsidR="00E74E6D">
              <w:rPr>
                <w:webHidden/>
              </w:rPr>
              <w:t>43</w:t>
            </w:r>
            <w:r w:rsidR="005F59EC">
              <w:rPr>
                <w:webHidden/>
              </w:rPr>
              <w:fldChar w:fldCharType="end"/>
            </w:r>
          </w:hyperlink>
        </w:p>
        <w:p w14:paraId="1F1AD19C" w14:textId="1B7B8528" w:rsidR="005F59EC" w:rsidRDefault="00C53AC3" w:rsidP="00CB5DD4">
          <w:pPr>
            <w:pStyle w:val="TOC2"/>
            <w:spacing w:after="120" w:line="300" w:lineRule="exact"/>
            <w:rPr>
              <w:rFonts w:asciiTheme="minorHAnsi" w:hAnsiTheme="minorHAnsi"/>
              <w:bdr w:val="none" w:sz="0" w:space="0" w:color="auto"/>
            </w:rPr>
          </w:pPr>
          <w:hyperlink w:anchor="_Toc20242541" w:history="1">
            <w:r w:rsidR="005F59EC" w:rsidRPr="00184AD0">
              <w:rPr>
                <w:rStyle w:val="Hyperlink"/>
              </w:rPr>
              <w:t>Step 2.2. Checklist for Logistics and Materials</w:t>
            </w:r>
            <w:r w:rsidR="005F59EC">
              <w:rPr>
                <w:webHidden/>
              </w:rPr>
              <w:tab/>
            </w:r>
            <w:r w:rsidR="005F59EC">
              <w:rPr>
                <w:webHidden/>
              </w:rPr>
              <w:fldChar w:fldCharType="begin"/>
            </w:r>
            <w:r w:rsidR="005F59EC">
              <w:rPr>
                <w:webHidden/>
              </w:rPr>
              <w:instrText xml:space="preserve"> PAGEREF _Toc20242541 \h </w:instrText>
            </w:r>
            <w:r w:rsidR="005F59EC">
              <w:rPr>
                <w:webHidden/>
              </w:rPr>
            </w:r>
            <w:r w:rsidR="005F59EC">
              <w:rPr>
                <w:webHidden/>
              </w:rPr>
              <w:fldChar w:fldCharType="separate"/>
            </w:r>
            <w:r w:rsidR="00E74E6D">
              <w:rPr>
                <w:webHidden/>
              </w:rPr>
              <w:t>45</w:t>
            </w:r>
            <w:r w:rsidR="005F59EC">
              <w:rPr>
                <w:webHidden/>
              </w:rPr>
              <w:fldChar w:fldCharType="end"/>
            </w:r>
          </w:hyperlink>
        </w:p>
        <w:p w14:paraId="62E809B0" w14:textId="37C0B1C7" w:rsidR="005F59EC" w:rsidRDefault="00C53AC3" w:rsidP="00CB5DD4">
          <w:pPr>
            <w:pStyle w:val="TOC2"/>
            <w:spacing w:after="120" w:line="300" w:lineRule="exact"/>
            <w:rPr>
              <w:rFonts w:asciiTheme="minorHAnsi" w:hAnsiTheme="minorHAnsi"/>
              <w:bdr w:val="none" w:sz="0" w:space="0" w:color="auto"/>
            </w:rPr>
          </w:pPr>
          <w:hyperlink w:anchor="_Toc20242542" w:history="1">
            <w:r w:rsidR="005F59EC" w:rsidRPr="00184AD0">
              <w:rPr>
                <w:rStyle w:val="Hyperlink"/>
              </w:rPr>
              <w:t>Step 2.3. Adapt Agenda and All Training Materials</w:t>
            </w:r>
            <w:r w:rsidR="005F59EC">
              <w:rPr>
                <w:webHidden/>
              </w:rPr>
              <w:tab/>
            </w:r>
            <w:r w:rsidR="005F59EC">
              <w:rPr>
                <w:webHidden/>
              </w:rPr>
              <w:fldChar w:fldCharType="begin"/>
            </w:r>
            <w:r w:rsidR="005F59EC">
              <w:rPr>
                <w:webHidden/>
              </w:rPr>
              <w:instrText xml:space="preserve"> PAGEREF _Toc20242542 \h </w:instrText>
            </w:r>
            <w:r w:rsidR="005F59EC">
              <w:rPr>
                <w:webHidden/>
              </w:rPr>
            </w:r>
            <w:r w:rsidR="005F59EC">
              <w:rPr>
                <w:webHidden/>
              </w:rPr>
              <w:fldChar w:fldCharType="separate"/>
            </w:r>
            <w:r w:rsidR="00E74E6D">
              <w:rPr>
                <w:webHidden/>
              </w:rPr>
              <w:t>47</w:t>
            </w:r>
            <w:r w:rsidR="005F59EC">
              <w:rPr>
                <w:webHidden/>
              </w:rPr>
              <w:fldChar w:fldCharType="end"/>
            </w:r>
          </w:hyperlink>
        </w:p>
        <w:p w14:paraId="7AC891BB" w14:textId="66FB600E" w:rsidR="005F59EC" w:rsidRDefault="00C53AC3" w:rsidP="00CB5DD4">
          <w:pPr>
            <w:pStyle w:val="TOC2"/>
            <w:spacing w:after="120" w:line="300" w:lineRule="exact"/>
            <w:rPr>
              <w:rFonts w:asciiTheme="minorHAnsi" w:hAnsiTheme="minorHAnsi"/>
              <w:bdr w:val="none" w:sz="0" w:space="0" w:color="auto"/>
            </w:rPr>
          </w:pPr>
          <w:hyperlink w:anchor="_Toc20242543" w:history="1">
            <w:r w:rsidR="005F59EC" w:rsidRPr="00184AD0">
              <w:rPr>
                <w:rStyle w:val="Hyperlink"/>
              </w:rPr>
              <w:t xml:space="preserve">Step 2.4. Overview of the PLACE method (for </w:t>
            </w:r>
            <w:r w:rsidR="00995BF7">
              <w:rPr>
                <w:rStyle w:val="Hyperlink"/>
              </w:rPr>
              <w:t>I</w:t>
            </w:r>
            <w:r w:rsidR="005F59EC" w:rsidRPr="00184AD0">
              <w:rPr>
                <w:rStyle w:val="Hyperlink"/>
              </w:rPr>
              <w:t>nterviewers)</w:t>
            </w:r>
            <w:r w:rsidR="005F59EC">
              <w:rPr>
                <w:webHidden/>
              </w:rPr>
              <w:tab/>
            </w:r>
            <w:r w:rsidR="005F59EC">
              <w:rPr>
                <w:webHidden/>
              </w:rPr>
              <w:fldChar w:fldCharType="begin"/>
            </w:r>
            <w:r w:rsidR="005F59EC">
              <w:rPr>
                <w:webHidden/>
              </w:rPr>
              <w:instrText xml:space="preserve"> PAGEREF _Toc20242543 \h </w:instrText>
            </w:r>
            <w:r w:rsidR="005F59EC">
              <w:rPr>
                <w:webHidden/>
              </w:rPr>
            </w:r>
            <w:r w:rsidR="005F59EC">
              <w:rPr>
                <w:webHidden/>
              </w:rPr>
              <w:fldChar w:fldCharType="separate"/>
            </w:r>
            <w:r w:rsidR="00E74E6D">
              <w:rPr>
                <w:webHidden/>
              </w:rPr>
              <w:t>49</w:t>
            </w:r>
            <w:r w:rsidR="005F59EC">
              <w:rPr>
                <w:webHidden/>
              </w:rPr>
              <w:fldChar w:fldCharType="end"/>
            </w:r>
          </w:hyperlink>
        </w:p>
        <w:p w14:paraId="7B8BA93E" w14:textId="3DADE762" w:rsidR="005F59EC" w:rsidRDefault="00C53AC3" w:rsidP="00CB5DD4">
          <w:pPr>
            <w:pStyle w:val="TOC2"/>
            <w:spacing w:after="120" w:line="300" w:lineRule="exact"/>
            <w:rPr>
              <w:rFonts w:asciiTheme="minorHAnsi" w:hAnsiTheme="minorHAnsi"/>
              <w:bdr w:val="none" w:sz="0" w:space="0" w:color="auto"/>
            </w:rPr>
          </w:pPr>
          <w:hyperlink w:anchor="_Toc20242544" w:history="1">
            <w:r w:rsidR="005F59EC" w:rsidRPr="00184AD0">
              <w:rPr>
                <w:rStyle w:val="Hyperlink"/>
              </w:rPr>
              <w:t>Step 2.5. Training on Interviewing Techniques and Team Building</w:t>
            </w:r>
            <w:r w:rsidR="005F59EC">
              <w:rPr>
                <w:webHidden/>
              </w:rPr>
              <w:tab/>
            </w:r>
            <w:r w:rsidR="005F59EC">
              <w:rPr>
                <w:webHidden/>
              </w:rPr>
              <w:fldChar w:fldCharType="begin"/>
            </w:r>
            <w:r w:rsidR="005F59EC">
              <w:rPr>
                <w:webHidden/>
              </w:rPr>
              <w:instrText xml:space="preserve"> PAGEREF _Toc20242544 \h </w:instrText>
            </w:r>
            <w:r w:rsidR="005F59EC">
              <w:rPr>
                <w:webHidden/>
              </w:rPr>
            </w:r>
            <w:r w:rsidR="005F59EC">
              <w:rPr>
                <w:webHidden/>
              </w:rPr>
              <w:fldChar w:fldCharType="separate"/>
            </w:r>
            <w:r w:rsidR="00E74E6D">
              <w:rPr>
                <w:webHidden/>
              </w:rPr>
              <w:t>50</w:t>
            </w:r>
            <w:r w:rsidR="005F59EC">
              <w:rPr>
                <w:webHidden/>
              </w:rPr>
              <w:fldChar w:fldCharType="end"/>
            </w:r>
          </w:hyperlink>
        </w:p>
        <w:p w14:paraId="37E8A889" w14:textId="356A1AA3" w:rsidR="005F59EC" w:rsidRDefault="00C53AC3" w:rsidP="00CB5DD4">
          <w:pPr>
            <w:pStyle w:val="TOC2"/>
            <w:spacing w:after="120" w:line="300" w:lineRule="exact"/>
            <w:rPr>
              <w:rFonts w:asciiTheme="minorHAnsi" w:hAnsiTheme="minorHAnsi"/>
              <w:bdr w:val="none" w:sz="0" w:space="0" w:color="auto"/>
            </w:rPr>
          </w:pPr>
          <w:hyperlink w:anchor="_Toc20242545" w:history="1">
            <w:r w:rsidR="005F59EC" w:rsidRPr="00184AD0">
              <w:rPr>
                <w:rStyle w:val="Hyperlink"/>
              </w:rPr>
              <w:t xml:space="preserve">Step 2.6. Training in Research Ethics and </w:t>
            </w:r>
            <w:r w:rsidR="00995BF7">
              <w:rPr>
                <w:rStyle w:val="Hyperlink"/>
              </w:rPr>
              <w:t>C</w:t>
            </w:r>
            <w:r w:rsidR="005F59EC" w:rsidRPr="00184AD0">
              <w:rPr>
                <w:rStyle w:val="Hyperlink"/>
              </w:rPr>
              <w:t>onfidentiality</w:t>
            </w:r>
            <w:r w:rsidR="005F59EC">
              <w:rPr>
                <w:webHidden/>
              </w:rPr>
              <w:tab/>
            </w:r>
            <w:r w:rsidR="005F59EC">
              <w:rPr>
                <w:webHidden/>
              </w:rPr>
              <w:fldChar w:fldCharType="begin"/>
            </w:r>
            <w:r w:rsidR="005F59EC">
              <w:rPr>
                <w:webHidden/>
              </w:rPr>
              <w:instrText xml:space="preserve"> PAGEREF _Toc20242545 \h </w:instrText>
            </w:r>
            <w:r w:rsidR="005F59EC">
              <w:rPr>
                <w:webHidden/>
              </w:rPr>
            </w:r>
            <w:r w:rsidR="005F59EC">
              <w:rPr>
                <w:webHidden/>
              </w:rPr>
              <w:fldChar w:fldCharType="separate"/>
            </w:r>
            <w:r w:rsidR="00E74E6D">
              <w:rPr>
                <w:webHidden/>
              </w:rPr>
              <w:t>51</w:t>
            </w:r>
            <w:r w:rsidR="005F59EC">
              <w:rPr>
                <w:webHidden/>
              </w:rPr>
              <w:fldChar w:fldCharType="end"/>
            </w:r>
          </w:hyperlink>
        </w:p>
        <w:p w14:paraId="739650BB" w14:textId="296539A0" w:rsidR="005F59EC" w:rsidRDefault="00C53AC3" w:rsidP="00CB5DD4">
          <w:pPr>
            <w:pStyle w:val="TOC2"/>
            <w:spacing w:after="120" w:line="300" w:lineRule="exact"/>
            <w:rPr>
              <w:rFonts w:asciiTheme="minorHAnsi" w:hAnsiTheme="minorHAnsi"/>
              <w:bdr w:val="none" w:sz="0" w:space="0" w:color="auto"/>
            </w:rPr>
          </w:pPr>
          <w:hyperlink w:anchor="_Toc20242546" w:history="1">
            <w:r w:rsidR="005F59EC" w:rsidRPr="00184AD0">
              <w:rPr>
                <w:rStyle w:val="Hyperlink"/>
              </w:rPr>
              <w:t>Step 2.7. Training Interviewers to Use Form A to Interview Community Informants</w:t>
            </w:r>
            <w:r w:rsidR="005F59EC">
              <w:rPr>
                <w:webHidden/>
              </w:rPr>
              <w:tab/>
            </w:r>
            <w:r w:rsidR="005F59EC">
              <w:rPr>
                <w:webHidden/>
              </w:rPr>
              <w:fldChar w:fldCharType="begin"/>
            </w:r>
            <w:r w:rsidR="005F59EC">
              <w:rPr>
                <w:webHidden/>
              </w:rPr>
              <w:instrText xml:space="preserve"> PAGEREF _Toc20242546 \h </w:instrText>
            </w:r>
            <w:r w:rsidR="005F59EC">
              <w:rPr>
                <w:webHidden/>
              </w:rPr>
            </w:r>
            <w:r w:rsidR="005F59EC">
              <w:rPr>
                <w:webHidden/>
              </w:rPr>
              <w:fldChar w:fldCharType="separate"/>
            </w:r>
            <w:r w:rsidR="00E74E6D">
              <w:rPr>
                <w:webHidden/>
              </w:rPr>
              <w:t>52</w:t>
            </w:r>
            <w:r w:rsidR="005F59EC">
              <w:rPr>
                <w:webHidden/>
              </w:rPr>
              <w:fldChar w:fldCharType="end"/>
            </w:r>
          </w:hyperlink>
        </w:p>
        <w:p w14:paraId="68A40247" w14:textId="2E6B2052" w:rsidR="005F59EC" w:rsidRDefault="00C53AC3" w:rsidP="00CB5DD4">
          <w:pPr>
            <w:pStyle w:val="TOC2"/>
            <w:spacing w:after="120" w:line="300" w:lineRule="exact"/>
            <w:rPr>
              <w:rFonts w:asciiTheme="minorHAnsi" w:hAnsiTheme="minorHAnsi"/>
              <w:bdr w:val="none" w:sz="0" w:space="0" w:color="auto"/>
            </w:rPr>
          </w:pPr>
          <w:hyperlink w:anchor="_Toc20242547" w:history="1">
            <w:r w:rsidR="005F59EC" w:rsidRPr="00184AD0">
              <w:rPr>
                <w:rStyle w:val="Hyperlink"/>
              </w:rPr>
              <w:t>Step 2.8. Step-by-Step Fieldwork Instructions for Community Informant Interviews</w:t>
            </w:r>
            <w:r w:rsidR="005F59EC">
              <w:rPr>
                <w:webHidden/>
              </w:rPr>
              <w:tab/>
            </w:r>
            <w:r w:rsidR="005F59EC">
              <w:rPr>
                <w:webHidden/>
              </w:rPr>
              <w:fldChar w:fldCharType="begin"/>
            </w:r>
            <w:r w:rsidR="005F59EC">
              <w:rPr>
                <w:webHidden/>
              </w:rPr>
              <w:instrText xml:space="preserve"> PAGEREF _Toc20242547 \h </w:instrText>
            </w:r>
            <w:r w:rsidR="005F59EC">
              <w:rPr>
                <w:webHidden/>
              </w:rPr>
            </w:r>
            <w:r w:rsidR="005F59EC">
              <w:rPr>
                <w:webHidden/>
              </w:rPr>
              <w:fldChar w:fldCharType="separate"/>
            </w:r>
            <w:r w:rsidR="00E74E6D">
              <w:rPr>
                <w:webHidden/>
              </w:rPr>
              <w:t>53</w:t>
            </w:r>
            <w:r w:rsidR="005F59EC">
              <w:rPr>
                <w:webHidden/>
              </w:rPr>
              <w:fldChar w:fldCharType="end"/>
            </w:r>
          </w:hyperlink>
        </w:p>
        <w:p w14:paraId="6813D07B" w14:textId="172949AE" w:rsidR="005F59EC" w:rsidRDefault="00C53AC3" w:rsidP="00CB5DD4">
          <w:pPr>
            <w:pStyle w:val="TOC2"/>
            <w:spacing w:after="120" w:line="300" w:lineRule="exact"/>
            <w:rPr>
              <w:rFonts w:asciiTheme="minorHAnsi" w:hAnsiTheme="minorHAnsi"/>
              <w:bdr w:val="none" w:sz="0" w:space="0" w:color="auto"/>
            </w:rPr>
          </w:pPr>
          <w:hyperlink w:anchor="_Toc20242550" w:history="1">
            <w:r w:rsidR="005F59EC" w:rsidRPr="00184AD0">
              <w:rPr>
                <w:rStyle w:val="Hyperlink"/>
              </w:rPr>
              <w:t>Step 2.9. Instructions for Team Briefings</w:t>
            </w:r>
            <w:r w:rsidR="005F59EC">
              <w:rPr>
                <w:webHidden/>
              </w:rPr>
              <w:tab/>
            </w:r>
            <w:r w:rsidR="005F59EC">
              <w:rPr>
                <w:webHidden/>
              </w:rPr>
              <w:fldChar w:fldCharType="begin"/>
            </w:r>
            <w:r w:rsidR="005F59EC">
              <w:rPr>
                <w:webHidden/>
              </w:rPr>
              <w:instrText xml:space="preserve"> PAGEREF _Toc20242550 \h </w:instrText>
            </w:r>
            <w:r w:rsidR="005F59EC">
              <w:rPr>
                <w:webHidden/>
              </w:rPr>
            </w:r>
            <w:r w:rsidR="005F59EC">
              <w:rPr>
                <w:webHidden/>
              </w:rPr>
              <w:fldChar w:fldCharType="separate"/>
            </w:r>
            <w:r w:rsidR="00E74E6D">
              <w:rPr>
                <w:webHidden/>
              </w:rPr>
              <w:t>61</w:t>
            </w:r>
            <w:r w:rsidR="005F59EC">
              <w:rPr>
                <w:webHidden/>
              </w:rPr>
              <w:fldChar w:fldCharType="end"/>
            </w:r>
          </w:hyperlink>
        </w:p>
        <w:p w14:paraId="5B31E5A2" w14:textId="5D5794EF" w:rsidR="005F59EC" w:rsidRDefault="00C53AC3" w:rsidP="00CB5DD4">
          <w:pPr>
            <w:pStyle w:val="TOC2"/>
            <w:spacing w:after="120" w:line="300" w:lineRule="exact"/>
            <w:rPr>
              <w:rFonts w:asciiTheme="minorHAnsi" w:hAnsiTheme="minorHAnsi"/>
              <w:bdr w:val="none" w:sz="0" w:space="0" w:color="auto"/>
            </w:rPr>
          </w:pPr>
          <w:hyperlink w:anchor="_Toc20242551" w:history="1">
            <w:r w:rsidR="005F59EC" w:rsidRPr="00184AD0">
              <w:rPr>
                <w:rStyle w:val="Hyperlink"/>
              </w:rPr>
              <w:t>Step 2.10. Allocate Targets to Each Interviewer</w:t>
            </w:r>
            <w:r w:rsidR="005F59EC">
              <w:rPr>
                <w:webHidden/>
              </w:rPr>
              <w:tab/>
            </w:r>
            <w:r w:rsidR="005F59EC">
              <w:rPr>
                <w:webHidden/>
              </w:rPr>
              <w:fldChar w:fldCharType="begin"/>
            </w:r>
            <w:r w:rsidR="005F59EC">
              <w:rPr>
                <w:webHidden/>
              </w:rPr>
              <w:instrText xml:space="preserve"> PAGEREF _Toc20242551 \h </w:instrText>
            </w:r>
            <w:r w:rsidR="005F59EC">
              <w:rPr>
                <w:webHidden/>
              </w:rPr>
            </w:r>
            <w:r w:rsidR="005F59EC">
              <w:rPr>
                <w:webHidden/>
              </w:rPr>
              <w:fldChar w:fldCharType="separate"/>
            </w:r>
            <w:r w:rsidR="00E74E6D">
              <w:rPr>
                <w:webHidden/>
              </w:rPr>
              <w:t>63</w:t>
            </w:r>
            <w:r w:rsidR="005F59EC">
              <w:rPr>
                <w:webHidden/>
              </w:rPr>
              <w:fldChar w:fldCharType="end"/>
            </w:r>
          </w:hyperlink>
        </w:p>
        <w:p w14:paraId="244367B9" w14:textId="1317416F" w:rsidR="005F59EC" w:rsidRDefault="00C53AC3" w:rsidP="00CB5DD4">
          <w:pPr>
            <w:pStyle w:val="TOC2"/>
            <w:spacing w:after="120" w:line="300" w:lineRule="exact"/>
            <w:rPr>
              <w:rFonts w:asciiTheme="minorHAnsi" w:hAnsiTheme="minorHAnsi"/>
              <w:bdr w:val="none" w:sz="0" w:space="0" w:color="auto"/>
            </w:rPr>
          </w:pPr>
          <w:hyperlink w:anchor="_Toc20242552" w:history="1">
            <w:r w:rsidR="005F59EC" w:rsidRPr="00184AD0">
              <w:rPr>
                <w:rStyle w:val="Hyperlink"/>
              </w:rPr>
              <w:t>Step 2.11. Interviewers Complete the Target and Tally Sheet: Fieldwork Form 1-1</w:t>
            </w:r>
            <w:r w:rsidR="005F59EC">
              <w:rPr>
                <w:webHidden/>
              </w:rPr>
              <w:tab/>
            </w:r>
            <w:r w:rsidR="005F59EC">
              <w:rPr>
                <w:webHidden/>
              </w:rPr>
              <w:fldChar w:fldCharType="begin"/>
            </w:r>
            <w:r w:rsidR="005F59EC">
              <w:rPr>
                <w:webHidden/>
              </w:rPr>
              <w:instrText xml:space="preserve"> PAGEREF _Toc20242552 \h </w:instrText>
            </w:r>
            <w:r w:rsidR="005F59EC">
              <w:rPr>
                <w:webHidden/>
              </w:rPr>
            </w:r>
            <w:r w:rsidR="005F59EC">
              <w:rPr>
                <w:webHidden/>
              </w:rPr>
              <w:fldChar w:fldCharType="separate"/>
            </w:r>
            <w:r w:rsidR="00E74E6D">
              <w:rPr>
                <w:webHidden/>
              </w:rPr>
              <w:t>64</w:t>
            </w:r>
            <w:r w:rsidR="005F59EC">
              <w:rPr>
                <w:webHidden/>
              </w:rPr>
              <w:fldChar w:fldCharType="end"/>
            </w:r>
          </w:hyperlink>
        </w:p>
        <w:p w14:paraId="48EEDEF3" w14:textId="769F34EB" w:rsidR="005F59EC" w:rsidRDefault="00C53AC3" w:rsidP="00CB5DD4">
          <w:pPr>
            <w:pStyle w:val="TOC2"/>
            <w:spacing w:after="120" w:line="300" w:lineRule="exact"/>
            <w:rPr>
              <w:rFonts w:asciiTheme="minorHAnsi" w:hAnsiTheme="minorHAnsi"/>
              <w:bdr w:val="none" w:sz="0" w:space="0" w:color="auto"/>
            </w:rPr>
          </w:pPr>
          <w:hyperlink w:anchor="_Toc20242553" w:history="1">
            <w:r w:rsidR="005F59EC" w:rsidRPr="00184AD0">
              <w:rPr>
                <w:rStyle w:val="Hyperlink"/>
              </w:rPr>
              <w:t>Step 2.12. Fieldwork Supervisors Assess Quality and Saturation and Provide Feedback</w:t>
            </w:r>
            <w:r w:rsidR="005F59EC">
              <w:rPr>
                <w:webHidden/>
              </w:rPr>
              <w:tab/>
            </w:r>
            <w:r w:rsidR="005F59EC">
              <w:rPr>
                <w:webHidden/>
              </w:rPr>
              <w:fldChar w:fldCharType="begin"/>
            </w:r>
            <w:r w:rsidR="005F59EC">
              <w:rPr>
                <w:webHidden/>
              </w:rPr>
              <w:instrText xml:space="preserve"> PAGEREF _Toc20242553 \h </w:instrText>
            </w:r>
            <w:r w:rsidR="005F59EC">
              <w:rPr>
                <w:webHidden/>
              </w:rPr>
            </w:r>
            <w:r w:rsidR="005F59EC">
              <w:rPr>
                <w:webHidden/>
              </w:rPr>
              <w:fldChar w:fldCharType="separate"/>
            </w:r>
            <w:r w:rsidR="00E74E6D">
              <w:rPr>
                <w:webHidden/>
              </w:rPr>
              <w:t>66</w:t>
            </w:r>
            <w:r w:rsidR="005F59EC">
              <w:rPr>
                <w:webHidden/>
              </w:rPr>
              <w:fldChar w:fldCharType="end"/>
            </w:r>
          </w:hyperlink>
        </w:p>
        <w:p w14:paraId="0EEBF9B4" w14:textId="1A184077" w:rsidR="005F59EC" w:rsidRDefault="00C53AC3" w:rsidP="00CB5DD4">
          <w:pPr>
            <w:pStyle w:val="TOC2"/>
            <w:spacing w:after="120" w:line="300" w:lineRule="exact"/>
            <w:rPr>
              <w:rFonts w:asciiTheme="minorHAnsi" w:hAnsiTheme="minorHAnsi"/>
              <w:bdr w:val="none" w:sz="0" w:space="0" w:color="auto"/>
            </w:rPr>
          </w:pPr>
          <w:hyperlink w:anchor="_Toc20242554" w:history="1">
            <w:r w:rsidR="005F59EC" w:rsidRPr="00184AD0">
              <w:rPr>
                <w:rStyle w:val="Hyperlink"/>
              </w:rPr>
              <w:t>Step 2.13. Form A Data Are Summarized and Entered in the Master List of Venues</w:t>
            </w:r>
            <w:r w:rsidR="005F59EC">
              <w:rPr>
                <w:webHidden/>
              </w:rPr>
              <w:tab/>
            </w:r>
            <w:r w:rsidR="005F59EC">
              <w:rPr>
                <w:webHidden/>
              </w:rPr>
              <w:fldChar w:fldCharType="begin"/>
            </w:r>
            <w:r w:rsidR="005F59EC">
              <w:rPr>
                <w:webHidden/>
              </w:rPr>
              <w:instrText xml:space="preserve"> PAGEREF _Toc20242554 \h </w:instrText>
            </w:r>
            <w:r w:rsidR="005F59EC">
              <w:rPr>
                <w:webHidden/>
              </w:rPr>
            </w:r>
            <w:r w:rsidR="005F59EC">
              <w:rPr>
                <w:webHidden/>
              </w:rPr>
              <w:fldChar w:fldCharType="separate"/>
            </w:r>
            <w:r w:rsidR="00E74E6D">
              <w:rPr>
                <w:webHidden/>
              </w:rPr>
              <w:t>69</w:t>
            </w:r>
            <w:r w:rsidR="005F59EC">
              <w:rPr>
                <w:webHidden/>
              </w:rPr>
              <w:fldChar w:fldCharType="end"/>
            </w:r>
          </w:hyperlink>
        </w:p>
        <w:p w14:paraId="0DD737AD" w14:textId="23D3213E" w:rsidR="005F59EC" w:rsidRDefault="00C53AC3" w:rsidP="00CB5DD4">
          <w:pPr>
            <w:pStyle w:val="TOC2"/>
            <w:spacing w:after="120" w:line="300" w:lineRule="exact"/>
            <w:rPr>
              <w:rFonts w:asciiTheme="minorHAnsi" w:hAnsiTheme="minorHAnsi"/>
              <w:bdr w:val="none" w:sz="0" w:space="0" w:color="auto"/>
            </w:rPr>
          </w:pPr>
          <w:hyperlink w:anchor="_Toc20242555" w:history="1">
            <w:r w:rsidR="005F59EC" w:rsidRPr="00184AD0">
              <w:rPr>
                <w:rStyle w:val="Hyperlink"/>
              </w:rPr>
              <w:t>Step 2.14. Fieldwork Supervisor Completes Fieldwork Form 1-2: Supervisor Summary Form</w:t>
            </w:r>
            <w:r w:rsidR="005F59EC">
              <w:rPr>
                <w:webHidden/>
              </w:rPr>
              <w:tab/>
            </w:r>
            <w:r w:rsidR="005F59EC">
              <w:rPr>
                <w:webHidden/>
              </w:rPr>
              <w:fldChar w:fldCharType="begin"/>
            </w:r>
            <w:r w:rsidR="005F59EC">
              <w:rPr>
                <w:webHidden/>
              </w:rPr>
              <w:instrText xml:space="preserve"> PAGEREF _Toc20242555 \h </w:instrText>
            </w:r>
            <w:r w:rsidR="005F59EC">
              <w:rPr>
                <w:webHidden/>
              </w:rPr>
            </w:r>
            <w:r w:rsidR="005F59EC">
              <w:rPr>
                <w:webHidden/>
              </w:rPr>
              <w:fldChar w:fldCharType="separate"/>
            </w:r>
            <w:r w:rsidR="00E74E6D">
              <w:rPr>
                <w:webHidden/>
              </w:rPr>
              <w:t>73</w:t>
            </w:r>
            <w:r w:rsidR="005F59EC">
              <w:rPr>
                <w:webHidden/>
              </w:rPr>
              <w:fldChar w:fldCharType="end"/>
            </w:r>
          </w:hyperlink>
        </w:p>
        <w:p w14:paraId="147F8DB0" w14:textId="5A0D250D" w:rsidR="005F59EC" w:rsidRDefault="00C53AC3" w:rsidP="00CB5DD4">
          <w:pPr>
            <w:pStyle w:val="TOC2"/>
            <w:spacing w:after="120" w:line="300" w:lineRule="exact"/>
            <w:rPr>
              <w:rFonts w:asciiTheme="minorHAnsi" w:hAnsiTheme="minorHAnsi"/>
              <w:bdr w:val="none" w:sz="0" w:space="0" w:color="auto"/>
            </w:rPr>
          </w:pPr>
          <w:hyperlink w:anchor="_Toc20242556" w:history="1">
            <w:r w:rsidR="005F59EC" w:rsidRPr="00184AD0">
              <w:rPr>
                <w:rStyle w:val="Hyperlink"/>
              </w:rPr>
              <w:t>Step 2.15. Principal Investigator Summarizes and Shares the Findings</w:t>
            </w:r>
            <w:r w:rsidR="005F59EC">
              <w:rPr>
                <w:webHidden/>
              </w:rPr>
              <w:tab/>
            </w:r>
            <w:r w:rsidR="005F59EC">
              <w:rPr>
                <w:webHidden/>
              </w:rPr>
              <w:fldChar w:fldCharType="begin"/>
            </w:r>
            <w:r w:rsidR="005F59EC">
              <w:rPr>
                <w:webHidden/>
              </w:rPr>
              <w:instrText xml:space="preserve"> PAGEREF _Toc20242556 \h </w:instrText>
            </w:r>
            <w:r w:rsidR="005F59EC">
              <w:rPr>
                <w:webHidden/>
              </w:rPr>
            </w:r>
            <w:r w:rsidR="005F59EC">
              <w:rPr>
                <w:webHidden/>
              </w:rPr>
              <w:fldChar w:fldCharType="separate"/>
            </w:r>
            <w:r w:rsidR="00E74E6D">
              <w:rPr>
                <w:webHidden/>
              </w:rPr>
              <w:t>75</w:t>
            </w:r>
            <w:r w:rsidR="005F59EC">
              <w:rPr>
                <w:webHidden/>
              </w:rPr>
              <w:fldChar w:fldCharType="end"/>
            </w:r>
          </w:hyperlink>
        </w:p>
        <w:p w14:paraId="7C6B685C" w14:textId="281F6FF3" w:rsidR="005F59EC" w:rsidRDefault="00C53AC3" w:rsidP="00CB5DD4">
          <w:pPr>
            <w:pStyle w:val="TOC1"/>
            <w:tabs>
              <w:tab w:val="clear" w:pos="9350"/>
              <w:tab w:val="right" w:leader="dot" w:pos="9346"/>
            </w:tabs>
            <w:rPr>
              <w:rFonts w:asciiTheme="minorHAnsi" w:hAnsiTheme="minorHAnsi"/>
              <w:bdr w:val="none" w:sz="0" w:space="0" w:color="auto"/>
            </w:rPr>
          </w:pPr>
          <w:hyperlink w:anchor="_Toc20242557" w:history="1">
            <w:r w:rsidR="005F59EC" w:rsidRPr="00184AD0">
              <w:rPr>
                <w:rStyle w:val="Hyperlink"/>
              </w:rPr>
              <w:t>Step 3. Venue Verification and Mapping</w:t>
            </w:r>
            <w:r w:rsidR="005F59EC">
              <w:rPr>
                <w:webHidden/>
              </w:rPr>
              <w:tab/>
            </w:r>
            <w:r w:rsidR="005F59EC">
              <w:rPr>
                <w:webHidden/>
              </w:rPr>
              <w:fldChar w:fldCharType="begin"/>
            </w:r>
            <w:r w:rsidR="005F59EC">
              <w:rPr>
                <w:webHidden/>
              </w:rPr>
              <w:instrText xml:space="preserve"> PAGEREF _Toc20242557 \h </w:instrText>
            </w:r>
            <w:r w:rsidR="005F59EC">
              <w:rPr>
                <w:webHidden/>
              </w:rPr>
            </w:r>
            <w:r w:rsidR="005F59EC">
              <w:rPr>
                <w:webHidden/>
              </w:rPr>
              <w:fldChar w:fldCharType="separate"/>
            </w:r>
            <w:r w:rsidR="00E74E6D">
              <w:rPr>
                <w:webHidden/>
              </w:rPr>
              <w:t>76</w:t>
            </w:r>
            <w:r w:rsidR="005F59EC">
              <w:rPr>
                <w:webHidden/>
              </w:rPr>
              <w:fldChar w:fldCharType="end"/>
            </w:r>
          </w:hyperlink>
        </w:p>
        <w:p w14:paraId="3F8F7FF1" w14:textId="4E212013" w:rsidR="005F59EC" w:rsidRDefault="00C53AC3" w:rsidP="00CB5DD4">
          <w:pPr>
            <w:pStyle w:val="TOC2"/>
            <w:spacing w:after="120" w:line="300" w:lineRule="exact"/>
            <w:rPr>
              <w:rFonts w:asciiTheme="minorHAnsi" w:hAnsiTheme="minorHAnsi"/>
              <w:bdr w:val="none" w:sz="0" w:space="0" w:color="auto"/>
            </w:rPr>
          </w:pPr>
          <w:hyperlink w:anchor="_Toc20242558" w:history="1">
            <w:r w:rsidR="005F59EC" w:rsidRPr="00184AD0">
              <w:rPr>
                <w:rStyle w:val="Hyperlink"/>
              </w:rPr>
              <w:t>Introduction</w:t>
            </w:r>
            <w:r w:rsidR="005F59EC">
              <w:rPr>
                <w:webHidden/>
              </w:rPr>
              <w:tab/>
            </w:r>
            <w:r w:rsidR="005F59EC">
              <w:rPr>
                <w:webHidden/>
              </w:rPr>
              <w:fldChar w:fldCharType="begin"/>
            </w:r>
            <w:r w:rsidR="005F59EC">
              <w:rPr>
                <w:webHidden/>
              </w:rPr>
              <w:instrText xml:space="preserve"> PAGEREF _Toc20242558 \h </w:instrText>
            </w:r>
            <w:r w:rsidR="005F59EC">
              <w:rPr>
                <w:webHidden/>
              </w:rPr>
            </w:r>
            <w:r w:rsidR="005F59EC">
              <w:rPr>
                <w:webHidden/>
              </w:rPr>
              <w:fldChar w:fldCharType="separate"/>
            </w:r>
            <w:r w:rsidR="00E74E6D">
              <w:rPr>
                <w:webHidden/>
              </w:rPr>
              <w:t>76</w:t>
            </w:r>
            <w:r w:rsidR="005F59EC">
              <w:rPr>
                <w:webHidden/>
              </w:rPr>
              <w:fldChar w:fldCharType="end"/>
            </w:r>
          </w:hyperlink>
        </w:p>
        <w:p w14:paraId="7F2C1764" w14:textId="74606CDC" w:rsidR="005F59EC" w:rsidRDefault="00C53AC3" w:rsidP="00CB5DD4">
          <w:pPr>
            <w:pStyle w:val="TOC2"/>
            <w:spacing w:after="120" w:line="300" w:lineRule="exact"/>
            <w:rPr>
              <w:rFonts w:asciiTheme="minorHAnsi" w:hAnsiTheme="minorHAnsi"/>
              <w:bdr w:val="none" w:sz="0" w:space="0" w:color="auto"/>
            </w:rPr>
          </w:pPr>
          <w:hyperlink w:anchor="_Toc20242559" w:history="1">
            <w:r w:rsidR="005F59EC" w:rsidRPr="00184AD0">
              <w:rPr>
                <w:rStyle w:val="Hyperlink"/>
              </w:rPr>
              <w:t>Rationale for Venue Verification and Mapping</w:t>
            </w:r>
            <w:r w:rsidR="005F59EC">
              <w:rPr>
                <w:webHidden/>
              </w:rPr>
              <w:tab/>
            </w:r>
            <w:r w:rsidR="005F59EC">
              <w:rPr>
                <w:webHidden/>
              </w:rPr>
              <w:fldChar w:fldCharType="begin"/>
            </w:r>
            <w:r w:rsidR="005F59EC">
              <w:rPr>
                <w:webHidden/>
              </w:rPr>
              <w:instrText xml:space="preserve"> PAGEREF _Toc20242559 \h </w:instrText>
            </w:r>
            <w:r w:rsidR="005F59EC">
              <w:rPr>
                <w:webHidden/>
              </w:rPr>
            </w:r>
            <w:r w:rsidR="005F59EC">
              <w:rPr>
                <w:webHidden/>
              </w:rPr>
              <w:fldChar w:fldCharType="separate"/>
            </w:r>
            <w:r w:rsidR="00E74E6D">
              <w:rPr>
                <w:webHidden/>
              </w:rPr>
              <w:t>76</w:t>
            </w:r>
            <w:r w:rsidR="005F59EC">
              <w:rPr>
                <w:webHidden/>
              </w:rPr>
              <w:fldChar w:fldCharType="end"/>
            </w:r>
          </w:hyperlink>
        </w:p>
        <w:p w14:paraId="598A452C" w14:textId="7075C7D6" w:rsidR="005F59EC" w:rsidRDefault="00C53AC3" w:rsidP="00CB5DD4">
          <w:pPr>
            <w:pStyle w:val="TOC2"/>
            <w:spacing w:after="120" w:line="300" w:lineRule="exact"/>
            <w:rPr>
              <w:rFonts w:asciiTheme="minorHAnsi" w:hAnsiTheme="minorHAnsi"/>
              <w:bdr w:val="none" w:sz="0" w:space="0" w:color="auto"/>
            </w:rPr>
          </w:pPr>
          <w:hyperlink w:anchor="_Toc20242560" w:history="1">
            <w:r w:rsidR="005F59EC" w:rsidRPr="00184AD0">
              <w:rPr>
                <w:rStyle w:val="Hyperlink"/>
              </w:rPr>
              <w:t>Objectives</w:t>
            </w:r>
            <w:r w:rsidR="005F59EC">
              <w:rPr>
                <w:webHidden/>
              </w:rPr>
              <w:tab/>
            </w:r>
            <w:r w:rsidR="005F59EC">
              <w:rPr>
                <w:webHidden/>
              </w:rPr>
              <w:fldChar w:fldCharType="begin"/>
            </w:r>
            <w:r w:rsidR="005F59EC">
              <w:rPr>
                <w:webHidden/>
              </w:rPr>
              <w:instrText xml:space="preserve"> PAGEREF _Toc20242560 \h </w:instrText>
            </w:r>
            <w:r w:rsidR="005F59EC">
              <w:rPr>
                <w:webHidden/>
              </w:rPr>
            </w:r>
            <w:r w:rsidR="005F59EC">
              <w:rPr>
                <w:webHidden/>
              </w:rPr>
              <w:fldChar w:fldCharType="separate"/>
            </w:r>
            <w:r w:rsidR="00E74E6D">
              <w:rPr>
                <w:webHidden/>
              </w:rPr>
              <w:t>77</w:t>
            </w:r>
            <w:r w:rsidR="005F59EC">
              <w:rPr>
                <w:webHidden/>
              </w:rPr>
              <w:fldChar w:fldCharType="end"/>
            </w:r>
          </w:hyperlink>
        </w:p>
        <w:p w14:paraId="288C8DEA" w14:textId="61D6FFFA" w:rsidR="005F59EC" w:rsidRDefault="00C53AC3" w:rsidP="00CB5DD4">
          <w:pPr>
            <w:pStyle w:val="TOC2"/>
            <w:spacing w:after="120" w:line="300" w:lineRule="exact"/>
            <w:rPr>
              <w:rFonts w:asciiTheme="minorHAnsi" w:hAnsiTheme="minorHAnsi"/>
              <w:bdr w:val="none" w:sz="0" w:space="0" w:color="auto"/>
            </w:rPr>
          </w:pPr>
          <w:hyperlink w:anchor="_Toc20242561" w:history="1">
            <w:r w:rsidR="005F59EC" w:rsidRPr="00184AD0">
              <w:rPr>
                <w:rStyle w:val="Hyperlink"/>
              </w:rPr>
              <w:t>Outputs</w:t>
            </w:r>
            <w:r w:rsidR="005F59EC">
              <w:rPr>
                <w:webHidden/>
              </w:rPr>
              <w:tab/>
            </w:r>
            <w:r w:rsidR="005F59EC">
              <w:rPr>
                <w:webHidden/>
              </w:rPr>
              <w:fldChar w:fldCharType="begin"/>
            </w:r>
            <w:r w:rsidR="005F59EC">
              <w:rPr>
                <w:webHidden/>
              </w:rPr>
              <w:instrText xml:space="preserve"> PAGEREF _Toc20242561 \h </w:instrText>
            </w:r>
            <w:r w:rsidR="005F59EC">
              <w:rPr>
                <w:webHidden/>
              </w:rPr>
            </w:r>
            <w:r w:rsidR="005F59EC">
              <w:rPr>
                <w:webHidden/>
              </w:rPr>
              <w:fldChar w:fldCharType="separate"/>
            </w:r>
            <w:r w:rsidR="00E74E6D">
              <w:rPr>
                <w:webHidden/>
              </w:rPr>
              <w:t>77</w:t>
            </w:r>
            <w:r w:rsidR="005F59EC">
              <w:rPr>
                <w:webHidden/>
              </w:rPr>
              <w:fldChar w:fldCharType="end"/>
            </w:r>
          </w:hyperlink>
        </w:p>
        <w:p w14:paraId="332D172F" w14:textId="42B75C8C" w:rsidR="005F59EC" w:rsidRDefault="00C53AC3" w:rsidP="00CB5DD4">
          <w:pPr>
            <w:pStyle w:val="TOC2"/>
            <w:spacing w:after="120" w:line="300" w:lineRule="exact"/>
            <w:rPr>
              <w:rFonts w:asciiTheme="minorHAnsi" w:hAnsiTheme="minorHAnsi"/>
              <w:bdr w:val="none" w:sz="0" w:space="0" w:color="auto"/>
            </w:rPr>
          </w:pPr>
          <w:hyperlink w:anchor="_Toc20242562" w:history="1">
            <w:r w:rsidR="005F59EC" w:rsidRPr="00184AD0">
              <w:rPr>
                <w:rStyle w:val="Hyperlink"/>
              </w:rPr>
              <w:t>Key Terms</w:t>
            </w:r>
            <w:r w:rsidR="005F59EC">
              <w:rPr>
                <w:webHidden/>
              </w:rPr>
              <w:tab/>
            </w:r>
            <w:r w:rsidR="005F59EC">
              <w:rPr>
                <w:webHidden/>
              </w:rPr>
              <w:fldChar w:fldCharType="begin"/>
            </w:r>
            <w:r w:rsidR="005F59EC">
              <w:rPr>
                <w:webHidden/>
              </w:rPr>
              <w:instrText xml:space="preserve"> PAGEREF _Toc20242562 \h </w:instrText>
            </w:r>
            <w:r w:rsidR="005F59EC">
              <w:rPr>
                <w:webHidden/>
              </w:rPr>
            </w:r>
            <w:r w:rsidR="005F59EC">
              <w:rPr>
                <w:webHidden/>
              </w:rPr>
              <w:fldChar w:fldCharType="separate"/>
            </w:r>
            <w:r w:rsidR="00E74E6D">
              <w:rPr>
                <w:webHidden/>
              </w:rPr>
              <w:t>79</w:t>
            </w:r>
            <w:r w:rsidR="005F59EC">
              <w:rPr>
                <w:webHidden/>
              </w:rPr>
              <w:fldChar w:fldCharType="end"/>
            </w:r>
          </w:hyperlink>
        </w:p>
        <w:p w14:paraId="63DF435C" w14:textId="615C9E3B" w:rsidR="005F59EC" w:rsidRDefault="00C53AC3" w:rsidP="00CB5DD4">
          <w:pPr>
            <w:pStyle w:val="TOC2"/>
            <w:spacing w:after="120" w:line="300" w:lineRule="exact"/>
            <w:rPr>
              <w:rFonts w:asciiTheme="minorHAnsi" w:hAnsiTheme="minorHAnsi"/>
              <w:bdr w:val="none" w:sz="0" w:space="0" w:color="auto"/>
            </w:rPr>
          </w:pPr>
          <w:hyperlink w:anchor="_Toc20242563" w:history="1">
            <w:r w:rsidR="005F59EC" w:rsidRPr="00184AD0">
              <w:rPr>
                <w:rStyle w:val="Hyperlink"/>
              </w:rPr>
              <w:t>Overview of Step 3</w:t>
            </w:r>
            <w:r w:rsidR="005F59EC">
              <w:rPr>
                <w:webHidden/>
              </w:rPr>
              <w:tab/>
            </w:r>
            <w:r w:rsidR="005F59EC">
              <w:rPr>
                <w:webHidden/>
              </w:rPr>
              <w:fldChar w:fldCharType="begin"/>
            </w:r>
            <w:r w:rsidR="005F59EC">
              <w:rPr>
                <w:webHidden/>
              </w:rPr>
              <w:instrText xml:space="preserve"> PAGEREF _Toc20242563 \h </w:instrText>
            </w:r>
            <w:r w:rsidR="005F59EC">
              <w:rPr>
                <w:webHidden/>
              </w:rPr>
            </w:r>
            <w:r w:rsidR="005F59EC">
              <w:rPr>
                <w:webHidden/>
              </w:rPr>
              <w:fldChar w:fldCharType="separate"/>
            </w:r>
            <w:r w:rsidR="00E74E6D">
              <w:rPr>
                <w:webHidden/>
              </w:rPr>
              <w:t>80</w:t>
            </w:r>
            <w:r w:rsidR="005F59EC">
              <w:rPr>
                <w:webHidden/>
              </w:rPr>
              <w:fldChar w:fldCharType="end"/>
            </w:r>
          </w:hyperlink>
        </w:p>
        <w:p w14:paraId="0727FFBC" w14:textId="6229013C" w:rsidR="005F59EC" w:rsidRDefault="00C53AC3" w:rsidP="00CB5DD4">
          <w:pPr>
            <w:pStyle w:val="TOC2"/>
            <w:spacing w:after="120" w:line="300" w:lineRule="exact"/>
            <w:rPr>
              <w:rFonts w:asciiTheme="minorHAnsi" w:hAnsiTheme="minorHAnsi"/>
              <w:bdr w:val="none" w:sz="0" w:space="0" w:color="auto"/>
            </w:rPr>
          </w:pPr>
          <w:hyperlink w:anchor="_Toc20242564" w:history="1">
            <w:r w:rsidR="005F59EC" w:rsidRPr="00184AD0">
              <w:rPr>
                <w:rStyle w:val="Hyperlink"/>
              </w:rPr>
              <w:t>Instructions for Step 3</w:t>
            </w:r>
            <w:r w:rsidR="005F59EC">
              <w:rPr>
                <w:webHidden/>
              </w:rPr>
              <w:tab/>
            </w:r>
            <w:r w:rsidR="005F59EC">
              <w:rPr>
                <w:webHidden/>
              </w:rPr>
              <w:fldChar w:fldCharType="begin"/>
            </w:r>
            <w:r w:rsidR="005F59EC">
              <w:rPr>
                <w:webHidden/>
              </w:rPr>
              <w:instrText xml:space="preserve"> PAGEREF _Toc20242564 \h </w:instrText>
            </w:r>
            <w:r w:rsidR="005F59EC">
              <w:rPr>
                <w:webHidden/>
              </w:rPr>
            </w:r>
            <w:r w:rsidR="005F59EC">
              <w:rPr>
                <w:webHidden/>
              </w:rPr>
              <w:fldChar w:fldCharType="separate"/>
            </w:r>
            <w:r w:rsidR="00E74E6D">
              <w:rPr>
                <w:webHidden/>
              </w:rPr>
              <w:t>81</w:t>
            </w:r>
            <w:r w:rsidR="005F59EC">
              <w:rPr>
                <w:webHidden/>
              </w:rPr>
              <w:fldChar w:fldCharType="end"/>
            </w:r>
          </w:hyperlink>
        </w:p>
        <w:p w14:paraId="248A8493" w14:textId="472C600B" w:rsidR="005F59EC" w:rsidRDefault="00C53AC3" w:rsidP="00CB5DD4">
          <w:pPr>
            <w:pStyle w:val="TOC2"/>
            <w:spacing w:after="120" w:line="300" w:lineRule="exact"/>
            <w:rPr>
              <w:rFonts w:asciiTheme="minorHAnsi" w:hAnsiTheme="minorHAnsi"/>
              <w:bdr w:val="none" w:sz="0" w:space="0" w:color="auto"/>
            </w:rPr>
          </w:pPr>
          <w:hyperlink w:anchor="_Toc20242565" w:history="1">
            <w:r w:rsidR="005F59EC" w:rsidRPr="00184AD0">
              <w:rPr>
                <w:rStyle w:val="Hyperlink"/>
              </w:rPr>
              <w:t>Step 3.1. Review Roles and Responsibilities</w:t>
            </w:r>
            <w:r w:rsidR="005F59EC">
              <w:rPr>
                <w:webHidden/>
              </w:rPr>
              <w:tab/>
            </w:r>
            <w:r w:rsidR="005F59EC">
              <w:rPr>
                <w:webHidden/>
              </w:rPr>
              <w:fldChar w:fldCharType="begin"/>
            </w:r>
            <w:r w:rsidR="005F59EC">
              <w:rPr>
                <w:webHidden/>
              </w:rPr>
              <w:instrText xml:space="preserve"> PAGEREF _Toc20242565 \h </w:instrText>
            </w:r>
            <w:r w:rsidR="005F59EC">
              <w:rPr>
                <w:webHidden/>
              </w:rPr>
            </w:r>
            <w:r w:rsidR="005F59EC">
              <w:rPr>
                <w:webHidden/>
              </w:rPr>
              <w:fldChar w:fldCharType="separate"/>
            </w:r>
            <w:r w:rsidR="00E74E6D">
              <w:rPr>
                <w:webHidden/>
              </w:rPr>
              <w:t>83</w:t>
            </w:r>
            <w:r w:rsidR="005F59EC">
              <w:rPr>
                <w:webHidden/>
              </w:rPr>
              <w:fldChar w:fldCharType="end"/>
            </w:r>
          </w:hyperlink>
        </w:p>
        <w:p w14:paraId="710CB47F" w14:textId="58DA7F3E" w:rsidR="005F59EC" w:rsidRDefault="00C53AC3" w:rsidP="00CB5DD4">
          <w:pPr>
            <w:pStyle w:val="TOC2"/>
            <w:spacing w:after="120" w:line="300" w:lineRule="exact"/>
            <w:rPr>
              <w:rFonts w:asciiTheme="minorHAnsi" w:hAnsiTheme="minorHAnsi"/>
              <w:bdr w:val="none" w:sz="0" w:space="0" w:color="auto"/>
            </w:rPr>
          </w:pPr>
          <w:hyperlink w:anchor="_Toc20242566" w:history="1">
            <w:r w:rsidR="005F59EC" w:rsidRPr="00184AD0">
              <w:rPr>
                <w:rStyle w:val="Hyperlink"/>
              </w:rPr>
              <w:t>Step 3.2. Select Venues to Visit from the Master List</w:t>
            </w:r>
            <w:r w:rsidR="005F59EC">
              <w:rPr>
                <w:webHidden/>
              </w:rPr>
              <w:tab/>
            </w:r>
            <w:r w:rsidR="005F59EC">
              <w:rPr>
                <w:webHidden/>
              </w:rPr>
              <w:fldChar w:fldCharType="begin"/>
            </w:r>
            <w:r w:rsidR="005F59EC">
              <w:rPr>
                <w:webHidden/>
              </w:rPr>
              <w:instrText xml:space="preserve"> PAGEREF _Toc20242566 \h </w:instrText>
            </w:r>
            <w:r w:rsidR="005F59EC">
              <w:rPr>
                <w:webHidden/>
              </w:rPr>
            </w:r>
            <w:r w:rsidR="005F59EC">
              <w:rPr>
                <w:webHidden/>
              </w:rPr>
              <w:fldChar w:fldCharType="separate"/>
            </w:r>
            <w:r w:rsidR="00E74E6D">
              <w:rPr>
                <w:webHidden/>
              </w:rPr>
              <w:t>85</w:t>
            </w:r>
            <w:r w:rsidR="005F59EC">
              <w:rPr>
                <w:webHidden/>
              </w:rPr>
              <w:fldChar w:fldCharType="end"/>
            </w:r>
          </w:hyperlink>
        </w:p>
        <w:p w14:paraId="0F7555B7" w14:textId="135523DA" w:rsidR="005F59EC" w:rsidRDefault="00C53AC3" w:rsidP="00CB5DD4">
          <w:pPr>
            <w:pStyle w:val="TOC2"/>
            <w:spacing w:after="120" w:line="300" w:lineRule="exact"/>
            <w:rPr>
              <w:rFonts w:asciiTheme="minorHAnsi" w:hAnsiTheme="minorHAnsi"/>
              <w:bdr w:val="none" w:sz="0" w:space="0" w:color="auto"/>
            </w:rPr>
          </w:pPr>
          <w:hyperlink w:anchor="_Toc20242567" w:history="1">
            <w:r w:rsidR="005F59EC" w:rsidRPr="00184AD0">
              <w:rPr>
                <w:rStyle w:val="Hyperlink"/>
              </w:rPr>
              <w:t>Step 3.3. Create a Fieldwork Schedule and Arrange Logistics</w:t>
            </w:r>
            <w:r w:rsidR="005F59EC">
              <w:rPr>
                <w:webHidden/>
              </w:rPr>
              <w:tab/>
            </w:r>
            <w:r w:rsidR="005F59EC">
              <w:rPr>
                <w:webHidden/>
              </w:rPr>
              <w:fldChar w:fldCharType="begin"/>
            </w:r>
            <w:r w:rsidR="005F59EC">
              <w:rPr>
                <w:webHidden/>
              </w:rPr>
              <w:instrText xml:space="preserve"> PAGEREF _Toc20242567 \h </w:instrText>
            </w:r>
            <w:r w:rsidR="005F59EC">
              <w:rPr>
                <w:webHidden/>
              </w:rPr>
            </w:r>
            <w:r w:rsidR="005F59EC">
              <w:rPr>
                <w:webHidden/>
              </w:rPr>
              <w:fldChar w:fldCharType="separate"/>
            </w:r>
            <w:r w:rsidR="00E74E6D">
              <w:rPr>
                <w:webHidden/>
              </w:rPr>
              <w:t>88</w:t>
            </w:r>
            <w:r w:rsidR="005F59EC">
              <w:rPr>
                <w:webHidden/>
              </w:rPr>
              <w:fldChar w:fldCharType="end"/>
            </w:r>
          </w:hyperlink>
        </w:p>
        <w:p w14:paraId="2365FE69" w14:textId="5DC0A815" w:rsidR="005F59EC" w:rsidRDefault="00C53AC3" w:rsidP="00CB5DD4">
          <w:pPr>
            <w:pStyle w:val="TOC2"/>
            <w:spacing w:after="120" w:line="300" w:lineRule="exact"/>
            <w:rPr>
              <w:rFonts w:asciiTheme="minorHAnsi" w:hAnsiTheme="minorHAnsi"/>
              <w:bdr w:val="none" w:sz="0" w:space="0" w:color="auto"/>
            </w:rPr>
          </w:pPr>
          <w:hyperlink w:anchor="_Toc20242568" w:history="1">
            <w:r w:rsidR="005F59EC" w:rsidRPr="00184AD0">
              <w:rPr>
                <w:rStyle w:val="Hyperlink"/>
              </w:rPr>
              <w:t>Step 3.4. Prepare for Interviewer Training</w:t>
            </w:r>
            <w:r w:rsidR="005F59EC">
              <w:rPr>
                <w:webHidden/>
              </w:rPr>
              <w:tab/>
            </w:r>
            <w:r w:rsidR="005F59EC">
              <w:rPr>
                <w:webHidden/>
              </w:rPr>
              <w:fldChar w:fldCharType="begin"/>
            </w:r>
            <w:r w:rsidR="005F59EC">
              <w:rPr>
                <w:webHidden/>
              </w:rPr>
              <w:instrText xml:space="preserve"> PAGEREF _Toc20242568 \h </w:instrText>
            </w:r>
            <w:r w:rsidR="005F59EC">
              <w:rPr>
                <w:webHidden/>
              </w:rPr>
            </w:r>
            <w:r w:rsidR="005F59EC">
              <w:rPr>
                <w:webHidden/>
              </w:rPr>
              <w:fldChar w:fldCharType="separate"/>
            </w:r>
            <w:r w:rsidR="00E74E6D">
              <w:rPr>
                <w:webHidden/>
              </w:rPr>
              <w:t>89</w:t>
            </w:r>
            <w:r w:rsidR="005F59EC">
              <w:rPr>
                <w:webHidden/>
              </w:rPr>
              <w:fldChar w:fldCharType="end"/>
            </w:r>
          </w:hyperlink>
        </w:p>
        <w:p w14:paraId="1ADDCD13" w14:textId="04BA62BB" w:rsidR="005F59EC" w:rsidRDefault="00C53AC3" w:rsidP="00CB5DD4">
          <w:pPr>
            <w:pStyle w:val="TOC2"/>
            <w:spacing w:after="120" w:line="300" w:lineRule="exact"/>
            <w:rPr>
              <w:rFonts w:asciiTheme="minorHAnsi" w:hAnsiTheme="minorHAnsi"/>
              <w:bdr w:val="none" w:sz="0" w:space="0" w:color="auto"/>
            </w:rPr>
          </w:pPr>
          <w:hyperlink w:anchor="_Toc20242569" w:history="1">
            <w:r w:rsidR="005F59EC" w:rsidRPr="00184AD0">
              <w:rPr>
                <w:rStyle w:val="Hyperlink"/>
              </w:rPr>
              <w:t>Step 3.5. Conduct Interviewer Training</w:t>
            </w:r>
            <w:r w:rsidR="005F59EC">
              <w:rPr>
                <w:webHidden/>
              </w:rPr>
              <w:tab/>
            </w:r>
            <w:r w:rsidR="005F59EC">
              <w:rPr>
                <w:webHidden/>
              </w:rPr>
              <w:fldChar w:fldCharType="begin"/>
            </w:r>
            <w:r w:rsidR="005F59EC">
              <w:rPr>
                <w:webHidden/>
              </w:rPr>
              <w:instrText xml:space="preserve"> PAGEREF _Toc20242569 \h </w:instrText>
            </w:r>
            <w:r w:rsidR="005F59EC">
              <w:rPr>
                <w:webHidden/>
              </w:rPr>
            </w:r>
            <w:r w:rsidR="005F59EC">
              <w:rPr>
                <w:webHidden/>
              </w:rPr>
              <w:fldChar w:fldCharType="separate"/>
            </w:r>
            <w:r w:rsidR="00E74E6D">
              <w:rPr>
                <w:webHidden/>
              </w:rPr>
              <w:t>93</w:t>
            </w:r>
            <w:r w:rsidR="005F59EC">
              <w:rPr>
                <w:webHidden/>
              </w:rPr>
              <w:fldChar w:fldCharType="end"/>
            </w:r>
          </w:hyperlink>
        </w:p>
        <w:p w14:paraId="4A111DF4" w14:textId="7045D4E3" w:rsidR="005F59EC" w:rsidRDefault="00C53AC3" w:rsidP="00CB5DD4">
          <w:pPr>
            <w:pStyle w:val="TOC2"/>
            <w:spacing w:after="120" w:line="300" w:lineRule="exact"/>
            <w:rPr>
              <w:rFonts w:asciiTheme="minorHAnsi" w:hAnsiTheme="minorHAnsi"/>
              <w:bdr w:val="none" w:sz="0" w:space="0" w:color="auto"/>
            </w:rPr>
          </w:pPr>
          <w:hyperlink w:anchor="_Toc20242570" w:history="1">
            <w:r w:rsidR="005F59EC" w:rsidRPr="00184AD0">
              <w:rPr>
                <w:rStyle w:val="Hyperlink"/>
              </w:rPr>
              <w:t>Step 3.6. Fieldwork Instructions (Steps for Using Form B)</w:t>
            </w:r>
            <w:r w:rsidR="005F59EC">
              <w:rPr>
                <w:webHidden/>
              </w:rPr>
              <w:tab/>
            </w:r>
            <w:r w:rsidR="005F59EC">
              <w:rPr>
                <w:webHidden/>
              </w:rPr>
              <w:fldChar w:fldCharType="begin"/>
            </w:r>
            <w:r w:rsidR="005F59EC">
              <w:rPr>
                <w:webHidden/>
              </w:rPr>
              <w:instrText xml:space="preserve"> PAGEREF _Toc20242570 \h </w:instrText>
            </w:r>
            <w:r w:rsidR="005F59EC">
              <w:rPr>
                <w:webHidden/>
              </w:rPr>
            </w:r>
            <w:r w:rsidR="005F59EC">
              <w:rPr>
                <w:webHidden/>
              </w:rPr>
              <w:fldChar w:fldCharType="separate"/>
            </w:r>
            <w:r w:rsidR="00E74E6D">
              <w:rPr>
                <w:webHidden/>
              </w:rPr>
              <w:t>110</w:t>
            </w:r>
            <w:r w:rsidR="005F59EC">
              <w:rPr>
                <w:webHidden/>
              </w:rPr>
              <w:fldChar w:fldCharType="end"/>
            </w:r>
          </w:hyperlink>
        </w:p>
        <w:p w14:paraId="0DB7017F" w14:textId="540DF22E" w:rsidR="005F59EC" w:rsidRDefault="00676AA5" w:rsidP="00CB5DD4">
          <w:pPr>
            <w:pStyle w:val="TOC2"/>
            <w:spacing w:after="120" w:line="300" w:lineRule="exact"/>
            <w:rPr>
              <w:rFonts w:asciiTheme="minorHAnsi" w:hAnsiTheme="minorHAnsi"/>
              <w:bdr w:val="none" w:sz="0" w:space="0" w:color="auto"/>
            </w:rPr>
          </w:pPr>
          <w:r w:rsidRPr="00676AA5">
            <w:rPr>
              <w:rStyle w:val="Hyperlink"/>
              <w:color w:val="000000" w:themeColor="text1"/>
              <w:u w:val="none"/>
            </w:rPr>
            <w:t xml:space="preserve">Step </w:t>
          </w:r>
          <w:hyperlink w:anchor="_Toc20242571" w:history="1">
            <w:r w:rsidR="005F59EC" w:rsidRPr="00184AD0">
              <w:rPr>
                <w:rStyle w:val="Hyperlink"/>
              </w:rPr>
              <w:t>3.7. Establish Team Briefings</w:t>
            </w:r>
            <w:r w:rsidR="005F59EC">
              <w:rPr>
                <w:webHidden/>
              </w:rPr>
              <w:tab/>
            </w:r>
            <w:r w:rsidR="005F59EC">
              <w:rPr>
                <w:webHidden/>
              </w:rPr>
              <w:fldChar w:fldCharType="begin"/>
            </w:r>
            <w:r w:rsidR="005F59EC">
              <w:rPr>
                <w:webHidden/>
              </w:rPr>
              <w:instrText xml:space="preserve"> PAGEREF _Toc20242571 \h </w:instrText>
            </w:r>
            <w:r w:rsidR="005F59EC">
              <w:rPr>
                <w:webHidden/>
              </w:rPr>
            </w:r>
            <w:r w:rsidR="005F59EC">
              <w:rPr>
                <w:webHidden/>
              </w:rPr>
              <w:fldChar w:fldCharType="separate"/>
            </w:r>
            <w:r w:rsidR="00E74E6D">
              <w:rPr>
                <w:webHidden/>
              </w:rPr>
              <w:t>111</w:t>
            </w:r>
            <w:r w:rsidR="005F59EC">
              <w:rPr>
                <w:webHidden/>
              </w:rPr>
              <w:fldChar w:fldCharType="end"/>
            </w:r>
          </w:hyperlink>
        </w:p>
        <w:p w14:paraId="40C10F2C" w14:textId="3A3882B6" w:rsidR="005F59EC" w:rsidRDefault="00C53AC3" w:rsidP="00CB5DD4">
          <w:pPr>
            <w:pStyle w:val="TOC2"/>
            <w:spacing w:after="120" w:line="300" w:lineRule="exact"/>
            <w:rPr>
              <w:rFonts w:asciiTheme="minorHAnsi" w:hAnsiTheme="minorHAnsi"/>
              <w:bdr w:val="none" w:sz="0" w:space="0" w:color="auto"/>
            </w:rPr>
          </w:pPr>
          <w:hyperlink w:anchor="_Toc20242572" w:history="1">
            <w:r w:rsidR="005F59EC" w:rsidRPr="00184AD0">
              <w:rPr>
                <w:rStyle w:val="Hyperlink"/>
              </w:rPr>
              <w:t>Step 3.8. Assign Venues to Interviewers</w:t>
            </w:r>
            <w:r w:rsidR="005F59EC">
              <w:rPr>
                <w:webHidden/>
              </w:rPr>
              <w:tab/>
            </w:r>
            <w:r w:rsidR="005F59EC">
              <w:rPr>
                <w:webHidden/>
              </w:rPr>
              <w:fldChar w:fldCharType="begin"/>
            </w:r>
            <w:r w:rsidR="005F59EC">
              <w:rPr>
                <w:webHidden/>
              </w:rPr>
              <w:instrText xml:space="preserve"> PAGEREF _Toc20242572 \h </w:instrText>
            </w:r>
            <w:r w:rsidR="005F59EC">
              <w:rPr>
                <w:webHidden/>
              </w:rPr>
            </w:r>
            <w:r w:rsidR="005F59EC">
              <w:rPr>
                <w:webHidden/>
              </w:rPr>
              <w:fldChar w:fldCharType="separate"/>
            </w:r>
            <w:r w:rsidR="00E74E6D">
              <w:rPr>
                <w:webHidden/>
              </w:rPr>
              <w:t>112</w:t>
            </w:r>
            <w:r w:rsidR="005F59EC">
              <w:rPr>
                <w:webHidden/>
              </w:rPr>
              <w:fldChar w:fldCharType="end"/>
            </w:r>
          </w:hyperlink>
        </w:p>
        <w:p w14:paraId="496FE100" w14:textId="59244445" w:rsidR="005F59EC" w:rsidRDefault="00C53AC3" w:rsidP="00CB5DD4">
          <w:pPr>
            <w:pStyle w:val="TOC2"/>
            <w:spacing w:after="120" w:line="300" w:lineRule="exact"/>
            <w:rPr>
              <w:rFonts w:asciiTheme="minorHAnsi" w:hAnsiTheme="minorHAnsi"/>
              <w:bdr w:val="none" w:sz="0" w:space="0" w:color="auto"/>
            </w:rPr>
          </w:pPr>
          <w:hyperlink w:anchor="_Toc20242573" w:history="1">
            <w:r w:rsidR="005F59EC" w:rsidRPr="00184AD0">
              <w:rPr>
                <w:rStyle w:val="Hyperlink"/>
              </w:rPr>
              <w:t>Step 3.9. Recruit and Interview Venue Informants</w:t>
            </w:r>
            <w:r w:rsidR="005F59EC">
              <w:rPr>
                <w:webHidden/>
              </w:rPr>
              <w:tab/>
            </w:r>
            <w:r w:rsidR="005F59EC">
              <w:rPr>
                <w:webHidden/>
              </w:rPr>
              <w:fldChar w:fldCharType="begin"/>
            </w:r>
            <w:r w:rsidR="005F59EC">
              <w:rPr>
                <w:webHidden/>
              </w:rPr>
              <w:instrText xml:space="preserve"> PAGEREF _Toc20242573 \h </w:instrText>
            </w:r>
            <w:r w:rsidR="005F59EC">
              <w:rPr>
                <w:webHidden/>
              </w:rPr>
            </w:r>
            <w:r w:rsidR="005F59EC">
              <w:rPr>
                <w:webHidden/>
              </w:rPr>
              <w:fldChar w:fldCharType="separate"/>
            </w:r>
            <w:r w:rsidR="00E74E6D">
              <w:rPr>
                <w:webHidden/>
              </w:rPr>
              <w:t>114</w:t>
            </w:r>
            <w:r w:rsidR="005F59EC">
              <w:rPr>
                <w:webHidden/>
              </w:rPr>
              <w:fldChar w:fldCharType="end"/>
            </w:r>
          </w:hyperlink>
        </w:p>
        <w:p w14:paraId="6417AAEB" w14:textId="66186B0B" w:rsidR="005F59EC" w:rsidRDefault="00C53AC3" w:rsidP="00CB5DD4">
          <w:pPr>
            <w:pStyle w:val="TOC2"/>
            <w:spacing w:after="120" w:line="300" w:lineRule="exact"/>
            <w:rPr>
              <w:rFonts w:asciiTheme="minorHAnsi" w:hAnsiTheme="minorHAnsi"/>
              <w:bdr w:val="none" w:sz="0" w:space="0" w:color="auto"/>
            </w:rPr>
          </w:pPr>
          <w:hyperlink w:anchor="_Toc20242574" w:history="1">
            <w:r w:rsidR="005F59EC" w:rsidRPr="00184AD0">
              <w:rPr>
                <w:rStyle w:val="Hyperlink"/>
              </w:rPr>
              <w:t>Step 3.10. Assess Quality and Provide Feedback</w:t>
            </w:r>
            <w:r w:rsidR="005F59EC">
              <w:rPr>
                <w:webHidden/>
              </w:rPr>
              <w:tab/>
            </w:r>
            <w:r w:rsidR="005F59EC">
              <w:rPr>
                <w:webHidden/>
              </w:rPr>
              <w:fldChar w:fldCharType="begin"/>
            </w:r>
            <w:r w:rsidR="005F59EC">
              <w:rPr>
                <w:webHidden/>
              </w:rPr>
              <w:instrText xml:space="preserve"> PAGEREF _Toc20242574 \h </w:instrText>
            </w:r>
            <w:r w:rsidR="005F59EC">
              <w:rPr>
                <w:webHidden/>
              </w:rPr>
            </w:r>
            <w:r w:rsidR="005F59EC">
              <w:rPr>
                <w:webHidden/>
              </w:rPr>
              <w:fldChar w:fldCharType="separate"/>
            </w:r>
            <w:r w:rsidR="00E74E6D">
              <w:rPr>
                <w:webHidden/>
              </w:rPr>
              <w:t>115</w:t>
            </w:r>
            <w:r w:rsidR="005F59EC">
              <w:rPr>
                <w:webHidden/>
              </w:rPr>
              <w:fldChar w:fldCharType="end"/>
            </w:r>
          </w:hyperlink>
        </w:p>
        <w:p w14:paraId="7B04E51D" w14:textId="1D44D498" w:rsidR="005F59EC" w:rsidRDefault="00C53AC3" w:rsidP="00CB5DD4">
          <w:pPr>
            <w:pStyle w:val="TOC2"/>
            <w:spacing w:after="120" w:line="300" w:lineRule="exact"/>
            <w:rPr>
              <w:rFonts w:asciiTheme="minorHAnsi" w:hAnsiTheme="minorHAnsi"/>
              <w:bdr w:val="none" w:sz="0" w:space="0" w:color="auto"/>
            </w:rPr>
          </w:pPr>
          <w:hyperlink w:anchor="_Toc20242575" w:history="1">
            <w:r w:rsidR="005F59EC" w:rsidRPr="00184AD0">
              <w:rPr>
                <w:rStyle w:val="Hyperlink"/>
              </w:rPr>
              <w:t>Step 3.11. Hold a Debriefing Meeting with the Fieldwork Team</w:t>
            </w:r>
            <w:r w:rsidR="005F59EC">
              <w:rPr>
                <w:webHidden/>
              </w:rPr>
              <w:tab/>
            </w:r>
            <w:r w:rsidR="005F59EC">
              <w:rPr>
                <w:webHidden/>
              </w:rPr>
              <w:fldChar w:fldCharType="begin"/>
            </w:r>
            <w:r w:rsidR="005F59EC">
              <w:rPr>
                <w:webHidden/>
              </w:rPr>
              <w:instrText xml:space="preserve"> PAGEREF _Toc20242575 \h </w:instrText>
            </w:r>
            <w:r w:rsidR="005F59EC">
              <w:rPr>
                <w:webHidden/>
              </w:rPr>
            </w:r>
            <w:r w:rsidR="005F59EC">
              <w:rPr>
                <w:webHidden/>
              </w:rPr>
              <w:fldChar w:fldCharType="separate"/>
            </w:r>
            <w:r w:rsidR="00E74E6D">
              <w:rPr>
                <w:webHidden/>
              </w:rPr>
              <w:t>116</w:t>
            </w:r>
            <w:r w:rsidR="005F59EC">
              <w:rPr>
                <w:webHidden/>
              </w:rPr>
              <w:fldChar w:fldCharType="end"/>
            </w:r>
          </w:hyperlink>
        </w:p>
        <w:p w14:paraId="05D69162" w14:textId="36B1B66D" w:rsidR="005F59EC" w:rsidRDefault="00C53AC3" w:rsidP="00CB5DD4">
          <w:pPr>
            <w:pStyle w:val="TOC2"/>
            <w:spacing w:after="120" w:line="300" w:lineRule="exact"/>
            <w:rPr>
              <w:rFonts w:asciiTheme="minorHAnsi" w:hAnsiTheme="minorHAnsi"/>
              <w:bdr w:val="none" w:sz="0" w:space="0" w:color="auto"/>
            </w:rPr>
          </w:pPr>
          <w:hyperlink w:anchor="_Toc20242576" w:history="1">
            <w:r w:rsidR="005F59EC" w:rsidRPr="00184AD0">
              <w:rPr>
                <w:rStyle w:val="Hyperlink"/>
              </w:rPr>
              <w:t>Step 3.12. Enter Data or Upload Data from Tablets</w:t>
            </w:r>
            <w:r w:rsidR="005F59EC">
              <w:rPr>
                <w:webHidden/>
              </w:rPr>
              <w:tab/>
            </w:r>
            <w:r w:rsidR="005F59EC">
              <w:rPr>
                <w:webHidden/>
              </w:rPr>
              <w:fldChar w:fldCharType="begin"/>
            </w:r>
            <w:r w:rsidR="005F59EC">
              <w:rPr>
                <w:webHidden/>
              </w:rPr>
              <w:instrText xml:space="preserve"> PAGEREF _Toc20242576 \h </w:instrText>
            </w:r>
            <w:r w:rsidR="005F59EC">
              <w:rPr>
                <w:webHidden/>
              </w:rPr>
            </w:r>
            <w:r w:rsidR="005F59EC">
              <w:rPr>
                <w:webHidden/>
              </w:rPr>
              <w:fldChar w:fldCharType="separate"/>
            </w:r>
            <w:r w:rsidR="00E74E6D">
              <w:rPr>
                <w:webHidden/>
              </w:rPr>
              <w:t>117</w:t>
            </w:r>
            <w:r w:rsidR="005F59EC">
              <w:rPr>
                <w:webHidden/>
              </w:rPr>
              <w:fldChar w:fldCharType="end"/>
            </w:r>
          </w:hyperlink>
        </w:p>
        <w:p w14:paraId="13941C38" w14:textId="37C2DCEE" w:rsidR="005F59EC" w:rsidRDefault="00C53AC3" w:rsidP="00CB5DD4">
          <w:pPr>
            <w:pStyle w:val="TOC2"/>
            <w:spacing w:after="120" w:line="300" w:lineRule="exact"/>
            <w:rPr>
              <w:rFonts w:asciiTheme="minorHAnsi" w:hAnsiTheme="minorHAnsi"/>
              <w:bdr w:val="none" w:sz="0" w:space="0" w:color="auto"/>
            </w:rPr>
          </w:pPr>
          <w:hyperlink w:anchor="_Toc20242577" w:history="1">
            <w:r w:rsidR="005F59EC" w:rsidRPr="00184AD0">
              <w:rPr>
                <w:rStyle w:val="Hyperlink"/>
              </w:rPr>
              <w:t>Step 3.13. Complete the Supervisor Summary Form and Update the Master Venue List</w:t>
            </w:r>
            <w:r w:rsidR="005F59EC">
              <w:rPr>
                <w:webHidden/>
              </w:rPr>
              <w:tab/>
            </w:r>
            <w:r w:rsidR="005F59EC">
              <w:rPr>
                <w:webHidden/>
              </w:rPr>
              <w:fldChar w:fldCharType="begin"/>
            </w:r>
            <w:r w:rsidR="005F59EC">
              <w:rPr>
                <w:webHidden/>
              </w:rPr>
              <w:instrText xml:space="preserve"> PAGEREF _Toc20242577 \h </w:instrText>
            </w:r>
            <w:r w:rsidR="005F59EC">
              <w:rPr>
                <w:webHidden/>
              </w:rPr>
            </w:r>
            <w:r w:rsidR="005F59EC">
              <w:rPr>
                <w:webHidden/>
              </w:rPr>
              <w:fldChar w:fldCharType="separate"/>
            </w:r>
            <w:r w:rsidR="00E74E6D">
              <w:rPr>
                <w:webHidden/>
              </w:rPr>
              <w:t>118</w:t>
            </w:r>
            <w:r w:rsidR="005F59EC">
              <w:rPr>
                <w:webHidden/>
              </w:rPr>
              <w:fldChar w:fldCharType="end"/>
            </w:r>
          </w:hyperlink>
        </w:p>
        <w:p w14:paraId="340B4BFD" w14:textId="775F0FC8" w:rsidR="005F59EC" w:rsidRDefault="00C53AC3" w:rsidP="00CB5DD4">
          <w:pPr>
            <w:pStyle w:val="TOC2"/>
            <w:spacing w:after="120" w:line="300" w:lineRule="exact"/>
            <w:rPr>
              <w:rFonts w:asciiTheme="minorHAnsi" w:hAnsiTheme="minorHAnsi"/>
              <w:bdr w:val="none" w:sz="0" w:space="0" w:color="auto"/>
            </w:rPr>
          </w:pPr>
          <w:hyperlink w:anchor="_Toc20242578" w:history="1">
            <w:r w:rsidR="005F59EC" w:rsidRPr="00184AD0">
              <w:rPr>
                <w:rStyle w:val="Hyperlink"/>
              </w:rPr>
              <w:t>Step 3.14. Verify Outputs and Documentation</w:t>
            </w:r>
            <w:r w:rsidR="005F59EC">
              <w:rPr>
                <w:webHidden/>
              </w:rPr>
              <w:tab/>
            </w:r>
            <w:r w:rsidR="005F59EC">
              <w:rPr>
                <w:webHidden/>
              </w:rPr>
              <w:fldChar w:fldCharType="begin"/>
            </w:r>
            <w:r w:rsidR="005F59EC">
              <w:rPr>
                <w:webHidden/>
              </w:rPr>
              <w:instrText xml:space="preserve"> PAGEREF _Toc20242578 \h </w:instrText>
            </w:r>
            <w:r w:rsidR="005F59EC">
              <w:rPr>
                <w:webHidden/>
              </w:rPr>
            </w:r>
            <w:r w:rsidR="005F59EC">
              <w:rPr>
                <w:webHidden/>
              </w:rPr>
              <w:fldChar w:fldCharType="separate"/>
            </w:r>
            <w:r w:rsidR="00E74E6D">
              <w:rPr>
                <w:webHidden/>
              </w:rPr>
              <w:t>120</w:t>
            </w:r>
            <w:r w:rsidR="005F59EC">
              <w:rPr>
                <w:webHidden/>
              </w:rPr>
              <w:fldChar w:fldCharType="end"/>
            </w:r>
          </w:hyperlink>
        </w:p>
        <w:p w14:paraId="306EF2DE" w14:textId="70028EB0" w:rsidR="005F59EC" w:rsidRDefault="00C53AC3" w:rsidP="00CB5DD4">
          <w:pPr>
            <w:pStyle w:val="TOC2"/>
            <w:spacing w:after="120" w:line="300" w:lineRule="exact"/>
            <w:rPr>
              <w:rFonts w:asciiTheme="minorHAnsi" w:hAnsiTheme="minorHAnsi"/>
              <w:bdr w:val="none" w:sz="0" w:space="0" w:color="auto"/>
            </w:rPr>
          </w:pPr>
          <w:hyperlink w:anchor="_Toc20242579" w:history="1">
            <w:r w:rsidR="005F59EC" w:rsidRPr="00184AD0">
              <w:rPr>
                <w:rStyle w:val="Hyperlink"/>
              </w:rPr>
              <w:t>Step 3.15. Summarize Results</w:t>
            </w:r>
            <w:r w:rsidR="005F59EC">
              <w:rPr>
                <w:webHidden/>
              </w:rPr>
              <w:tab/>
            </w:r>
            <w:r w:rsidR="005F59EC">
              <w:rPr>
                <w:webHidden/>
              </w:rPr>
              <w:fldChar w:fldCharType="begin"/>
            </w:r>
            <w:r w:rsidR="005F59EC">
              <w:rPr>
                <w:webHidden/>
              </w:rPr>
              <w:instrText xml:space="preserve"> PAGEREF _Toc20242579 \h </w:instrText>
            </w:r>
            <w:r w:rsidR="005F59EC">
              <w:rPr>
                <w:webHidden/>
              </w:rPr>
            </w:r>
            <w:r w:rsidR="005F59EC">
              <w:rPr>
                <w:webHidden/>
              </w:rPr>
              <w:fldChar w:fldCharType="separate"/>
            </w:r>
            <w:r w:rsidR="00E74E6D">
              <w:rPr>
                <w:webHidden/>
              </w:rPr>
              <w:t>121</w:t>
            </w:r>
            <w:r w:rsidR="005F59EC">
              <w:rPr>
                <w:webHidden/>
              </w:rPr>
              <w:fldChar w:fldCharType="end"/>
            </w:r>
          </w:hyperlink>
        </w:p>
        <w:p w14:paraId="2B67ECD7" w14:textId="160A852D" w:rsidR="005F59EC" w:rsidRDefault="00C53AC3" w:rsidP="00CB5DD4">
          <w:pPr>
            <w:pStyle w:val="TOC2"/>
            <w:spacing w:after="120" w:line="300" w:lineRule="exact"/>
            <w:rPr>
              <w:rFonts w:asciiTheme="minorHAnsi" w:hAnsiTheme="minorHAnsi"/>
              <w:bdr w:val="none" w:sz="0" w:space="0" w:color="auto"/>
            </w:rPr>
          </w:pPr>
          <w:hyperlink w:anchor="_Toc20242580" w:history="1">
            <w:r w:rsidR="005F59EC" w:rsidRPr="00184AD0">
              <w:rPr>
                <w:rStyle w:val="Hyperlink"/>
              </w:rPr>
              <w:t>Step 3.16. Share Results</w:t>
            </w:r>
            <w:r w:rsidR="005F59EC">
              <w:rPr>
                <w:webHidden/>
              </w:rPr>
              <w:tab/>
            </w:r>
            <w:r w:rsidR="005F59EC">
              <w:rPr>
                <w:webHidden/>
              </w:rPr>
              <w:fldChar w:fldCharType="begin"/>
            </w:r>
            <w:r w:rsidR="005F59EC">
              <w:rPr>
                <w:webHidden/>
              </w:rPr>
              <w:instrText xml:space="preserve"> PAGEREF _Toc20242580 \h </w:instrText>
            </w:r>
            <w:r w:rsidR="005F59EC">
              <w:rPr>
                <w:webHidden/>
              </w:rPr>
            </w:r>
            <w:r w:rsidR="005F59EC">
              <w:rPr>
                <w:webHidden/>
              </w:rPr>
              <w:fldChar w:fldCharType="separate"/>
            </w:r>
            <w:r w:rsidR="00E74E6D">
              <w:rPr>
                <w:webHidden/>
              </w:rPr>
              <w:t>123</w:t>
            </w:r>
            <w:r w:rsidR="005F59EC">
              <w:rPr>
                <w:webHidden/>
              </w:rPr>
              <w:fldChar w:fldCharType="end"/>
            </w:r>
          </w:hyperlink>
        </w:p>
        <w:p w14:paraId="4CF5C4CE" w14:textId="2516608E" w:rsidR="005F59EC" w:rsidRDefault="00C53AC3" w:rsidP="00CB5DD4">
          <w:pPr>
            <w:pStyle w:val="TOC1"/>
            <w:tabs>
              <w:tab w:val="clear" w:pos="9350"/>
              <w:tab w:val="right" w:leader="dot" w:pos="9346"/>
            </w:tabs>
            <w:rPr>
              <w:rFonts w:asciiTheme="minorHAnsi" w:hAnsiTheme="minorHAnsi"/>
              <w:bdr w:val="none" w:sz="0" w:space="0" w:color="auto"/>
            </w:rPr>
          </w:pPr>
          <w:hyperlink w:anchor="_Toc20242581" w:history="1">
            <w:r w:rsidR="005F59EC" w:rsidRPr="00184AD0">
              <w:rPr>
                <w:rStyle w:val="Hyperlink"/>
              </w:rPr>
              <w:t>Step 4. Biobehavioral Survey (Patrons and workers)</w:t>
            </w:r>
            <w:r w:rsidR="005F59EC">
              <w:rPr>
                <w:webHidden/>
              </w:rPr>
              <w:tab/>
            </w:r>
            <w:r w:rsidR="005F59EC">
              <w:rPr>
                <w:webHidden/>
              </w:rPr>
              <w:fldChar w:fldCharType="begin"/>
            </w:r>
            <w:r w:rsidR="005F59EC">
              <w:rPr>
                <w:webHidden/>
              </w:rPr>
              <w:instrText xml:space="preserve"> PAGEREF _Toc20242581 \h </w:instrText>
            </w:r>
            <w:r w:rsidR="005F59EC">
              <w:rPr>
                <w:webHidden/>
              </w:rPr>
            </w:r>
            <w:r w:rsidR="005F59EC">
              <w:rPr>
                <w:webHidden/>
              </w:rPr>
              <w:fldChar w:fldCharType="separate"/>
            </w:r>
            <w:r w:rsidR="00E74E6D">
              <w:rPr>
                <w:webHidden/>
              </w:rPr>
              <w:t>124</w:t>
            </w:r>
            <w:r w:rsidR="005F59EC">
              <w:rPr>
                <w:webHidden/>
              </w:rPr>
              <w:fldChar w:fldCharType="end"/>
            </w:r>
          </w:hyperlink>
        </w:p>
        <w:p w14:paraId="0B8BDE5E" w14:textId="46C71337" w:rsidR="005F59EC" w:rsidRDefault="00C53AC3" w:rsidP="00CB5DD4">
          <w:pPr>
            <w:pStyle w:val="TOC2"/>
            <w:spacing w:after="120" w:line="300" w:lineRule="exact"/>
            <w:rPr>
              <w:rFonts w:asciiTheme="minorHAnsi" w:hAnsiTheme="minorHAnsi"/>
              <w:bdr w:val="none" w:sz="0" w:space="0" w:color="auto"/>
            </w:rPr>
          </w:pPr>
          <w:hyperlink w:anchor="_Toc20242582" w:history="1">
            <w:r w:rsidR="005F59EC" w:rsidRPr="00184AD0">
              <w:rPr>
                <w:rStyle w:val="Hyperlink"/>
              </w:rPr>
              <w:t>Introduction</w:t>
            </w:r>
            <w:r w:rsidR="005F59EC">
              <w:rPr>
                <w:webHidden/>
              </w:rPr>
              <w:tab/>
            </w:r>
            <w:r w:rsidR="005F59EC">
              <w:rPr>
                <w:webHidden/>
              </w:rPr>
              <w:fldChar w:fldCharType="begin"/>
            </w:r>
            <w:r w:rsidR="005F59EC">
              <w:rPr>
                <w:webHidden/>
              </w:rPr>
              <w:instrText xml:space="preserve"> PAGEREF _Toc20242582 \h </w:instrText>
            </w:r>
            <w:r w:rsidR="005F59EC">
              <w:rPr>
                <w:webHidden/>
              </w:rPr>
            </w:r>
            <w:r w:rsidR="005F59EC">
              <w:rPr>
                <w:webHidden/>
              </w:rPr>
              <w:fldChar w:fldCharType="separate"/>
            </w:r>
            <w:r w:rsidR="00E74E6D">
              <w:rPr>
                <w:webHidden/>
              </w:rPr>
              <w:t>124</w:t>
            </w:r>
            <w:r w:rsidR="005F59EC">
              <w:rPr>
                <w:webHidden/>
              </w:rPr>
              <w:fldChar w:fldCharType="end"/>
            </w:r>
          </w:hyperlink>
        </w:p>
        <w:p w14:paraId="0FDE7339" w14:textId="4B7AB120" w:rsidR="005F59EC" w:rsidRDefault="00C53AC3" w:rsidP="00CB5DD4">
          <w:pPr>
            <w:pStyle w:val="TOC2"/>
            <w:spacing w:after="120" w:line="300" w:lineRule="exact"/>
            <w:rPr>
              <w:rFonts w:asciiTheme="minorHAnsi" w:hAnsiTheme="minorHAnsi"/>
              <w:bdr w:val="none" w:sz="0" w:space="0" w:color="auto"/>
            </w:rPr>
          </w:pPr>
          <w:hyperlink w:anchor="_Toc20242583" w:history="1">
            <w:r w:rsidR="005F59EC" w:rsidRPr="00184AD0">
              <w:rPr>
                <w:rStyle w:val="Hyperlink"/>
              </w:rPr>
              <w:t>Rationale for the Biobehavioral Survey of Patrons and Workers</w:t>
            </w:r>
            <w:r w:rsidR="005F59EC">
              <w:rPr>
                <w:webHidden/>
              </w:rPr>
              <w:tab/>
            </w:r>
            <w:r w:rsidR="005F59EC">
              <w:rPr>
                <w:webHidden/>
              </w:rPr>
              <w:fldChar w:fldCharType="begin"/>
            </w:r>
            <w:r w:rsidR="005F59EC">
              <w:rPr>
                <w:webHidden/>
              </w:rPr>
              <w:instrText xml:space="preserve"> PAGEREF _Toc20242583 \h </w:instrText>
            </w:r>
            <w:r w:rsidR="005F59EC">
              <w:rPr>
                <w:webHidden/>
              </w:rPr>
            </w:r>
            <w:r w:rsidR="005F59EC">
              <w:rPr>
                <w:webHidden/>
              </w:rPr>
              <w:fldChar w:fldCharType="separate"/>
            </w:r>
            <w:r w:rsidR="00E74E6D">
              <w:rPr>
                <w:webHidden/>
              </w:rPr>
              <w:t>124</w:t>
            </w:r>
            <w:r w:rsidR="005F59EC">
              <w:rPr>
                <w:webHidden/>
              </w:rPr>
              <w:fldChar w:fldCharType="end"/>
            </w:r>
          </w:hyperlink>
        </w:p>
        <w:p w14:paraId="63F71896" w14:textId="75C573E0" w:rsidR="005F59EC" w:rsidRDefault="00C53AC3" w:rsidP="00CB5DD4">
          <w:pPr>
            <w:pStyle w:val="TOC2"/>
            <w:spacing w:after="120" w:line="300" w:lineRule="exact"/>
            <w:rPr>
              <w:rFonts w:asciiTheme="minorHAnsi" w:hAnsiTheme="minorHAnsi"/>
              <w:bdr w:val="none" w:sz="0" w:space="0" w:color="auto"/>
            </w:rPr>
          </w:pPr>
          <w:hyperlink w:anchor="_Toc20242584" w:history="1">
            <w:r w:rsidR="005F59EC" w:rsidRPr="00184AD0">
              <w:rPr>
                <w:rStyle w:val="Hyperlink"/>
              </w:rPr>
              <w:t>Objectives</w:t>
            </w:r>
            <w:r w:rsidR="005F59EC">
              <w:rPr>
                <w:webHidden/>
              </w:rPr>
              <w:tab/>
            </w:r>
            <w:r w:rsidR="005F59EC">
              <w:rPr>
                <w:webHidden/>
              </w:rPr>
              <w:fldChar w:fldCharType="begin"/>
            </w:r>
            <w:r w:rsidR="005F59EC">
              <w:rPr>
                <w:webHidden/>
              </w:rPr>
              <w:instrText xml:space="preserve"> PAGEREF _Toc20242584 \h </w:instrText>
            </w:r>
            <w:r w:rsidR="005F59EC">
              <w:rPr>
                <w:webHidden/>
              </w:rPr>
            </w:r>
            <w:r w:rsidR="005F59EC">
              <w:rPr>
                <w:webHidden/>
              </w:rPr>
              <w:fldChar w:fldCharType="separate"/>
            </w:r>
            <w:r w:rsidR="00E74E6D">
              <w:rPr>
                <w:webHidden/>
              </w:rPr>
              <w:t>125</w:t>
            </w:r>
            <w:r w:rsidR="005F59EC">
              <w:rPr>
                <w:webHidden/>
              </w:rPr>
              <w:fldChar w:fldCharType="end"/>
            </w:r>
          </w:hyperlink>
        </w:p>
        <w:p w14:paraId="19772C41" w14:textId="6C65BB68" w:rsidR="005F59EC" w:rsidRDefault="00C53AC3" w:rsidP="00CB5DD4">
          <w:pPr>
            <w:pStyle w:val="TOC2"/>
            <w:spacing w:after="120" w:line="300" w:lineRule="exact"/>
            <w:rPr>
              <w:rFonts w:asciiTheme="minorHAnsi" w:hAnsiTheme="minorHAnsi"/>
              <w:bdr w:val="none" w:sz="0" w:space="0" w:color="auto"/>
            </w:rPr>
          </w:pPr>
          <w:hyperlink w:anchor="_Toc20242585" w:history="1">
            <w:r w:rsidR="005F59EC" w:rsidRPr="00184AD0">
              <w:rPr>
                <w:rStyle w:val="Hyperlink"/>
              </w:rPr>
              <w:t>Key Terms</w:t>
            </w:r>
            <w:r w:rsidR="005F59EC">
              <w:rPr>
                <w:webHidden/>
              </w:rPr>
              <w:tab/>
            </w:r>
            <w:r w:rsidR="005F59EC">
              <w:rPr>
                <w:webHidden/>
              </w:rPr>
              <w:fldChar w:fldCharType="begin"/>
            </w:r>
            <w:r w:rsidR="005F59EC">
              <w:rPr>
                <w:webHidden/>
              </w:rPr>
              <w:instrText xml:space="preserve"> PAGEREF _Toc20242585 \h </w:instrText>
            </w:r>
            <w:r w:rsidR="005F59EC">
              <w:rPr>
                <w:webHidden/>
              </w:rPr>
            </w:r>
            <w:r w:rsidR="005F59EC">
              <w:rPr>
                <w:webHidden/>
              </w:rPr>
              <w:fldChar w:fldCharType="separate"/>
            </w:r>
            <w:r w:rsidR="00E74E6D">
              <w:rPr>
                <w:webHidden/>
              </w:rPr>
              <w:t>128</w:t>
            </w:r>
            <w:r w:rsidR="005F59EC">
              <w:rPr>
                <w:webHidden/>
              </w:rPr>
              <w:fldChar w:fldCharType="end"/>
            </w:r>
          </w:hyperlink>
        </w:p>
        <w:p w14:paraId="0BE97376" w14:textId="6F3FA241" w:rsidR="005F59EC" w:rsidRDefault="00C53AC3" w:rsidP="00CB5DD4">
          <w:pPr>
            <w:pStyle w:val="TOC2"/>
            <w:spacing w:after="120" w:line="300" w:lineRule="exact"/>
            <w:rPr>
              <w:rFonts w:asciiTheme="minorHAnsi" w:hAnsiTheme="minorHAnsi"/>
              <w:bdr w:val="none" w:sz="0" w:space="0" w:color="auto"/>
            </w:rPr>
          </w:pPr>
          <w:hyperlink w:anchor="_Toc20242586" w:history="1">
            <w:r w:rsidR="005F59EC" w:rsidRPr="00184AD0">
              <w:rPr>
                <w:rStyle w:val="Hyperlink"/>
              </w:rPr>
              <w:t>Overview of Step 4</w:t>
            </w:r>
            <w:r w:rsidR="005F59EC">
              <w:rPr>
                <w:webHidden/>
              </w:rPr>
              <w:tab/>
            </w:r>
            <w:r w:rsidR="005F59EC">
              <w:rPr>
                <w:webHidden/>
              </w:rPr>
              <w:fldChar w:fldCharType="begin"/>
            </w:r>
            <w:r w:rsidR="005F59EC">
              <w:rPr>
                <w:webHidden/>
              </w:rPr>
              <w:instrText xml:space="preserve"> PAGEREF _Toc20242586 \h </w:instrText>
            </w:r>
            <w:r w:rsidR="005F59EC">
              <w:rPr>
                <w:webHidden/>
              </w:rPr>
            </w:r>
            <w:r w:rsidR="005F59EC">
              <w:rPr>
                <w:webHidden/>
              </w:rPr>
              <w:fldChar w:fldCharType="separate"/>
            </w:r>
            <w:r w:rsidR="00E74E6D">
              <w:rPr>
                <w:webHidden/>
              </w:rPr>
              <w:t>130</w:t>
            </w:r>
            <w:r w:rsidR="005F59EC">
              <w:rPr>
                <w:webHidden/>
              </w:rPr>
              <w:fldChar w:fldCharType="end"/>
            </w:r>
          </w:hyperlink>
        </w:p>
        <w:p w14:paraId="15FF320A" w14:textId="00D9C39C" w:rsidR="005F59EC" w:rsidRDefault="00C53AC3" w:rsidP="00CB5DD4">
          <w:pPr>
            <w:pStyle w:val="TOC2"/>
            <w:spacing w:after="120" w:line="300" w:lineRule="exact"/>
            <w:rPr>
              <w:rFonts w:asciiTheme="minorHAnsi" w:hAnsiTheme="minorHAnsi"/>
              <w:bdr w:val="none" w:sz="0" w:space="0" w:color="auto"/>
            </w:rPr>
          </w:pPr>
          <w:hyperlink w:anchor="_Toc20242587" w:history="1">
            <w:r w:rsidR="005F59EC" w:rsidRPr="00184AD0">
              <w:rPr>
                <w:rStyle w:val="Hyperlink"/>
              </w:rPr>
              <w:t>Instructions for Step 4</w:t>
            </w:r>
            <w:r w:rsidR="005F59EC">
              <w:rPr>
                <w:webHidden/>
              </w:rPr>
              <w:tab/>
            </w:r>
            <w:r w:rsidR="005F59EC">
              <w:rPr>
                <w:webHidden/>
              </w:rPr>
              <w:fldChar w:fldCharType="begin"/>
            </w:r>
            <w:r w:rsidR="005F59EC">
              <w:rPr>
                <w:webHidden/>
              </w:rPr>
              <w:instrText xml:space="preserve"> PAGEREF _Toc20242587 \h </w:instrText>
            </w:r>
            <w:r w:rsidR="005F59EC">
              <w:rPr>
                <w:webHidden/>
              </w:rPr>
            </w:r>
            <w:r w:rsidR="005F59EC">
              <w:rPr>
                <w:webHidden/>
              </w:rPr>
              <w:fldChar w:fldCharType="separate"/>
            </w:r>
            <w:r w:rsidR="00E74E6D">
              <w:rPr>
                <w:webHidden/>
              </w:rPr>
              <w:t>131</w:t>
            </w:r>
            <w:r w:rsidR="005F59EC">
              <w:rPr>
                <w:webHidden/>
              </w:rPr>
              <w:fldChar w:fldCharType="end"/>
            </w:r>
          </w:hyperlink>
        </w:p>
        <w:p w14:paraId="7A2F57A3" w14:textId="3EE8E48C" w:rsidR="005F59EC" w:rsidRDefault="00C53AC3" w:rsidP="00CB5DD4">
          <w:pPr>
            <w:pStyle w:val="TOC2"/>
            <w:spacing w:after="120" w:line="300" w:lineRule="exact"/>
            <w:rPr>
              <w:rFonts w:asciiTheme="minorHAnsi" w:hAnsiTheme="minorHAnsi"/>
              <w:bdr w:val="none" w:sz="0" w:space="0" w:color="auto"/>
            </w:rPr>
          </w:pPr>
          <w:hyperlink w:anchor="_Toc20242588" w:history="1">
            <w:r w:rsidR="005F59EC" w:rsidRPr="00184AD0">
              <w:rPr>
                <w:rStyle w:val="Hyperlink"/>
              </w:rPr>
              <w:t>Step 4.1. Roles and Responsibilities</w:t>
            </w:r>
            <w:r w:rsidR="005F59EC">
              <w:rPr>
                <w:webHidden/>
              </w:rPr>
              <w:tab/>
            </w:r>
            <w:r w:rsidR="005F59EC">
              <w:rPr>
                <w:webHidden/>
              </w:rPr>
              <w:fldChar w:fldCharType="begin"/>
            </w:r>
            <w:r w:rsidR="005F59EC">
              <w:rPr>
                <w:webHidden/>
              </w:rPr>
              <w:instrText xml:space="preserve"> PAGEREF _Toc20242588 \h </w:instrText>
            </w:r>
            <w:r w:rsidR="005F59EC">
              <w:rPr>
                <w:webHidden/>
              </w:rPr>
            </w:r>
            <w:r w:rsidR="005F59EC">
              <w:rPr>
                <w:webHidden/>
              </w:rPr>
              <w:fldChar w:fldCharType="separate"/>
            </w:r>
            <w:r w:rsidR="00E74E6D">
              <w:rPr>
                <w:webHidden/>
              </w:rPr>
              <w:t>134</w:t>
            </w:r>
            <w:r w:rsidR="005F59EC">
              <w:rPr>
                <w:webHidden/>
              </w:rPr>
              <w:fldChar w:fldCharType="end"/>
            </w:r>
          </w:hyperlink>
        </w:p>
        <w:p w14:paraId="0541F64A" w14:textId="6D214C4F" w:rsidR="005F59EC" w:rsidRDefault="00C53AC3" w:rsidP="00CB5DD4">
          <w:pPr>
            <w:pStyle w:val="TOC2"/>
            <w:spacing w:after="120" w:line="300" w:lineRule="exact"/>
            <w:rPr>
              <w:rFonts w:asciiTheme="minorHAnsi" w:hAnsiTheme="minorHAnsi"/>
              <w:bdr w:val="none" w:sz="0" w:space="0" w:color="auto"/>
            </w:rPr>
          </w:pPr>
          <w:hyperlink w:anchor="_Toc20242589" w:history="1">
            <w:r w:rsidR="005F59EC" w:rsidRPr="00184AD0">
              <w:rPr>
                <w:rStyle w:val="Hyperlink"/>
              </w:rPr>
              <w:t xml:space="preserve">Step 4.2. Select Venues for Interviews and Testing, Create a Schedule for Fieldwork, and </w:t>
            </w:r>
            <w:r w:rsidR="00676AA5">
              <w:rPr>
                <w:rStyle w:val="Hyperlink"/>
              </w:rPr>
              <w:br/>
            </w:r>
            <w:r w:rsidR="005F59EC" w:rsidRPr="00184AD0">
              <w:rPr>
                <w:rStyle w:val="Hyperlink"/>
              </w:rPr>
              <w:t>Compile Materials</w:t>
            </w:r>
            <w:r w:rsidR="005F59EC">
              <w:rPr>
                <w:webHidden/>
              </w:rPr>
              <w:tab/>
            </w:r>
            <w:r w:rsidR="005F59EC">
              <w:rPr>
                <w:webHidden/>
              </w:rPr>
              <w:fldChar w:fldCharType="begin"/>
            </w:r>
            <w:r w:rsidR="005F59EC">
              <w:rPr>
                <w:webHidden/>
              </w:rPr>
              <w:instrText xml:space="preserve"> PAGEREF _Toc20242589 \h </w:instrText>
            </w:r>
            <w:r w:rsidR="005F59EC">
              <w:rPr>
                <w:webHidden/>
              </w:rPr>
            </w:r>
            <w:r w:rsidR="005F59EC">
              <w:rPr>
                <w:webHidden/>
              </w:rPr>
              <w:fldChar w:fldCharType="separate"/>
            </w:r>
            <w:r w:rsidR="00E74E6D">
              <w:rPr>
                <w:webHidden/>
              </w:rPr>
              <w:t>136</w:t>
            </w:r>
            <w:r w:rsidR="005F59EC">
              <w:rPr>
                <w:webHidden/>
              </w:rPr>
              <w:fldChar w:fldCharType="end"/>
            </w:r>
          </w:hyperlink>
        </w:p>
        <w:p w14:paraId="4E9221EA" w14:textId="194E4FB5" w:rsidR="005F59EC" w:rsidRDefault="00C53AC3" w:rsidP="00CB5DD4">
          <w:pPr>
            <w:pStyle w:val="TOC2"/>
            <w:spacing w:after="120" w:line="300" w:lineRule="exact"/>
            <w:rPr>
              <w:rFonts w:asciiTheme="minorHAnsi" w:hAnsiTheme="minorHAnsi"/>
              <w:bdr w:val="none" w:sz="0" w:space="0" w:color="auto"/>
            </w:rPr>
          </w:pPr>
          <w:hyperlink w:anchor="_Toc20242590" w:history="1">
            <w:r w:rsidR="005F59EC" w:rsidRPr="00184AD0">
              <w:rPr>
                <w:rStyle w:val="Hyperlink"/>
              </w:rPr>
              <w:t>Step 4.3. Finalize HIV Testing Procedures and Participant ID Number</w:t>
            </w:r>
            <w:r w:rsidR="005F59EC">
              <w:rPr>
                <w:webHidden/>
              </w:rPr>
              <w:tab/>
            </w:r>
            <w:r w:rsidR="005F59EC">
              <w:rPr>
                <w:webHidden/>
              </w:rPr>
              <w:fldChar w:fldCharType="begin"/>
            </w:r>
            <w:r w:rsidR="005F59EC">
              <w:rPr>
                <w:webHidden/>
              </w:rPr>
              <w:instrText xml:space="preserve"> PAGEREF _Toc20242590 \h </w:instrText>
            </w:r>
            <w:r w:rsidR="005F59EC">
              <w:rPr>
                <w:webHidden/>
              </w:rPr>
            </w:r>
            <w:r w:rsidR="005F59EC">
              <w:rPr>
                <w:webHidden/>
              </w:rPr>
              <w:fldChar w:fldCharType="separate"/>
            </w:r>
            <w:r w:rsidR="00E74E6D">
              <w:rPr>
                <w:webHidden/>
              </w:rPr>
              <w:t>139</w:t>
            </w:r>
            <w:r w:rsidR="005F59EC">
              <w:rPr>
                <w:webHidden/>
              </w:rPr>
              <w:fldChar w:fldCharType="end"/>
            </w:r>
          </w:hyperlink>
        </w:p>
        <w:p w14:paraId="572BEE37" w14:textId="03BC5F71" w:rsidR="005F59EC" w:rsidRDefault="00C53AC3" w:rsidP="00CB5DD4">
          <w:pPr>
            <w:pStyle w:val="TOC2"/>
            <w:spacing w:after="120" w:line="300" w:lineRule="exact"/>
            <w:rPr>
              <w:rFonts w:asciiTheme="minorHAnsi" w:hAnsiTheme="minorHAnsi"/>
              <w:bdr w:val="none" w:sz="0" w:space="0" w:color="auto"/>
            </w:rPr>
          </w:pPr>
          <w:hyperlink w:anchor="_Toc20242591" w:history="1">
            <w:r w:rsidR="005F59EC" w:rsidRPr="00184AD0">
              <w:rPr>
                <w:rStyle w:val="Hyperlink"/>
              </w:rPr>
              <w:t>Step 4.4. Procedure for Collecting Dried Blood Spots</w:t>
            </w:r>
            <w:r w:rsidR="005F59EC">
              <w:rPr>
                <w:webHidden/>
              </w:rPr>
              <w:tab/>
            </w:r>
            <w:r w:rsidR="005F59EC">
              <w:rPr>
                <w:webHidden/>
              </w:rPr>
              <w:fldChar w:fldCharType="begin"/>
            </w:r>
            <w:r w:rsidR="005F59EC">
              <w:rPr>
                <w:webHidden/>
              </w:rPr>
              <w:instrText xml:space="preserve"> PAGEREF _Toc20242591 \h </w:instrText>
            </w:r>
            <w:r w:rsidR="005F59EC">
              <w:rPr>
                <w:webHidden/>
              </w:rPr>
            </w:r>
            <w:r w:rsidR="005F59EC">
              <w:rPr>
                <w:webHidden/>
              </w:rPr>
              <w:fldChar w:fldCharType="separate"/>
            </w:r>
            <w:r w:rsidR="00E74E6D">
              <w:rPr>
                <w:webHidden/>
              </w:rPr>
              <w:t>141</w:t>
            </w:r>
            <w:r w:rsidR="005F59EC">
              <w:rPr>
                <w:webHidden/>
              </w:rPr>
              <w:fldChar w:fldCharType="end"/>
            </w:r>
          </w:hyperlink>
        </w:p>
        <w:p w14:paraId="4B5E9683" w14:textId="3EE327BB" w:rsidR="005F59EC" w:rsidRDefault="00C53AC3" w:rsidP="00CB5DD4">
          <w:pPr>
            <w:pStyle w:val="TOC2"/>
            <w:spacing w:after="120" w:line="300" w:lineRule="exact"/>
            <w:rPr>
              <w:rFonts w:asciiTheme="minorHAnsi" w:hAnsiTheme="minorHAnsi"/>
              <w:bdr w:val="none" w:sz="0" w:space="0" w:color="auto"/>
            </w:rPr>
          </w:pPr>
          <w:hyperlink w:anchor="_Toc20242592" w:history="1">
            <w:r w:rsidR="005F59EC" w:rsidRPr="00184AD0">
              <w:rPr>
                <w:rStyle w:val="Hyperlink"/>
              </w:rPr>
              <w:t xml:space="preserve">Step 4.5. Update the Master Venue List, Select Venues for Interviews and Testing, and </w:t>
            </w:r>
            <w:r w:rsidR="00676AA5">
              <w:rPr>
                <w:rStyle w:val="Hyperlink"/>
              </w:rPr>
              <w:br/>
            </w:r>
            <w:r w:rsidR="005F59EC" w:rsidRPr="00184AD0">
              <w:rPr>
                <w:rStyle w:val="Hyperlink"/>
              </w:rPr>
              <w:t>Obtain Permission to Visit Venues</w:t>
            </w:r>
            <w:r w:rsidR="005F59EC">
              <w:rPr>
                <w:webHidden/>
              </w:rPr>
              <w:tab/>
            </w:r>
            <w:r w:rsidR="005F59EC">
              <w:rPr>
                <w:webHidden/>
              </w:rPr>
              <w:fldChar w:fldCharType="begin"/>
            </w:r>
            <w:r w:rsidR="005F59EC">
              <w:rPr>
                <w:webHidden/>
              </w:rPr>
              <w:instrText xml:space="preserve"> PAGEREF _Toc20242592 \h </w:instrText>
            </w:r>
            <w:r w:rsidR="005F59EC">
              <w:rPr>
                <w:webHidden/>
              </w:rPr>
            </w:r>
            <w:r w:rsidR="005F59EC">
              <w:rPr>
                <w:webHidden/>
              </w:rPr>
              <w:fldChar w:fldCharType="separate"/>
            </w:r>
            <w:r w:rsidR="00E74E6D">
              <w:rPr>
                <w:webHidden/>
              </w:rPr>
              <w:t>143</w:t>
            </w:r>
            <w:r w:rsidR="005F59EC">
              <w:rPr>
                <w:webHidden/>
              </w:rPr>
              <w:fldChar w:fldCharType="end"/>
            </w:r>
          </w:hyperlink>
        </w:p>
        <w:p w14:paraId="06C0F3F7" w14:textId="35AFB1B5" w:rsidR="005F59EC" w:rsidRDefault="00C53AC3" w:rsidP="00CB5DD4">
          <w:pPr>
            <w:pStyle w:val="TOC2"/>
            <w:spacing w:after="120" w:line="300" w:lineRule="exact"/>
            <w:rPr>
              <w:rFonts w:asciiTheme="minorHAnsi" w:hAnsiTheme="minorHAnsi"/>
              <w:bdr w:val="none" w:sz="0" w:space="0" w:color="auto"/>
            </w:rPr>
          </w:pPr>
          <w:hyperlink w:anchor="_Toc20242593" w:history="1">
            <w:r w:rsidR="005F59EC" w:rsidRPr="00184AD0">
              <w:rPr>
                <w:rStyle w:val="Hyperlink"/>
              </w:rPr>
              <w:t>Step 4.6. Allocate the Form C Interviews across the Selected Venues</w:t>
            </w:r>
            <w:r w:rsidR="005F59EC">
              <w:rPr>
                <w:webHidden/>
              </w:rPr>
              <w:tab/>
            </w:r>
            <w:r w:rsidR="005F59EC">
              <w:rPr>
                <w:webHidden/>
              </w:rPr>
              <w:fldChar w:fldCharType="begin"/>
            </w:r>
            <w:r w:rsidR="005F59EC">
              <w:rPr>
                <w:webHidden/>
              </w:rPr>
              <w:instrText xml:space="preserve"> PAGEREF _Toc20242593 \h </w:instrText>
            </w:r>
            <w:r w:rsidR="005F59EC">
              <w:rPr>
                <w:webHidden/>
              </w:rPr>
            </w:r>
            <w:r w:rsidR="005F59EC">
              <w:rPr>
                <w:webHidden/>
              </w:rPr>
              <w:fldChar w:fldCharType="separate"/>
            </w:r>
            <w:r w:rsidR="00E74E6D">
              <w:rPr>
                <w:webHidden/>
              </w:rPr>
              <w:t>146</w:t>
            </w:r>
            <w:r w:rsidR="005F59EC">
              <w:rPr>
                <w:webHidden/>
              </w:rPr>
              <w:fldChar w:fldCharType="end"/>
            </w:r>
          </w:hyperlink>
        </w:p>
        <w:p w14:paraId="335BEC13" w14:textId="53664514" w:rsidR="005F59EC" w:rsidRDefault="00C53AC3" w:rsidP="00CB5DD4">
          <w:pPr>
            <w:pStyle w:val="TOC2"/>
            <w:spacing w:after="120" w:line="300" w:lineRule="exact"/>
            <w:rPr>
              <w:rFonts w:asciiTheme="minorHAnsi" w:hAnsiTheme="minorHAnsi"/>
              <w:bdr w:val="none" w:sz="0" w:space="0" w:color="auto"/>
            </w:rPr>
          </w:pPr>
          <w:hyperlink w:anchor="_Toc20242594" w:history="1">
            <w:r w:rsidR="005F59EC" w:rsidRPr="00184AD0">
              <w:rPr>
                <w:rStyle w:val="Hyperlink"/>
              </w:rPr>
              <w:t>Step 4.7. Adapt Agenda and All Training Materials</w:t>
            </w:r>
            <w:r w:rsidR="005F59EC">
              <w:rPr>
                <w:webHidden/>
              </w:rPr>
              <w:tab/>
            </w:r>
            <w:r w:rsidR="005F59EC">
              <w:rPr>
                <w:webHidden/>
              </w:rPr>
              <w:fldChar w:fldCharType="begin"/>
            </w:r>
            <w:r w:rsidR="005F59EC">
              <w:rPr>
                <w:webHidden/>
              </w:rPr>
              <w:instrText xml:space="preserve"> PAGEREF _Toc20242594 \h </w:instrText>
            </w:r>
            <w:r w:rsidR="005F59EC">
              <w:rPr>
                <w:webHidden/>
              </w:rPr>
            </w:r>
            <w:r w:rsidR="005F59EC">
              <w:rPr>
                <w:webHidden/>
              </w:rPr>
              <w:fldChar w:fldCharType="separate"/>
            </w:r>
            <w:r w:rsidR="00E74E6D">
              <w:rPr>
                <w:webHidden/>
              </w:rPr>
              <w:t>150</w:t>
            </w:r>
            <w:r w:rsidR="005F59EC">
              <w:rPr>
                <w:webHidden/>
              </w:rPr>
              <w:fldChar w:fldCharType="end"/>
            </w:r>
          </w:hyperlink>
        </w:p>
        <w:p w14:paraId="687C6838" w14:textId="440EBF68" w:rsidR="005F59EC" w:rsidRDefault="00C53AC3" w:rsidP="00CB5DD4">
          <w:pPr>
            <w:pStyle w:val="TOC2"/>
            <w:spacing w:after="120" w:line="300" w:lineRule="exact"/>
            <w:rPr>
              <w:rFonts w:asciiTheme="minorHAnsi" w:hAnsiTheme="minorHAnsi"/>
              <w:bdr w:val="none" w:sz="0" w:space="0" w:color="auto"/>
            </w:rPr>
          </w:pPr>
          <w:hyperlink w:anchor="_Toc20242595" w:history="1">
            <w:r w:rsidR="005F59EC" w:rsidRPr="00184AD0">
              <w:rPr>
                <w:rStyle w:val="Hyperlink"/>
              </w:rPr>
              <w:t>Step 4.8. Train Supervisors and Interviewers</w:t>
            </w:r>
            <w:r w:rsidR="005F59EC">
              <w:rPr>
                <w:webHidden/>
              </w:rPr>
              <w:tab/>
            </w:r>
            <w:r w:rsidR="005F59EC">
              <w:rPr>
                <w:webHidden/>
              </w:rPr>
              <w:fldChar w:fldCharType="begin"/>
            </w:r>
            <w:r w:rsidR="005F59EC">
              <w:rPr>
                <w:webHidden/>
              </w:rPr>
              <w:instrText xml:space="preserve"> PAGEREF _Toc20242595 \h </w:instrText>
            </w:r>
            <w:r w:rsidR="005F59EC">
              <w:rPr>
                <w:webHidden/>
              </w:rPr>
            </w:r>
            <w:r w:rsidR="005F59EC">
              <w:rPr>
                <w:webHidden/>
              </w:rPr>
              <w:fldChar w:fldCharType="separate"/>
            </w:r>
            <w:r w:rsidR="00E74E6D">
              <w:rPr>
                <w:webHidden/>
              </w:rPr>
              <w:t>152</w:t>
            </w:r>
            <w:r w:rsidR="005F59EC">
              <w:rPr>
                <w:webHidden/>
              </w:rPr>
              <w:fldChar w:fldCharType="end"/>
            </w:r>
          </w:hyperlink>
        </w:p>
        <w:p w14:paraId="191DC992" w14:textId="0289986B" w:rsidR="005F59EC" w:rsidRDefault="00C53AC3" w:rsidP="00CB5DD4">
          <w:pPr>
            <w:pStyle w:val="TOC2"/>
            <w:spacing w:after="120" w:line="300" w:lineRule="exact"/>
            <w:rPr>
              <w:rFonts w:asciiTheme="minorHAnsi" w:hAnsiTheme="minorHAnsi"/>
              <w:bdr w:val="none" w:sz="0" w:space="0" w:color="auto"/>
            </w:rPr>
          </w:pPr>
          <w:hyperlink w:anchor="_Toc20242597" w:history="1">
            <w:r w:rsidR="005F59EC" w:rsidRPr="00184AD0">
              <w:rPr>
                <w:rStyle w:val="Hyperlink"/>
              </w:rPr>
              <w:t>Step 4.9. Instructions for Team Briefings</w:t>
            </w:r>
            <w:r w:rsidR="005F59EC">
              <w:rPr>
                <w:webHidden/>
              </w:rPr>
              <w:tab/>
            </w:r>
            <w:r w:rsidR="005F59EC">
              <w:rPr>
                <w:webHidden/>
              </w:rPr>
              <w:fldChar w:fldCharType="begin"/>
            </w:r>
            <w:r w:rsidR="005F59EC">
              <w:rPr>
                <w:webHidden/>
              </w:rPr>
              <w:instrText xml:space="preserve"> PAGEREF _Toc20242597 \h </w:instrText>
            </w:r>
            <w:r w:rsidR="005F59EC">
              <w:rPr>
                <w:webHidden/>
              </w:rPr>
            </w:r>
            <w:r w:rsidR="005F59EC">
              <w:rPr>
                <w:webHidden/>
              </w:rPr>
              <w:fldChar w:fldCharType="separate"/>
            </w:r>
            <w:r w:rsidR="00E74E6D">
              <w:rPr>
                <w:webHidden/>
              </w:rPr>
              <w:t>179</w:t>
            </w:r>
            <w:r w:rsidR="005F59EC">
              <w:rPr>
                <w:webHidden/>
              </w:rPr>
              <w:fldChar w:fldCharType="end"/>
            </w:r>
          </w:hyperlink>
        </w:p>
        <w:p w14:paraId="26CA93AC" w14:textId="32EF54CD" w:rsidR="005F59EC" w:rsidRDefault="00C53AC3" w:rsidP="00CB5DD4">
          <w:pPr>
            <w:pStyle w:val="TOC2"/>
            <w:spacing w:after="120" w:line="300" w:lineRule="exact"/>
            <w:rPr>
              <w:rFonts w:asciiTheme="minorHAnsi" w:hAnsiTheme="minorHAnsi"/>
              <w:bdr w:val="none" w:sz="0" w:space="0" w:color="auto"/>
            </w:rPr>
          </w:pPr>
          <w:hyperlink w:anchor="_Toc20242598" w:history="1">
            <w:r w:rsidR="005F59EC" w:rsidRPr="00184AD0">
              <w:rPr>
                <w:rStyle w:val="Hyperlink"/>
              </w:rPr>
              <w:t>Step 4.10. Instructions for Form 3-2: Supervisor Form C Summary Form for a Specific Venue</w:t>
            </w:r>
            <w:r w:rsidR="005F59EC">
              <w:rPr>
                <w:webHidden/>
              </w:rPr>
              <w:tab/>
            </w:r>
            <w:r w:rsidR="005F59EC">
              <w:rPr>
                <w:webHidden/>
              </w:rPr>
              <w:fldChar w:fldCharType="begin"/>
            </w:r>
            <w:r w:rsidR="005F59EC">
              <w:rPr>
                <w:webHidden/>
              </w:rPr>
              <w:instrText xml:space="preserve"> PAGEREF _Toc20242598 \h </w:instrText>
            </w:r>
            <w:r w:rsidR="005F59EC">
              <w:rPr>
                <w:webHidden/>
              </w:rPr>
            </w:r>
            <w:r w:rsidR="005F59EC">
              <w:rPr>
                <w:webHidden/>
              </w:rPr>
              <w:fldChar w:fldCharType="separate"/>
            </w:r>
            <w:r w:rsidR="00E74E6D">
              <w:rPr>
                <w:webHidden/>
              </w:rPr>
              <w:t>180</w:t>
            </w:r>
            <w:r w:rsidR="005F59EC">
              <w:rPr>
                <w:webHidden/>
              </w:rPr>
              <w:fldChar w:fldCharType="end"/>
            </w:r>
          </w:hyperlink>
        </w:p>
        <w:p w14:paraId="448FF8B6" w14:textId="4BEA93B8" w:rsidR="005F59EC" w:rsidRDefault="00C53AC3" w:rsidP="00CB5DD4">
          <w:pPr>
            <w:pStyle w:val="TOC2"/>
            <w:spacing w:after="120" w:line="300" w:lineRule="exact"/>
            <w:rPr>
              <w:rFonts w:asciiTheme="minorHAnsi" w:hAnsiTheme="minorHAnsi"/>
              <w:bdr w:val="none" w:sz="0" w:space="0" w:color="auto"/>
            </w:rPr>
          </w:pPr>
          <w:hyperlink w:anchor="_Toc20242599" w:history="1">
            <w:r w:rsidR="005F59EC" w:rsidRPr="00184AD0">
              <w:rPr>
                <w:rStyle w:val="Hyperlink"/>
              </w:rPr>
              <w:t>Step 4.11. How to Recruit Female Workers (Optional: Male Workers)</w:t>
            </w:r>
            <w:r w:rsidR="005F59EC">
              <w:rPr>
                <w:webHidden/>
              </w:rPr>
              <w:tab/>
            </w:r>
            <w:r w:rsidR="005F59EC">
              <w:rPr>
                <w:webHidden/>
              </w:rPr>
              <w:fldChar w:fldCharType="begin"/>
            </w:r>
            <w:r w:rsidR="005F59EC">
              <w:rPr>
                <w:webHidden/>
              </w:rPr>
              <w:instrText xml:space="preserve"> PAGEREF _Toc20242599 \h </w:instrText>
            </w:r>
            <w:r w:rsidR="005F59EC">
              <w:rPr>
                <w:webHidden/>
              </w:rPr>
            </w:r>
            <w:r w:rsidR="005F59EC">
              <w:rPr>
                <w:webHidden/>
              </w:rPr>
              <w:fldChar w:fldCharType="separate"/>
            </w:r>
            <w:r w:rsidR="00E74E6D">
              <w:rPr>
                <w:webHidden/>
              </w:rPr>
              <w:t>183</w:t>
            </w:r>
            <w:r w:rsidR="005F59EC">
              <w:rPr>
                <w:webHidden/>
              </w:rPr>
              <w:fldChar w:fldCharType="end"/>
            </w:r>
          </w:hyperlink>
        </w:p>
        <w:p w14:paraId="6245460A" w14:textId="6E5C4036" w:rsidR="005F59EC" w:rsidRDefault="00C53AC3" w:rsidP="00CB5DD4">
          <w:pPr>
            <w:pStyle w:val="TOC2"/>
            <w:spacing w:after="120" w:line="300" w:lineRule="exact"/>
            <w:rPr>
              <w:rFonts w:asciiTheme="minorHAnsi" w:hAnsiTheme="minorHAnsi"/>
              <w:bdr w:val="none" w:sz="0" w:space="0" w:color="auto"/>
            </w:rPr>
          </w:pPr>
          <w:hyperlink w:anchor="_Toc20242600" w:history="1">
            <w:r w:rsidR="005F59EC" w:rsidRPr="00184AD0">
              <w:rPr>
                <w:rStyle w:val="Hyperlink"/>
              </w:rPr>
              <w:t>Step 4.12. How to Complete Form 3-3: Interviewer Outcome Log for Form C Interviews</w:t>
            </w:r>
            <w:r w:rsidR="005F59EC">
              <w:rPr>
                <w:webHidden/>
              </w:rPr>
              <w:tab/>
            </w:r>
            <w:r w:rsidR="005F59EC">
              <w:rPr>
                <w:webHidden/>
              </w:rPr>
              <w:fldChar w:fldCharType="begin"/>
            </w:r>
            <w:r w:rsidR="005F59EC">
              <w:rPr>
                <w:webHidden/>
              </w:rPr>
              <w:instrText xml:space="preserve"> PAGEREF _Toc20242600 \h </w:instrText>
            </w:r>
            <w:r w:rsidR="005F59EC">
              <w:rPr>
                <w:webHidden/>
              </w:rPr>
            </w:r>
            <w:r w:rsidR="005F59EC">
              <w:rPr>
                <w:webHidden/>
              </w:rPr>
              <w:fldChar w:fldCharType="separate"/>
            </w:r>
            <w:r w:rsidR="00E74E6D">
              <w:rPr>
                <w:webHidden/>
              </w:rPr>
              <w:t>184</w:t>
            </w:r>
            <w:r w:rsidR="005F59EC">
              <w:rPr>
                <w:webHidden/>
              </w:rPr>
              <w:fldChar w:fldCharType="end"/>
            </w:r>
          </w:hyperlink>
        </w:p>
        <w:p w14:paraId="169CEB5E" w14:textId="12924BBC" w:rsidR="005F59EC" w:rsidRDefault="00C53AC3" w:rsidP="00CB5DD4">
          <w:pPr>
            <w:pStyle w:val="TOC2"/>
            <w:spacing w:after="120" w:line="300" w:lineRule="exact"/>
            <w:rPr>
              <w:rFonts w:asciiTheme="minorHAnsi" w:hAnsiTheme="minorHAnsi"/>
              <w:bdr w:val="none" w:sz="0" w:space="0" w:color="auto"/>
            </w:rPr>
          </w:pPr>
          <w:hyperlink w:anchor="_Toc20242601" w:history="1">
            <w:r w:rsidR="005F59EC" w:rsidRPr="00184AD0">
              <w:rPr>
                <w:rStyle w:val="Hyperlink"/>
              </w:rPr>
              <w:t>Step 4.13. How to Recruit Patrons</w:t>
            </w:r>
            <w:r w:rsidR="005F59EC">
              <w:rPr>
                <w:webHidden/>
              </w:rPr>
              <w:tab/>
            </w:r>
            <w:r w:rsidR="005F59EC">
              <w:rPr>
                <w:webHidden/>
              </w:rPr>
              <w:fldChar w:fldCharType="begin"/>
            </w:r>
            <w:r w:rsidR="005F59EC">
              <w:rPr>
                <w:webHidden/>
              </w:rPr>
              <w:instrText xml:space="preserve"> PAGEREF _Toc20242601 \h </w:instrText>
            </w:r>
            <w:r w:rsidR="005F59EC">
              <w:rPr>
                <w:webHidden/>
              </w:rPr>
            </w:r>
            <w:r w:rsidR="005F59EC">
              <w:rPr>
                <w:webHidden/>
              </w:rPr>
              <w:fldChar w:fldCharType="separate"/>
            </w:r>
            <w:r w:rsidR="00E74E6D">
              <w:rPr>
                <w:webHidden/>
              </w:rPr>
              <w:t>185</w:t>
            </w:r>
            <w:r w:rsidR="005F59EC">
              <w:rPr>
                <w:webHidden/>
              </w:rPr>
              <w:fldChar w:fldCharType="end"/>
            </w:r>
          </w:hyperlink>
        </w:p>
        <w:p w14:paraId="1CFE20AF" w14:textId="1961552D" w:rsidR="005F59EC" w:rsidRDefault="00C53AC3" w:rsidP="00CB5DD4">
          <w:pPr>
            <w:pStyle w:val="TOC2"/>
            <w:spacing w:after="120" w:line="300" w:lineRule="exact"/>
            <w:rPr>
              <w:rFonts w:asciiTheme="minorHAnsi" w:hAnsiTheme="minorHAnsi"/>
              <w:bdr w:val="none" w:sz="0" w:space="0" w:color="auto"/>
            </w:rPr>
          </w:pPr>
          <w:hyperlink w:anchor="_Toc20242602" w:history="1">
            <w:r w:rsidR="005F59EC" w:rsidRPr="00184AD0">
              <w:rPr>
                <w:rStyle w:val="Hyperlink"/>
              </w:rPr>
              <w:t>Step 4.14. Complete the Testing and DBS Sample Forms</w:t>
            </w:r>
            <w:r w:rsidR="005F59EC">
              <w:rPr>
                <w:webHidden/>
              </w:rPr>
              <w:tab/>
            </w:r>
            <w:r w:rsidR="005F59EC">
              <w:rPr>
                <w:webHidden/>
              </w:rPr>
              <w:fldChar w:fldCharType="begin"/>
            </w:r>
            <w:r w:rsidR="005F59EC">
              <w:rPr>
                <w:webHidden/>
              </w:rPr>
              <w:instrText xml:space="preserve"> PAGEREF _Toc20242602 \h </w:instrText>
            </w:r>
            <w:r w:rsidR="005F59EC">
              <w:rPr>
                <w:webHidden/>
              </w:rPr>
            </w:r>
            <w:r w:rsidR="005F59EC">
              <w:rPr>
                <w:webHidden/>
              </w:rPr>
              <w:fldChar w:fldCharType="separate"/>
            </w:r>
            <w:r w:rsidR="00E74E6D">
              <w:rPr>
                <w:webHidden/>
              </w:rPr>
              <w:t>189</w:t>
            </w:r>
            <w:r w:rsidR="005F59EC">
              <w:rPr>
                <w:webHidden/>
              </w:rPr>
              <w:fldChar w:fldCharType="end"/>
            </w:r>
          </w:hyperlink>
        </w:p>
        <w:p w14:paraId="5C38A181" w14:textId="0A9EFE44" w:rsidR="005F59EC" w:rsidRDefault="00C53AC3" w:rsidP="00CB5DD4">
          <w:pPr>
            <w:pStyle w:val="TOC2"/>
            <w:spacing w:after="120" w:line="300" w:lineRule="exact"/>
            <w:rPr>
              <w:rFonts w:asciiTheme="minorHAnsi" w:hAnsiTheme="minorHAnsi"/>
              <w:bdr w:val="none" w:sz="0" w:space="0" w:color="auto"/>
            </w:rPr>
          </w:pPr>
          <w:hyperlink w:anchor="_Toc20242603" w:history="1">
            <w:r w:rsidR="005F59EC" w:rsidRPr="00184AD0">
              <w:rPr>
                <w:rStyle w:val="Hyperlink"/>
              </w:rPr>
              <w:t>Step 4.15. Optional: Strategies to Increase the Sample of Key Populations</w:t>
            </w:r>
            <w:r w:rsidR="005F59EC">
              <w:rPr>
                <w:webHidden/>
              </w:rPr>
              <w:tab/>
            </w:r>
            <w:r w:rsidR="005F59EC">
              <w:rPr>
                <w:webHidden/>
              </w:rPr>
              <w:fldChar w:fldCharType="begin"/>
            </w:r>
            <w:r w:rsidR="005F59EC">
              <w:rPr>
                <w:webHidden/>
              </w:rPr>
              <w:instrText xml:space="preserve"> PAGEREF _Toc20242603 \h </w:instrText>
            </w:r>
            <w:r w:rsidR="005F59EC">
              <w:rPr>
                <w:webHidden/>
              </w:rPr>
            </w:r>
            <w:r w:rsidR="005F59EC">
              <w:rPr>
                <w:webHidden/>
              </w:rPr>
              <w:fldChar w:fldCharType="separate"/>
            </w:r>
            <w:r w:rsidR="00E74E6D">
              <w:rPr>
                <w:webHidden/>
              </w:rPr>
              <w:t>193</w:t>
            </w:r>
            <w:r w:rsidR="005F59EC">
              <w:rPr>
                <w:webHidden/>
              </w:rPr>
              <w:fldChar w:fldCharType="end"/>
            </w:r>
          </w:hyperlink>
        </w:p>
        <w:p w14:paraId="0398BA18" w14:textId="10BDADBA" w:rsidR="005F59EC" w:rsidRDefault="00C53AC3" w:rsidP="00CB5DD4">
          <w:pPr>
            <w:pStyle w:val="TOC2"/>
            <w:spacing w:after="120" w:line="300" w:lineRule="exact"/>
            <w:rPr>
              <w:rFonts w:asciiTheme="minorHAnsi" w:hAnsiTheme="minorHAnsi"/>
              <w:bdr w:val="none" w:sz="0" w:space="0" w:color="auto"/>
            </w:rPr>
          </w:pPr>
          <w:hyperlink w:anchor="_Toc20242604" w:history="1">
            <w:r w:rsidR="005F59EC" w:rsidRPr="00184AD0">
              <w:rPr>
                <w:rStyle w:val="Hyperlink"/>
              </w:rPr>
              <w:t>Step 4.16. Assess Quality, Update Master Venue List, and Provide Feedback</w:t>
            </w:r>
            <w:r w:rsidR="005F59EC">
              <w:rPr>
                <w:webHidden/>
              </w:rPr>
              <w:tab/>
            </w:r>
            <w:r w:rsidR="005F59EC">
              <w:rPr>
                <w:webHidden/>
              </w:rPr>
              <w:fldChar w:fldCharType="begin"/>
            </w:r>
            <w:r w:rsidR="005F59EC">
              <w:rPr>
                <w:webHidden/>
              </w:rPr>
              <w:instrText xml:space="preserve"> PAGEREF _Toc20242604 \h </w:instrText>
            </w:r>
            <w:r w:rsidR="005F59EC">
              <w:rPr>
                <w:webHidden/>
              </w:rPr>
            </w:r>
            <w:r w:rsidR="005F59EC">
              <w:rPr>
                <w:webHidden/>
              </w:rPr>
              <w:fldChar w:fldCharType="separate"/>
            </w:r>
            <w:r w:rsidR="00E74E6D">
              <w:rPr>
                <w:webHidden/>
              </w:rPr>
              <w:t>194</w:t>
            </w:r>
            <w:r w:rsidR="005F59EC">
              <w:rPr>
                <w:webHidden/>
              </w:rPr>
              <w:fldChar w:fldCharType="end"/>
            </w:r>
          </w:hyperlink>
        </w:p>
        <w:p w14:paraId="1527D13C" w14:textId="3D9D4D0B" w:rsidR="005F59EC" w:rsidRDefault="00C53AC3" w:rsidP="00CB5DD4">
          <w:pPr>
            <w:pStyle w:val="TOC2"/>
            <w:spacing w:after="120" w:line="300" w:lineRule="exact"/>
            <w:rPr>
              <w:rFonts w:asciiTheme="minorHAnsi" w:hAnsiTheme="minorHAnsi"/>
              <w:bdr w:val="none" w:sz="0" w:space="0" w:color="auto"/>
            </w:rPr>
          </w:pPr>
          <w:hyperlink w:anchor="_Toc20242605" w:history="1">
            <w:r w:rsidR="005F59EC" w:rsidRPr="00184AD0">
              <w:rPr>
                <w:rStyle w:val="Hyperlink"/>
              </w:rPr>
              <w:t>Step 4.17. Verify Outputs and Documentation during a Debriefing Meeting</w:t>
            </w:r>
            <w:r w:rsidR="005F59EC">
              <w:rPr>
                <w:webHidden/>
              </w:rPr>
              <w:tab/>
            </w:r>
            <w:r w:rsidR="005F59EC">
              <w:rPr>
                <w:webHidden/>
              </w:rPr>
              <w:fldChar w:fldCharType="begin"/>
            </w:r>
            <w:r w:rsidR="005F59EC">
              <w:rPr>
                <w:webHidden/>
              </w:rPr>
              <w:instrText xml:space="preserve"> PAGEREF _Toc20242605 \h </w:instrText>
            </w:r>
            <w:r w:rsidR="005F59EC">
              <w:rPr>
                <w:webHidden/>
              </w:rPr>
            </w:r>
            <w:r w:rsidR="005F59EC">
              <w:rPr>
                <w:webHidden/>
              </w:rPr>
              <w:fldChar w:fldCharType="separate"/>
            </w:r>
            <w:r w:rsidR="00E74E6D">
              <w:rPr>
                <w:webHidden/>
              </w:rPr>
              <w:t>195</w:t>
            </w:r>
            <w:r w:rsidR="005F59EC">
              <w:rPr>
                <w:webHidden/>
              </w:rPr>
              <w:fldChar w:fldCharType="end"/>
            </w:r>
          </w:hyperlink>
        </w:p>
        <w:p w14:paraId="3392AC36" w14:textId="0A60AA08" w:rsidR="005F59EC" w:rsidRDefault="00C53AC3" w:rsidP="00CB5DD4">
          <w:pPr>
            <w:pStyle w:val="TOC2"/>
            <w:spacing w:after="120" w:line="300" w:lineRule="exact"/>
            <w:rPr>
              <w:rFonts w:asciiTheme="minorHAnsi" w:hAnsiTheme="minorHAnsi"/>
              <w:bdr w:val="none" w:sz="0" w:space="0" w:color="auto"/>
            </w:rPr>
          </w:pPr>
          <w:hyperlink w:anchor="_Toc20242606" w:history="1">
            <w:r w:rsidR="005F59EC" w:rsidRPr="00184AD0">
              <w:rPr>
                <w:rStyle w:val="Hyperlink"/>
              </w:rPr>
              <w:t>Step 4.18. Summarize Results</w:t>
            </w:r>
            <w:r w:rsidR="005F59EC">
              <w:rPr>
                <w:webHidden/>
              </w:rPr>
              <w:tab/>
            </w:r>
            <w:r w:rsidR="005F59EC">
              <w:rPr>
                <w:webHidden/>
              </w:rPr>
              <w:fldChar w:fldCharType="begin"/>
            </w:r>
            <w:r w:rsidR="005F59EC">
              <w:rPr>
                <w:webHidden/>
              </w:rPr>
              <w:instrText xml:space="preserve"> PAGEREF _Toc20242606 \h </w:instrText>
            </w:r>
            <w:r w:rsidR="005F59EC">
              <w:rPr>
                <w:webHidden/>
              </w:rPr>
            </w:r>
            <w:r w:rsidR="005F59EC">
              <w:rPr>
                <w:webHidden/>
              </w:rPr>
              <w:fldChar w:fldCharType="separate"/>
            </w:r>
            <w:r w:rsidR="00E74E6D">
              <w:rPr>
                <w:webHidden/>
              </w:rPr>
              <w:t>196</w:t>
            </w:r>
            <w:r w:rsidR="005F59EC">
              <w:rPr>
                <w:webHidden/>
              </w:rPr>
              <w:fldChar w:fldCharType="end"/>
            </w:r>
          </w:hyperlink>
        </w:p>
        <w:p w14:paraId="1CE55D0D" w14:textId="596E60DE" w:rsidR="005F59EC" w:rsidRDefault="00C53AC3" w:rsidP="00CB5DD4">
          <w:pPr>
            <w:pStyle w:val="TOC1"/>
            <w:tabs>
              <w:tab w:val="clear" w:pos="9350"/>
              <w:tab w:val="right" w:leader="dot" w:pos="9346"/>
            </w:tabs>
            <w:rPr>
              <w:rFonts w:asciiTheme="minorHAnsi" w:hAnsiTheme="minorHAnsi"/>
              <w:bdr w:val="none" w:sz="0" w:space="0" w:color="auto"/>
            </w:rPr>
          </w:pPr>
          <w:hyperlink w:anchor="_Toc20242607" w:history="1">
            <w:r w:rsidR="005F59EC" w:rsidRPr="00184AD0">
              <w:rPr>
                <w:rStyle w:val="Hyperlink"/>
              </w:rPr>
              <w:t>Step 5</w:t>
            </w:r>
            <w:r w:rsidR="00043006">
              <w:rPr>
                <w:rStyle w:val="Hyperlink"/>
              </w:rPr>
              <w:t>.</w:t>
            </w:r>
            <w:r w:rsidR="005F59EC" w:rsidRPr="00184AD0">
              <w:rPr>
                <w:rStyle w:val="Hyperlink"/>
              </w:rPr>
              <w:t xml:space="preserve"> District Feedback and Data Use Workshop</w:t>
            </w:r>
            <w:r w:rsidR="005F59EC">
              <w:rPr>
                <w:webHidden/>
              </w:rPr>
              <w:tab/>
            </w:r>
            <w:r w:rsidR="005F59EC">
              <w:rPr>
                <w:webHidden/>
              </w:rPr>
              <w:fldChar w:fldCharType="begin"/>
            </w:r>
            <w:r w:rsidR="005F59EC">
              <w:rPr>
                <w:webHidden/>
              </w:rPr>
              <w:instrText xml:space="preserve"> PAGEREF _Toc20242607 \h </w:instrText>
            </w:r>
            <w:r w:rsidR="005F59EC">
              <w:rPr>
                <w:webHidden/>
              </w:rPr>
            </w:r>
            <w:r w:rsidR="005F59EC">
              <w:rPr>
                <w:webHidden/>
              </w:rPr>
              <w:fldChar w:fldCharType="separate"/>
            </w:r>
            <w:r w:rsidR="00E74E6D">
              <w:rPr>
                <w:webHidden/>
              </w:rPr>
              <w:t>197</w:t>
            </w:r>
            <w:r w:rsidR="005F59EC">
              <w:rPr>
                <w:webHidden/>
              </w:rPr>
              <w:fldChar w:fldCharType="end"/>
            </w:r>
          </w:hyperlink>
        </w:p>
        <w:p w14:paraId="262F6F80" w14:textId="27E672B2" w:rsidR="005F59EC" w:rsidRDefault="00C53AC3" w:rsidP="00CB5DD4">
          <w:pPr>
            <w:pStyle w:val="TOC2"/>
            <w:spacing w:after="120" w:line="300" w:lineRule="exact"/>
            <w:rPr>
              <w:rFonts w:asciiTheme="minorHAnsi" w:hAnsiTheme="minorHAnsi"/>
              <w:bdr w:val="none" w:sz="0" w:space="0" w:color="auto"/>
            </w:rPr>
          </w:pPr>
          <w:hyperlink w:anchor="_Toc20242608" w:history="1">
            <w:r w:rsidR="005F59EC" w:rsidRPr="00184AD0">
              <w:rPr>
                <w:rStyle w:val="Hyperlink"/>
              </w:rPr>
              <w:t>Overview and Rationale</w:t>
            </w:r>
            <w:r w:rsidR="005F59EC">
              <w:rPr>
                <w:webHidden/>
              </w:rPr>
              <w:tab/>
            </w:r>
            <w:r w:rsidR="005F59EC">
              <w:rPr>
                <w:webHidden/>
              </w:rPr>
              <w:fldChar w:fldCharType="begin"/>
            </w:r>
            <w:r w:rsidR="005F59EC">
              <w:rPr>
                <w:webHidden/>
              </w:rPr>
              <w:instrText xml:space="preserve"> PAGEREF _Toc20242608 \h </w:instrText>
            </w:r>
            <w:r w:rsidR="005F59EC">
              <w:rPr>
                <w:webHidden/>
              </w:rPr>
            </w:r>
            <w:r w:rsidR="005F59EC">
              <w:rPr>
                <w:webHidden/>
              </w:rPr>
              <w:fldChar w:fldCharType="separate"/>
            </w:r>
            <w:r w:rsidR="00E74E6D">
              <w:rPr>
                <w:webHidden/>
              </w:rPr>
              <w:t>197</w:t>
            </w:r>
            <w:r w:rsidR="005F59EC">
              <w:rPr>
                <w:webHidden/>
              </w:rPr>
              <w:fldChar w:fldCharType="end"/>
            </w:r>
          </w:hyperlink>
        </w:p>
        <w:p w14:paraId="04D548B0" w14:textId="5890AC85" w:rsidR="005F59EC" w:rsidRDefault="00C53AC3" w:rsidP="00CB5DD4">
          <w:pPr>
            <w:pStyle w:val="TOC2"/>
            <w:spacing w:after="120" w:line="300" w:lineRule="exact"/>
            <w:rPr>
              <w:rFonts w:asciiTheme="minorHAnsi" w:hAnsiTheme="minorHAnsi"/>
              <w:bdr w:val="none" w:sz="0" w:space="0" w:color="auto"/>
            </w:rPr>
          </w:pPr>
          <w:hyperlink w:anchor="_Toc20242609" w:history="1">
            <w:r w:rsidR="005F59EC" w:rsidRPr="00184AD0">
              <w:rPr>
                <w:rStyle w:val="Hyperlink"/>
              </w:rPr>
              <w:t>Venue Profiles</w:t>
            </w:r>
            <w:r w:rsidR="005F59EC">
              <w:rPr>
                <w:webHidden/>
              </w:rPr>
              <w:tab/>
            </w:r>
            <w:r w:rsidR="005F59EC">
              <w:rPr>
                <w:webHidden/>
              </w:rPr>
              <w:fldChar w:fldCharType="begin"/>
            </w:r>
            <w:r w:rsidR="005F59EC">
              <w:rPr>
                <w:webHidden/>
              </w:rPr>
              <w:instrText xml:space="preserve"> PAGEREF _Toc20242609 \h </w:instrText>
            </w:r>
            <w:r w:rsidR="005F59EC">
              <w:rPr>
                <w:webHidden/>
              </w:rPr>
            </w:r>
            <w:r w:rsidR="005F59EC">
              <w:rPr>
                <w:webHidden/>
              </w:rPr>
              <w:fldChar w:fldCharType="separate"/>
            </w:r>
            <w:r w:rsidR="00E74E6D">
              <w:rPr>
                <w:webHidden/>
              </w:rPr>
              <w:t>197</w:t>
            </w:r>
            <w:r w:rsidR="005F59EC">
              <w:rPr>
                <w:webHidden/>
              </w:rPr>
              <w:fldChar w:fldCharType="end"/>
            </w:r>
          </w:hyperlink>
        </w:p>
        <w:p w14:paraId="05522A7C" w14:textId="01AE73A7" w:rsidR="005F59EC" w:rsidRDefault="00C53AC3" w:rsidP="00CB5DD4">
          <w:pPr>
            <w:pStyle w:val="TOC2"/>
            <w:spacing w:after="120" w:line="300" w:lineRule="exact"/>
            <w:rPr>
              <w:rFonts w:asciiTheme="minorHAnsi" w:hAnsiTheme="minorHAnsi"/>
              <w:bdr w:val="none" w:sz="0" w:space="0" w:color="auto"/>
            </w:rPr>
          </w:pPr>
          <w:hyperlink w:anchor="_Toc20242610" w:history="1">
            <w:r w:rsidR="005F59EC" w:rsidRPr="00184AD0">
              <w:rPr>
                <w:rStyle w:val="Hyperlink"/>
              </w:rPr>
              <w:t>Analysis of Service Gaps</w:t>
            </w:r>
            <w:r w:rsidR="005F59EC">
              <w:rPr>
                <w:webHidden/>
              </w:rPr>
              <w:tab/>
            </w:r>
            <w:r w:rsidR="005F59EC">
              <w:rPr>
                <w:webHidden/>
              </w:rPr>
              <w:fldChar w:fldCharType="begin"/>
            </w:r>
            <w:r w:rsidR="005F59EC">
              <w:rPr>
                <w:webHidden/>
              </w:rPr>
              <w:instrText xml:space="preserve"> PAGEREF _Toc20242610 \h </w:instrText>
            </w:r>
            <w:r w:rsidR="005F59EC">
              <w:rPr>
                <w:webHidden/>
              </w:rPr>
            </w:r>
            <w:r w:rsidR="005F59EC">
              <w:rPr>
                <w:webHidden/>
              </w:rPr>
              <w:fldChar w:fldCharType="separate"/>
            </w:r>
            <w:r w:rsidR="00E74E6D">
              <w:rPr>
                <w:webHidden/>
              </w:rPr>
              <w:t>199</w:t>
            </w:r>
            <w:r w:rsidR="005F59EC">
              <w:rPr>
                <w:webHidden/>
              </w:rPr>
              <w:fldChar w:fldCharType="end"/>
            </w:r>
          </w:hyperlink>
        </w:p>
        <w:p w14:paraId="3C348068" w14:textId="7CA0EA56" w:rsidR="005F59EC" w:rsidRDefault="00C53AC3" w:rsidP="00CB5DD4">
          <w:pPr>
            <w:pStyle w:val="TOC2"/>
            <w:spacing w:after="120" w:line="300" w:lineRule="exact"/>
            <w:rPr>
              <w:rFonts w:asciiTheme="minorHAnsi" w:hAnsiTheme="minorHAnsi"/>
              <w:bdr w:val="none" w:sz="0" w:space="0" w:color="auto"/>
            </w:rPr>
          </w:pPr>
          <w:hyperlink w:anchor="_Toc20242611" w:history="1">
            <w:r w:rsidR="005F59EC" w:rsidRPr="00184AD0">
              <w:rPr>
                <w:rStyle w:val="Hyperlink"/>
              </w:rPr>
              <w:t>Size Estimation</w:t>
            </w:r>
            <w:r w:rsidR="005F59EC">
              <w:rPr>
                <w:webHidden/>
              </w:rPr>
              <w:tab/>
            </w:r>
            <w:r w:rsidR="005F59EC">
              <w:rPr>
                <w:webHidden/>
              </w:rPr>
              <w:fldChar w:fldCharType="begin"/>
            </w:r>
            <w:r w:rsidR="005F59EC">
              <w:rPr>
                <w:webHidden/>
              </w:rPr>
              <w:instrText xml:space="preserve"> PAGEREF _Toc20242611 \h </w:instrText>
            </w:r>
            <w:r w:rsidR="005F59EC">
              <w:rPr>
                <w:webHidden/>
              </w:rPr>
            </w:r>
            <w:r w:rsidR="005F59EC">
              <w:rPr>
                <w:webHidden/>
              </w:rPr>
              <w:fldChar w:fldCharType="separate"/>
            </w:r>
            <w:r w:rsidR="00E74E6D">
              <w:rPr>
                <w:webHidden/>
              </w:rPr>
              <w:t>199</w:t>
            </w:r>
            <w:r w:rsidR="005F59EC">
              <w:rPr>
                <w:webHidden/>
              </w:rPr>
              <w:fldChar w:fldCharType="end"/>
            </w:r>
          </w:hyperlink>
        </w:p>
        <w:p w14:paraId="452EF9CF" w14:textId="05575A83" w:rsidR="005F59EC" w:rsidRDefault="00C53AC3" w:rsidP="00CB5DD4">
          <w:pPr>
            <w:pStyle w:val="TOC2"/>
            <w:spacing w:after="120" w:line="300" w:lineRule="exact"/>
            <w:rPr>
              <w:rFonts w:asciiTheme="minorHAnsi" w:hAnsiTheme="minorHAnsi"/>
              <w:bdr w:val="none" w:sz="0" w:space="0" w:color="auto"/>
            </w:rPr>
          </w:pPr>
          <w:hyperlink w:anchor="_Toc20242612" w:history="1">
            <w:r w:rsidR="005F59EC" w:rsidRPr="00184AD0">
              <w:rPr>
                <w:rStyle w:val="Hyperlink"/>
              </w:rPr>
              <w:t>Maps: Data Confidentiality and Use</w:t>
            </w:r>
            <w:r w:rsidR="005F59EC">
              <w:rPr>
                <w:webHidden/>
              </w:rPr>
              <w:tab/>
            </w:r>
            <w:r w:rsidR="005F59EC">
              <w:rPr>
                <w:webHidden/>
              </w:rPr>
              <w:fldChar w:fldCharType="begin"/>
            </w:r>
            <w:r w:rsidR="005F59EC">
              <w:rPr>
                <w:webHidden/>
              </w:rPr>
              <w:instrText xml:space="preserve"> PAGEREF _Toc20242612 \h </w:instrText>
            </w:r>
            <w:r w:rsidR="005F59EC">
              <w:rPr>
                <w:webHidden/>
              </w:rPr>
            </w:r>
            <w:r w:rsidR="005F59EC">
              <w:rPr>
                <w:webHidden/>
              </w:rPr>
              <w:fldChar w:fldCharType="separate"/>
            </w:r>
            <w:r w:rsidR="00E74E6D">
              <w:rPr>
                <w:webHidden/>
              </w:rPr>
              <w:t>200</w:t>
            </w:r>
            <w:r w:rsidR="005F59EC">
              <w:rPr>
                <w:webHidden/>
              </w:rPr>
              <w:fldChar w:fldCharType="end"/>
            </w:r>
          </w:hyperlink>
        </w:p>
        <w:p w14:paraId="363266D9" w14:textId="166894E1" w:rsidR="005F59EC" w:rsidRPr="00676AA5" w:rsidRDefault="00C53AC3" w:rsidP="00CB5DD4">
          <w:pPr>
            <w:pStyle w:val="TOC1"/>
            <w:tabs>
              <w:tab w:val="clear" w:pos="9350"/>
              <w:tab w:val="right" w:leader="dot" w:pos="9346"/>
            </w:tabs>
            <w:rPr>
              <w:rFonts w:asciiTheme="minorHAnsi" w:hAnsiTheme="minorHAnsi"/>
              <w:bdr w:val="none" w:sz="0" w:space="0" w:color="auto"/>
            </w:rPr>
          </w:pPr>
          <w:hyperlink w:anchor="_Toc20242613" w:history="1">
            <w:r w:rsidR="00676AA5" w:rsidRPr="00676AA5">
              <w:rPr>
                <w:rStyle w:val="Hyperlink"/>
              </w:rPr>
              <w:t>Supplemental Analyses</w:t>
            </w:r>
            <w:r w:rsidR="00676AA5" w:rsidRPr="00676AA5">
              <w:rPr>
                <w:webHidden/>
              </w:rPr>
              <w:tab/>
            </w:r>
            <w:r w:rsidR="005F59EC" w:rsidRPr="00676AA5">
              <w:rPr>
                <w:webHidden/>
              </w:rPr>
              <w:fldChar w:fldCharType="begin"/>
            </w:r>
            <w:r w:rsidR="005F59EC" w:rsidRPr="00676AA5">
              <w:rPr>
                <w:webHidden/>
              </w:rPr>
              <w:instrText xml:space="preserve"> PAGEREF _Toc20242613 \h </w:instrText>
            </w:r>
            <w:r w:rsidR="005F59EC" w:rsidRPr="00676AA5">
              <w:rPr>
                <w:webHidden/>
              </w:rPr>
            </w:r>
            <w:r w:rsidR="005F59EC" w:rsidRPr="00676AA5">
              <w:rPr>
                <w:webHidden/>
              </w:rPr>
              <w:fldChar w:fldCharType="separate"/>
            </w:r>
            <w:r w:rsidR="00E74E6D">
              <w:rPr>
                <w:webHidden/>
              </w:rPr>
              <w:t>202</w:t>
            </w:r>
            <w:r w:rsidR="005F59EC" w:rsidRPr="00676AA5">
              <w:rPr>
                <w:webHidden/>
              </w:rPr>
              <w:fldChar w:fldCharType="end"/>
            </w:r>
          </w:hyperlink>
        </w:p>
        <w:p w14:paraId="46A054D8" w14:textId="18149B15" w:rsidR="005F59EC" w:rsidRDefault="00C53AC3" w:rsidP="00CB5DD4">
          <w:pPr>
            <w:pStyle w:val="TOC2"/>
            <w:spacing w:after="120" w:line="300" w:lineRule="exact"/>
            <w:rPr>
              <w:rFonts w:asciiTheme="minorHAnsi" w:hAnsiTheme="minorHAnsi"/>
              <w:bdr w:val="none" w:sz="0" w:space="0" w:color="auto"/>
            </w:rPr>
          </w:pPr>
          <w:hyperlink w:anchor="_Toc20242614" w:history="1">
            <w:r w:rsidR="005F59EC" w:rsidRPr="00184AD0">
              <w:rPr>
                <w:rStyle w:val="Hyperlink"/>
              </w:rPr>
              <w:t>National Level</w:t>
            </w:r>
            <w:r w:rsidR="005F59EC">
              <w:rPr>
                <w:webHidden/>
              </w:rPr>
              <w:tab/>
            </w:r>
            <w:r w:rsidR="005F59EC">
              <w:rPr>
                <w:webHidden/>
              </w:rPr>
              <w:fldChar w:fldCharType="begin"/>
            </w:r>
            <w:r w:rsidR="005F59EC">
              <w:rPr>
                <w:webHidden/>
              </w:rPr>
              <w:instrText xml:space="preserve"> PAGEREF _Toc20242614 \h </w:instrText>
            </w:r>
            <w:r w:rsidR="005F59EC">
              <w:rPr>
                <w:webHidden/>
              </w:rPr>
            </w:r>
            <w:r w:rsidR="005F59EC">
              <w:rPr>
                <w:webHidden/>
              </w:rPr>
              <w:fldChar w:fldCharType="separate"/>
            </w:r>
            <w:r w:rsidR="00E74E6D">
              <w:rPr>
                <w:webHidden/>
              </w:rPr>
              <w:t>202</w:t>
            </w:r>
            <w:r w:rsidR="005F59EC">
              <w:rPr>
                <w:webHidden/>
              </w:rPr>
              <w:fldChar w:fldCharType="end"/>
            </w:r>
          </w:hyperlink>
        </w:p>
        <w:p w14:paraId="0FE3BD49" w14:textId="0D43A9E2" w:rsidR="005F59EC" w:rsidRPr="00676AA5" w:rsidRDefault="00C53AC3" w:rsidP="00CB5DD4">
          <w:pPr>
            <w:pStyle w:val="TOC1"/>
            <w:tabs>
              <w:tab w:val="clear" w:pos="9350"/>
              <w:tab w:val="right" w:leader="dot" w:pos="9346"/>
            </w:tabs>
            <w:rPr>
              <w:bdr w:val="none" w:sz="0" w:space="0" w:color="auto"/>
            </w:rPr>
          </w:pPr>
          <w:hyperlink w:anchor="_Toc20242615" w:history="1">
            <w:r w:rsidR="005F59EC" w:rsidRPr="00676AA5">
              <w:rPr>
                <w:rStyle w:val="Hyperlink"/>
                <w:caps/>
              </w:rPr>
              <w:t>A</w:t>
            </w:r>
            <w:r w:rsidR="00676AA5" w:rsidRPr="00676AA5">
              <w:rPr>
                <w:rStyle w:val="Hyperlink"/>
              </w:rPr>
              <w:t>ppendix</w:t>
            </w:r>
            <w:r w:rsidR="005F59EC" w:rsidRPr="00676AA5">
              <w:rPr>
                <w:rStyle w:val="Hyperlink"/>
                <w:caps/>
              </w:rPr>
              <w:t xml:space="preserve"> A. PL</w:t>
            </w:r>
            <w:r w:rsidR="00676AA5" w:rsidRPr="00676AA5">
              <w:rPr>
                <w:rStyle w:val="Hyperlink"/>
                <w:caps/>
              </w:rPr>
              <w:t>ACE</w:t>
            </w:r>
            <w:r w:rsidR="005F59EC" w:rsidRPr="00676AA5">
              <w:rPr>
                <w:rStyle w:val="Hyperlink"/>
                <w:caps/>
              </w:rPr>
              <w:t xml:space="preserve"> </w:t>
            </w:r>
            <w:r w:rsidR="00676AA5" w:rsidRPr="00676AA5">
              <w:rPr>
                <w:rStyle w:val="Hyperlink"/>
              </w:rPr>
              <w:t>Readiness Assessment Tool</w:t>
            </w:r>
            <w:r w:rsidR="005F59EC" w:rsidRPr="00676AA5">
              <w:rPr>
                <w:webHidden/>
              </w:rPr>
              <w:tab/>
            </w:r>
            <w:r w:rsidR="005F59EC" w:rsidRPr="00676AA5">
              <w:rPr>
                <w:webHidden/>
              </w:rPr>
              <w:fldChar w:fldCharType="begin"/>
            </w:r>
            <w:r w:rsidR="005F59EC" w:rsidRPr="00676AA5">
              <w:rPr>
                <w:webHidden/>
              </w:rPr>
              <w:instrText xml:space="preserve"> PAGEREF _Toc20242615 \h </w:instrText>
            </w:r>
            <w:r w:rsidR="005F59EC" w:rsidRPr="00676AA5">
              <w:rPr>
                <w:webHidden/>
              </w:rPr>
            </w:r>
            <w:r w:rsidR="005F59EC" w:rsidRPr="00676AA5">
              <w:rPr>
                <w:webHidden/>
              </w:rPr>
              <w:fldChar w:fldCharType="separate"/>
            </w:r>
            <w:r w:rsidR="00E74E6D">
              <w:rPr>
                <w:webHidden/>
              </w:rPr>
              <w:t>203</w:t>
            </w:r>
            <w:r w:rsidR="005F59EC" w:rsidRPr="00676AA5">
              <w:rPr>
                <w:webHidden/>
              </w:rPr>
              <w:fldChar w:fldCharType="end"/>
            </w:r>
          </w:hyperlink>
        </w:p>
        <w:p w14:paraId="54976722" w14:textId="3F75E377" w:rsidR="00612980" w:rsidRDefault="00BC5706" w:rsidP="00CB5DD4">
          <w:pPr>
            <w:tabs>
              <w:tab w:val="right" w:leader="dot" w:pos="9346"/>
            </w:tabs>
          </w:pPr>
          <w:r>
            <w:fldChar w:fldCharType="end"/>
          </w:r>
        </w:p>
      </w:sdtContent>
    </w:sdt>
    <w:p w14:paraId="31EC9F44" w14:textId="77777777" w:rsidR="00B87CF0" w:rsidRDefault="00B87CF0" w:rsidP="00C84BB7">
      <w:pPr>
        <w:pStyle w:val="Heading1"/>
        <w:rPr>
          <w:rStyle w:val="Style1Char"/>
          <w:b/>
          <w:caps/>
          <w:sz w:val="32"/>
          <w:szCs w:val="32"/>
        </w:rPr>
      </w:pPr>
      <w:r>
        <w:rPr>
          <w:rStyle w:val="Style1Char"/>
          <w:b/>
          <w:caps/>
          <w:sz w:val="32"/>
          <w:szCs w:val="32"/>
        </w:rPr>
        <w:br w:type="page"/>
      </w:r>
    </w:p>
    <w:p w14:paraId="0EC25098" w14:textId="10FFE94E" w:rsidR="00C6357D" w:rsidRPr="006B7085" w:rsidRDefault="00CB10AC" w:rsidP="006B7085">
      <w:pPr>
        <w:pStyle w:val="Heading1"/>
        <w:rPr>
          <w:rStyle w:val="Style1Char"/>
          <w:b/>
          <w:caps/>
          <w:color w:val="E6661F"/>
          <w:sz w:val="32"/>
          <w:szCs w:val="32"/>
        </w:rPr>
      </w:pPr>
      <w:bookmarkStart w:id="7" w:name="_Toc20242505"/>
      <w:r w:rsidRPr="006B7085">
        <w:rPr>
          <w:rStyle w:val="Style1Char"/>
          <w:b/>
          <w:caps/>
          <w:color w:val="E6661F"/>
          <w:sz w:val="32"/>
          <w:szCs w:val="32"/>
        </w:rPr>
        <w:lastRenderedPageBreak/>
        <w:t>Figures</w:t>
      </w:r>
      <w:bookmarkEnd w:id="7"/>
      <w:r w:rsidRPr="006B7085">
        <w:rPr>
          <w:rStyle w:val="Style1Char"/>
          <w:b/>
          <w:caps/>
          <w:color w:val="E6661F"/>
          <w:sz w:val="32"/>
          <w:szCs w:val="32"/>
        </w:rPr>
        <w:t xml:space="preserve"> </w:t>
      </w:r>
    </w:p>
    <w:bookmarkStart w:id="8" w:name="_Toc382514064"/>
    <w:p w14:paraId="01698156" w14:textId="1CA2F060" w:rsidR="00676AA5" w:rsidRDefault="006B7085" w:rsidP="00676AA5">
      <w:pPr>
        <w:pStyle w:val="TableofFigures"/>
        <w:tabs>
          <w:tab w:val="right" w:leader="dot" w:pos="9620"/>
        </w:tabs>
        <w:spacing w:after="120"/>
        <w:ind w:left="0" w:firstLine="0"/>
        <w:rPr>
          <w:rFonts w:asciiTheme="minorHAnsi" w:hAnsiTheme="minorHAnsi"/>
          <w:bCs w:val="0"/>
          <w:noProof/>
          <w:szCs w:val="22"/>
          <w:bdr w:val="none" w:sz="0" w:space="0" w:color="auto"/>
        </w:rPr>
      </w:pPr>
      <w:r>
        <w:fldChar w:fldCharType="begin"/>
      </w:r>
      <w:r>
        <w:instrText xml:space="preserve"> TOC \h \z \t "Figure" \c </w:instrText>
      </w:r>
      <w:r>
        <w:fldChar w:fldCharType="separate"/>
      </w:r>
      <w:hyperlink w:anchor="_Toc20242995" w:history="1">
        <w:r w:rsidR="00676AA5" w:rsidRPr="007745DC">
          <w:rPr>
            <w:rStyle w:val="Hyperlink"/>
            <w:noProof/>
          </w:rPr>
          <w:t>Figure 1. Five-step fieldwork protocol</w:t>
        </w:r>
        <w:r w:rsidR="00676AA5">
          <w:rPr>
            <w:noProof/>
            <w:webHidden/>
          </w:rPr>
          <w:tab/>
        </w:r>
        <w:r w:rsidR="00676AA5">
          <w:rPr>
            <w:noProof/>
            <w:webHidden/>
          </w:rPr>
          <w:fldChar w:fldCharType="begin"/>
        </w:r>
        <w:r w:rsidR="00676AA5">
          <w:rPr>
            <w:noProof/>
            <w:webHidden/>
          </w:rPr>
          <w:instrText xml:space="preserve"> PAGEREF _Toc20242995 \h </w:instrText>
        </w:r>
        <w:r w:rsidR="00676AA5">
          <w:rPr>
            <w:noProof/>
            <w:webHidden/>
          </w:rPr>
        </w:r>
        <w:r w:rsidR="00676AA5">
          <w:rPr>
            <w:noProof/>
            <w:webHidden/>
          </w:rPr>
          <w:fldChar w:fldCharType="separate"/>
        </w:r>
        <w:r w:rsidR="00E74E6D">
          <w:rPr>
            <w:noProof/>
            <w:webHidden/>
          </w:rPr>
          <w:t>14</w:t>
        </w:r>
        <w:r w:rsidR="00676AA5">
          <w:rPr>
            <w:noProof/>
            <w:webHidden/>
          </w:rPr>
          <w:fldChar w:fldCharType="end"/>
        </w:r>
      </w:hyperlink>
    </w:p>
    <w:p w14:paraId="47936B53" w14:textId="53111CD0"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2996" w:history="1">
        <w:r w:rsidR="00676AA5" w:rsidRPr="007745DC">
          <w:rPr>
            <w:rStyle w:val="Hyperlink"/>
            <w:noProof/>
          </w:rPr>
          <w:t>Figure 2. PLACE organizational structure</w:t>
        </w:r>
        <w:r w:rsidR="00676AA5">
          <w:rPr>
            <w:noProof/>
            <w:webHidden/>
          </w:rPr>
          <w:tab/>
        </w:r>
        <w:r w:rsidR="00676AA5">
          <w:rPr>
            <w:noProof/>
            <w:webHidden/>
          </w:rPr>
          <w:fldChar w:fldCharType="begin"/>
        </w:r>
        <w:r w:rsidR="00676AA5">
          <w:rPr>
            <w:noProof/>
            <w:webHidden/>
          </w:rPr>
          <w:instrText xml:space="preserve"> PAGEREF _Toc20242996 \h </w:instrText>
        </w:r>
        <w:r w:rsidR="00676AA5">
          <w:rPr>
            <w:noProof/>
            <w:webHidden/>
          </w:rPr>
        </w:r>
        <w:r w:rsidR="00676AA5">
          <w:rPr>
            <w:noProof/>
            <w:webHidden/>
          </w:rPr>
          <w:fldChar w:fldCharType="separate"/>
        </w:r>
        <w:r w:rsidR="00E74E6D">
          <w:rPr>
            <w:noProof/>
            <w:webHidden/>
          </w:rPr>
          <w:t>15</w:t>
        </w:r>
        <w:r w:rsidR="00676AA5">
          <w:rPr>
            <w:noProof/>
            <w:webHidden/>
          </w:rPr>
          <w:fldChar w:fldCharType="end"/>
        </w:r>
      </w:hyperlink>
    </w:p>
    <w:p w14:paraId="7D8939FF" w14:textId="3FAB5CD5"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2997" w:history="1">
        <w:r w:rsidR="00676AA5" w:rsidRPr="007745DC">
          <w:rPr>
            <w:rStyle w:val="Hyperlink"/>
            <w:noProof/>
          </w:rPr>
          <w:t>Figure 3. Identification of PPAs</w:t>
        </w:r>
        <w:r w:rsidR="00676AA5">
          <w:rPr>
            <w:noProof/>
            <w:webHidden/>
          </w:rPr>
          <w:tab/>
        </w:r>
        <w:r w:rsidR="00676AA5">
          <w:rPr>
            <w:noProof/>
            <w:webHidden/>
          </w:rPr>
          <w:fldChar w:fldCharType="begin"/>
        </w:r>
        <w:r w:rsidR="00676AA5">
          <w:rPr>
            <w:noProof/>
            <w:webHidden/>
          </w:rPr>
          <w:instrText xml:space="preserve"> PAGEREF _Toc20242997 \h </w:instrText>
        </w:r>
        <w:r w:rsidR="00676AA5">
          <w:rPr>
            <w:noProof/>
            <w:webHidden/>
          </w:rPr>
        </w:r>
        <w:r w:rsidR="00676AA5">
          <w:rPr>
            <w:noProof/>
            <w:webHidden/>
          </w:rPr>
          <w:fldChar w:fldCharType="separate"/>
        </w:r>
        <w:r w:rsidR="00E74E6D">
          <w:rPr>
            <w:noProof/>
            <w:webHidden/>
          </w:rPr>
          <w:t>27</w:t>
        </w:r>
        <w:r w:rsidR="00676AA5">
          <w:rPr>
            <w:noProof/>
            <w:webHidden/>
          </w:rPr>
          <w:fldChar w:fldCharType="end"/>
        </w:r>
      </w:hyperlink>
    </w:p>
    <w:p w14:paraId="1482F80E" w14:textId="4566F37F"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2998" w:history="1">
        <w:r w:rsidR="00676AA5" w:rsidRPr="007745DC">
          <w:rPr>
            <w:rStyle w:val="Hyperlink"/>
            <w:noProof/>
          </w:rPr>
          <w:t>Figure 4. PPAs in Agogo District, in Uganda</w:t>
        </w:r>
        <w:r w:rsidR="00676AA5">
          <w:rPr>
            <w:noProof/>
            <w:webHidden/>
          </w:rPr>
          <w:tab/>
        </w:r>
        <w:r w:rsidR="00676AA5">
          <w:rPr>
            <w:noProof/>
            <w:webHidden/>
          </w:rPr>
          <w:fldChar w:fldCharType="begin"/>
        </w:r>
        <w:r w:rsidR="00676AA5">
          <w:rPr>
            <w:noProof/>
            <w:webHidden/>
          </w:rPr>
          <w:instrText xml:space="preserve"> PAGEREF _Toc20242998 \h </w:instrText>
        </w:r>
        <w:r w:rsidR="00676AA5">
          <w:rPr>
            <w:noProof/>
            <w:webHidden/>
          </w:rPr>
        </w:r>
        <w:r w:rsidR="00676AA5">
          <w:rPr>
            <w:noProof/>
            <w:webHidden/>
          </w:rPr>
          <w:fldChar w:fldCharType="separate"/>
        </w:r>
        <w:r w:rsidR="00E74E6D">
          <w:rPr>
            <w:noProof/>
            <w:webHidden/>
          </w:rPr>
          <w:t>28</w:t>
        </w:r>
        <w:r w:rsidR="00676AA5">
          <w:rPr>
            <w:noProof/>
            <w:webHidden/>
          </w:rPr>
          <w:fldChar w:fldCharType="end"/>
        </w:r>
      </w:hyperlink>
    </w:p>
    <w:p w14:paraId="78019F99" w14:textId="7DF88A06" w:rsidR="00676AA5" w:rsidRDefault="00C53AC3" w:rsidP="00676AA5">
      <w:pPr>
        <w:pStyle w:val="TableofFigures"/>
        <w:tabs>
          <w:tab w:val="right" w:leader="dot" w:pos="9620"/>
        </w:tabs>
        <w:spacing w:after="120"/>
        <w:ind w:left="0" w:firstLine="0"/>
        <w:rPr>
          <w:rFonts w:asciiTheme="minorHAnsi" w:hAnsiTheme="minorHAnsi"/>
          <w:bCs w:val="0"/>
          <w:noProof/>
          <w:szCs w:val="22"/>
          <w:bdr w:val="none" w:sz="0" w:space="0" w:color="auto"/>
        </w:rPr>
      </w:pPr>
      <w:hyperlink w:anchor="_Toc20243000" w:history="1">
        <w:r w:rsidR="00676AA5" w:rsidRPr="007745DC">
          <w:rPr>
            <w:rStyle w:val="Hyperlink"/>
            <w:noProof/>
          </w:rPr>
          <w:t>Figure 5. Example of a portion of a Master Venue List</w:t>
        </w:r>
        <w:r w:rsidR="00676AA5">
          <w:rPr>
            <w:noProof/>
            <w:webHidden/>
          </w:rPr>
          <w:tab/>
        </w:r>
        <w:r w:rsidR="00676AA5">
          <w:rPr>
            <w:noProof/>
            <w:webHidden/>
          </w:rPr>
          <w:fldChar w:fldCharType="begin"/>
        </w:r>
        <w:r w:rsidR="00676AA5">
          <w:rPr>
            <w:noProof/>
            <w:webHidden/>
          </w:rPr>
          <w:instrText xml:space="preserve"> PAGEREF _Toc20243000 \h </w:instrText>
        </w:r>
        <w:r w:rsidR="00676AA5">
          <w:rPr>
            <w:noProof/>
            <w:webHidden/>
          </w:rPr>
        </w:r>
        <w:r w:rsidR="00676AA5">
          <w:rPr>
            <w:noProof/>
            <w:webHidden/>
          </w:rPr>
          <w:fldChar w:fldCharType="separate"/>
        </w:r>
        <w:r w:rsidR="00E74E6D">
          <w:rPr>
            <w:noProof/>
            <w:webHidden/>
          </w:rPr>
          <w:t>38</w:t>
        </w:r>
        <w:r w:rsidR="00676AA5">
          <w:rPr>
            <w:noProof/>
            <w:webHidden/>
          </w:rPr>
          <w:fldChar w:fldCharType="end"/>
        </w:r>
      </w:hyperlink>
    </w:p>
    <w:p w14:paraId="7154B3C7" w14:textId="591F02B2"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1" w:history="1">
        <w:r w:rsidR="00676AA5" w:rsidRPr="007745DC">
          <w:rPr>
            <w:rStyle w:val="Hyperlink"/>
            <w:noProof/>
          </w:rPr>
          <w:t>Figure 6. Example of a chart displaying results from community informant interviews</w:t>
        </w:r>
        <w:r w:rsidR="00676AA5">
          <w:rPr>
            <w:noProof/>
            <w:webHidden/>
          </w:rPr>
          <w:tab/>
        </w:r>
        <w:r w:rsidR="00676AA5">
          <w:rPr>
            <w:noProof/>
            <w:webHidden/>
          </w:rPr>
          <w:fldChar w:fldCharType="begin"/>
        </w:r>
        <w:r w:rsidR="00676AA5">
          <w:rPr>
            <w:noProof/>
            <w:webHidden/>
          </w:rPr>
          <w:instrText xml:space="preserve"> PAGEREF _Toc20243001 \h </w:instrText>
        </w:r>
        <w:r w:rsidR="00676AA5">
          <w:rPr>
            <w:noProof/>
            <w:webHidden/>
          </w:rPr>
        </w:r>
        <w:r w:rsidR="00676AA5">
          <w:rPr>
            <w:noProof/>
            <w:webHidden/>
          </w:rPr>
          <w:fldChar w:fldCharType="separate"/>
        </w:r>
        <w:r w:rsidR="00E74E6D">
          <w:rPr>
            <w:noProof/>
            <w:webHidden/>
          </w:rPr>
          <w:t>38</w:t>
        </w:r>
        <w:r w:rsidR="00676AA5">
          <w:rPr>
            <w:noProof/>
            <w:webHidden/>
          </w:rPr>
          <w:fldChar w:fldCharType="end"/>
        </w:r>
      </w:hyperlink>
    </w:p>
    <w:p w14:paraId="5981DB98" w14:textId="337CF7AA"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2" w:history="1">
        <w:r w:rsidR="00676AA5" w:rsidRPr="007745DC">
          <w:rPr>
            <w:rStyle w:val="Hyperlink"/>
            <w:noProof/>
          </w:rPr>
          <w:t>Figure 7. Example of a Master Venue List</w:t>
        </w:r>
        <w:r w:rsidR="00676AA5">
          <w:rPr>
            <w:noProof/>
            <w:webHidden/>
          </w:rPr>
          <w:tab/>
        </w:r>
        <w:r w:rsidR="00676AA5">
          <w:rPr>
            <w:noProof/>
            <w:webHidden/>
          </w:rPr>
          <w:fldChar w:fldCharType="begin"/>
        </w:r>
        <w:r w:rsidR="00676AA5">
          <w:rPr>
            <w:noProof/>
            <w:webHidden/>
          </w:rPr>
          <w:instrText xml:space="preserve"> PAGEREF _Toc20243002 \h </w:instrText>
        </w:r>
        <w:r w:rsidR="00676AA5">
          <w:rPr>
            <w:noProof/>
            <w:webHidden/>
          </w:rPr>
        </w:r>
        <w:r w:rsidR="00676AA5">
          <w:rPr>
            <w:noProof/>
            <w:webHidden/>
          </w:rPr>
          <w:fldChar w:fldCharType="separate"/>
        </w:r>
        <w:r w:rsidR="00E74E6D">
          <w:rPr>
            <w:noProof/>
            <w:webHidden/>
          </w:rPr>
          <w:t>72</w:t>
        </w:r>
        <w:r w:rsidR="00676AA5">
          <w:rPr>
            <w:noProof/>
            <w:webHidden/>
          </w:rPr>
          <w:fldChar w:fldCharType="end"/>
        </w:r>
      </w:hyperlink>
    </w:p>
    <w:p w14:paraId="65D22B43" w14:textId="1EC14D71"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3" w:history="1">
        <w:r w:rsidR="00676AA5" w:rsidRPr="007745DC">
          <w:rPr>
            <w:rStyle w:val="Hyperlink"/>
            <w:noProof/>
          </w:rPr>
          <w:t>Figure 8. Examples of results summaries: community informant interviews</w:t>
        </w:r>
        <w:r w:rsidR="00676AA5">
          <w:rPr>
            <w:noProof/>
            <w:webHidden/>
          </w:rPr>
          <w:tab/>
        </w:r>
        <w:r w:rsidR="00676AA5">
          <w:rPr>
            <w:noProof/>
            <w:webHidden/>
          </w:rPr>
          <w:fldChar w:fldCharType="begin"/>
        </w:r>
        <w:r w:rsidR="00676AA5">
          <w:rPr>
            <w:noProof/>
            <w:webHidden/>
          </w:rPr>
          <w:instrText xml:space="preserve"> PAGEREF _Toc20243003 \h </w:instrText>
        </w:r>
        <w:r w:rsidR="00676AA5">
          <w:rPr>
            <w:noProof/>
            <w:webHidden/>
          </w:rPr>
        </w:r>
        <w:r w:rsidR="00676AA5">
          <w:rPr>
            <w:noProof/>
            <w:webHidden/>
          </w:rPr>
          <w:fldChar w:fldCharType="separate"/>
        </w:r>
        <w:r w:rsidR="00E74E6D">
          <w:rPr>
            <w:noProof/>
            <w:webHidden/>
          </w:rPr>
          <w:t>75</w:t>
        </w:r>
        <w:r w:rsidR="00676AA5">
          <w:rPr>
            <w:noProof/>
            <w:webHidden/>
          </w:rPr>
          <w:fldChar w:fldCharType="end"/>
        </w:r>
      </w:hyperlink>
    </w:p>
    <w:p w14:paraId="4AD28966" w14:textId="29FF76AC"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4" w:history="1">
        <w:r w:rsidR="00676AA5" w:rsidRPr="007745DC">
          <w:rPr>
            <w:rStyle w:val="Hyperlink"/>
            <w:noProof/>
          </w:rPr>
          <w:t>Figure 9. Example of a map displaying results from venue informant interviews</w:t>
        </w:r>
        <w:r w:rsidR="00676AA5">
          <w:rPr>
            <w:noProof/>
            <w:webHidden/>
          </w:rPr>
          <w:tab/>
        </w:r>
        <w:r w:rsidR="00676AA5">
          <w:rPr>
            <w:noProof/>
            <w:webHidden/>
          </w:rPr>
          <w:fldChar w:fldCharType="begin"/>
        </w:r>
        <w:r w:rsidR="00676AA5">
          <w:rPr>
            <w:noProof/>
            <w:webHidden/>
          </w:rPr>
          <w:instrText xml:space="preserve"> PAGEREF _Toc20243004 \h </w:instrText>
        </w:r>
        <w:r w:rsidR="00676AA5">
          <w:rPr>
            <w:noProof/>
            <w:webHidden/>
          </w:rPr>
        </w:r>
        <w:r w:rsidR="00676AA5">
          <w:rPr>
            <w:noProof/>
            <w:webHidden/>
          </w:rPr>
          <w:fldChar w:fldCharType="separate"/>
        </w:r>
        <w:r w:rsidR="00E74E6D">
          <w:rPr>
            <w:noProof/>
            <w:webHidden/>
          </w:rPr>
          <w:t>78</w:t>
        </w:r>
        <w:r w:rsidR="00676AA5">
          <w:rPr>
            <w:noProof/>
            <w:webHidden/>
          </w:rPr>
          <w:fldChar w:fldCharType="end"/>
        </w:r>
      </w:hyperlink>
    </w:p>
    <w:p w14:paraId="09EDE2A7" w14:textId="506DD504"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5" w:history="1">
        <w:r w:rsidR="00676AA5" w:rsidRPr="007745DC">
          <w:rPr>
            <w:rStyle w:val="Hyperlink"/>
            <w:noProof/>
          </w:rPr>
          <w:t>Figure 10. Example of a chart displaying results from venue informant interviews</w:t>
        </w:r>
        <w:r w:rsidR="00676AA5">
          <w:rPr>
            <w:noProof/>
            <w:webHidden/>
          </w:rPr>
          <w:tab/>
        </w:r>
        <w:r w:rsidR="00676AA5">
          <w:rPr>
            <w:noProof/>
            <w:webHidden/>
          </w:rPr>
          <w:fldChar w:fldCharType="begin"/>
        </w:r>
        <w:r w:rsidR="00676AA5">
          <w:rPr>
            <w:noProof/>
            <w:webHidden/>
          </w:rPr>
          <w:instrText xml:space="preserve"> PAGEREF _Toc20243005 \h </w:instrText>
        </w:r>
        <w:r w:rsidR="00676AA5">
          <w:rPr>
            <w:noProof/>
            <w:webHidden/>
          </w:rPr>
        </w:r>
        <w:r w:rsidR="00676AA5">
          <w:rPr>
            <w:noProof/>
            <w:webHidden/>
          </w:rPr>
          <w:fldChar w:fldCharType="separate"/>
        </w:r>
        <w:r w:rsidR="00E74E6D">
          <w:rPr>
            <w:noProof/>
            <w:webHidden/>
          </w:rPr>
          <w:t>78</w:t>
        </w:r>
        <w:r w:rsidR="00676AA5">
          <w:rPr>
            <w:noProof/>
            <w:webHidden/>
          </w:rPr>
          <w:fldChar w:fldCharType="end"/>
        </w:r>
      </w:hyperlink>
    </w:p>
    <w:p w14:paraId="061CD6EB" w14:textId="1539968B"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6" w:history="1">
        <w:r w:rsidR="00676AA5" w:rsidRPr="007745DC">
          <w:rPr>
            <w:rStyle w:val="Hyperlink"/>
            <w:noProof/>
          </w:rPr>
          <w:t>Figure 11. Options for sampling venues</w:t>
        </w:r>
        <w:r w:rsidR="00676AA5">
          <w:rPr>
            <w:noProof/>
            <w:webHidden/>
          </w:rPr>
          <w:tab/>
        </w:r>
        <w:r w:rsidR="00676AA5">
          <w:rPr>
            <w:noProof/>
            <w:webHidden/>
          </w:rPr>
          <w:fldChar w:fldCharType="begin"/>
        </w:r>
        <w:r w:rsidR="00676AA5">
          <w:rPr>
            <w:noProof/>
            <w:webHidden/>
          </w:rPr>
          <w:instrText xml:space="preserve"> PAGEREF _Toc20243006 \h </w:instrText>
        </w:r>
        <w:r w:rsidR="00676AA5">
          <w:rPr>
            <w:noProof/>
            <w:webHidden/>
          </w:rPr>
        </w:r>
        <w:r w:rsidR="00676AA5">
          <w:rPr>
            <w:noProof/>
            <w:webHidden/>
          </w:rPr>
          <w:fldChar w:fldCharType="separate"/>
        </w:r>
        <w:r w:rsidR="00E74E6D">
          <w:rPr>
            <w:noProof/>
            <w:webHidden/>
          </w:rPr>
          <w:t>85</w:t>
        </w:r>
        <w:r w:rsidR="00676AA5">
          <w:rPr>
            <w:noProof/>
            <w:webHidden/>
          </w:rPr>
          <w:fldChar w:fldCharType="end"/>
        </w:r>
      </w:hyperlink>
    </w:p>
    <w:p w14:paraId="1B6DBC55" w14:textId="08593364"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7" w:history="1">
        <w:r w:rsidR="00676AA5" w:rsidRPr="007745DC">
          <w:rPr>
            <w:rStyle w:val="Hyperlink"/>
            <w:noProof/>
          </w:rPr>
          <w:t>Figure 12. Examples of results summaries: venue informant interviews</w:t>
        </w:r>
        <w:r w:rsidR="00676AA5">
          <w:rPr>
            <w:noProof/>
            <w:webHidden/>
          </w:rPr>
          <w:tab/>
        </w:r>
        <w:r w:rsidR="00676AA5">
          <w:rPr>
            <w:noProof/>
            <w:webHidden/>
          </w:rPr>
          <w:fldChar w:fldCharType="begin"/>
        </w:r>
        <w:r w:rsidR="00676AA5">
          <w:rPr>
            <w:noProof/>
            <w:webHidden/>
          </w:rPr>
          <w:instrText xml:space="preserve"> PAGEREF _Toc20243007 \h </w:instrText>
        </w:r>
        <w:r w:rsidR="00676AA5">
          <w:rPr>
            <w:noProof/>
            <w:webHidden/>
          </w:rPr>
        </w:r>
        <w:r w:rsidR="00676AA5">
          <w:rPr>
            <w:noProof/>
            <w:webHidden/>
          </w:rPr>
          <w:fldChar w:fldCharType="separate"/>
        </w:r>
        <w:r w:rsidR="00E74E6D">
          <w:rPr>
            <w:noProof/>
            <w:webHidden/>
          </w:rPr>
          <w:t>121</w:t>
        </w:r>
        <w:r w:rsidR="00676AA5">
          <w:rPr>
            <w:noProof/>
            <w:webHidden/>
          </w:rPr>
          <w:fldChar w:fldCharType="end"/>
        </w:r>
      </w:hyperlink>
    </w:p>
    <w:p w14:paraId="5BDEBCE1" w14:textId="070F4110"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8" w:history="1">
        <w:r w:rsidR="00676AA5" w:rsidRPr="007745DC">
          <w:rPr>
            <w:rStyle w:val="Hyperlink"/>
            <w:noProof/>
          </w:rPr>
          <w:t>Figure 13. Example of results from interviews with workers and patrons in Uganda</w:t>
        </w:r>
        <w:r w:rsidR="00676AA5">
          <w:rPr>
            <w:noProof/>
            <w:webHidden/>
          </w:rPr>
          <w:tab/>
        </w:r>
        <w:r w:rsidR="00676AA5">
          <w:rPr>
            <w:noProof/>
            <w:webHidden/>
          </w:rPr>
          <w:fldChar w:fldCharType="begin"/>
        </w:r>
        <w:r w:rsidR="00676AA5">
          <w:rPr>
            <w:noProof/>
            <w:webHidden/>
          </w:rPr>
          <w:instrText xml:space="preserve"> PAGEREF _Toc20243008 \h </w:instrText>
        </w:r>
        <w:r w:rsidR="00676AA5">
          <w:rPr>
            <w:noProof/>
            <w:webHidden/>
          </w:rPr>
        </w:r>
        <w:r w:rsidR="00676AA5">
          <w:rPr>
            <w:noProof/>
            <w:webHidden/>
          </w:rPr>
          <w:fldChar w:fldCharType="separate"/>
        </w:r>
        <w:r w:rsidR="00E74E6D">
          <w:rPr>
            <w:noProof/>
            <w:webHidden/>
          </w:rPr>
          <w:t>126</w:t>
        </w:r>
        <w:r w:rsidR="00676AA5">
          <w:rPr>
            <w:noProof/>
            <w:webHidden/>
          </w:rPr>
          <w:fldChar w:fldCharType="end"/>
        </w:r>
      </w:hyperlink>
    </w:p>
    <w:p w14:paraId="0B00DFD4" w14:textId="7932D2B5"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09" w:history="1">
        <w:r w:rsidR="00676AA5" w:rsidRPr="007745DC">
          <w:rPr>
            <w:rStyle w:val="Hyperlink"/>
            <w:noProof/>
          </w:rPr>
          <w:t>Figure 14. Examples of chart displaying results from venue patron and worker interviews</w:t>
        </w:r>
        <w:r w:rsidR="00676AA5">
          <w:rPr>
            <w:noProof/>
            <w:webHidden/>
          </w:rPr>
          <w:tab/>
        </w:r>
        <w:r w:rsidR="00676AA5">
          <w:rPr>
            <w:noProof/>
            <w:webHidden/>
          </w:rPr>
          <w:fldChar w:fldCharType="begin"/>
        </w:r>
        <w:r w:rsidR="00676AA5">
          <w:rPr>
            <w:noProof/>
            <w:webHidden/>
          </w:rPr>
          <w:instrText xml:space="preserve"> PAGEREF _Toc20243009 \h </w:instrText>
        </w:r>
        <w:r w:rsidR="00676AA5">
          <w:rPr>
            <w:noProof/>
            <w:webHidden/>
          </w:rPr>
        </w:r>
        <w:r w:rsidR="00676AA5">
          <w:rPr>
            <w:noProof/>
            <w:webHidden/>
          </w:rPr>
          <w:fldChar w:fldCharType="separate"/>
        </w:r>
        <w:r w:rsidR="00E74E6D">
          <w:rPr>
            <w:noProof/>
            <w:webHidden/>
          </w:rPr>
          <w:t>127</w:t>
        </w:r>
        <w:r w:rsidR="00676AA5">
          <w:rPr>
            <w:noProof/>
            <w:webHidden/>
          </w:rPr>
          <w:fldChar w:fldCharType="end"/>
        </w:r>
      </w:hyperlink>
    </w:p>
    <w:p w14:paraId="3B97848F" w14:textId="49CE280F" w:rsidR="00676AA5" w:rsidRDefault="00C53AC3" w:rsidP="00676AA5">
      <w:pPr>
        <w:pStyle w:val="TableofFigures"/>
        <w:tabs>
          <w:tab w:val="left" w:pos="1540"/>
          <w:tab w:val="right" w:leader="dot" w:pos="9620"/>
        </w:tabs>
        <w:spacing w:after="120"/>
        <w:rPr>
          <w:rFonts w:asciiTheme="minorHAnsi" w:hAnsiTheme="minorHAnsi"/>
          <w:bCs w:val="0"/>
          <w:noProof/>
          <w:szCs w:val="22"/>
          <w:bdr w:val="none" w:sz="0" w:space="0" w:color="auto"/>
        </w:rPr>
      </w:pPr>
      <w:hyperlink w:anchor="_Toc20243010" w:history="1">
        <w:r w:rsidR="00676AA5" w:rsidRPr="007745DC">
          <w:rPr>
            <w:rStyle w:val="Hyperlink"/>
            <w:noProof/>
          </w:rPr>
          <w:t>Figure 15. Types of workers and patrons at venues</w:t>
        </w:r>
        <w:r w:rsidR="00676AA5">
          <w:rPr>
            <w:noProof/>
            <w:webHidden/>
          </w:rPr>
          <w:tab/>
        </w:r>
        <w:r w:rsidR="00676AA5">
          <w:rPr>
            <w:noProof/>
            <w:webHidden/>
          </w:rPr>
          <w:fldChar w:fldCharType="begin"/>
        </w:r>
        <w:r w:rsidR="00676AA5">
          <w:rPr>
            <w:noProof/>
            <w:webHidden/>
          </w:rPr>
          <w:instrText xml:space="preserve"> PAGEREF _Toc20243010 \h </w:instrText>
        </w:r>
        <w:r w:rsidR="00676AA5">
          <w:rPr>
            <w:noProof/>
            <w:webHidden/>
          </w:rPr>
        </w:r>
        <w:r w:rsidR="00676AA5">
          <w:rPr>
            <w:noProof/>
            <w:webHidden/>
          </w:rPr>
          <w:fldChar w:fldCharType="separate"/>
        </w:r>
        <w:r w:rsidR="00E74E6D">
          <w:rPr>
            <w:noProof/>
            <w:webHidden/>
          </w:rPr>
          <w:t>129</w:t>
        </w:r>
        <w:r w:rsidR="00676AA5">
          <w:rPr>
            <w:noProof/>
            <w:webHidden/>
          </w:rPr>
          <w:fldChar w:fldCharType="end"/>
        </w:r>
      </w:hyperlink>
    </w:p>
    <w:p w14:paraId="3EC532CC" w14:textId="2E3BE833"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1" w:history="1">
        <w:r w:rsidR="00676AA5" w:rsidRPr="007745DC">
          <w:rPr>
            <w:rStyle w:val="Hyperlink"/>
            <w:noProof/>
          </w:rPr>
          <w:t>Figure 16. Types of workers</w:t>
        </w:r>
        <w:r w:rsidR="00676AA5">
          <w:rPr>
            <w:noProof/>
            <w:webHidden/>
          </w:rPr>
          <w:tab/>
        </w:r>
        <w:r w:rsidR="00676AA5">
          <w:rPr>
            <w:noProof/>
            <w:webHidden/>
          </w:rPr>
          <w:fldChar w:fldCharType="begin"/>
        </w:r>
        <w:r w:rsidR="00676AA5">
          <w:rPr>
            <w:noProof/>
            <w:webHidden/>
          </w:rPr>
          <w:instrText xml:space="preserve"> PAGEREF _Toc20243011 \h </w:instrText>
        </w:r>
        <w:r w:rsidR="00676AA5">
          <w:rPr>
            <w:noProof/>
            <w:webHidden/>
          </w:rPr>
        </w:r>
        <w:r w:rsidR="00676AA5">
          <w:rPr>
            <w:noProof/>
            <w:webHidden/>
          </w:rPr>
          <w:fldChar w:fldCharType="separate"/>
        </w:r>
        <w:r w:rsidR="00E74E6D">
          <w:rPr>
            <w:noProof/>
            <w:webHidden/>
          </w:rPr>
          <w:t>183</w:t>
        </w:r>
        <w:r w:rsidR="00676AA5">
          <w:rPr>
            <w:noProof/>
            <w:webHidden/>
          </w:rPr>
          <w:fldChar w:fldCharType="end"/>
        </w:r>
      </w:hyperlink>
    </w:p>
    <w:p w14:paraId="2E3A9593" w14:textId="194A5013"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2" w:history="1">
        <w:r w:rsidR="00676AA5" w:rsidRPr="007745DC">
          <w:rPr>
            <w:rStyle w:val="Hyperlink"/>
            <w:noProof/>
          </w:rPr>
          <w:t>Figure 17. Types of patrons</w:t>
        </w:r>
        <w:r w:rsidR="00676AA5">
          <w:rPr>
            <w:noProof/>
            <w:webHidden/>
          </w:rPr>
          <w:tab/>
        </w:r>
        <w:r w:rsidR="00676AA5">
          <w:rPr>
            <w:noProof/>
            <w:webHidden/>
          </w:rPr>
          <w:fldChar w:fldCharType="begin"/>
        </w:r>
        <w:r w:rsidR="00676AA5">
          <w:rPr>
            <w:noProof/>
            <w:webHidden/>
          </w:rPr>
          <w:instrText xml:space="preserve"> PAGEREF _Toc20243012 \h </w:instrText>
        </w:r>
        <w:r w:rsidR="00676AA5">
          <w:rPr>
            <w:noProof/>
            <w:webHidden/>
          </w:rPr>
        </w:r>
        <w:r w:rsidR="00676AA5">
          <w:rPr>
            <w:noProof/>
            <w:webHidden/>
          </w:rPr>
          <w:fldChar w:fldCharType="separate"/>
        </w:r>
        <w:r w:rsidR="00E74E6D">
          <w:rPr>
            <w:noProof/>
            <w:webHidden/>
          </w:rPr>
          <w:t>185</w:t>
        </w:r>
        <w:r w:rsidR="00676AA5">
          <w:rPr>
            <w:noProof/>
            <w:webHidden/>
          </w:rPr>
          <w:fldChar w:fldCharType="end"/>
        </w:r>
      </w:hyperlink>
    </w:p>
    <w:p w14:paraId="1888FD99" w14:textId="2B83F247"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3" w:history="1">
        <w:r w:rsidR="00676AA5" w:rsidRPr="007745DC">
          <w:rPr>
            <w:rStyle w:val="Hyperlink"/>
            <w:noProof/>
          </w:rPr>
          <w:t>Figure 18. Illustrative drawing by a supervisor in preparation for assigning predetermined, physical points in the venue for recruiting participants</w:t>
        </w:r>
        <w:r w:rsidR="00676AA5">
          <w:rPr>
            <w:noProof/>
            <w:webHidden/>
          </w:rPr>
          <w:tab/>
        </w:r>
        <w:r w:rsidR="00676AA5">
          <w:rPr>
            <w:noProof/>
            <w:webHidden/>
          </w:rPr>
          <w:fldChar w:fldCharType="begin"/>
        </w:r>
        <w:r w:rsidR="00676AA5">
          <w:rPr>
            <w:noProof/>
            <w:webHidden/>
          </w:rPr>
          <w:instrText xml:space="preserve"> PAGEREF _Toc20243013 \h </w:instrText>
        </w:r>
        <w:r w:rsidR="00676AA5">
          <w:rPr>
            <w:noProof/>
            <w:webHidden/>
          </w:rPr>
        </w:r>
        <w:r w:rsidR="00676AA5">
          <w:rPr>
            <w:noProof/>
            <w:webHidden/>
          </w:rPr>
          <w:fldChar w:fldCharType="separate"/>
        </w:r>
        <w:r w:rsidR="00E74E6D">
          <w:rPr>
            <w:noProof/>
            <w:webHidden/>
          </w:rPr>
          <w:t>186</w:t>
        </w:r>
        <w:r w:rsidR="00676AA5">
          <w:rPr>
            <w:noProof/>
            <w:webHidden/>
          </w:rPr>
          <w:fldChar w:fldCharType="end"/>
        </w:r>
      </w:hyperlink>
    </w:p>
    <w:p w14:paraId="5A759E36" w14:textId="0D489406"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4" w:history="1">
        <w:r w:rsidR="00676AA5" w:rsidRPr="007745DC">
          <w:rPr>
            <w:rStyle w:val="Hyperlink"/>
            <w:noProof/>
          </w:rPr>
          <w:t>Figure 19. Illustrative assigned physical points in each area of a venue (12 spots designated for the 12 interviewers)</w:t>
        </w:r>
        <w:r w:rsidR="00676AA5">
          <w:rPr>
            <w:noProof/>
            <w:webHidden/>
          </w:rPr>
          <w:tab/>
        </w:r>
        <w:r w:rsidR="00676AA5">
          <w:rPr>
            <w:noProof/>
            <w:webHidden/>
          </w:rPr>
          <w:fldChar w:fldCharType="begin"/>
        </w:r>
        <w:r w:rsidR="00676AA5">
          <w:rPr>
            <w:noProof/>
            <w:webHidden/>
          </w:rPr>
          <w:instrText xml:space="preserve"> PAGEREF _Toc20243014 \h </w:instrText>
        </w:r>
        <w:r w:rsidR="00676AA5">
          <w:rPr>
            <w:noProof/>
            <w:webHidden/>
          </w:rPr>
        </w:r>
        <w:r w:rsidR="00676AA5">
          <w:rPr>
            <w:noProof/>
            <w:webHidden/>
          </w:rPr>
          <w:fldChar w:fldCharType="separate"/>
        </w:r>
        <w:r w:rsidR="00E74E6D">
          <w:rPr>
            <w:noProof/>
            <w:webHidden/>
          </w:rPr>
          <w:t>187</w:t>
        </w:r>
        <w:r w:rsidR="00676AA5">
          <w:rPr>
            <w:noProof/>
            <w:webHidden/>
          </w:rPr>
          <w:fldChar w:fldCharType="end"/>
        </w:r>
      </w:hyperlink>
    </w:p>
    <w:p w14:paraId="6D437054" w14:textId="649F3598"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5" w:history="1">
        <w:r w:rsidR="00676AA5" w:rsidRPr="007745DC">
          <w:rPr>
            <w:rStyle w:val="Hyperlink"/>
            <w:noProof/>
          </w:rPr>
          <w:t>Figure 20. Sampling patrons at venues using an interval at the entrance</w:t>
        </w:r>
        <w:r w:rsidR="00676AA5">
          <w:rPr>
            <w:noProof/>
            <w:webHidden/>
          </w:rPr>
          <w:tab/>
        </w:r>
        <w:r w:rsidR="00676AA5">
          <w:rPr>
            <w:noProof/>
            <w:webHidden/>
          </w:rPr>
          <w:fldChar w:fldCharType="begin"/>
        </w:r>
        <w:r w:rsidR="00676AA5">
          <w:rPr>
            <w:noProof/>
            <w:webHidden/>
          </w:rPr>
          <w:instrText xml:space="preserve"> PAGEREF _Toc20243015 \h </w:instrText>
        </w:r>
        <w:r w:rsidR="00676AA5">
          <w:rPr>
            <w:noProof/>
            <w:webHidden/>
          </w:rPr>
        </w:r>
        <w:r w:rsidR="00676AA5">
          <w:rPr>
            <w:noProof/>
            <w:webHidden/>
          </w:rPr>
          <w:fldChar w:fldCharType="separate"/>
        </w:r>
        <w:r w:rsidR="00E74E6D">
          <w:rPr>
            <w:noProof/>
            <w:webHidden/>
          </w:rPr>
          <w:t>188</w:t>
        </w:r>
        <w:r w:rsidR="00676AA5">
          <w:rPr>
            <w:noProof/>
            <w:webHidden/>
          </w:rPr>
          <w:fldChar w:fldCharType="end"/>
        </w:r>
      </w:hyperlink>
    </w:p>
    <w:p w14:paraId="4F394A3D" w14:textId="5C7D2C44" w:rsidR="00676AA5" w:rsidRDefault="00C53AC3" w:rsidP="00676AA5">
      <w:pPr>
        <w:pStyle w:val="TableofFigures"/>
        <w:tabs>
          <w:tab w:val="right" w:leader="dot" w:pos="9620"/>
        </w:tabs>
        <w:spacing w:after="120"/>
        <w:rPr>
          <w:rFonts w:asciiTheme="minorHAnsi" w:hAnsiTheme="minorHAnsi"/>
          <w:bCs w:val="0"/>
          <w:noProof/>
          <w:szCs w:val="22"/>
          <w:bdr w:val="none" w:sz="0" w:space="0" w:color="auto"/>
        </w:rPr>
      </w:pPr>
      <w:hyperlink w:anchor="_Toc20243016" w:history="1">
        <w:r w:rsidR="00676AA5" w:rsidRPr="007745DC">
          <w:rPr>
            <w:rStyle w:val="Hyperlink"/>
            <w:noProof/>
            <w:spacing w:val="-6"/>
          </w:rPr>
          <w:t>Figure 21. Examples of results summaries: patron and worker interviews</w:t>
        </w:r>
        <w:r w:rsidR="00676AA5">
          <w:rPr>
            <w:noProof/>
            <w:webHidden/>
          </w:rPr>
          <w:tab/>
        </w:r>
        <w:r w:rsidR="00676AA5">
          <w:rPr>
            <w:noProof/>
            <w:webHidden/>
          </w:rPr>
          <w:fldChar w:fldCharType="begin"/>
        </w:r>
        <w:r w:rsidR="00676AA5">
          <w:rPr>
            <w:noProof/>
            <w:webHidden/>
          </w:rPr>
          <w:instrText xml:space="preserve"> PAGEREF _Toc20243016 \h </w:instrText>
        </w:r>
        <w:r w:rsidR="00676AA5">
          <w:rPr>
            <w:noProof/>
            <w:webHidden/>
          </w:rPr>
        </w:r>
        <w:r w:rsidR="00676AA5">
          <w:rPr>
            <w:noProof/>
            <w:webHidden/>
          </w:rPr>
          <w:fldChar w:fldCharType="separate"/>
        </w:r>
        <w:r w:rsidR="00E74E6D">
          <w:rPr>
            <w:noProof/>
            <w:webHidden/>
          </w:rPr>
          <w:t>196</w:t>
        </w:r>
        <w:r w:rsidR="00676AA5">
          <w:rPr>
            <w:noProof/>
            <w:webHidden/>
          </w:rPr>
          <w:fldChar w:fldCharType="end"/>
        </w:r>
      </w:hyperlink>
    </w:p>
    <w:p w14:paraId="109B6D22" w14:textId="41AF9FBF" w:rsidR="006B7085" w:rsidRDefault="006B7085" w:rsidP="00676AA5">
      <w:pPr>
        <w:ind w:left="0"/>
        <w:jc w:val="both"/>
      </w:pPr>
      <w:r>
        <w:fldChar w:fldCharType="end"/>
      </w:r>
    </w:p>
    <w:p w14:paraId="2EE0DC3D" w14:textId="77777777" w:rsidR="006B7085" w:rsidRDefault="006B7085" w:rsidP="006B7085">
      <w:pPr>
        <w:pStyle w:val="Heading1"/>
        <w:rPr>
          <w:rStyle w:val="Style1Char"/>
          <w:b/>
          <w:caps/>
          <w:color w:val="E6661F"/>
          <w:sz w:val="32"/>
          <w:szCs w:val="32"/>
        </w:rPr>
      </w:pPr>
      <w:bookmarkStart w:id="9" w:name="_Toc20242506"/>
      <w:r>
        <w:rPr>
          <w:rStyle w:val="Style1Char"/>
          <w:b/>
          <w:caps/>
          <w:color w:val="E6661F"/>
          <w:sz w:val="32"/>
          <w:szCs w:val="32"/>
        </w:rPr>
        <w:t>TABLES</w:t>
      </w:r>
      <w:bookmarkEnd w:id="9"/>
    </w:p>
    <w:p w14:paraId="554D6636" w14:textId="3E3DA070" w:rsidR="00676AA5" w:rsidRDefault="006B7085" w:rsidP="007C0E1C">
      <w:pPr>
        <w:pStyle w:val="TableofFigures"/>
        <w:tabs>
          <w:tab w:val="right" w:leader="dot" w:pos="9620"/>
        </w:tabs>
        <w:spacing w:after="120"/>
        <w:ind w:left="446" w:hanging="446"/>
        <w:rPr>
          <w:rFonts w:asciiTheme="minorHAnsi" w:hAnsiTheme="minorHAnsi"/>
          <w:bCs w:val="0"/>
          <w:noProof/>
          <w:szCs w:val="22"/>
          <w:bdr w:val="none" w:sz="0" w:space="0" w:color="auto"/>
        </w:rPr>
      </w:pPr>
      <w:r>
        <w:fldChar w:fldCharType="begin"/>
      </w:r>
      <w:r>
        <w:instrText xml:space="preserve"> TOC \h \z \t "Table title" \c </w:instrText>
      </w:r>
      <w:r>
        <w:fldChar w:fldCharType="separate"/>
      </w:r>
      <w:hyperlink w:anchor="_Toc20243177" w:history="1">
        <w:r w:rsidR="00676AA5" w:rsidRPr="00DB1B2D">
          <w:rPr>
            <w:rStyle w:val="Hyperlink"/>
            <w:noProof/>
          </w:rPr>
          <w:t>Table 1. District Fieldwork Team and their roles</w:t>
        </w:r>
        <w:r w:rsidR="00676AA5">
          <w:rPr>
            <w:noProof/>
            <w:webHidden/>
          </w:rPr>
          <w:tab/>
        </w:r>
        <w:r w:rsidR="00676AA5">
          <w:rPr>
            <w:noProof/>
            <w:webHidden/>
          </w:rPr>
          <w:fldChar w:fldCharType="begin"/>
        </w:r>
        <w:r w:rsidR="00676AA5">
          <w:rPr>
            <w:noProof/>
            <w:webHidden/>
          </w:rPr>
          <w:instrText xml:space="preserve"> PAGEREF _Toc20243177 \h </w:instrText>
        </w:r>
        <w:r w:rsidR="00676AA5">
          <w:rPr>
            <w:noProof/>
            <w:webHidden/>
          </w:rPr>
        </w:r>
        <w:r w:rsidR="00676AA5">
          <w:rPr>
            <w:noProof/>
            <w:webHidden/>
          </w:rPr>
          <w:fldChar w:fldCharType="separate"/>
        </w:r>
        <w:r w:rsidR="00E74E6D">
          <w:rPr>
            <w:noProof/>
            <w:webHidden/>
          </w:rPr>
          <w:t>16</w:t>
        </w:r>
        <w:r w:rsidR="00676AA5">
          <w:rPr>
            <w:noProof/>
            <w:webHidden/>
          </w:rPr>
          <w:fldChar w:fldCharType="end"/>
        </w:r>
      </w:hyperlink>
    </w:p>
    <w:p w14:paraId="1556FD5C" w14:textId="1890456D"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78" w:history="1">
        <w:r w:rsidR="00676AA5" w:rsidRPr="00DB1B2D">
          <w:rPr>
            <w:rStyle w:val="Hyperlink"/>
            <w:noProof/>
          </w:rPr>
          <w:t>Table 2. Template for recording descriptions of the PPAs identified at a district launch meeting</w:t>
        </w:r>
        <w:r w:rsidR="00676AA5">
          <w:rPr>
            <w:noProof/>
            <w:webHidden/>
          </w:rPr>
          <w:tab/>
        </w:r>
        <w:r w:rsidR="00676AA5">
          <w:rPr>
            <w:noProof/>
            <w:webHidden/>
          </w:rPr>
          <w:fldChar w:fldCharType="begin"/>
        </w:r>
        <w:r w:rsidR="00676AA5">
          <w:rPr>
            <w:noProof/>
            <w:webHidden/>
          </w:rPr>
          <w:instrText xml:space="preserve"> PAGEREF _Toc20243178 \h </w:instrText>
        </w:r>
        <w:r w:rsidR="00676AA5">
          <w:rPr>
            <w:noProof/>
            <w:webHidden/>
          </w:rPr>
        </w:r>
        <w:r w:rsidR="00676AA5">
          <w:rPr>
            <w:noProof/>
            <w:webHidden/>
          </w:rPr>
          <w:fldChar w:fldCharType="separate"/>
        </w:r>
        <w:r w:rsidR="00E74E6D">
          <w:rPr>
            <w:noProof/>
            <w:webHidden/>
          </w:rPr>
          <w:t>29</w:t>
        </w:r>
        <w:r w:rsidR="00676AA5">
          <w:rPr>
            <w:noProof/>
            <w:webHidden/>
          </w:rPr>
          <w:fldChar w:fldCharType="end"/>
        </w:r>
      </w:hyperlink>
    </w:p>
    <w:p w14:paraId="454280CC" w14:textId="0AAAA245"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79" w:history="1">
        <w:r w:rsidR="00676AA5" w:rsidRPr="00DB1B2D">
          <w:rPr>
            <w:rStyle w:val="Hyperlink"/>
            <w:noProof/>
          </w:rPr>
          <w:t>Table 3. Number of venues to visit</w:t>
        </w:r>
        <w:r w:rsidR="00676AA5">
          <w:rPr>
            <w:noProof/>
            <w:webHidden/>
          </w:rPr>
          <w:tab/>
        </w:r>
        <w:r w:rsidR="00676AA5">
          <w:rPr>
            <w:noProof/>
            <w:webHidden/>
          </w:rPr>
          <w:fldChar w:fldCharType="begin"/>
        </w:r>
        <w:r w:rsidR="00676AA5">
          <w:rPr>
            <w:noProof/>
            <w:webHidden/>
          </w:rPr>
          <w:instrText xml:space="preserve"> PAGEREF _Toc20243179 \h </w:instrText>
        </w:r>
        <w:r w:rsidR="00676AA5">
          <w:rPr>
            <w:noProof/>
            <w:webHidden/>
          </w:rPr>
        </w:r>
        <w:r w:rsidR="00676AA5">
          <w:rPr>
            <w:noProof/>
            <w:webHidden/>
          </w:rPr>
          <w:fldChar w:fldCharType="separate"/>
        </w:r>
        <w:r w:rsidR="00E74E6D">
          <w:rPr>
            <w:noProof/>
            <w:webHidden/>
          </w:rPr>
          <w:t>85</w:t>
        </w:r>
        <w:r w:rsidR="00676AA5">
          <w:rPr>
            <w:noProof/>
            <w:webHidden/>
          </w:rPr>
          <w:fldChar w:fldCharType="end"/>
        </w:r>
      </w:hyperlink>
    </w:p>
    <w:p w14:paraId="2353EBCD" w14:textId="13F18CCB"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80" w:history="1">
        <w:r w:rsidR="00676AA5" w:rsidRPr="00DB1B2D">
          <w:rPr>
            <w:rStyle w:val="Hyperlink"/>
            <w:noProof/>
          </w:rPr>
          <w:t>Table 4. Checklist for fieldwork logistics and schedule</w:t>
        </w:r>
        <w:r w:rsidR="00676AA5">
          <w:rPr>
            <w:noProof/>
            <w:webHidden/>
          </w:rPr>
          <w:tab/>
        </w:r>
        <w:r w:rsidR="00676AA5">
          <w:rPr>
            <w:noProof/>
            <w:webHidden/>
          </w:rPr>
          <w:fldChar w:fldCharType="begin"/>
        </w:r>
        <w:r w:rsidR="00676AA5">
          <w:rPr>
            <w:noProof/>
            <w:webHidden/>
          </w:rPr>
          <w:instrText xml:space="preserve"> PAGEREF _Toc20243180 \h </w:instrText>
        </w:r>
        <w:r w:rsidR="00676AA5">
          <w:rPr>
            <w:noProof/>
            <w:webHidden/>
          </w:rPr>
        </w:r>
        <w:r w:rsidR="00676AA5">
          <w:rPr>
            <w:noProof/>
            <w:webHidden/>
          </w:rPr>
          <w:fldChar w:fldCharType="separate"/>
        </w:r>
        <w:r w:rsidR="00E74E6D">
          <w:rPr>
            <w:noProof/>
            <w:webHidden/>
          </w:rPr>
          <w:t>88</w:t>
        </w:r>
        <w:r w:rsidR="00676AA5">
          <w:rPr>
            <w:noProof/>
            <w:webHidden/>
          </w:rPr>
          <w:fldChar w:fldCharType="end"/>
        </w:r>
      </w:hyperlink>
    </w:p>
    <w:p w14:paraId="6589DB35" w14:textId="53FD2D1E"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81" w:history="1">
        <w:r w:rsidR="00676AA5" w:rsidRPr="00DB1B2D">
          <w:rPr>
            <w:rStyle w:val="Hyperlink"/>
            <w:noProof/>
          </w:rPr>
          <w:t>Table 5. Materials required for venue informant interviews</w:t>
        </w:r>
        <w:r w:rsidR="00676AA5">
          <w:rPr>
            <w:noProof/>
            <w:webHidden/>
          </w:rPr>
          <w:tab/>
        </w:r>
        <w:r w:rsidR="00676AA5">
          <w:rPr>
            <w:noProof/>
            <w:webHidden/>
          </w:rPr>
          <w:fldChar w:fldCharType="begin"/>
        </w:r>
        <w:r w:rsidR="00676AA5">
          <w:rPr>
            <w:noProof/>
            <w:webHidden/>
          </w:rPr>
          <w:instrText xml:space="preserve"> PAGEREF _Toc20243181 \h </w:instrText>
        </w:r>
        <w:r w:rsidR="00676AA5">
          <w:rPr>
            <w:noProof/>
            <w:webHidden/>
          </w:rPr>
        </w:r>
        <w:r w:rsidR="00676AA5">
          <w:rPr>
            <w:noProof/>
            <w:webHidden/>
          </w:rPr>
          <w:fldChar w:fldCharType="separate"/>
        </w:r>
        <w:r w:rsidR="00E74E6D">
          <w:rPr>
            <w:noProof/>
            <w:webHidden/>
          </w:rPr>
          <w:t>89</w:t>
        </w:r>
        <w:r w:rsidR="00676AA5">
          <w:rPr>
            <w:noProof/>
            <w:webHidden/>
          </w:rPr>
          <w:fldChar w:fldCharType="end"/>
        </w:r>
      </w:hyperlink>
    </w:p>
    <w:p w14:paraId="74AB61E2" w14:textId="71ACFB28"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82" w:history="1">
        <w:r w:rsidR="00676AA5" w:rsidRPr="00DB1B2D">
          <w:rPr>
            <w:rStyle w:val="Hyperlink"/>
            <w:noProof/>
          </w:rPr>
          <w:t>Table 6. Outputs of venue informant interviews</w:t>
        </w:r>
        <w:r w:rsidR="00676AA5">
          <w:rPr>
            <w:noProof/>
            <w:webHidden/>
          </w:rPr>
          <w:tab/>
        </w:r>
        <w:r w:rsidR="00676AA5">
          <w:rPr>
            <w:noProof/>
            <w:webHidden/>
          </w:rPr>
          <w:fldChar w:fldCharType="begin"/>
        </w:r>
        <w:r w:rsidR="00676AA5">
          <w:rPr>
            <w:noProof/>
            <w:webHidden/>
          </w:rPr>
          <w:instrText xml:space="preserve"> PAGEREF _Toc20243182 \h </w:instrText>
        </w:r>
        <w:r w:rsidR="00676AA5">
          <w:rPr>
            <w:noProof/>
            <w:webHidden/>
          </w:rPr>
        </w:r>
        <w:r w:rsidR="00676AA5">
          <w:rPr>
            <w:noProof/>
            <w:webHidden/>
          </w:rPr>
          <w:fldChar w:fldCharType="separate"/>
        </w:r>
        <w:r w:rsidR="00E74E6D">
          <w:rPr>
            <w:noProof/>
            <w:webHidden/>
          </w:rPr>
          <w:t>120</w:t>
        </w:r>
        <w:r w:rsidR="00676AA5">
          <w:rPr>
            <w:noProof/>
            <w:webHidden/>
          </w:rPr>
          <w:fldChar w:fldCharType="end"/>
        </w:r>
      </w:hyperlink>
    </w:p>
    <w:p w14:paraId="6DD70EF0" w14:textId="7EC38CF4" w:rsidR="00676AA5" w:rsidRDefault="00C53AC3" w:rsidP="007C0E1C">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83" w:history="1">
        <w:r w:rsidR="00676AA5" w:rsidRPr="00DB1B2D">
          <w:rPr>
            <w:rStyle w:val="Hyperlink"/>
            <w:noProof/>
          </w:rPr>
          <w:t>Table 7. Advantages of DBS collection</w:t>
        </w:r>
        <w:r w:rsidR="00676AA5">
          <w:rPr>
            <w:noProof/>
            <w:webHidden/>
          </w:rPr>
          <w:tab/>
        </w:r>
        <w:r w:rsidR="00676AA5">
          <w:rPr>
            <w:noProof/>
            <w:webHidden/>
          </w:rPr>
          <w:fldChar w:fldCharType="begin"/>
        </w:r>
        <w:r w:rsidR="00676AA5">
          <w:rPr>
            <w:noProof/>
            <w:webHidden/>
          </w:rPr>
          <w:instrText xml:space="preserve"> PAGEREF _Toc20243183 \h </w:instrText>
        </w:r>
        <w:r w:rsidR="00676AA5">
          <w:rPr>
            <w:noProof/>
            <w:webHidden/>
          </w:rPr>
        </w:r>
        <w:r w:rsidR="00676AA5">
          <w:rPr>
            <w:noProof/>
            <w:webHidden/>
          </w:rPr>
          <w:fldChar w:fldCharType="separate"/>
        </w:r>
        <w:r w:rsidR="00E74E6D">
          <w:rPr>
            <w:noProof/>
            <w:webHidden/>
          </w:rPr>
          <w:t>142</w:t>
        </w:r>
        <w:r w:rsidR="00676AA5">
          <w:rPr>
            <w:noProof/>
            <w:webHidden/>
          </w:rPr>
          <w:fldChar w:fldCharType="end"/>
        </w:r>
      </w:hyperlink>
    </w:p>
    <w:p w14:paraId="4C59F4AF" w14:textId="303FD9FB" w:rsidR="00676AA5" w:rsidRDefault="00C53AC3" w:rsidP="00C72729">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95" w:history="1">
        <w:r w:rsidR="00676AA5" w:rsidRPr="00DB1B2D">
          <w:rPr>
            <w:rStyle w:val="Hyperlink"/>
            <w:noProof/>
          </w:rPr>
          <w:t>Table 8. Step 4.5 chart of target number of venues and interviews</w:t>
        </w:r>
        <w:r w:rsidR="00676AA5">
          <w:rPr>
            <w:noProof/>
            <w:webHidden/>
          </w:rPr>
          <w:tab/>
        </w:r>
        <w:r w:rsidR="00676AA5">
          <w:rPr>
            <w:noProof/>
            <w:webHidden/>
          </w:rPr>
          <w:fldChar w:fldCharType="begin"/>
        </w:r>
        <w:r w:rsidR="00676AA5">
          <w:rPr>
            <w:noProof/>
            <w:webHidden/>
          </w:rPr>
          <w:instrText xml:space="preserve"> PAGEREF _Toc20243195 \h </w:instrText>
        </w:r>
        <w:r w:rsidR="00676AA5">
          <w:rPr>
            <w:noProof/>
            <w:webHidden/>
          </w:rPr>
        </w:r>
        <w:r w:rsidR="00676AA5">
          <w:rPr>
            <w:noProof/>
            <w:webHidden/>
          </w:rPr>
          <w:fldChar w:fldCharType="separate"/>
        </w:r>
        <w:r w:rsidR="00E74E6D">
          <w:rPr>
            <w:noProof/>
            <w:webHidden/>
          </w:rPr>
          <w:t>145</w:t>
        </w:r>
        <w:r w:rsidR="00676AA5">
          <w:rPr>
            <w:noProof/>
            <w:webHidden/>
          </w:rPr>
          <w:fldChar w:fldCharType="end"/>
        </w:r>
      </w:hyperlink>
    </w:p>
    <w:p w14:paraId="320CBD8F" w14:textId="6369961F" w:rsidR="00676AA5" w:rsidRDefault="00C53AC3" w:rsidP="00C72729">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96" w:history="1">
        <w:r w:rsidR="00676AA5" w:rsidRPr="00DB1B2D">
          <w:rPr>
            <w:rStyle w:val="Hyperlink"/>
            <w:noProof/>
          </w:rPr>
          <w:t>Table 9. Example of venue allocation</w:t>
        </w:r>
        <w:r w:rsidR="00676AA5">
          <w:rPr>
            <w:noProof/>
            <w:webHidden/>
          </w:rPr>
          <w:tab/>
        </w:r>
        <w:r w:rsidR="00676AA5">
          <w:rPr>
            <w:noProof/>
            <w:webHidden/>
          </w:rPr>
          <w:fldChar w:fldCharType="begin"/>
        </w:r>
        <w:r w:rsidR="00676AA5">
          <w:rPr>
            <w:noProof/>
            <w:webHidden/>
          </w:rPr>
          <w:instrText xml:space="preserve"> PAGEREF _Toc20243196 \h </w:instrText>
        </w:r>
        <w:r w:rsidR="00676AA5">
          <w:rPr>
            <w:noProof/>
            <w:webHidden/>
          </w:rPr>
        </w:r>
        <w:r w:rsidR="00676AA5">
          <w:rPr>
            <w:noProof/>
            <w:webHidden/>
          </w:rPr>
          <w:fldChar w:fldCharType="separate"/>
        </w:r>
        <w:r w:rsidR="00E74E6D">
          <w:rPr>
            <w:noProof/>
            <w:webHidden/>
          </w:rPr>
          <w:t>147</w:t>
        </w:r>
        <w:r w:rsidR="00676AA5">
          <w:rPr>
            <w:noProof/>
            <w:webHidden/>
          </w:rPr>
          <w:fldChar w:fldCharType="end"/>
        </w:r>
      </w:hyperlink>
    </w:p>
    <w:p w14:paraId="2DD0E494" w14:textId="778861FB" w:rsidR="00676AA5" w:rsidRDefault="00C53AC3" w:rsidP="00C72729">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243197" w:history="1">
        <w:r w:rsidR="00676AA5" w:rsidRPr="00DB1B2D">
          <w:rPr>
            <w:rStyle w:val="Hyperlink"/>
            <w:noProof/>
          </w:rPr>
          <w:t>Table 10. Outputs of the patron and worker interviews</w:t>
        </w:r>
        <w:r w:rsidR="00676AA5">
          <w:rPr>
            <w:noProof/>
            <w:webHidden/>
          </w:rPr>
          <w:tab/>
        </w:r>
        <w:r w:rsidR="00676AA5">
          <w:rPr>
            <w:noProof/>
            <w:webHidden/>
          </w:rPr>
          <w:fldChar w:fldCharType="begin"/>
        </w:r>
        <w:r w:rsidR="00676AA5">
          <w:rPr>
            <w:noProof/>
            <w:webHidden/>
          </w:rPr>
          <w:instrText xml:space="preserve"> PAGEREF _Toc20243197 \h </w:instrText>
        </w:r>
        <w:r w:rsidR="00676AA5">
          <w:rPr>
            <w:noProof/>
            <w:webHidden/>
          </w:rPr>
        </w:r>
        <w:r w:rsidR="00676AA5">
          <w:rPr>
            <w:noProof/>
            <w:webHidden/>
          </w:rPr>
          <w:fldChar w:fldCharType="separate"/>
        </w:r>
        <w:r w:rsidR="00E74E6D">
          <w:rPr>
            <w:noProof/>
            <w:webHidden/>
          </w:rPr>
          <w:t>195</w:t>
        </w:r>
        <w:r w:rsidR="00676AA5">
          <w:rPr>
            <w:noProof/>
            <w:webHidden/>
          </w:rPr>
          <w:fldChar w:fldCharType="end"/>
        </w:r>
      </w:hyperlink>
    </w:p>
    <w:p w14:paraId="30518C57" w14:textId="45B89588" w:rsidR="00E87089" w:rsidRDefault="006B7085" w:rsidP="00E87089">
      <w:pPr>
        <w:pStyle w:val="Heading1"/>
        <w:spacing w:after="120" w:line="300" w:lineRule="exact"/>
      </w:pPr>
      <w:r>
        <w:fldChar w:fldCharType="end"/>
      </w:r>
    </w:p>
    <w:p w14:paraId="68275C21" w14:textId="77777777" w:rsidR="006B7085" w:rsidRDefault="006B7085" w:rsidP="00E87089">
      <w:pPr>
        <w:pStyle w:val="Heading1"/>
        <w:spacing w:after="120" w:line="300" w:lineRule="exact"/>
      </w:pPr>
      <w:bookmarkStart w:id="10" w:name="_Toc20242507"/>
      <w:r>
        <w:t>BOXES</w:t>
      </w:r>
      <w:bookmarkEnd w:id="10"/>
    </w:p>
    <w:p w14:paraId="7D90BE74" w14:textId="68417C80" w:rsidR="00C72729" w:rsidRDefault="00643019" w:rsidP="00C72729">
      <w:pPr>
        <w:pStyle w:val="TableofFigures"/>
        <w:tabs>
          <w:tab w:val="right" w:leader="dot" w:pos="9620"/>
        </w:tabs>
        <w:spacing w:after="120"/>
        <w:rPr>
          <w:rFonts w:asciiTheme="minorHAnsi" w:hAnsiTheme="minorHAnsi"/>
          <w:bCs w:val="0"/>
          <w:noProof/>
          <w:szCs w:val="22"/>
          <w:bdr w:val="none" w:sz="0" w:space="0" w:color="auto"/>
        </w:rPr>
      </w:pPr>
      <w:r>
        <w:rPr>
          <w:b/>
          <w:bCs w:val="0"/>
          <w:caps/>
        </w:rPr>
        <w:fldChar w:fldCharType="begin"/>
      </w:r>
      <w:r>
        <w:rPr>
          <w:b/>
          <w:bCs w:val="0"/>
          <w:caps/>
        </w:rPr>
        <w:instrText xml:space="preserve"> TOC \h \z \t "Box" \c </w:instrText>
      </w:r>
      <w:r>
        <w:rPr>
          <w:b/>
          <w:bCs w:val="0"/>
          <w:caps/>
        </w:rPr>
        <w:fldChar w:fldCharType="separate"/>
      </w:r>
      <w:hyperlink w:anchor="_Toc20468516" w:history="1">
        <w:r w:rsidR="00C72729" w:rsidRPr="003F6252">
          <w:rPr>
            <w:rStyle w:val="Hyperlink"/>
            <w:noProof/>
          </w:rPr>
          <w:t>Box 1. Overview of Step 1</w:t>
        </w:r>
        <w:r w:rsidR="00C72729">
          <w:rPr>
            <w:noProof/>
            <w:webHidden/>
          </w:rPr>
          <w:tab/>
        </w:r>
        <w:r w:rsidR="00C72729">
          <w:rPr>
            <w:noProof/>
            <w:webHidden/>
          </w:rPr>
          <w:fldChar w:fldCharType="begin"/>
        </w:r>
        <w:r w:rsidR="00C72729">
          <w:rPr>
            <w:noProof/>
            <w:webHidden/>
          </w:rPr>
          <w:instrText xml:space="preserve"> PAGEREF _Toc20468516 \h </w:instrText>
        </w:r>
        <w:r w:rsidR="00C72729">
          <w:rPr>
            <w:noProof/>
            <w:webHidden/>
          </w:rPr>
        </w:r>
        <w:r w:rsidR="00C72729">
          <w:rPr>
            <w:noProof/>
            <w:webHidden/>
          </w:rPr>
          <w:fldChar w:fldCharType="separate"/>
        </w:r>
        <w:r w:rsidR="00E74E6D">
          <w:rPr>
            <w:noProof/>
            <w:webHidden/>
          </w:rPr>
          <w:t>19</w:t>
        </w:r>
        <w:r w:rsidR="00C72729">
          <w:rPr>
            <w:noProof/>
            <w:webHidden/>
          </w:rPr>
          <w:fldChar w:fldCharType="end"/>
        </w:r>
      </w:hyperlink>
    </w:p>
    <w:p w14:paraId="34E757EF" w14:textId="7261170E" w:rsidR="00C72729" w:rsidRDefault="00C53AC3" w:rsidP="00A74F08">
      <w:pPr>
        <w:pStyle w:val="TableofFigures"/>
        <w:tabs>
          <w:tab w:val="right" w:leader="dot" w:pos="9620"/>
        </w:tabs>
        <w:spacing w:after="120"/>
        <w:ind w:left="446" w:hanging="446"/>
        <w:rPr>
          <w:rFonts w:asciiTheme="minorHAnsi" w:hAnsiTheme="minorHAnsi"/>
          <w:bCs w:val="0"/>
          <w:noProof/>
          <w:szCs w:val="22"/>
          <w:bdr w:val="none" w:sz="0" w:space="0" w:color="auto"/>
        </w:rPr>
      </w:pPr>
      <w:hyperlink w:anchor="_Toc20468517" w:history="1">
        <w:r w:rsidR="00C72729" w:rsidRPr="003F6252">
          <w:rPr>
            <w:rStyle w:val="Hyperlink"/>
            <w:noProof/>
          </w:rPr>
          <w:t>Box 2. Typology of PPAs</w:t>
        </w:r>
        <w:r w:rsidR="00A74F08">
          <w:rPr>
            <w:rStyle w:val="Hyperlink"/>
            <w:noProof/>
          </w:rPr>
          <w:tab/>
        </w:r>
        <w:r w:rsidR="00C72729">
          <w:rPr>
            <w:noProof/>
            <w:webHidden/>
          </w:rPr>
          <w:fldChar w:fldCharType="begin"/>
        </w:r>
        <w:r w:rsidR="00C72729">
          <w:rPr>
            <w:noProof/>
            <w:webHidden/>
          </w:rPr>
          <w:instrText xml:space="preserve"> PAGEREF _Toc20468517 \h </w:instrText>
        </w:r>
        <w:r w:rsidR="00C72729">
          <w:rPr>
            <w:noProof/>
            <w:webHidden/>
          </w:rPr>
        </w:r>
        <w:r w:rsidR="00C72729">
          <w:rPr>
            <w:noProof/>
            <w:webHidden/>
          </w:rPr>
          <w:fldChar w:fldCharType="separate"/>
        </w:r>
        <w:r w:rsidR="00E74E6D">
          <w:rPr>
            <w:noProof/>
            <w:webHidden/>
          </w:rPr>
          <w:t>28</w:t>
        </w:r>
        <w:r w:rsidR="00C72729">
          <w:rPr>
            <w:noProof/>
            <w:webHidden/>
          </w:rPr>
          <w:fldChar w:fldCharType="end"/>
        </w:r>
      </w:hyperlink>
    </w:p>
    <w:p w14:paraId="2A2545F7" w14:textId="5016085C"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18" w:history="1">
        <w:r w:rsidR="00C72729" w:rsidRPr="003F6252">
          <w:rPr>
            <w:rStyle w:val="Hyperlink"/>
            <w:noProof/>
          </w:rPr>
          <w:t>Box 3. Overview of Step 2</w:t>
        </w:r>
        <w:r w:rsidR="00C72729">
          <w:rPr>
            <w:noProof/>
            <w:webHidden/>
          </w:rPr>
          <w:tab/>
        </w:r>
        <w:r w:rsidR="00C72729">
          <w:rPr>
            <w:noProof/>
            <w:webHidden/>
          </w:rPr>
          <w:fldChar w:fldCharType="begin"/>
        </w:r>
        <w:r w:rsidR="00C72729">
          <w:rPr>
            <w:noProof/>
            <w:webHidden/>
          </w:rPr>
          <w:instrText xml:space="preserve"> PAGEREF _Toc20468518 \h </w:instrText>
        </w:r>
        <w:r w:rsidR="00C72729">
          <w:rPr>
            <w:noProof/>
            <w:webHidden/>
          </w:rPr>
        </w:r>
        <w:r w:rsidR="00C72729">
          <w:rPr>
            <w:noProof/>
            <w:webHidden/>
          </w:rPr>
          <w:fldChar w:fldCharType="separate"/>
        </w:r>
        <w:r w:rsidR="00E74E6D">
          <w:rPr>
            <w:noProof/>
            <w:webHidden/>
          </w:rPr>
          <w:t>40</w:t>
        </w:r>
        <w:r w:rsidR="00C72729">
          <w:rPr>
            <w:noProof/>
            <w:webHidden/>
          </w:rPr>
          <w:fldChar w:fldCharType="end"/>
        </w:r>
      </w:hyperlink>
    </w:p>
    <w:p w14:paraId="72F9DBE9" w14:textId="05A5F574"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19" w:history="1">
        <w:r w:rsidR="00C72729" w:rsidRPr="003F6252">
          <w:rPr>
            <w:rStyle w:val="Hyperlink"/>
            <w:noProof/>
          </w:rPr>
          <w:t>Box 4. Overview of Step 3</w:t>
        </w:r>
        <w:r w:rsidR="00C72729">
          <w:rPr>
            <w:noProof/>
            <w:webHidden/>
          </w:rPr>
          <w:tab/>
        </w:r>
        <w:r w:rsidR="00C72729">
          <w:rPr>
            <w:noProof/>
            <w:webHidden/>
          </w:rPr>
          <w:fldChar w:fldCharType="begin"/>
        </w:r>
        <w:r w:rsidR="00C72729">
          <w:rPr>
            <w:noProof/>
            <w:webHidden/>
          </w:rPr>
          <w:instrText xml:space="preserve"> PAGEREF _Toc20468519 \h </w:instrText>
        </w:r>
        <w:r w:rsidR="00C72729">
          <w:rPr>
            <w:noProof/>
            <w:webHidden/>
          </w:rPr>
        </w:r>
        <w:r w:rsidR="00C72729">
          <w:rPr>
            <w:noProof/>
            <w:webHidden/>
          </w:rPr>
          <w:fldChar w:fldCharType="separate"/>
        </w:r>
        <w:r w:rsidR="00E74E6D">
          <w:rPr>
            <w:noProof/>
            <w:webHidden/>
          </w:rPr>
          <w:t>80</w:t>
        </w:r>
        <w:r w:rsidR="00C72729">
          <w:rPr>
            <w:noProof/>
            <w:webHidden/>
          </w:rPr>
          <w:fldChar w:fldCharType="end"/>
        </w:r>
      </w:hyperlink>
    </w:p>
    <w:p w14:paraId="767668E9" w14:textId="2E80A480"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20" w:history="1">
        <w:r w:rsidR="00C72729" w:rsidRPr="003F6252">
          <w:rPr>
            <w:rStyle w:val="Hyperlink"/>
            <w:noProof/>
          </w:rPr>
          <w:t>Box 5. Selecting a random sample of venues</w:t>
        </w:r>
        <w:r w:rsidR="00C72729">
          <w:rPr>
            <w:noProof/>
            <w:webHidden/>
          </w:rPr>
          <w:tab/>
        </w:r>
        <w:r w:rsidR="00C72729">
          <w:rPr>
            <w:noProof/>
            <w:webHidden/>
          </w:rPr>
          <w:fldChar w:fldCharType="begin"/>
        </w:r>
        <w:r w:rsidR="00C72729">
          <w:rPr>
            <w:noProof/>
            <w:webHidden/>
          </w:rPr>
          <w:instrText xml:space="preserve"> PAGEREF _Toc20468520 \h </w:instrText>
        </w:r>
        <w:r w:rsidR="00C72729">
          <w:rPr>
            <w:noProof/>
            <w:webHidden/>
          </w:rPr>
        </w:r>
        <w:r w:rsidR="00C72729">
          <w:rPr>
            <w:noProof/>
            <w:webHidden/>
          </w:rPr>
          <w:fldChar w:fldCharType="separate"/>
        </w:r>
        <w:r w:rsidR="00E74E6D">
          <w:rPr>
            <w:noProof/>
            <w:webHidden/>
          </w:rPr>
          <w:t>86</w:t>
        </w:r>
        <w:r w:rsidR="00C72729">
          <w:rPr>
            <w:noProof/>
            <w:webHidden/>
          </w:rPr>
          <w:fldChar w:fldCharType="end"/>
        </w:r>
      </w:hyperlink>
    </w:p>
    <w:p w14:paraId="37A3A8CF" w14:textId="0C94A337"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21" w:history="1">
        <w:r w:rsidR="00C72729" w:rsidRPr="003F6252">
          <w:rPr>
            <w:rStyle w:val="Hyperlink"/>
            <w:noProof/>
          </w:rPr>
          <w:t>Box 6. Step-by-step fieldwork instructions for conducting venue informant interviews</w:t>
        </w:r>
        <w:r w:rsidR="00C72729">
          <w:rPr>
            <w:noProof/>
            <w:webHidden/>
          </w:rPr>
          <w:tab/>
        </w:r>
        <w:r w:rsidR="00C72729">
          <w:rPr>
            <w:noProof/>
            <w:webHidden/>
          </w:rPr>
          <w:fldChar w:fldCharType="begin"/>
        </w:r>
        <w:r w:rsidR="00C72729">
          <w:rPr>
            <w:noProof/>
            <w:webHidden/>
          </w:rPr>
          <w:instrText xml:space="preserve"> PAGEREF _Toc20468521 \h </w:instrText>
        </w:r>
        <w:r w:rsidR="00C72729">
          <w:rPr>
            <w:noProof/>
            <w:webHidden/>
          </w:rPr>
        </w:r>
        <w:r w:rsidR="00C72729">
          <w:rPr>
            <w:noProof/>
            <w:webHidden/>
          </w:rPr>
          <w:fldChar w:fldCharType="separate"/>
        </w:r>
        <w:r w:rsidR="00E74E6D">
          <w:rPr>
            <w:noProof/>
            <w:webHidden/>
          </w:rPr>
          <w:t>110</w:t>
        </w:r>
        <w:r w:rsidR="00C72729">
          <w:rPr>
            <w:noProof/>
            <w:webHidden/>
          </w:rPr>
          <w:fldChar w:fldCharType="end"/>
        </w:r>
      </w:hyperlink>
    </w:p>
    <w:p w14:paraId="1C8FD1E9" w14:textId="48A49580"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22" w:history="1">
        <w:r w:rsidR="00C72729" w:rsidRPr="003F6252">
          <w:rPr>
            <w:rStyle w:val="Hyperlink"/>
            <w:noProof/>
          </w:rPr>
          <w:t>Box 7. Overview of Step 4</w:t>
        </w:r>
        <w:r w:rsidR="00C72729">
          <w:rPr>
            <w:noProof/>
            <w:webHidden/>
          </w:rPr>
          <w:tab/>
        </w:r>
        <w:r w:rsidR="00C72729">
          <w:rPr>
            <w:noProof/>
            <w:webHidden/>
          </w:rPr>
          <w:fldChar w:fldCharType="begin"/>
        </w:r>
        <w:r w:rsidR="00C72729">
          <w:rPr>
            <w:noProof/>
            <w:webHidden/>
          </w:rPr>
          <w:instrText xml:space="preserve"> PAGEREF _Toc20468522 \h </w:instrText>
        </w:r>
        <w:r w:rsidR="00C72729">
          <w:rPr>
            <w:noProof/>
            <w:webHidden/>
          </w:rPr>
        </w:r>
        <w:r w:rsidR="00C72729">
          <w:rPr>
            <w:noProof/>
            <w:webHidden/>
          </w:rPr>
          <w:fldChar w:fldCharType="separate"/>
        </w:r>
        <w:r w:rsidR="00E74E6D">
          <w:rPr>
            <w:noProof/>
            <w:webHidden/>
          </w:rPr>
          <w:t>130</w:t>
        </w:r>
        <w:r w:rsidR="00C72729">
          <w:rPr>
            <w:noProof/>
            <w:webHidden/>
          </w:rPr>
          <w:fldChar w:fldCharType="end"/>
        </w:r>
      </w:hyperlink>
    </w:p>
    <w:p w14:paraId="5474A0C6" w14:textId="6FCD21C1"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23" w:history="1">
        <w:r w:rsidR="00C72729" w:rsidRPr="003F6252">
          <w:rPr>
            <w:rStyle w:val="Hyperlink"/>
            <w:noProof/>
          </w:rPr>
          <w:t>Box 8. Step-by-step fieldwork instructions for patron and worker interviews</w:t>
        </w:r>
        <w:r w:rsidR="00C72729">
          <w:rPr>
            <w:noProof/>
            <w:webHidden/>
          </w:rPr>
          <w:tab/>
        </w:r>
        <w:r w:rsidR="00C72729">
          <w:rPr>
            <w:noProof/>
            <w:webHidden/>
          </w:rPr>
          <w:fldChar w:fldCharType="begin"/>
        </w:r>
        <w:r w:rsidR="00C72729">
          <w:rPr>
            <w:noProof/>
            <w:webHidden/>
          </w:rPr>
          <w:instrText xml:space="preserve"> PAGEREF _Toc20468523 \h </w:instrText>
        </w:r>
        <w:r w:rsidR="00C72729">
          <w:rPr>
            <w:noProof/>
            <w:webHidden/>
          </w:rPr>
        </w:r>
        <w:r w:rsidR="00C72729">
          <w:rPr>
            <w:noProof/>
            <w:webHidden/>
          </w:rPr>
          <w:fldChar w:fldCharType="separate"/>
        </w:r>
        <w:r w:rsidR="00E74E6D">
          <w:rPr>
            <w:noProof/>
            <w:webHidden/>
          </w:rPr>
          <w:t>153</w:t>
        </w:r>
        <w:r w:rsidR="00C72729">
          <w:rPr>
            <w:noProof/>
            <w:webHidden/>
          </w:rPr>
          <w:fldChar w:fldCharType="end"/>
        </w:r>
      </w:hyperlink>
    </w:p>
    <w:p w14:paraId="1948B090" w14:textId="08B6B1F9" w:rsidR="00C72729" w:rsidRDefault="00C53AC3" w:rsidP="00C72729">
      <w:pPr>
        <w:pStyle w:val="TableofFigures"/>
        <w:tabs>
          <w:tab w:val="right" w:leader="dot" w:pos="9620"/>
        </w:tabs>
        <w:spacing w:after="120"/>
        <w:rPr>
          <w:rFonts w:asciiTheme="minorHAnsi" w:hAnsiTheme="minorHAnsi"/>
          <w:bCs w:val="0"/>
          <w:noProof/>
          <w:szCs w:val="22"/>
          <w:bdr w:val="none" w:sz="0" w:space="0" w:color="auto"/>
        </w:rPr>
      </w:pPr>
      <w:hyperlink w:anchor="_Toc20468524" w:history="1">
        <w:r w:rsidR="00C72729" w:rsidRPr="003F6252">
          <w:rPr>
            <w:rStyle w:val="Hyperlink"/>
            <w:noProof/>
          </w:rPr>
          <w:t>Box 9. Venue profile</w:t>
        </w:r>
        <w:r w:rsidR="00C72729">
          <w:rPr>
            <w:noProof/>
            <w:webHidden/>
          </w:rPr>
          <w:tab/>
        </w:r>
        <w:r w:rsidR="00C72729">
          <w:rPr>
            <w:noProof/>
            <w:webHidden/>
          </w:rPr>
          <w:fldChar w:fldCharType="begin"/>
        </w:r>
        <w:r w:rsidR="00C72729">
          <w:rPr>
            <w:noProof/>
            <w:webHidden/>
          </w:rPr>
          <w:instrText xml:space="preserve"> PAGEREF _Toc20468524 \h </w:instrText>
        </w:r>
        <w:r w:rsidR="00C72729">
          <w:rPr>
            <w:noProof/>
            <w:webHidden/>
          </w:rPr>
        </w:r>
        <w:r w:rsidR="00C72729">
          <w:rPr>
            <w:noProof/>
            <w:webHidden/>
          </w:rPr>
          <w:fldChar w:fldCharType="separate"/>
        </w:r>
        <w:r w:rsidR="00E74E6D">
          <w:rPr>
            <w:noProof/>
            <w:webHidden/>
          </w:rPr>
          <w:t>198</w:t>
        </w:r>
        <w:r w:rsidR="00C72729">
          <w:rPr>
            <w:noProof/>
            <w:webHidden/>
          </w:rPr>
          <w:fldChar w:fldCharType="end"/>
        </w:r>
      </w:hyperlink>
    </w:p>
    <w:p w14:paraId="0116D8B2" w14:textId="41CE3DB8" w:rsidR="00643019" w:rsidRDefault="00643019" w:rsidP="00C72729">
      <w:pPr>
        <w:pStyle w:val="Heading1"/>
        <w:spacing w:after="120" w:line="300" w:lineRule="exact"/>
        <w:rPr>
          <w:rFonts w:ascii="Garamond" w:hAnsi="Garamond"/>
          <w:b w:val="0"/>
          <w:bCs/>
          <w:caps w:val="0"/>
          <w:color w:val="auto"/>
          <w:spacing w:val="0"/>
          <w:sz w:val="22"/>
          <w:szCs w:val="20"/>
        </w:rPr>
      </w:pPr>
      <w:r>
        <w:rPr>
          <w:rFonts w:ascii="Garamond" w:hAnsi="Garamond"/>
          <w:b w:val="0"/>
          <w:bCs/>
          <w:caps w:val="0"/>
          <w:color w:val="auto"/>
          <w:spacing w:val="0"/>
          <w:sz w:val="22"/>
          <w:szCs w:val="20"/>
        </w:rPr>
        <w:fldChar w:fldCharType="end"/>
      </w:r>
      <w:r>
        <w:rPr>
          <w:rFonts w:ascii="Garamond" w:hAnsi="Garamond"/>
          <w:b w:val="0"/>
          <w:bCs/>
          <w:caps w:val="0"/>
          <w:color w:val="auto"/>
          <w:spacing w:val="0"/>
          <w:sz w:val="22"/>
          <w:szCs w:val="20"/>
        </w:rPr>
        <w:br w:type="page"/>
      </w:r>
    </w:p>
    <w:p w14:paraId="4491D692" w14:textId="096A274F" w:rsidR="00297DF4" w:rsidRDefault="00297DF4" w:rsidP="00E87089">
      <w:pPr>
        <w:pStyle w:val="Heading1"/>
      </w:pPr>
      <w:bookmarkStart w:id="11" w:name="_Toc20242508"/>
      <w:r>
        <w:lastRenderedPageBreak/>
        <w:t>Abbreviations</w:t>
      </w:r>
      <w:bookmarkEnd w:id="11"/>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435"/>
        <w:gridCol w:w="7915"/>
      </w:tblGrid>
      <w:tr w:rsidR="00297DF4" w14:paraId="2AEFBEB3" w14:textId="77777777" w:rsidTr="002840D3">
        <w:tc>
          <w:tcPr>
            <w:tcW w:w="1435" w:type="dxa"/>
          </w:tcPr>
          <w:p w14:paraId="736367F4" w14:textId="77777777" w:rsidR="009C365D" w:rsidRDefault="009C365D" w:rsidP="00297DF4">
            <w:pPr>
              <w:ind w:left="0"/>
            </w:pPr>
            <w:r>
              <w:t>CBO</w:t>
            </w:r>
          </w:p>
          <w:p w14:paraId="29E18937" w14:textId="6B7E9D3F" w:rsidR="00297DF4" w:rsidRDefault="00297DF4" w:rsidP="00297DF4">
            <w:pPr>
              <w:ind w:left="0"/>
            </w:pPr>
            <w:r w:rsidRPr="00644C28">
              <w:t>FSW</w:t>
            </w:r>
          </w:p>
        </w:tc>
        <w:tc>
          <w:tcPr>
            <w:tcW w:w="7915" w:type="dxa"/>
          </w:tcPr>
          <w:p w14:paraId="742DD0FE" w14:textId="475E4A7D" w:rsidR="009C365D" w:rsidRDefault="009C365D" w:rsidP="00297DF4">
            <w:pPr>
              <w:ind w:left="0"/>
            </w:pPr>
            <w:r>
              <w:t>community-based organization</w:t>
            </w:r>
          </w:p>
          <w:p w14:paraId="4C59C537" w14:textId="6A7DB8F7" w:rsidR="00297DF4" w:rsidRDefault="00297DF4" w:rsidP="00297DF4">
            <w:pPr>
              <w:ind w:left="0"/>
            </w:pPr>
            <w:r>
              <w:t>female sex worker</w:t>
            </w:r>
          </w:p>
        </w:tc>
      </w:tr>
      <w:tr w:rsidR="00297DF4" w14:paraId="28E112E9" w14:textId="77777777" w:rsidTr="002840D3">
        <w:tc>
          <w:tcPr>
            <w:tcW w:w="1435" w:type="dxa"/>
          </w:tcPr>
          <w:p w14:paraId="4A73AC33" w14:textId="77777777" w:rsidR="00297DF4" w:rsidRPr="00644C28" w:rsidRDefault="00297DF4" w:rsidP="00297DF4">
            <w:pPr>
              <w:ind w:left="0"/>
            </w:pPr>
            <w:r w:rsidRPr="00644C28">
              <w:t>GPS</w:t>
            </w:r>
          </w:p>
        </w:tc>
        <w:tc>
          <w:tcPr>
            <w:tcW w:w="7915" w:type="dxa"/>
          </w:tcPr>
          <w:p w14:paraId="52A1EBD4" w14:textId="77777777" w:rsidR="00297DF4" w:rsidRDefault="00297DF4" w:rsidP="00297DF4">
            <w:pPr>
              <w:ind w:left="0"/>
            </w:pPr>
            <w:r>
              <w:t>global positioning system</w:t>
            </w:r>
          </w:p>
        </w:tc>
      </w:tr>
      <w:tr w:rsidR="00297DF4" w14:paraId="072A51DC" w14:textId="77777777" w:rsidTr="002840D3">
        <w:tc>
          <w:tcPr>
            <w:tcW w:w="1435" w:type="dxa"/>
          </w:tcPr>
          <w:p w14:paraId="02E731F3" w14:textId="77777777" w:rsidR="00297DF4" w:rsidRDefault="00297DF4" w:rsidP="00297DF4">
            <w:pPr>
              <w:ind w:left="0"/>
            </w:pPr>
            <w:r w:rsidRPr="00644C28">
              <w:t>MSM</w:t>
            </w:r>
          </w:p>
          <w:p w14:paraId="5D9F47E3" w14:textId="7821713D" w:rsidR="009C365D" w:rsidRPr="00644C28" w:rsidRDefault="009C365D" w:rsidP="00297DF4">
            <w:pPr>
              <w:ind w:left="0"/>
            </w:pPr>
            <w:r>
              <w:t>NGO</w:t>
            </w:r>
          </w:p>
        </w:tc>
        <w:tc>
          <w:tcPr>
            <w:tcW w:w="7915" w:type="dxa"/>
          </w:tcPr>
          <w:p w14:paraId="0BB3FF67" w14:textId="77777777" w:rsidR="00297DF4" w:rsidRDefault="00297DF4" w:rsidP="00297DF4">
            <w:pPr>
              <w:ind w:left="0"/>
            </w:pPr>
            <w:r>
              <w:t>men who have sex with men</w:t>
            </w:r>
          </w:p>
          <w:p w14:paraId="4295C819" w14:textId="70EEA988" w:rsidR="009C365D" w:rsidRDefault="009C365D" w:rsidP="00297DF4">
            <w:pPr>
              <w:ind w:left="0"/>
            </w:pPr>
            <w:r>
              <w:t>nongovernmental organization</w:t>
            </w:r>
          </w:p>
        </w:tc>
      </w:tr>
      <w:tr w:rsidR="00297DF4" w14:paraId="29F2D225" w14:textId="77777777" w:rsidTr="002840D3">
        <w:tc>
          <w:tcPr>
            <w:tcW w:w="1435" w:type="dxa"/>
          </w:tcPr>
          <w:p w14:paraId="077344A3" w14:textId="77777777" w:rsidR="00297DF4" w:rsidRPr="00644C28" w:rsidRDefault="00297DF4" w:rsidP="00297DF4">
            <w:pPr>
              <w:ind w:left="0"/>
            </w:pPr>
            <w:r w:rsidRPr="00644C28">
              <w:t>PLACE</w:t>
            </w:r>
          </w:p>
        </w:tc>
        <w:tc>
          <w:tcPr>
            <w:tcW w:w="7915" w:type="dxa"/>
          </w:tcPr>
          <w:p w14:paraId="6C1CDA62" w14:textId="77777777" w:rsidR="00297DF4" w:rsidRPr="00644C28" w:rsidRDefault="00297DF4" w:rsidP="00297DF4">
            <w:pPr>
              <w:ind w:left="0"/>
            </w:pPr>
            <w:r w:rsidRPr="00644C28">
              <w:t>Priorities for Local AIDS Control Efforts</w:t>
            </w:r>
          </w:p>
        </w:tc>
      </w:tr>
      <w:tr w:rsidR="00297DF4" w14:paraId="585DEE07" w14:textId="77777777" w:rsidTr="002840D3">
        <w:tc>
          <w:tcPr>
            <w:tcW w:w="1435" w:type="dxa"/>
          </w:tcPr>
          <w:p w14:paraId="6374A8AF" w14:textId="77777777" w:rsidR="00297DF4" w:rsidRPr="00644C28" w:rsidRDefault="00297DF4" w:rsidP="00297DF4">
            <w:pPr>
              <w:ind w:left="0"/>
            </w:pPr>
            <w:r w:rsidRPr="00644C28">
              <w:t>PPA</w:t>
            </w:r>
          </w:p>
        </w:tc>
        <w:tc>
          <w:tcPr>
            <w:tcW w:w="7915" w:type="dxa"/>
          </w:tcPr>
          <w:p w14:paraId="0D783A36" w14:textId="05A4B997" w:rsidR="00297DF4" w:rsidRPr="00644C28" w:rsidRDefault="00BE6772" w:rsidP="00297DF4">
            <w:pPr>
              <w:ind w:left="0"/>
            </w:pPr>
            <w:r>
              <w:t>p</w:t>
            </w:r>
            <w:r w:rsidRPr="00644C28">
              <w:t xml:space="preserve">riority </w:t>
            </w:r>
            <w:r>
              <w:t>p</w:t>
            </w:r>
            <w:r w:rsidRPr="00644C28">
              <w:t xml:space="preserve">revention </w:t>
            </w:r>
            <w:r>
              <w:t>a</w:t>
            </w:r>
            <w:r w:rsidRPr="00644C28">
              <w:t>rea</w:t>
            </w:r>
          </w:p>
        </w:tc>
      </w:tr>
      <w:tr w:rsidR="00297DF4" w14:paraId="28E41AE5" w14:textId="77777777" w:rsidTr="002840D3">
        <w:tc>
          <w:tcPr>
            <w:tcW w:w="1435" w:type="dxa"/>
          </w:tcPr>
          <w:p w14:paraId="2681562A" w14:textId="77777777" w:rsidR="00297DF4" w:rsidRPr="00644C28" w:rsidRDefault="00297DF4" w:rsidP="00297DF4">
            <w:pPr>
              <w:ind w:left="0"/>
            </w:pPr>
            <w:r w:rsidRPr="00644C28">
              <w:t>PWID</w:t>
            </w:r>
          </w:p>
        </w:tc>
        <w:tc>
          <w:tcPr>
            <w:tcW w:w="7915" w:type="dxa"/>
          </w:tcPr>
          <w:p w14:paraId="4AD35802" w14:textId="77777777" w:rsidR="00297DF4" w:rsidRPr="00644C28" w:rsidRDefault="00297DF4" w:rsidP="00297DF4">
            <w:pPr>
              <w:ind w:left="0"/>
            </w:pPr>
            <w:r w:rsidRPr="00644C28">
              <w:t>people who inject drugs</w:t>
            </w:r>
          </w:p>
        </w:tc>
      </w:tr>
    </w:tbl>
    <w:p w14:paraId="51E898AF" w14:textId="77777777" w:rsidR="00297DF4" w:rsidRDefault="00297DF4"/>
    <w:p w14:paraId="406682B8" w14:textId="489E0D80" w:rsidR="00C7560E" w:rsidRDefault="00C7560E" w:rsidP="0069016A">
      <w:pPr>
        <w:rPr>
          <w:rFonts w:ascii="Century Gothic" w:hAnsi="Century Gothic"/>
          <w:color w:val="C0504D" w:themeColor="accent2"/>
          <w:spacing w:val="5"/>
          <w:sz w:val="28"/>
          <w:szCs w:val="32"/>
        </w:rPr>
      </w:pPr>
      <w:r>
        <w:br w:type="page"/>
      </w:r>
    </w:p>
    <w:p w14:paraId="05BC0B31" w14:textId="798B2B66" w:rsidR="0091209A" w:rsidRDefault="00EE2C2D" w:rsidP="00C84BB7">
      <w:pPr>
        <w:pStyle w:val="Heading1"/>
      </w:pPr>
      <w:bookmarkStart w:id="12" w:name="_Toc20242509"/>
      <w:r>
        <w:lastRenderedPageBreak/>
        <w:t>Background</w:t>
      </w:r>
      <w:bookmarkEnd w:id="12"/>
      <w:r>
        <w:t xml:space="preserve"> </w:t>
      </w:r>
      <w:r w:rsidR="00542759">
        <w:t xml:space="preserve"> </w:t>
      </w:r>
    </w:p>
    <w:p w14:paraId="6B0CE46F" w14:textId="5CFB6D44" w:rsidR="00BE6772" w:rsidRPr="00BE6772" w:rsidRDefault="00BE6772" w:rsidP="00BE6772">
      <w:pPr>
        <w:ind w:left="0"/>
      </w:pPr>
      <w:r>
        <w:t xml:space="preserve">This guide is one part of a bigger package: </w:t>
      </w:r>
      <w:r w:rsidRPr="00BE6772">
        <w:t>the Priorities for Local AIDS Control Efforts (PLACE) Tool Kit</w:t>
      </w:r>
      <w:r w:rsidR="00C7408B">
        <w:t xml:space="preserve">. The tool kit is </w:t>
      </w:r>
      <w:r w:rsidR="00004A80">
        <w:t>available on</w:t>
      </w:r>
      <w:r w:rsidR="00C7408B">
        <w:t xml:space="preserve"> the website of</w:t>
      </w:r>
      <w:r w:rsidR="00004A80">
        <w:t xml:space="preserve"> MEASURE Evaluation</w:t>
      </w:r>
      <w:r w:rsidR="00C7408B">
        <w:t xml:space="preserve"> (a project funded by the United States Agency for International Development and the United States President’s Emergency Plan for AIDS Relief), </w:t>
      </w:r>
      <w:r w:rsidR="00004A80">
        <w:t xml:space="preserve">here: </w:t>
      </w:r>
      <w:hyperlink r:id="rId13" w:history="1">
        <w:r w:rsidR="00E87089" w:rsidRPr="007F6F9E">
          <w:rPr>
            <w:rStyle w:val="Hyperlink"/>
          </w:rPr>
          <w:t>https://www.measureevaluation.org/resources/tools/hiv-aids/place</w:t>
        </w:r>
      </w:hyperlink>
      <w:r w:rsidRPr="00BE6772">
        <w:t xml:space="preserve">. Please see “Overview of the Tool Kit and the Method It Supports” for </w:t>
      </w:r>
      <w:r w:rsidR="00C7408B">
        <w:t>orientation to the</w:t>
      </w:r>
      <w:r w:rsidRPr="00BE6772">
        <w:t xml:space="preserve"> tool</w:t>
      </w:r>
      <w:r>
        <w:t xml:space="preserve"> </w:t>
      </w:r>
      <w:r w:rsidRPr="00BE6772">
        <w:t xml:space="preserve">kit </w:t>
      </w:r>
      <w:r w:rsidR="00C7408B">
        <w:t>as a whole</w:t>
      </w:r>
      <w:r w:rsidR="00770B23">
        <w:t xml:space="preserve"> (its history, purpose, and content)</w:t>
      </w:r>
      <w:r w:rsidR="00C7408B">
        <w:t xml:space="preserve"> </w:t>
      </w:r>
      <w:r w:rsidRPr="00BE6772">
        <w:t xml:space="preserve">and </w:t>
      </w:r>
      <w:r>
        <w:t>how</w:t>
      </w:r>
      <w:r w:rsidRPr="00BE6772">
        <w:t xml:space="preserve"> th</w:t>
      </w:r>
      <w:r w:rsidR="00C7408B">
        <w:t>e Fieldwork Implementation G</w:t>
      </w:r>
      <w:r w:rsidRPr="00BE6772">
        <w:t xml:space="preserve">uide </w:t>
      </w:r>
      <w:r>
        <w:t>fits into it</w:t>
      </w:r>
      <w:r w:rsidRPr="00BE6772">
        <w:t>.</w:t>
      </w:r>
    </w:p>
    <w:p w14:paraId="0A2899B5" w14:textId="5DFBB3FC" w:rsidR="00DF3453" w:rsidRDefault="00BE6772" w:rsidP="00DF3453">
      <w:pPr>
        <w:pStyle w:val="text"/>
        <w:ind w:left="0"/>
      </w:pPr>
      <w:r>
        <w:t>Th</w:t>
      </w:r>
      <w:r w:rsidR="00C7408B">
        <w:t>is</w:t>
      </w:r>
      <w:r>
        <w:t xml:space="preserve"> </w:t>
      </w:r>
      <w:r w:rsidR="00ED5891">
        <w:t xml:space="preserve">guide assumes that a PLACE Steering Committee has developed a </w:t>
      </w:r>
      <w:r w:rsidR="009312BD">
        <w:t xml:space="preserve">PLACE </w:t>
      </w:r>
      <w:r w:rsidR="00ED5891">
        <w:t>protocol in collaboration with stakeholders</w:t>
      </w:r>
      <w:r w:rsidR="00707143">
        <w:t xml:space="preserve">. It assumes that the protocol </w:t>
      </w:r>
      <w:r w:rsidR="00ED5891">
        <w:t xml:space="preserve">has received ethical approval. </w:t>
      </w:r>
      <w:r w:rsidR="009B5602">
        <w:t>It assumes that t</w:t>
      </w:r>
      <w:r w:rsidR="009312BD">
        <w:t xml:space="preserve">he protocol includes the </w:t>
      </w:r>
      <w:r w:rsidR="00ED3C00">
        <w:t>specific study objectives, the sampling strategy, the biomarker and lab decisions,</w:t>
      </w:r>
      <w:r w:rsidR="00C84BB7">
        <w:t xml:space="preserve"> the</w:t>
      </w:r>
      <w:r w:rsidR="00ED3C00">
        <w:t xml:space="preserve"> informed consent documents, </w:t>
      </w:r>
      <w:r w:rsidR="009B5602">
        <w:t xml:space="preserve">the adapted questionnaires, </w:t>
      </w:r>
      <w:r w:rsidR="00ED3C00">
        <w:t xml:space="preserve">the targets for each type of interview, a time frame, and expected outputs. </w:t>
      </w:r>
      <w:r w:rsidR="000A3DED">
        <w:t xml:space="preserve">This guide assumes that </w:t>
      </w:r>
      <w:r w:rsidR="009634A3">
        <w:t xml:space="preserve">geographic </w:t>
      </w:r>
      <w:r w:rsidR="000A3DED">
        <w:t xml:space="preserve">areas </w:t>
      </w:r>
      <w:r w:rsidR="009634A3">
        <w:t xml:space="preserve">have been selected for implementation of PLACE </w:t>
      </w:r>
      <w:r w:rsidR="00046441">
        <w:t xml:space="preserve">and that the details of area selection are well documented. </w:t>
      </w:r>
    </w:p>
    <w:p w14:paraId="28184C54" w14:textId="0E8C09B9" w:rsidR="00E94919" w:rsidRDefault="00046441" w:rsidP="00DF3453">
      <w:pPr>
        <w:pStyle w:val="text"/>
        <w:ind w:left="0"/>
      </w:pPr>
      <w:r>
        <w:t xml:space="preserve">This implementation guide assumes that the areas </w:t>
      </w:r>
      <w:r w:rsidR="000A3DED">
        <w:t>selected for implementation of PLACE are districts</w:t>
      </w:r>
      <w:r w:rsidR="00C7408B">
        <w:t>,</w:t>
      </w:r>
      <w:r w:rsidR="0070798F">
        <w:t xml:space="preserve"> </w:t>
      </w:r>
      <w:r w:rsidR="00C7408B">
        <w:t>even though,</w:t>
      </w:r>
      <w:r w:rsidR="0070798F">
        <w:t xml:space="preserve"> in fact, </w:t>
      </w:r>
      <w:r w:rsidR="000A3DED">
        <w:t>any type of area can be selected for a PLACE study</w:t>
      </w:r>
      <w:r w:rsidR="00C84BB7">
        <w:t>:</w:t>
      </w:r>
      <w:r w:rsidR="000A3DED">
        <w:t xml:space="preserve"> a neighborhood, a city, </w:t>
      </w:r>
      <w:r w:rsidR="00C84BB7">
        <w:t xml:space="preserve">some </w:t>
      </w:r>
      <w:r w:rsidR="000A3DED">
        <w:t>other subnational area, an entire country</w:t>
      </w:r>
      <w:r w:rsidR="00C84BB7">
        <w:t>,</w:t>
      </w:r>
      <w:r w:rsidR="000A3DED">
        <w:t xml:space="preserve"> or a region. </w:t>
      </w:r>
      <w:r w:rsidR="0070798F">
        <w:t xml:space="preserve">The </w:t>
      </w:r>
      <w:r w:rsidR="00C84BB7">
        <w:t xml:space="preserve">Sample Protocol </w:t>
      </w:r>
      <w:r w:rsidR="0070798F">
        <w:t xml:space="preserve">and </w:t>
      </w:r>
      <w:r w:rsidR="00C84BB7">
        <w:t xml:space="preserve">this </w:t>
      </w:r>
      <w:r w:rsidR="0070798F">
        <w:t xml:space="preserve">Fieldwork Implementation Guide assume districts were selected </w:t>
      </w:r>
      <w:r w:rsidR="00E94919">
        <w:t xml:space="preserve">because districts often </w:t>
      </w:r>
      <w:r w:rsidR="00C84BB7" w:rsidRPr="00C84BB7">
        <w:rPr>
          <w:i/>
          <w:iCs/>
        </w:rPr>
        <w:t>are</w:t>
      </w:r>
      <w:r w:rsidR="00C84BB7">
        <w:t xml:space="preserve"> </w:t>
      </w:r>
      <w:r w:rsidR="00E94919">
        <w:t xml:space="preserve">selected, but the protocol can be adapted for use with any type of geographic area. The only requirement is that the boundaries of the geographic area can be specified. </w:t>
      </w:r>
    </w:p>
    <w:p w14:paraId="56389BD6" w14:textId="1C1DE86D" w:rsidR="004877E3" w:rsidRDefault="00077345" w:rsidP="00DF3453">
      <w:pPr>
        <w:pStyle w:val="text"/>
        <w:ind w:left="0"/>
      </w:pPr>
      <w:r>
        <w:t>See the PLACE Protocol Decisions Manual in the Tool Kit for guidance on decisions to be made before you implement a PLACE study.</w:t>
      </w:r>
    </w:p>
    <w:p w14:paraId="7F30D688" w14:textId="77777777" w:rsidR="0071504C" w:rsidRDefault="00C27F2A" w:rsidP="00DF3453">
      <w:pPr>
        <w:pStyle w:val="text"/>
        <w:ind w:left="0"/>
      </w:pPr>
      <w:r>
        <w:t>Many of the materials needed to support the implementation of a PLACE study in the field are incorporated in this manual. All others (PowerPoint presentations, Excel spreadsheets, and agendas and other documents in Microsoft Word) can be found online on the main page of the PLACE Tool Kit, given just above.</w:t>
      </w:r>
      <w:r w:rsidR="00FE0C2F">
        <w:t xml:space="preserve"> </w:t>
      </w:r>
    </w:p>
    <w:p w14:paraId="426A593E" w14:textId="7C22F12B" w:rsidR="00C27F2A" w:rsidRPr="0071504C" w:rsidRDefault="00FE0C2F" w:rsidP="00DF3453">
      <w:pPr>
        <w:pStyle w:val="text"/>
        <w:ind w:left="0"/>
      </w:pPr>
      <w:r>
        <w:t xml:space="preserve">Adapt this guide as appropriate for the specific needs of your study. </w:t>
      </w:r>
      <w:r w:rsidR="0071504C">
        <w:t xml:space="preserve">These symbols at the beginning and end of text are notes to you, which you can delete from your revised version: </w:t>
      </w:r>
      <w:r w:rsidRPr="0071504C">
        <w:t>&lt;</w:t>
      </w:r>
      <w:r w:rsidR="0071504C" w:rsidRPr="0071504C">
        <w:t xml:space="preserve"> </w:t>
      </w:r>
      <w:r w:rsidRPr="0071504C">
        <w:t>&gt;</w:t>
      </w:r>
      <w:r w:rsidR="0071504C">
        <w:t>.</w:t>
      </w:r>
    </w:p>
    <w:p w14:paraId="3F2FEC4C" w14:textId="22E086F0" w:rsidR="004877E3" w:rsidRDefault="004877E3" w:rsidP="009B5302">
      <w:pPr>
        <w:pStyle w:val="NumberedHeading2Blue"/>
        <w:numPr>
          <w:ilvl w:val="0"/>
          <w:numId w:val="0"/>
        </w:numPr>
      </w:pPr>
    </w:p>
    <w:p w14:paraId="40CFA316" w14:textId="0EA8B1E7" w:rsidR="000A3DED" w:rsidRDefault="009B5302" w:rsidP="009B5302">
      <w:pPr>
        <w:pStyle w:val="NumberedHeading2Blue"/>
        <w:numPr>
          <w:ilvl w:val="0"/>
          <w:numId w:val="0"/>
        </w:numPr>
      </w:pPr>
      <w:bookmarkStart w:id="13" w:name="_Toc20242510"/>
      <w:r>
        <w:t xml:space="preserve">The PLACE Method: </w:t>
      </w:r>
      <w:r w:rsidR="000A3DED">
        <w:t>Overview</w:t>
      </w:r>
      <w:bookmarkEnd w:id="13"/>
      <w:r w:rsidR="000A3DED">
        <w:t xml:space="preserve">  </w:t>
      </w:r>
    </w:p>
    <w:p w14:paraId="38F7E565" w14:textId="3DB889AD" w:rsidR="0060657A" w:rsidRDefault="00EA67E8" w:rsidP="000626A3">
      <w:pPr>
        <w:pStyle w:val="text"/>
        <w:ind w:left="0"/>
      </w:pPr>
      <w:r>
        <w:t xml:space="preserve">Fieldwork </w:t>
      </w:r>
      <w:r w:rsidR="00585D7B">
        <w:t xml:space="preserve">for the implementation of </w:t>
      </w:r>
      <w:r w:rsidR="00077345">
        <w:t xml:space="preserve">a study using </w:t>
      </w:r>
      <w:r w:rsidR="00585D7B">
        <w:t xml:space="preserve">the PLACE method </w:t>
      </w:r>
      <w:r>
        <w:t>follows a</w:t>
      </w:r>
      <w:r w:rsidR="00EA2CA9">
        <w:t xml:space="preserve"> </w:t>
      </w:r>
      <w:r w:rsidR="00585D7B">
        <w:t>five</w:t>
      </w:r>
      <w:r w:rsidR="00AB7E98">
        <w:t>-</w:t>
      </w:r>
      <w:r w:rsidR="00EA2CA9">
        <w:t>step</w:t>
      </w:r>
      <w:r>
        <w:t xml:space="preserve"> </w:t>
      </w:r>
      <w:r w:rsidR="00585D7B">
        <w:t xml:space="preserve">process </w:t>
      </w:r>
      <w:r>
        <w:t xml:space="preserve">to identify </w:t>
      </w:r>
      <w:r w:rsidR="00077345">
        <w:t xml:space="preserve">priority prevention areas </w:t>
      </w:r>
      <w:r>
        <w:t>(PPAs)</w:t>
      </w:r>
      <w:r w:rsidR="00585D7B">
        <w:t>;</w:t>
      </w:r>
      <w:r>
        <w:t xml:space="preserve"> identify, describe</w:t>
      </w:r>
      <w:r w:rsidR="00585D7B">
        <w:t>,</w:t>
      </w:r>
      <w:r>
        <w:t xml:space="preserve"> and map a master list of venues where people go to meet new sexual or needle</w:t>
      </w:r>
      <w:r w:rsidR="00FC6C19">
        <w:t xml:space="preserve"> </w:t>
      </w:r>
      <w:r>
        <w:t xml:space="preserve">sharing partners in the </w:t>
      </w:r>
      <w:r w:rsidR="009A4365">
        <w:t>district</w:t>
      </w:r>
      <w:r w:rsidR="00585D7B">
        <w:t>;</w:t>
      </w:r>
      <w:r w:rsidR="009A4365">
        <w:t xml:space="preserve"> and</w:t>
      </w:r>
      <w:r>
        <w:t xml:space="preserve"> interview and test </w:t>
      </w:r>
      <w:r w:rsidR="00585D7B">
        <w:t xml:space="preserve">for HIV </w:t>
      </w:r>
      <w:r>
        <w:t xml:space="preserve">a probability sample of men and women at these venues. </w:t>
      </w:r>
      <w:r w:rsidR="00585D7B">
        <w:t>Following the analysis of findings, the</w:t>
      </w:r>
      <w:r w:rsidR="004C78F9">
        <w:t xml:space="preserve"> </w:t>
      </w:r>
      <w:r w:rsidR="00297DF4">
        <w:t>District F</w:t>
      </w:r>
      <w:r w:rsidR="00585D7B">
        <w:t xml:space="preserve">ieldwork </w:t>
      </w:r>
      <w:r w:rsidR="00297DF4">
        <w:t>T</w:t>
      </w:r>
      <w:r w:rsidR="004C78F9">
        <w:t xml:space="preserve">eam </w:t>
      </w:r>
      <w:r w:rsidR="00F8434B">
        <w:t>return</w:t>
      </w:r>
      <w:r w:rsidR="004C78F9">
        <w:t>s</w:t>
      </w:r>
      <w:r w:rsidR="00F8434B">
        <w:t xml:space="preserve"> to the district for a feedback and data use workshop</w:t>
      </w:r>
      <w:r w:rsidR="00585D7B">
        <w:t xml:space="preserve"> (Figure 1)</w:t>
      </w:r>
      <w:r w:rsidR="00F8434B">
        <w:t>.</w:t>
      </w:r>
    </w:p>
    <w:p w14:paraId="70FF0D8E" w14:textId="0E627A7C" w:rsidR="00E84687" w:rsidRDefault="00E84687" w:rsidP="00223D0B">
      <w:pPr>
        <w:pStyle w:val="text"/>
      </w:pPr>
    </w:p>
    <w:p w14:paraId="77F7BDD7" w14:textId="1CF9DD09" w:rsidR="00B468CA" w:rsidRDefault="00B468CA" w:rsidP="00B468CA">
      <w:pPr>
        <w:pStyle w:val="NumberedHeading2Blue"/>
        <w:numPr>
          <w:ilvl w:val="0"/>
          <w:numId w:val="0"/>
        </w:numPr>
      </w:pPr>
    </w:p>
    <w:p w14:paraId="4B0FE9F2" w14:textId="77777777" w:rsidR="0062414F" w:rsidRDefault="0062414F" w:rsidP="0062414F">
      <w:pPr>
        <w:pStyle w:val="Figure"/>
        <w:ind w:left="0"/>
      </w:pPr>
      <w:r>
        <w:br w:type="page"/>
      </w:r>
    </w:p>
    <w:p w14:paraId="1BE2C131" w14:textId="7883549C" w:rsidR="0062414F" w:rsidRPr="0076120F" w:rsidRDefault="0062414F" w:rsidP="0062414F">
      <w:pPr>
        <w:pStyle w:val="Figure"/>
        <w:ind w:left="0"/>
      </w:pPr>
      <w:bookmarkStart w:id="14" w:name="_Toc20242995"/>
      <w:r w:rsidRPr="0076120F">
        <w:lastRenderedPageBreak/>
        <w:t>Figure 1. Five</w:t>
      </w:r>
      <w:r w:rsidR="00316644">
        <w:t>-</w:t>
      </w:r>
      <w:r w:rsidRPr="0076120F">
        <w:t>step fieldwork protocol</w:t>
      </w:r>
      <w:bookmarkEnd w:id="14"/>
      <w:r w:rsidRPr="0076120F">
        <w:t xml:space="preserve"> </w:t>
      </w:r>
    </w:p>
    <w:p w14:paraId="4C556046" w14:textId="5F4A4410" w:rsidR="00B468CA" w:rsidRDefault="00CE087C" w:rsidP="00B468CA">
      <w:pPr>
        <w:pStyle w:val="NumberedHeading2Blue"/>
        <w:numPr>
          <w:ilvl w:val="0"/>
          <w:numId w:val="0"/>
        </w:numPr>
      </w:pPr>
      <w:bookmarkStart w:id="15" w:name="_Toc20242511"/>
      <w:r>
        <w:rPr>
          <w:noProof/>
          <w:bdr w:val="none" w:sz="0" w:space="0" w:color="auto"/>
        </w:rPr>
        <w:drawing>
          <wp:anchor distT="0" distB="0" distL="114300" distR="114300" simplePos="0" relativeHeight="251517440" behindDoc="0" locked="0" layoutInCell="1" allowOverlap="1" wp14:anchorId="2DC04950" wp14:editId="5AFA0F33">
            <wp:simplePos x="0" y="0"/>
            <wp:positionH relativeFrom="margin">
              <wp:align>left</wp:align>
            </wp:positionH>
            <wp:positionV relativeFrom="paragraph">
              <wp:posOffset>276359</wp:posOffset>
            </wp:positionV>
            <wp:extent cx="5619115" cy="2774315"/>
            <wp:effectExtent l="0" t="19050" r="38735" b="45085"/>
            <wp:wrapTopAndBottom/>
            <wp:docPr id="673" name="Diagram 6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14:sizeRelH relativeFrom="margin">
              <wp14:pctWidth>0</wp14:pctWidth>
            </wp14:sizeRelH>
            <wp14:sizeRelV relativeFrom="margin">
              <wp14:pctHeight>0</wp14:pctHeight>
            </wp14:sizeRelV>
          </wp:anchor>
        </w:drawing>
      </w:r>
      <w:bookmarkEnd w:id="15"/>
    </w:p>
    <w:p w14:paraId="7FAC2C03" w14:textId="557FCD41" w:rsidR="00B468CA" w:rsidRDefault="00B468CA" w:rsidP="00B468CA">
      <w:pPr>
        <w:pStyle w:val="NumberedHeading2Blue"/>
        <w:numPr>
          <w:ilvl w:val="0"/>
          <w:numId w:val="0"/>
        </w:numPr>
      </w:pPr>
    </w:p>
    <w:p w14:paraId="1BEE41FA" w14:textId="14BCF584" w:rsidR="00B468CA" w:rsidRDefault="00B468CA" w:rsidP="00B468CA">
      <w:pPr>
        <w:pStyle w:val="NumberedHeading2Blue"/>
        <w:numPr>
          <w:ilvl w:val="0"/>
          <w:numId w:val="0"/>
        </w:numPr>
      </w:pPr>
    </w:p>
    <w:p w14:paraId="738BD5BD" w14:textId="20CE5B23" w:rsidR="005D3322" w:rsidRDefault="0087462B" w:rsidP="0087462B">
      <w:pPr>
        <w:pStyle w:val="Heading2"/>
      </w:pPr>
      <w:bookmarkStart w:id="16" w:name="_Toc20242512"/>
      <w:r>
        <w:t>Organizational Structure</w:t>
      </w:r>
      <w:bookmarkEnd w:id="16"/>
      <w:r>
        <w:t xml:space="preserve"> </w:t>
      </w:r>
    </w:p>
    <w:p w14:paraId="7C53AC6D" w14:textId="0B9DF8FC" w:rsidR="005D3322" w:rsidRDefault="005D3322" w:rsidP="000626A3">
      <w:pPr>
        <w:ind w:left="0"/>
      </w:pPr>
      <w:r>
        <w:t xml:space="preserve">Members of the Core Implementation Team </w:t>
      </w:r>
      <w:r w:rsidR="00077345">
        <w:t>are as follows</w:t>
      </w:r>
      <w:r>
        <w:t xml:space="preserve">: </w:t>
      </w:r>
    </w:p>
    <w:p w14:paraId="2214D24B" w14:textId="0D1A0A6D" w:rsidR="005D3322" w:rsidRDefault="00893651" w:rsidP="00623677">
      <w:pPr>
        <w:pStyle w:val="ListParagraph"/>
        <w:numPr>
          <w:ilvl w:val="0"/>
          <w:numId w:val="52"/>
        </w:numPr>
      </w:pPr>
      <w:r>
        <w:t>Principal Investigator</w:t>
      </w:r>
      <w:r w:rsidRPr="005D3322">
        <w:t xml:space="preserve"> </w:t>
      </w:r>
    </w:p>
    <w:p w14:paraId="54446A2F" w14:textId="616CA616" w:rsidR="005D3322" w:rsidRPr="00077345" w:rsidRDefault="00F00524" w:rsidP="00623677">
      <w:pPr>
        <w:pStyle w:val="ListParagraph"/>
        <w:numPr>
          <w:ilvl w:val="0"/>
          <w:numId w:val="52"/>
        </w:numPr>
      </w:pPr>
      <w:r w:rsidRPr="00077345">
        <w:t xml:space="preserve">Study </w:t>
      </w:r>
      <w:r w:rsidR="00893651" w:rsidRPr="00077345">
        <w:t xml:space="preserve">Coordinator </w:t>
      </w:r>
    </w:p>
    <w:p w14:paraId="2688B8B3" w14:textId="6918EDDC" w:rsidR="005D3322" w:rsidRDefault="005D3322" w:rsidP="00623677">
      <w:pPr>
        <w:pStyle w:val="ListParagraph"/>
        <w:numPr>
          <w:ilvl w:val="0"/>
          <w:numId w:val="52"/>
        </w:numPr>
      </w:pPr>
      <w:r w:rsidRPr="005D3322">
        <w:t xml:space="preserve">Mapping </w:t>
      </w:r>
      <w:r w:rsidR="00893651" w:rsidRPr="005D3322">
        <w:t xml:space="preserve">Specialist </w:t>
      </w:r>
    </w:p>
    <w:p w14:paraId="534AA199" w14:textId="1ABBFEDE" w:rsidR="005D3322" w:rsidRDefault="005D3322" w:rsidP="00623677">
      <w:pPr>
        <w:pStyle w:val="ListParagraph"/>
        <w:numPr>
          <w:ilvl w:val="0"/>
          <w:numId w:val="52"/>
        </w:numPr>
      </w:pPr>
      <w:r w:rsidRPr="005D3322">
        <w:t xml:space="preserve">Finance </w:t>
      </w:r>
      <w:r w:rsidR="00893651" w:rsidRPr="005D3322">
        <w:t xml:space="preserve">Manager </w:t>
      </w:r>
    </w:p>
    <w:p w14:paraId="65F8DF70" w14:textId="0F3EEA31" w:rsidR="005D3322" w:rsidRDefault="005D3322" w:rsidP="00623677">
      <w:pPr>
        <w:pStyle w:val="ListParagraph"/>
        <w:numPr>
          <w:ilvl w:val="0"/>
          <w:numId w:val="52"/>
        </w:numPr>
      </w:pPr>
      <w:r w:rsidRPr="005D3322">
        <w:t xml:space="preserve">Logistics </w:t>
      </w:r>
      <w:r w:rsidR="00893651" w:rsidRPr="005D3322">
        <w:t xml:space="preserve">Coordinator </w:t>
      </w:r>
    </w:p>
    <w:p w14:paraId="0936F3D0" w14:textId="6DDE1ACE" w:rsidR="005D3322" w:rsidRDefault="005D3322" w:rsidP="00623677">
      <w:pPr>
        <w:pStyle w:val="ListParagraph"/>
        <w:numPr>
          <w:ilvl w:val="0"/>
          <w:numId w:val="52"/>
        </w:numPr>
      </w:pPr>
      <w:r w:rsidRPr="005D3322">
        <w:t xml:space="preserve">Fieldwork </w:t>
      </w:r>
      <w:r w:rsidR="00893651" w:rsidRPr="005D3322">
        <w:t>Supervisors</w:t>
      </w:r>
    </w:p>
    <w:p w14:paraId="444C1E95" w14:textId="46658894" w:rsidR="005B5B47" w:rsidRDefault="00D5721A" w:rsidP="000626A3">
      <w:pPr>
        <w:ind w:left="0"/>
      </w:pPr>
      <w:r>
        <w:t>The District Fieldwork Team</w:t>
      </w:r>
      <w:r w:rsidR="005B5B47">
        <w:t>s</w:t>
      </w:r>
      <w:r>
        <w:t xml:space="preserve"> </w:t>
      </w:r>
      <w:r w:rsidR="00F369E7">
        <w:t xml:space="preserve">(Figure 2) </w:t>
      </w:r>
      <w:r w:rsidR="005B5B47">
        <w:t xml:space="preserve">are </w:t>
      </w:r>
      <w:r>
        <w:t>led b</w:t>
      </w:r>
      <w:r w:rsidR="00B34636">
        <w:t xml:space="preserve">y the </w:t>
      </w:r>
      <w:r w:rsidR="00077345">
        <w:t>study coordinator</w:t>
      </w:r>
      <w:r>
        <w:t xml:space="preserve">. </w:t>
      </w:r>
      <w:r w:rsidR="005B5B47">
        <w:t xml:space="preserve">Each team has its own </w:t>
      </w:r>
      <w:r w:rsidR="00077345">
        <w:t>fieldwork supervisor and assistant supervisor</w:t>
      </w:r>
      <w:r w:rsidR="005B5B47">
        <w:t xml:space="preserve">. </w:t>
      </w:r>
      <w:r w:rsidR="00D4266E">
        <w:t xml:space="preserve"> There should be an assistant supervisor for every four interviewers. </w:t>
      </w:r>
    </w:p>
    <w:p w14:paraId="0E481E92" w14:textId="3FF565B8" w:rsidR="00C374B1" w:rsidRDefault="001F197F" w:rsidP="000626A3">
      <w:pPr>
        <w:ind w:left="0"/>
      </w:pPr>
      <w:r>
        <w:t>Table 1</w:t>
      </w:r>
      <w:r w:rsidR="00D5721A">
        <w:t xml:space="preserve"> should be adapted </w:t>
      </w:r>
      <w:r w:rsidR="00FD6C26">
        <w:t xml:space="preserve">to </w:t>
      </w:r>
      <w:r w:rsidR="00C374B1">
        <w:t>define</w:t>
      </w:r>
      <w:r w:rsidR="00E3427F">
        <w:t xml:space="preserve"> </w:t>
      </w:r>
      <w:r w:rsidR="00C374B1">
        <w:t xml:space="preserve">the </w:t>
      </w:r>
      <w:r w:rsidR="00E3427F">
        <w:t xml:space="preserve">roles </w:t>
      </w:r>
      <w:r w:rsidR="00C374B1">
        <w:t>of each member of the PLACE team.</w:t>
      </w:r>
      <w:r w:rsidR="009E1D04">
        <w:t xml:space="preserve"> After confirming the roles of each </w:t>
      </w:r>
      <w:r>
        <w:t xml:space="preserve">team </w:t>
      </w:r>
      <w:r w:rsidR="009E1D04">
        <w:t xml:space="preserve">member, </w:t>
      </w:r>
      <w:r w:rsidR="00F369E7">
        <w:t>s</w:t>
      </w:r>
      <w:r w:rsidR="009E1D04">
        <w:t xml:space="preserve">upervisor training can begin. </w:t>
      </w:r>
      <w:r w:rsidR="00C374B1">
        <w:t xml:space="preserve"> </w:t>
      </w:r>
    </w:p>
    <w:p w14:paraId="7B5B008B" w14:textId="6D30CBA1" w:rsidR="005D0205" w:rsidRDefault="005D0205" w:rsidP="000626A3">
      <w:pPr>
        <w:ind w:left="0"/>
      </w:pPr>
    </w:p>
    <w:p w14:paraId="0400D880" w14:textId="70B18C11" w:rsidR="005D0205" w:rsidRDefault="005D0205" w:rsidP="005D0205">
      <w:pPr>
        <w:pStyle w:val="Figure"/>
        <w:ind w:left="0"/>
      </w:pPr>
      <w:bookmarkStart w:id="17" w:name="_Toc20242996"/>
      <w:r>
        <w:lastRenderedPageBreak/>
        <w:t xml:space="preserve">Figure 2. </w:t>
      </w:r>
      <w:r w:rsidR="001F197F">
        <w:t>PLACE organizational structure</w:t>
      </w:r>
      <w:bookmarkEnd w:id="17"/>
    </w:p>
    <w:p w14:paraId="647C9FA4" w14:textId="15A510C3" w:rsidR="000626A3" w:rsidRDefault="00E4621F" w:rsidP="00E3427F">
      <w:r w:rsidRPr="00B90B26">
        <w:rPr>
          <w:noProof/>
        </w:rPr>
        <w:drawing>
          <wp:anchor distT="0" distB="0" distL="114300" distR="114300" simplePos="0" relativeHeight="251539968" behindDoc="0" locked="0" layoutInCell="1" allowOverlap="1" wp14:anchorId="7880B472" wp14:editId="46260BAB">
            <wp:simplePos x="0" y="0"/>
            <wp:positionH relativeFrom="margin">
              <wp:align>left</wp:align>
            </wp:positionH>
            <wp:positionV relativeFrom="paragraph">
              <wp:posOffset>267335</wp:posOffset>
            </wp:positionV>
            <wp:extent cx="5636260" cy="5220970"/>
            <wp:effectExtent l="0" t="19050" r="0" b="17780"/>
            <wp:wrapSquare wrapText="bothSides"/>
            <wp:docPr id="28" name="Diagram 28">
              <a:extLst xmlns:a="http://schemas.openxmlformats.org/drawingml/2006/main">
                <a:ext uri="{FF2B5EF4-FFF2-40B4-BE49-F238E27FC236}">
                  <a16:creationId xmlns:a16="http://schemas.microsoft.com/office/drawing/2014/main" id="{4ADFDCFC-9814-4EC7-B29E-7EE54E4040C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r w:rsidR="00E3427F">
        <w:t xml:space="preserve"> </w:t>
      </w:r>
    </w:p>
    <w:p w14:paraId="7A5058AA" w14:textId="28ADF65C" w:rsidR="000626A3" w:rsidRDefault="000626A3" w:rsidP="000D4458">
      <w:pPr>
        <w:spacing w:after="200" w:line="276" w:lineRule="auto"/>
        <w:ind w:left="0"/>
        <w:jc w:val="both"/>
      </w:pPr>
      <w:r>
        <w:br w:type="page"/>
      </w:r>
    </w:p>
    <w:p w14:paraId="5438735A" w14:textId="0F9CEF10" w:rsidR="00E3427F" w:rsidRDefault="005D0205" w:rsidP="00C05381">
      <w:pPr>
        <w:pStyle w:val="Tabletitle"/>
      </w:pPr>
      <w:bookmarkStart w:id="18" w:name="_Toc20243177"/>
      <w:r>
        <w:lastRenderedPageBreak/>
        <w:t>Table 1.</w:t>
      </w:r>
      <w:r w:rsidR="00F369E7">
        <w:t xml:space="preserve"> District Fieldwork Team and their roles</w:t>
      </w:r>
      <w:bookmarkEnd w:id="18"/>
    </w:p>
    <w:tbl>
      <w:tblPr>
        <w:tblStyle w:val="ListTable3-Accent11"/>
        <w:tblW w:w="0" w:type="auto"/>
        <w:tblInd w:w="535" w:type="dxa"/>
        <w:tblLook w:val="04A0" w:firstRow="1" w:lastRow="0" w:firstColumn="1" w:lastColumn="0" w:noHBand="0" w:noVBand="1"/>
      </w:tblPr>
      <w:tblGrid>
        <w:gridCol w:w="1908"/>
        <w:gridCol w:w="7105"/>
      </w:tblGrid>
      <w:tr w:rsidR="00E3427F" w:rsidRPr="000626A3" w14:paraId="65495803" w14:textId="77777777" w:rsidTr="002368C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08" w:type="dxa"/>
            <w:shd w:val="clear" w:color="auto" w:fill="005268"/>
            <w:vAlign w:val="center"/>
          </w:tcPr>
          <w:p w14:paraId="1C0535D1" w14:textId="51B0F3AC" w:rsidR="009E1D04" w:rsidRPr="002368CF" w:rsidRDefault="00E3427F" w:rsidP="002368CF">
            <w:pPr>
              <w:spacing w:before="120" w:line="220" w:lineRule="exact"/>
              <w:rPr>
                <w:rFonts w:ascii="Century Gothic" w:hAnsi="Century Gothic"/>
                <w:b w:val="0"/>
                <w:bCs w:val="0"/>
                <w:sz w:val="18"/>
                <w:szCs w:val="18"/>
              </w:rPr>
            </w:pPr>
            <w:r w:rsidRPr="000626A3">
              <w:rPr>
                <w:rFonts w:ascii="Century Gothic" w:hAnsi="Century Gothic"/>
                <w:sz w:val="18"/>
                <w:szCs w:val="18"/>
              </w:rPr>
              <w:t>Position</w:t>
            </w:r>
            <w:r w:rsidR="009E1D04" w:rsidRPr="000626A3">
              <w:rPr>
                <w:rFonts w:ascii="Century Gothic" w:hAnsi="Century Gothic"/>
                <w:sz w:val="18"/>
                <w:szCs w:val="18"/>
              </w:rPr>
              <w:t xml:space="preserve"> on </w:t>
            </w:r>
            <w:r w:rsidR="00F369E7">
              <w:rPr>
                <w:rFonts w:ascii="Century Gothic" w:hAnsi="Century Gothic"/>
                <w:sz w:val="18"/>
                <w:szCs w:val="18"/>
              </w:rPr>
              <w:t xml:space="preserve">the </w:t>
            </w:r>
            <w:r w:rsidR="009E1D04" w:rsidRPr="000626A3">
              <w:rPr>
                <w:rFonts w:ascii="Century Gothic" w:hAnsi="Century Gothic"/>
                <w:sz w:val="18"/>
                <w:szCs w:val="18"/>
              </w:rPr>
              <w:t xml:space="preserve">District Fieldwork Team </w:t>
            </w:r>
          </w:p>
        </w:tc>
        <w:tc>
          <w:tcPr>
            <w:tcW w:w="7105" w:type="dxa"/>
            <w:shd w:val="clear" w:color="auto" w:fill="005268"/>
            <w:vAlign w:val="center"/>
          </w:tcPr>
          <w:p w14:paraId="0EEE413C" w14:textId="77777777" w:rsidR="00E3427F" w:rsidRPr="000626A3" w:rsidRDefault="00E3427F" w:rsidP="002368CF">
            <w:pPr>
              <w:spacing w:line="220" w:lineRule="exact"/>
              <w:ind w:left="232"/>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0626A3">
              <w:rPr>
                <w:rFonts w:ascii="Century Gothic" w:hAnsi="Century Gothic"/>
                <w:sz w:val="18"/>
                <w:szCs w:val="18"/>
              </w:rPr>
              <w:t>Role</w:t>
            </w:r>
          </w:p>
        </w:tc>
      </w:tr>
      <w:tr w:rsidR="00E3427F" w:rsidRPr="000626A3" w14:paraId="2918BDD1" w14:textId="77777777" w:rsidTr="0023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vAlign w:val="center"/>
          </w:tcPr>
          <w:p w14:paraId="49C2544A" w14:textId="2446AC3C" w:rsidR="00E3427F" w:rsidRPr="000626A3" w:rsidRDefault="00C76EEC" w:rsidP="002368CF">
            <w:pPr>
              <w:spacing w:line="220" w:lineRule="exact"/>
              <w:rPr>
                <w:rFonts w:ascii="Century Gothic" w:hAnsi="Century Gothic"/>
                <w:sz w:val="18"/>
                <w:szCs w:val="18"/>
              </w:rPr>
            </w:pPr>
            <w:r>
              <w:rPr>
                <w:rFonts w:ascii="Century Gothic" w:hAnsi="Century Gothic"/>
                <w:sz w:val="18"/>
                <w:szCs w:val="18"/>
              </w:rPr>
              <w:t xml:space="preserve">Study </w:t>
            </w:r>
            <w:r w:rsidR="00E3427F" w:rsidRPr="000626A3">
              <w:rPr>
                <w:rFonts w:ascii="Century Gothic" w:hAnsi="Century Gothic"/>
                <w:sz w:val="18"/>
                <w:szCs w:val="18"/>
              </w:rPr>
              <w:t>Coordinator</w:t>
            </w:r>
          </w:p>
          <w:p w14:paraId="3F28759F" w14:textId="77777777" w:rsidR="00E3427F" w:rsidRPr="000626A3" w:rsidRDefault="00E3427F" w:rsidP="002368CF">
            <w:pPr>
              <w:spacing w:line="220" w:lineRule="exact"/>
              <w:rPr>
                <w:rFonts w:ascii="Century Gothic" w:hAnsi="Century Gothic"/>
                <w:sz w:val="18"/>
                <w:szCs w:val="18"/>
              </w:rPr>
            </w:pPr>
          </w:p>
        </w:tc>
        <w:tc>
          <w:tcPr>
            <w:tcW w:w="7105" w:type="dxa"/>
          </w:tcPr>
          <w:p w14:paraId="0E352D55" w14:textId="3B0EA5C1" w:rsidR="00E3427F" w:rsidRPr="000626A3" w:rsidRDefault="00E3427F" w:rsidP="002368CF">
            <w:pPr>
              <w:spacing w:before="120" w:line="220" w:lineRule="exact"/>
              <w:ind w:left="232"/>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0626A3">
              <w:rPr>
                <w:rFonts w:ascii="Century Gothic" w:hAnsi="Century Gothic"/>
                <w:sz w:val="18"/>
                <w:szCs w:val="18"/>
              </w:rPr>
              <w:t xml:space="preserve">Ensures </w:t>
            </w:r>
            <w:r w:rsidR="00F369E7">
              <w:rPr>
                <w:rFonts w:ascii="Century Gothic" w:hAnsi="Century Gothic"/>
                <w:sz w:val="18"/>
                <w:szCs w:val="18"/>
              </w:rPr>
              <w:t xml:space="preserve">that </w:t>
            </w:r>
            <w:r w:rsidRPr="000626A3">
              <w:rPr>
                <w:rFonts w:ascii="Century Gothic" w:hAnsi="Century Gothic"/>
                <w:sz w:val="18"/>
                <w:szCs w:val="18"/>
              </w:rPr>
              <w:t xml:space="preserve">the protocol for data collection is followed and carried out consistently across selected areas; has frequent contact with the study </w:t>
            </w:r>
            <w:r w:rsidR="0094107D" w:rsidRPr="000626A3">
              <w:rPr>
                <w:rFonts w:ascii="Century Gothic" w:hAnsi="Century Gothic"/>
                <w:sz w:val="18"/>
                <w:szCs w:val="18"/>
              </w:rPr>
              <w:t>P</w:t>
            </w:r>
            <w:r w:rsidRPr="000626A3">
              <w:rPr>
                <w:rFonts w:ascii="Century Gothic" w:hAnsi="Century Gothic"/>
                <w:sz w:val="18"/>
                <w:szCs w:val="18"/>
              </w:rPr>
              <w:t xml:space="preserve">rincipal </w:t>
            </w:r>
            <w:r w:rsidR="0094107D" w:rsidRPr="000626A3">
              <w:rPr>
                <w:rFonts w:ascii="Century Gothic" w:hAnsi="Century Gothic"/>
                <w:sz w:val="18"/>
                <w:szCs w:val="18"/>
              </w:rPr>
              <w:t>I</w:t>
            </w:r>
            <w:r w:rsidRPr="000626A3">
              <w:rPr>
                <w:rFonts w:ascii="Century Gothic" w:hAnsi="Century Gothic"/>
                <w:sz w:val="18"/>
                <w:szCs w:val="18"/>
              </w:rPr>
              <w:t xml:space="preserve">nvestigator and other key contributors to study implementation; leads </w:t>
            </w:r>
            <w:r w:rsidR="00F369E7">
              <w:rPr>
                <w:rFonts w:ascii="Century Gothic" w:hAnsi="Century Gothic"/>
                <w:sz w:val="18"/>
                <w:szCs w:val="18"/>
              </w:rPr>
              <w:t xml:space="preserve">the </w:t>
            </w:r>
            <w:r w:rsidRPr="000626A3">
              <w:rPr>
                <w:rFonts w:ascii="Century Gothic" w:hAnsi="Century Gothic"/>
                <w:sz w:val="18"/>
                <w:szCs w:val="18"/>
              </w:rPr>
              <w:t xml:space="preserve">interviewer training; ensures </w:t>
            </w:r>
            <w:r w:rsidR="00F369E7">
              <w:rPr>
                <w:rFonts w:ascii="Century Gothic" w:hAnsi="Century Gothic"/>
                <w:sz w:val="18"/>
                <w:szCs w:val="18"/>
              </w:rPr>
              <w:t xml:space="preserve">that </w:t>
            </w:r>
            <w:r w:rsidRPr="000626A3">
              <w:rPr>
                <w:rFonts w:ascii="Century Gothic" w:hAnsi="Century Gothic"/>
                <w:sz w:val="18"/>
                <w:szCs w:val="18"/>
              </w:rPr>
              <w:t xml:space="preserve">fieldwork logistics run smoothly; oversees several supervisors and teams of interviewers; troubleshoots during fieldwork; reviews </w:t>
            </w:r>
            <w:r w:rsidR="00F369E7">
              <w:rPr>
                <w:rFonts w:ascii="Century Gothic" w:hAnsi="Century Gothic"/>
                <w:sz w:val="18"/>
                <w:szCs w:val="18"/>
              </w:rPr>
              <w:t xml:space="preserve">the </w:t>
            </w:r>
            <w:r w:rsidR="007118F4">
              <w:rPr>
                <w:rFonts w:ascii="Century Gothic" w:hAnsi="Century Gothic"/>
                <w:sz w:val="18"/>
                <w:szCs w:val="18"/>
              </w:rPr>
              <w:t xml:space="preserve">Form 1-2: </w:t>
            </w:r>
            <w:r w:rsidRPr="000626A3">
              <w:rPr>
                <w:rFonts w:ascii="Century Gothic" w:hAnsi="Century Gothic"/>
                <w:sz w:val="18"/>
                <w:szCs w:val="18"/>
              </w:rPr>
              <w:t>Supervisor Summary Forms after fieldwork</w:t>
            </w:r>
            <w:r w:rsidR="00F369E7">
              <w:rPr>
                <w:rFonts w:ascii="Century Gothic" w:hAnsi="Century Gothic"/>
                <w:sz w:val="18"/>
                <w:szCs w:val="18"/>
              </w:rPr>
              <w:t xml:space="preserve"> is completed</w:t>
            </w:r>
          </w:p>
        </w:tc>
      </w:tr>
      <w:tr w:rsidR="00E3427F" w:rsidRPr="000626A3" w14:paraId="0AB2C02B" w14:textId="77777777" w:rsidTr="002368CF">
        <w:tc>
          <w:tcPr>
            <w:cnfStyle w:val="001000000000" w:firstRow="0" w:lastRow="0" w:firstColumn="1" w:lastColumn="0" w:oddVBand="0" w:evenVBand="0" w:oddHBand="0" w:evenHBand="0" w:firstRowFirstColumn="0" w:firstRowLastColumn="0" w:lastRowFirstColumn="0" w:lastRowLastColumn="0"/>
            <w:tcW w:w="1908" w:type="dxa"/>
            <w:vAlign w:val="center"/>
          </w:tcPr>
          <w:p w14:paraId="3536CDA6" w14:textId="77777777" w:rsidR="00E3427F" w:rsidRPr="000626A3" w:rsidRDefault="00E3427F" w:rsidP="002368CF">
            <w:pPr>
              <w:spacing w:line="220" w:lineRule="exact"/>
              <w:rPr>
                <w:rFonts w:ascii="Century Gothic" w:hAnsi="Century Gothic"/>
                <w:sz w:val="18"/>
                <w:szCs w:val="18"/>
              </w:rPr>
            </w:pPr>
            <w:r w:rsidRPr="000626A3">
              <w:rPr>
                <w:rFonts w:ascii="Century Gothic" w:hAnsi="Century Gothic"/>
                <w:sz w:val="18"/>
                <w:szCs w:val="18"/>
              </w:rPr>
              <w:t xml:space="preserve">Fieldwork Supervisor  </w:t>
            </w:r>
          </w:p>
          <w:p w14:paraId="127C212A" w14:textId="77777777" w:rsidR="00E3427F" w:rsidRPr="000626A3" w:rsidRDefault="00E3427F" w:rsidP="002368CF">
            <w:pPr>
              <w:spacing w:line="220" w:lineRule="exact"/>
              <w:rPr>
                <w:rFonts w:ascii="Century Gothic" w:hAnsi="Century Gothic"/>
                <w:sz w:val="18"/>
                <w:szCs w:val="18"/>
              </w:rPr>
            </w:pPr>
          </w:p>
        </w:tc>
        <w:tc>
          <w:tcPr>
            <w:tcW w:w="7105" w:type="dxa"/>
          </w:tcPr>
          <w:p w14:paraId="3F110327" w14:textId="2A5A439F" w:rsidR="00E3427F" w:rsidRPr="000626A3" w:rsidRDefault="00E3427F" w:rsidP="002368CF">
            <w:pPr>
              <w:spacing w:before="120" w:line="220" w:lineRule="exact"/>
              <w:ind w:left="232"/>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0626A3">
              <w:rPr>
                <w:rFonts w:ascii="Century Gothic" w:hAnsi="Century Gothic"/>
                <w:sz w:val="18"/>
                <w:szCs w:val="18"/>
              </w:rPr>
              <w:t xml:space="preserve">Responsible for carrying out the protocol in the field with a team of interviewers; prepares supplies for each day of fieldwork (copies of forms, charged tablets, etc.); oversees interviewers and is in the field at all times; has frequent contact with the </w:t>
            </w:r>
            <w:r w:rsidR="005165BB">
              <w:rPr>
                <w:rFonts w:ascii="Century Gothic" w:hAnsi="Century Gothic"/>
                <w:sz w:val="18"/>
                <w:szCs w:val="18"/>
              </w:rPr>
              <w:t>Study Coordinator</w:t>
            </w:r>
            <w:r w:rsidRPr="000626A3">
              <w:rPr>
                <w:rFonts w:ascii="Century Gothic" w:hAnsi="Century Gothic"/>
                <w:sz w:val="18"/>
                <w:szCs w:val="18"/>
              </w:rPr>
              <w:t xml:space="preserve"> to report progress and problems; assists with interviewer training; completes </w:t>
            </w:r>
            <w:r w:rsidR="00B33B66">
              <w:rPr>
                <w:rFonts w:ascii="Century Gothic" w:hAnsi="Century Gothic"/>
                <w:sz w:val="18"/>
                <w:szCs w:val="18"/>
              </w:rPr>
              <w:t xml:space="preserve">the </w:t>
            </w:r>
            <w:r w:rsidR="007118F4">
              <w:rPr>
                <w:rFonts w:ascii="Century Gothic" w:hAnsi="Century Gothic"/>
                <w:sz w:val="18"/>
                <w:szCs w:val="18"/>
              </w:rPr>
              <w:t xml:space="preserve">Form 1-2: </w:t>
            </w:r>
            <w:r w:rsidR="00F369E7">
              <w:rPr>
                <w:rFonts w:ascii="Century Gothic" w:hAnsi="Century Gothic"/>
                <w:sz w:val="18"/>
                <w:szCs w:val="18"/>
              </w:rPr>
              <w:t>S</w:t>
            </w:r>
            <w:r w:rsidRPr="000626A3">
              <w:rPr>
                <w:rFonts w:ascii="Century Gothic" w:hAnsi="Century Gothic"/>
                <w:sz w:val="18"/>
                <w:szCs w:val="18"/>
              </w:rPr>
              <w:t xml:space="preserve">upervisor </w:t>
            </w:r>
            <w:r w:rsidR="00F369E7">
              <w:rPr>
                <w:rFonts w:ascii="Century Gothic" w:hAnsi="Century Gothic"/>
                <w:sz w:val="18"/>
                <w:szCs w:val="18"/>
              </w:rPr>
              <w:t>S</w:t>
            </w:r>
            <w:r w:rsidRPr="000626A3">
              <w:rPr>
                <w:rFonts w:ascii="Century Gothic" w:hAnsi="Century Gothic"/>
                <w:sz w:val="18"/>
                <w:szCs w:val="18"/>
              </w:rPr>
              <w:t xml:space="preserve">ummary </w:t>
            </w:r>
            <w:r w:rsidR="00F369E7">
              <w:rPr>
                <w:rFonts w:ascii="Century Gothic" w:hAnsi="Century Gothic"/>
                <w:sz w:val="18"/>
                <w:szCs w:val="18"/>
              </w:rPr>
              <w:t>F</w:t>
            </w:r>
            <w:r w:rsidRPr="000626A3">
              <w:rPr>
                <w:rFonts w:ascii="Century Gothic" w:hAnsi="Century Gothic"/>
                <w:sz w:val="18"/>
                <w:szCs w:val="18"/>
              </w:rPr>
              <w:t>orms after fieldwork</w:t>
            </w:r>
            <w:r w:rsidR="00F369E7">
              <w:rPr>
                <w:rFonts w:ascii="Century Gothic" w:hAnsi="Century Gothic"/>
                <w:sz w:val="18"/>
                <w:szCs w:val="18"/>
              </w:rPr>
              <w:t xml:space="preserve"> is completed</w:t>
            </w:r>
          </w:p>
        </w:tc>
      </w:tr>
      <w:tr w:rsidR="00E3427F" w:rsidRPr="000626A3" w14:paraId="782DC0B6" w14:textId="77777777" w:rsidTr="0023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vAlign w:val="center"/>
          </w:tcPr>
          <w:p w14:paraId="0682F2AA" w14:textId="77777777" w:rsidR="00E3427F" w:rsidRPr="000626A3" w:rsidRDefault="00E3427F" w:rsidP="002368CF">
            <w:pPr>
              <w:spacing w:line="220" w:lineRule="exact"/>
              <w:rPr>
                <w:rFonts w:ascii="Century Gothic" w:hAnsi="Century Gothic"/>
                <w:sz w:val="18"/>
                <w:szCs w:val="18"/>
              </w:rPr>
            </w:pPr>
            <w:r w:rsidRPr="000626A3">
              <w:rPr>
                <w:rFonts w:ascii="Century Gothic" w:hAnsi="Century Gothic"/>
                <w:sz w:val="18"/>
                <w:szCs w:val="18"/>
              </w:rPr>
              <w:t>Assistant Fieldwork Supervisor</w:t>
            </w:r>
          </w:p>
        </w:tc>
        <w:tc>
          <w:tcPr>
            <w:tcW w:w="7105" w:type="dxa"/>
          </w:tcPr>
          <w:p w14:paraId="68A40A58" w14:textId="74742303" w:rsidR="00E3427F" w:rsidRPr="000626A3" w:rsidRDefault="00E3427F" w:rsidP="002368CF">
            <w:pPr>
              <w:spacing w:before="120" w:line="220" w:lineRule="exact"/>
              <w:ind w:left="232"/>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0626A3">
              <w:rPr>
                <w:rFonts w:ascii="Century Gothic" w:hAnsi="Century Gothic"/>
                <w:sz w:val="18"/>
                <w:szCs w:val="18"/>
              </w:rPr>
              <w:t xml:space="preserve">Provides support to </w:t>
            </w:r>
            <w:r w:rsidR="00F369E7">
              <w:rPr>
                <w:rFonts w:ascii="Century Gothic" w:hAnsi="Century Gothic"/>
                <w:sz w:val="18"/>
                <w:szCs w:val="18"/>
              </w:rPr>
              <w:t xml:space="preserve">the </w:t>
            </w:r>
            <w:r w:rsidRPr="000626A3">
              <w:rPr>
                <w:rFonts w:ascii="Century Gothic" w:hAnsi="Century Gothic"/>
                <w:sz w:val="18"/>
                <w:szCs w:val="18"/>
              </w:rPr>
              <w:t>Fieldwork Supervisor</w:t>
            </w:r>
            <w:r w:rsidR="00F369E7">
              <w:rPr>
                <w:rFonts w:ascii="Century Gothic" w:hAnsi="Century Gothic"/>
                <w:sz w:val="18"/>
                <w:szCs w:val="18"/>
              </w:rPr>
              <w:t>,</w:t>
            </w:r>
            <w:r w:rsidRPr="000626A3">
              <w:rPr>
                <w:rFonts w:ascii="Century Gothic" w:hAnsi="Century Gothic"/>
                <w:sz w:val="18"/>
                <w:szCs w:val="18"/>
              </w:rPr>
              <w:t xml:space="preserve"> including supervision of interviewers</w:t>
            </w:r>
          </w:p>
        </w:tc>
      </w:tr>
      <w:tr w:rsidR="00E3427F" w:rsidRPr="000626A3" w14:paraId="45169716" w14:textId="77777777" w:rsidTr="002368CF">
        <w:tc>
          <w:tcPr>
            <w:cnfStyle w:val="001000000000" w:firstRow="0" w:lastRow="0" w:firstColumn="1" w:lastColumn="0" w:oddVBand="0" w:evenVBand="0" w:oddHBand="0" w:evenHBand="0" w:firstRowFirstColumn="0" w:firstRowLastColumn="0" w:lastRowFirstColumn="0" w:lastRowLastColumn="0"/>
            <w:tcW w:w="1908" w:type="dxa"/>
            <w:vAlign w:val="center"/>
          </w:tcPr>
          <w:p w14:paraId="0E46F1CB" w14:textId="6FB4150A" w:rsidR="00E3427F" w:rsidRPr="00F767CA" w:rsidRDefault="00432040" w:rsidP="002368CF">
            <w:pPr>
              <w:spacing w:line="220" w:lineRule="exact"/>
              <w:rPr>
                <w:rFonts w:ascii="Century Gothic" w:hAnsi="Century Gothic"/>
                <w:sz w:val="18"/>
                <w:szCs w:val="18"/>
              </w:rPr>
            </w:pPr>
            <w:r w:rsidRPr="00F767CA">
              <w:rPr>
                <w:rFonts w:ascii="Century Gothic" w:hAnsi="Century Gothic"/>
                <w:sz w:val="18"/>
                <w:szCs w:val="18"/>
              </w:rPr>
              <w:t xml:space="preserve">Experienced </w:t>
            </w:r>
            <w:r w:rsidR="00F369E7" w:rsidRPr="00F767CA">
              <w:rPr>
                <w:rFonts w:ascii="Century Gothic" w:hAnsi="Century Gothic"/>
                <w:sz w:val="18"/>
                <w:szCs w:val="18"/>
              </w:rPr>
              <w:t>i</w:t>
            </w:r>
            <w:r w:rsidR="00E3427F" w:rsidRPr="00F767CA">
              <w:rPr>
                <w:rFonts w:ascii="Century Gothic" w:hAnsi="Century Gothic"/>
                <w:sz w:val="18"/>
                <w:szCs w:val="18"/>
              </w:rPr>
              <w:t>nterviewers</w:t>
            </w:r>
          </w:p>
        </w:tc>
        <w:tc>
          <w:tcPr>
            <w:tcW w:w="7105" w:type="dxa"/>
          </w:tcPr>
          <w:p w14:paraId="52B6ACF8" w14:textId="0F3EFA1A" w:rsidR="00E3427F" w:rsidRPr="00F767CA" w:rsidRDefault="00E3427F" w:rsidP="002368CF">
            <w:pPr>
              <w:spacing w:before="120" w:line="220" w:lineRule="exact"/>
              <w:ind w:left="232"/>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F767CA">
              <w:rPr>
                <w:rFonts w:ascii="Century Gothic" w:hAnsi="Century Gothic"/>
                <w:sz w:val="18"/>
                <w:szCs w:val="18"/>
              </w:rPr>
              <w:t>Responsible for recruiting respondents, obtaining consent to participate</w:t>
            </w:r>
            <w:r w:rsidR="00744721" w:rsidRPr="00F767CA">
              <w:rPr>
                <w:rFonts w:ascii="Century Gothic" w:hAnsi="Century Gothic"/>
                <w:sz w:val="18"/>
                <w:szCs w:val="18"/>
              </w:rPr>
              <w:t xml:space="preserve"> and</w:t>
            </w:r>
            <w:r w:rsidRPr="00F767CA">
              <w:rPr>
                <w:rFonts w:ascii="Century Gothic" w:hAnsi="Century Gothic"/>
                <w:sz w:val="18"/>
                <w:szCs w:val="18"/>
              </w:rPr>
              <w:t xml:space="preserve"> carrying out interviews; </w:t>
            </w:r>
            <w:r w:rsidR="00F767CA" w:rsidRPr="00F767CA">
              <w:rPr>
                <w:rFonts w:ascii="Century Gothic" w:hAnsi="Century Gothic"/>
                <w:sz w:val="18"/>
                <w:szCs w:val="18"/>
              </w:rPr>
              <w:t>ha</w:t>
            </w:r>
            <w:r w:rsidR="00F767CA">
              <w:rPr>
                <w:rFonts w:ascii="Century Gothic" w:hAnsi="Century Gothic"/>
                <w:sz w:val="18"/>
                <w:szCs w:val="18"/>
              </w:rPr>
              <w:t>ve</w:t>
            </w:r>
            <w:r w:rsidR="00F767CA" w:rsidRPr="00F767CA">
              <w:rPr>
                <w:rFonts w:ascii="Century Gothic" w:hAnsi="Century Gothic"/>
                <w:sz w:val="18"/>
                <w:szCs w:val="18"/>
              </w:rPr>
              <w:t xml:space="preserve"> </w:t>
            </w:r>
            <w:r w:rsidRPr="00F767CA">
              <w:rPr>
                <w:rFonts w:ascii="Century Gothic" w:hAnsi="Century Gothic"/>
                <w:sz w:val="18"/>
                <w:szCs w:val="18"/>
              </w:rPr>
              <w:t xml:space="preserve">frequent contact with </w:t>
            </w:r>
            <w:r w:rsidR="00F369E7" w:rsidRPr="00F767CA">
              <w:rPr>
                <w:rFonts w:ascii="Century Gothic" w:hAnsi="Century Gothic"/>
                <w:sz w:val="18"/>
                <w:szCs w:val="18"/>
              </w:rPr>
              <w:t>the Fieldwork S</w:t>
            </w:r>
            <w:r w:rsidRPr="00F767CA">
              <w:rPr>
                <w:rFonts w:ascii="Century Gothic" w:hAnsi="Century Gothic"/>
                <w:sz w:val="18"/>
                <w:szCs w:val="18"/>
              </w:rPr>
              <w:t>upervisor; works as a team with other interviewers</w:t>
            </w:r>
          </w:p>
        </w:tc>
      </w:tr>
      <w:tr w:rsidR="00EC7A69" w:rsidRPr="000626A3" w14:paraId="30054981" w14:textId="77777777" w:rsidTr="00236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vAlign w:val="center"/>
          </w:tcPr>
          <w:p w14:paraId="3A9C92C0" w14:textId="5007504F" w:rsidR="00EC7A69" w:rsidRPr="00F767CA" w:rsidRDefault="00EC7A69" w:rsidP="002368CF">
            <w:pPr>
              <w:spacing w:line="220" w:lineRule="exact"/>
              <w:rPr>
                <w:rFonts w:ascii="Century Gothic" w:hAnsi="Century Gothic"/>
                <w:sz w:val="18"/>
                <w:szCs w:val="18"/>
              </w:rPr>
            </w:pPr>
            <w:r w:rsidRPr="00F767CA">
              <w:rPr>
                <w:rFonts w:ascii="Century Gothic" w:hAnsi="Century Gothic"/>
                <w:sz w:val="18"/>
                <w:szCs w:val="18"/>
              </w:rPr>
              <w:t xml:space="preserve">Local </w:t>
            </w:r>
            <w:r w:rsidR="00F369E7" w:rsidRPr="00F767CA">
              <w:rPr>
                <w:rFonts w:ascii="Century Gothic" w:hAnsi="Century Gothic"/>
                <w:sz w:val="18"/>
                <w:szCs w:val="18"/>
              </w:rPr>
              <w:t>d</w:t>
            </w:r>
            <w:r w:rsidRPr="00F767CA">
              <w:rPr>
                <w:rFonts w:ascii="Century Gothic" w:hAnsi="Century Gothic"/>
                <w:sz w:val="18"/>
                <w:szCs w:val="18"/>
              </w:rPr>
              <w:t xml:space="preserve">istrict </w:t>
            </w:r>
            <w:r w:rsidR="00F369E7" w:rsidRPr="00F767CA">
              <w:rPr>
                <w:rFonts w:ascii="Century Gothic" w:hAnsi="Century Gothic"/>
                <w:sz w:val="18"/>
                <w:szCs w:val="18"/>
              </w:rPr>
              <w:t>l</w:t>
            </w:r>
            <w:r w:rsidRPr="00F767CA">
              <w:rPr>
                <w:rFonts w:ascii="Century Gothic" w:hAnsi="Century Gothic"/>
                <w:sz w:val="18"/>
                <w:szCs w:val="18"/>
              </w:rPr>
              <w:t xml:space="preserve">iaisons </w:t>
            </w:r>
          </w:p>
        </w:tc>
        <w:tc>
          <w:tcPr>
            <w:tcW w:w="7105" w:type="dxa"/>
          </w:tcPr>
          <w:p w14:paraId="23B69F2D" w14:textId="7E0D6A8C" w:rsidR="00EC7A69" w:rsidRPr="00F767CA" w:rsidRDefault="00EC7A69" w:rsidP="002368CF">
            <w:pPr>
              <w:spacing w:before="120" w:line="220" w:lineRule="exact"/>
              <w:ind w:left="232"/>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F767CA">
              <w:rPr>
                <w:rFonts w:ascii="Century Gothic" w:hAnsi="Century Gothic"/>
                <w:sz w:val="18"/>
                <w:szCs w:val="18"/>
              </w:rPr>
              <w:t xml:space="preserve">People from the district who can </w:t>
            </w:r>
            <w:r w:rsidR="000773C6" w:rsidRPr="00F767CA">
              <w:rPr>
                <w:rFonts w:ascii="Century Gothic" w:hAnsi="Century Gothic"/>
                <w:sz w:val="18"/>
                <w:szCs w:val="18"/>
              </w:rPr>
              <w:t xml:space="preserve">support the fieldwork. Some people can serve as interviewers; others can serve as liaisons to </w:t>
            </w:r>
            <w:r w:rsidR="004D26C9" w:rsidRPr="00F767CA">
              <w:rPr>
                <w:rFonts w:ascii="Century Gothic" w:hAnsi="Century Gothic"/>
                <w:sz w:val="18"/>
                <w:szCs w:val="18"/>
              </w:rPr>
              <w:t xml:space="preserve">key population groups; others </w:t>
            </w:r>
            <w:r w:rsidR="00F369E7" w:rsidRPr="00F767CA">
              <w:rPr>
                <w:rFonts w:ascii="Century Gothic" w:hAnsi="Century Gothic"/>
                <w:sz w:val="18"/>
                <w:szCs w:val="18"/>
              </w:rPr>
              <w:t xml:space="preserve">can serve </w:t>
            </w:r>
            <w:r w:rsidR="004D26C9" w:rsidRPr="00F767CA">
              <w:rPr>
                <w:rFonts w:ascii="Century Gothic" w:hAnsi="Century Gothic"/>
                <w:sz w:val="18"/>
                <w:szCs w:val="18"/>
              </w:rPr>
              <w:t xml:space="preserve">as liaisons to the District Steering Committee. </w:t>
            </w:r>
            <w:r w:rsidR="00F369E7" w:rsidRPr="00F767CA">
              <w:rPr>
                <w:rFonts w:ascii="Century Gothic" w:hAnsi="Century Gothic"/>
                <w:sz w:val="18"/>
                <w:szCs w:val="18"/>
              </w:rPr>
              <w:t xml:space="preserve">Because the </w:t>
            </w:r>
            <w:r w:rsidR="004D26C9" w:rsidRPr="00F767CA">
              <w:rPr>
                <w:rFonts w:ascii="Century Gothic" w:hAnsi="Century Gothic"/>
                <w:sz w:val="18"/>
                <w:szCs w:val="18"/>
              </w:rPr>
              <w:t>core experienced interviewers may not live in the district</w:t>
            </w:r>
            <w:r w:rsidR="00F369E7" w:rsidRPr="00F767CA">
              <w:rPr>
                <w:rFonts w:ascii="Century Gothic" w:hAnsi="Century Gothic"/>
                <w:sz w:val="18"/>
                <w:szCs w:val="18"/>
              </w:rPr>
              <w:t>, they will</w:t>
            </w:r>
            <w:r w:rsidR="004D26C9" w:rsidRPr="00F767CA">
              <w:rPr>
                <w:rFonts w:ascii="Century Gothic" w:hAnsi="Century Gothic"/>
                <w:sz w:val="18"/>
                <w:szCs w:val="18"/>
              </w:rPr>
              <w:t xml:space="preserve"> </w:t>
            </w:r>
            <w:r w:rsidR="00116DFA" w:rsidRPr="00F767CA">
              <w:rPr>
                <w:rFonts w:ascii="Century Gothic" w:hAnsi="Century Gothic"/>
                <w:sz w:val="18"/>
                <w:szCs w:val="18"/>
              </w:rPr>
              <w:t xml:space="preserve">benefit immensely from local people </w:t>
            </w:r>
            <w:r w:rsidR="00F369E7" w:rsidRPr="00F767CA">
              <w:rPr>
                <w:rFonts w:ascii="Century Gothic" w:hAnsi="Century Gothic"/>
                <w:sz w:val="18"/>
                <w:szCs w:val="18"/>
              </w:rPr>
              <w:t>help</w:t>
            </w:r>
            <w:r w:rsidR="00744721" w:rsidRPr="00F767CA">
              <w:rPr>
                <w:rFonts w:ascii="Century Gothic" w:hAnsi="Century Gothic"/>
                <w:sz w:val="18"/>
                <w:szCs w:val="18"/>
              </w:rPr>
              <w:t>ing</w:t>
            </w:r>
            <w:r w:rsidR="00F369E7" w:rsidRPr="00F767CA">
              <w:rPr>
                <w:rFonts w:ascii="Century Gothic" w:hAnsi="Century Gothic"/>
                <w:sz w:val="18"/>
                <w:szCs w:val="18"/>
              </w:rPr>
              <w:t xml:space="preserve"> </w:t>
            </w:r>
            <w:r w:rsidR="00116DFA" w:rsidRPr="00F767CA">
              <w:rPr>
                <w:rFonts w:ascii="Century Gothic" w:hAnsi="Century Gothic"/>
                <w:sz w:val="18"/>
                <w:szCs w:val="18"/>
              </w:rPr>
              <w:t>find venues, answer</w:t>
            </w:r>
            <w:r w:rsidR="00744721" w:rsidRPr="00F767CA">
              <w:rPr>
                <w:rFonts w:ascii="Century Gothic" w:hAnsi="Century Gothic"/>
                <w:sz w:val="18"/>
                <w:szCs w:val="18"/>
              </w:rPr>
              <w:t>ing</w:t>
            </w:r>
            <w:r w:rsidR="00116DFA" w:rsidRPr="00F767CA">
              <w:rPr>
                <w:rFonts w:ascii="Century Gothic" w:hAnsi="Century Gothic"/>
                <w:sz w:val="18"/>
                <w:szCs w:val="18"/>
              </w:rPr>
              <w:t xml:space="preserve"> community questions, and increas</w:t>
            </w:r>
            <w:r w:rsidR="00744721" w:rsidRPr="00F767CA">
              <w:rPr>
                <w:rFonts w:ascii="Century Gothic" w:hAnsi="Century Gothic"/>
                <w:sz w:val="18"/>
                <w:szCs w:val="18"/>
              </w:rPr>
              <w:t>ing</w:t>
            </w:r>
            <w:r w:rsidR="00116DFA" w:rsidRPr="00F767CA">
              <w:rPr>
                <w:rFonts w:ascii="Century Gothic" w:hAnsi="Century Gothic"/>
                <w:sz w:val="18"/>
                <w:szCs w:val="18"/>
              </w:rPr>
              <w:t xml:space="preserve"> local ownership of the study</w:t>
            </w:r>
            <w:r w:rsidR="00F767CA">
              <w:rPr>
                <w:rFonts w:ascii="Century Gothic" w:hAnsi="Century Gothic"/>
                <w:sz w:val="18"/>
                <w:szCs w:val="18"/>
              </w:rPr>
              <w:t>.</w:t>
            </w:r>
          </w:p>
        </w:tc>
      </w:tr>
      <w:tr w:rsidR="00E3427F" w:rsidRPr="000626A3" w14:paraId="64AA41EC" w14:textId="77777777" w:rsidTr="002368CF">
        <w:tc>
          <w:tcPr>
            <w:cnfStyle w:val="001000000000" w:firstRow="0" w:lastRow="0" w:firstColumn="1" w:lastColumn="0" w:oddVBand="0" w:evenVBand="0" w:oddHBand="0" w:evenHBand="0" w:firstRowFirstColumn="0" w:firstRowLastColumn="0" w:lastRowFirstColumn="0" w:lastRowLastColumn="0"/>
            <w:tcW w:w="1908" w:type="dxa"/>
            <w:vAlign w:val="center"/>
          </w:tcPr>
          <w:p w14:paraId="0EAEFD8A" w14:textId="77777777" w:rsidR="00E3427F" w:rsidRPr="000626A3" w:rsidRDefault="00E3427F" w:rsidP="002368CF">
            <w:pPr>
              <w:spacing w:line="220" w:lineRule="exact"/>
              <w:rPr>
                <w:rFonts w:ascii="Century Gothic" w:hAnsi="Century Gothic"/>
                <w:sz w:val="18"/>
                <w:szCs w:val="18"/>
              </w:rPr>
            </w:pPr>
            <w:r w:rsidRPr="000626A3">
              <w:rPr>
                <w:rFonts w:ascii="Century Gothic" w:hAnsi="Century Gothic"/>
                <w:sz w:val="18"/>
                <w:szCs w:val="18"/>
              </w:rPr>
              <w:t>Data entry technician</w:t>
            </w:r>
          </w:p>
        </w:tc>
        <w:tc>
          <w:tcPr>
            <w:tcW w:w="7105" w:type="dxa"/>
          </w:tcPr>
          <w:p w14:paraId="6A4142BD" w14:textId="63BD690E" w:rsidR="00E3427F" w:rsidRPr="000626A3" w:rsidRDefault="00E3427F" w:rsidP="002368CF">
            <w:pPr>
              <w:spacing w:before="120" w:line="220" w:lineRule="exact"/>
              <w:ind w:left="232"/>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0626A3">
              <w:rPr>
                <w:rFonts w:ascii="Century Gothic" w:hAnsi="Century Gothic"/>
                <w:sz w:val="18"/>
                <w:szCs w:val="18"/>
              </w:rPr>
              <w:t>Responsible for entering data in Excel to create the master venue list and updating this list after each level of interview</w:t>
            </w:r>
            <w:r w:rsidR="00744721">
              <w:rPr>
                <w:rFonts w:ascii="Century Gothic" w:hAnsi="Century Gothic"/>
                <w:sz w:val="18"/>
                <w:szCs w:val="18"/>
              </w:rPr>
              <w:t>s</w:t>
            </w:r>
            <w:r w:rsidRPr="000626A3">
              <w:rPr>
                <w:rFonts w:ascii="Century Gothic" w:hAnsi="Century Gothic"/>
                <w:sz w:val="18"/>
                <w:szCs w:val="18"/>
              </w:rPr>
              <w:t>; resolv</w:t>
            </w:r>
            <w:r w:rsidR="00F369E7">
              <w:rPr>
                <w:rFonts w:ascii="Century Gothic" w:hAnsi="Century Gothic"/>
                <w:sz w:val="18"/>
                <w:szCs w:val="18"/>
              </w:rPr>
              <w:t>es</w:t>
            </w:r>
            <w:r w:rsidRPr="000626A3">
              <w:rPr>
                <w:rFonts w:ascii="Century Gothic" w:hAnsi="Century Gothic"/>
                <w:sz w:val="18"/>
                <w:szCs w:val="18"/>
              </w:rPr>
              <w:t xml:space="preserve"> issues that may arise </w:t>
            </w:r>
            <w:r w:rsidR="00F767CA">
              <w:rPr>
                <w:rFonts w:ascii="Century Gothic" w:hAnsi="Century Gothic"/>
                <w:sz w:val="18"/>
                <w:szCs w:val="18"/>
              </w:rPr>
              <w:t>from</w:t>
            </w:r>
            <w:r w:rsidRPr="000626A3">
              <w:rPr>
                <w:rFonts w:ascii="Century Gothic" w:hAnsi="Century Gothic"/>
                <w:sz w:val="18"/>
                <w:szCs w:val="18"/>
              </w:rPr>
              <w:t xml:space="preserve"> quality checks; receives data for input from </w:t>
            </w:r>
            <w:r w:rsidR="00F369E7">
              <w:rPr>
                <w:rFonts w:ascii="Century Gothic" w:hAnsi="Century Gothic"/>
                <w:sz w:val="18"/>
                <w:szCs w:val="18"/>
              </w:rPr>
              <w:t>the Fieldwork S</w:t>
            </w:r>
            <w:r w:rsidRPr="000626A3">
              <w:rPr>
                <w:rFonts w:ascii="Century Gothic" w:hAnsi="Century Gothic"/>
                <w:sz w:val="18"/>
                <w:szCs w:val="18"/>
              </w:rPr>
              <w:t xml:space="preserve">upervisor; sends </w:t>
            </w:r>
            <w:r w:rsidR="00744721">
              <w:rPr>
                <w:rFonts w:ascii="Century Gothic" w:hAnsi="Century Gothic"/>
                <w:sz w:val="18"/>
                <w:szCs w:val="18"/>
              </w:rPr>
              <w:t xml:space="preserve">the </w:t>
            </w:r>
            <w:r w:rsidRPr="000626A3">
              <w:rPr>
                <w:rFonts w:ascii="Century Gothic" w:hAnsi="Century Gothic"/>
                <w:sz w:val="18"/>
                <w:szCs w:val="18"/>
              </w:rPr>
              <w:t xml:space="preserve">master venue list to the </w:t>
            </w:r>
            <w:r w:rsidR="005165BB">
              <w:rPr>
                <w:rFonts w:ascii="Century Gothic" w:hAnsi="Century Gothic"/>
                <w:sz w:val="18"/>
                <w:szCs w:val="18"/>
              </w:rPr>
              <w:t>Study Coordinator</w:t>
            </w:r>
            <w:r w:rsidRPr="000626A3">
              <w:rPr>
                <w:rFonts w:ascii="Century Gothic" w:hAnsi="Century Gothic"/>
                <w:sz w:val="18"/>
                <w:szCs w:val="18"/>
              </w:rPr>
              <w:t xml:space="preserve"> after data entry is completed for each level of interview</w:t>
            </w:r>
            <w:r w:rsidR="00744721">
              <w:rPr>
                <w:rFonts w:ascii="Century Gothic" w:hAnsi="Century Gothic"/>
                <w:sz w:val="18"/>
                <w:szCs w:val="18"/>
              </w:rPr>
              <w:t>s</w:t>
            </w:r>
          </w:p>
        </w:tc>
      </w:tr>
    </w:tbl>
    <w:p w14:paraId="72AFDED6" w14:textId="77777777" w:rsidR="00E3427F" w:rsidRDefault="00E3427F" w:rsidP="00E3427F">
      <w:r>
        <w:t xml:space="preserve"> </w:t>
      </w:r>
    </w:p>
    <w:p w14:paraId="3D135C2D" w14:textId="4A11A0A0" w:rsidR="00FC0413" w:rsidRDefault="00B432B8" w:rsidP="005B33BE">
      <w:pPr>
        <w:pStyle w:val="Heading2"/>
      </w:pPr>
      <w:bookmarkStart w:id="19" w:name="_Toc20242513"/>
      <w:r>
        <w:t>Conducting a Full Pilot Study</w:t>
      </w:r>
      <w:bookmarkEnd w:id="19"/>
      <w:r>
        <w:t xml:space="preserve"> </w:t>
      </w:r>
    </w:p>
    <w:p w14:paraId="2AC40E9A" w14:textId="55229B2F" w:rsidR="00FC0413" w:rsidRDefault="00C96B7C" w:rsidP="000626A3">
      <w:pPr>
        <w:ind w:left="0"/>
      </w:pPr>
      <w:r>
        <w:t>Before</w:t>
      </w:r>
      <w:r w:rsidR="00FC0413">
        <w:t xml:space="preserve"> data collection with the full study teams</w:t>
      </w:r>
      <w:r w:rsidR="00744721">
        <w:t xml:space="preserve"> begins</w:t>
      </w:r>
      <w:r w:rsidR="00FC0413">
        <w:t xml:space="preserve">, the </w:t>
      </w:r>
      <w:r w:rsidR="00893651">
        <w:t xml:space="preserve">Principal Investigator </w:t>
      </w:r>
      <w:r w:rsidR="00FC0413">
        <w:t xml:space="preserve">and the Study Coordinator train the </w:t>
      </w:r>
      <w:r w:rsidR="0079146A">
        <w:t>Fieldwork S</w:t>
      </w:r>
      <w:r w:rsidR="00FC0413">
        <w:t xml:space="preserve">upervisors. The </w:t>
      </w:r>
      <w:r w:rsidR="00893651">
        <w:t xml:space="preserve">Principal Investigator </w:t>
      </w:r>
      <w:r w:rsidR="00FC0413">
        <w:t xml:space="preserve">and the Study Coordinator provide an initial </w:t>
      </w:r>
      <w:r w:rsidR="00F369E7">
        <w:t>two-</w:t>
      </w:r>
      <w:r w:rsidR="00FC0413">
        <w:t xml:space="preserve">day training for the supervisors and then implement PLACE in the first district with the </w:t>
      </w:r>
      <w:r w:rsidR="00F369E7">
        <w:t>Fieldwork S</w:t>
      </w:r>
      <w:r w:rsidR="00FC0413">
        <w:t xml:space="preserve">upervisors serving as </w:t>
      </w:r>
      <w:r w:rsidR="002123C2">
        <w:t xml:space="preserve">the </w:t>
      </w:r>
      <w:r w:rsidR="00FC0413">
        <w:t xml:space="preserve">interviewers. The first district is a training opportunity for the </w:t>
      </w:r>
      <w:r w:rsidR="00893651">
        <w:t xml:space="preserve">Principal Investigator </w:t>
      </w:r>
      <w:r w:rsidR="00FC0413">
        <w:t xml:space="preserve">and Study Coordinator to train all supervisors. This approach ensures that all supervisors have the same understanding of the </w:t>
      </w:r>
      <w:r w:rsidR="00F401C3">
        <w:t xml:space="preserve">PLACE </w:t>
      </w:r>
      <w:r w:rsidR="00FC0413">
        <w:t xml:space="preserve">protocol and helps them be more knowledgeable about how to handle questions that arise during implementation. </w:t>
      </w:r>
    </w:p>
    <w:p w14:paraId="1B71DC2A" w14:textId="7A180A0D" w:rsidR="008C5BEB" w:rsidRDefault="008C5BEB" w:rsidP="000626A3">
      <w:pPr>
        <w:ind w:left="0"/>
      </w:pPr>
      <w:r>
        <w:lastRenderedPageBreak/>
        <w:t>The materials prepared for training the interviewers can be used for training the Fieldwork Supervisors, with additional attention to supervisor duties, such as reviewing completed forms for quality and managing the process of sorting the completed Form As, as described in this guide.</w:t>
      </w:r>
    </w:p>
    <w:p w14:paraId="66D2F729" w14:textId="6DA8D784" w:rsidR="00CD1D63" w:rsidRDefault="008C5BEB" w:rsidP="000626A3">
      <w:pPr>
        <w:ind w:left="0"/>
      </w:pPr>
      <w:r>
        <w:t xml:space="preserve">These training </w:t>
      </w:r>
      <w:r w:rsidR="00CD1D63">
        <w:t xml:space="preserve">materials </w:t>
      </w:r>
      <w:r>
        <w:t xml:space="preserve">(available </w:t>
      </w:r>
      <w:r w:rsidR="00C27F2A">
        <w:t>on the main web page of the PLACE Tool Kit</w:t>
      </w:r>
      <w:r>
        <w:t xml:space="preserve">) </w:t>
      </w:r>
      <w:r w:rsidR="00F401C3">
        <w:t>are</w:t>
      </w:r>
      <w:r w:rsidR="00CD1D63">
        <w:t xml:space="preserve">: </w:t>
      </w:r>
    </w:p>
    <w:p w14:paraId="4660C712" w14:textId="79FD899F" w:rsidR="00CD1D63" w:rsidRDefault="00CD1D63" w:rsidP="00F371C2">
      <w:pPr>
        <w:pStyle w:val="ListParagraph"/>
        <w:widowControl w:val="0"/>
        <w:numPr>
          <w:ilvl w:val="0"/>
          <w:numId w:val="40"/>
        </w:numPr>
        <w:ind w:left="720"/>
      </w:pPr>
      <w:r>
        <w:t>Supervisor Training Agenda</w:t>
      </w:r>
    </w:p>
    <w:p w14:paraId="6D1FCE05" w14:textId="0E959200" w:rsidR="00CD1D63" w:rsidRDefault="00CD1D63" w:rsidP="00F371C2">
      <w:pPr>
        <w:pStyle w:val="ListParagraph"/>
        <w:widowControl w:val="0"/>
        <w:numPr>
          <w:ilvl w:val="0"/>
          <w:numId w:val="40"/>
        </w:numPr>
        <w:ind w:left="720"/>
      </w:pPr>
      <w:r>
        <w:t>PLACE Overview</w:t>
      </w:r>
      <w:r w:rsidR="00746D03">
        <w:t xml:space="preserve"> (PowerPoint)</w:t>
      </w:r>
    </w:p>
    <w:p w14:paraId="782F805D" w14:textId="1B0EC4F9" w:rsidR="00CD1D63" w:rsidRDefault="003B4383" w:rsidP="00F371C2">
      <w:pPr>
        <w:pStyle w:val="ListParagraph"/>
        <w:widowControl w:val="0"/>
        <w:numPr>
          <w:ilvl w:val="0"/>
          <w:numId w:val="40"/>
        </w:numPr>
        <w:ind w:left="720"/>
      </w:pPr>
      <w:r>
        <w:t xml:space="preserve">Interviewer Research </w:t>
      </w:r>
      <w:r w:rsidR="00CD1D63">
        <w:t>Ethics</w:t>
      </w:r>
      <w:r w:rsidR="00186FEE">
        <w:t xml:space="preserve"> Training</w:t>
      </w:r>
      <w:r w:rsidR="00746D03">
        <w:t xml:space="preserve"> (PowerPoint)</w:t>
      </w:r>
    </w:p>
    <w:p w14:paraId="515C5503" w14:textId="20A73610" w:rsidR="00CD1D63" w:rsidRDefault="00CD1D63" w:rsidP="00F371C2">
      <w:pPr>
        <w:pStyle w:val="ListParagraph"/>
        <w:widowControl w:val="0"/>
        <w:numPr>
          <w:ilvl w:val="0"/>
          <w:numId w:val="40"/>
        </w:numPr>
        <w:ind w:left="720"/>
      </w:pPr>
      <w:r>
        <w:t>Interviewing Techniques</w:t>
      </w:r>
      <w:r w:rsidR="00746D03">
        <w:t xml:space="preserve"> (PowerPoint)</w:t>
      </w:r>
    </w:p>
    <w:p w14:paraId="5E363D36" w14:textId="2BAC3AF2" w:rsidR="00CD1D63" w:rsidRDefault="00CD1D63" w:rsidP="00F371C2">
      <w:pPr>
        <w:pStyle w:val="ListParagraph"/>
        <w:widowControl w:val="0"/>
        <w:numPr>
          <w:ilvl w:val="0"/>
          <w:numId w:val="40"/>
        </w:numPr>
        <w:ind w:left="720"/>
      </w:pPr>
      <w:r>
        <w:t xml:space="preserve">Form A </w:t>
      </w:r>
      <w:r w:rsidR="008C5BEB">
        <w:t>questionnaire and fact sheet for informed consent</w:t>
      </w:r>
      <w:r w:rsidR="00B64FBA">
        <w:t xml:space="preserve"> </w:t>
      </w:r>
    </w:p>
    <w:p w14:paraId="67732CA8" w14:textId="79390060" w:rsidR="00B64FBA" w:rsidRDefault="00B64FBA" w:rsidP="00F371C2">
      <w:pPr>
        <w:pStyle w:val="ListParagraph"/>
        <w:widowControl w:val="0"/>
        <w:numPr>
          <w:ilvl w:val="0"/>
          <w:numId w:val="40"/>
        </w:numPr>
        <w:ind w:left="720"/>
      </w:pPr>
      <w:r>
        <w:t xml:space="preserve">Form B </w:t>
      </w:r>
      <w:r w:rsidR="008C5BEB">
        <w:t>questionnaire and fact sheet for informed consent</w:t>
      </w:r>
    </w:p>
    <w:p w14:paraId="18F5B470" w14:textId="06142301" w:rsidR="00CD1D63" w:rsidRDefault="00B64FBA" w:rsidP="00F371C2">
      <w:pPr>
        <w:pStyle w:val="ListParagraph"/>
        <w:widowControl w:val="0"/>
        <w:numPr>
          <w:ilvl w:val="0"/>
          <w:numId w:val="40"/>
        </w:numPr>
        <w:ind w:left="720"/>
      </w:pPr>
      <w:r>
        <w:t xml:space="preserve">Form C </w:t>
      </w:r>
      <w:r w:rsidR="008C5BEB">
        <w:t xml:space="preserve">questionnaire and fact sheet for informed consent </w:t>
      </w:r>
    </w:p>
    <w:p w14:paraId="62D983BE" w14:textId="45027791" w:rsidR="00B64FBA" w:rsidRDefault="00B64FBA" w:rsidP="00F371C2">
      <w:pPr>
        <w:pStyle w:val="ListParagraph"/>
        <w:widowControl w:val="0"/>
        <w:numPr>
          <w:ilvl w:val="0"/>
          <w:numId w:val="40"/>
        </w:numPr>
        <w:ind w:left="720"/>
      </w:pPr>
      <w:r>
        <w:t xml:space="preserve">This Fieldwork </w:t>
      </w:r>
      <w:r w:rsidR="00F401C3">
        <w:t xml:space="preserve">Implementation </w:t>
      </w:r>
      <w:r>
        <w:t xml:space="preserve">Guide </w:t>
      </w:r>
    </w:p>
    <w:p w14:paraId="2517FA9D" w14:textId="0EDB9343" w:rsidR="00CD1D63" w:rsidRDefault="00CD1D63" w:rsidP="000626A3">
      <w:pPr>
        <w:ind w:left="0"/>
      </w:pPr>
      <w:r>
        <w:t>T</w:t>
      </w:r>
      <w:r w:rsidR="00715FFF">
        <w:t xml:space="preserve">he </w:t>
      </w:r>
      <w:r w:rsidR="00893651">
        <w:t xml:space="preserve">Principal Investigator </w:t>
      </w:r>
      <w:r w:rsidR="00715FFF">
        <w:t xml:space="preserve">and </w:t>
      </w:r>
      <w:r w:rsidR="005165BB">
        <w:t>Study Coordinator</w:t>
      </w:r>
      <w:r w:rsidR="00715FFF">
        <w:t xml:space="preserve"> prepare for </w:t>
      </w:r>
      <w:r w:rsidR="003B4383">
        <w:t>Fieldwork S</w:t>
      </w:r>
      <w:r w:rsidR="00715FFF">
        <w:t xml:space="preserve">upervisor </w:t>
      </w:r>
      <w:r>
        <w:t>training</w:t>
      </w:r>
      <w:r w:rsidR="00F401C3">
        <w:t xml:space="preserve"> by</w:t>
      </w:r>
      <w:r>
        <w:t>:</w:t>
      </w:r>
    </w:p>
    <w:p w14:paraId="23F62F48" w14:textId="4D8F9975" w:rsidR="00CD1D63" w:rsidRPr="00F401C3" w:rsidRDefault="00CD1D63" w:rsidP="00F371C2">
      <w:pPr>
        <w:pStyle w:val="ListParagraph"/>
        <w:numPr>
          <w:ilvl w:val="0"/>
          <w:numId w:val="39"/>
        </w:numPr>
        <w:spacing w:after="160" w:line="259" w:lineRule="auto"/>
        <w:ind w:left="720"/>
      </w:pPr>
      <w:r w:rsidRPr="00F401C3">
        <w:t>Adapt</w:t>
      </w:r>
      <w:r w:rsidR="00F401C3" w:rsidRPr="00F401C3">
        <w:t>ing</w:t>
      </w:r>
      <w:r w:rsidRPr="00F401C3">
        <w:t xml:space="preserve"> the training agenda and assign</w:t>
      </w:r>
      <w:r w:rsidR="00F401C3" w:rsidRPr="00F401C3">
        <w:t>ing</w:t>
      </w:r>
      <w:r w:rsidRPr="00F401C3">
        <w:t xml:space="preserve"> presenters/facilitators for each section</w:t>
      </w:r>
    </w:p>
    <w:p w14:paraId="36809341" w14:textId="18FEEAE8" w:rsidR="00CD1D63" w:rsidRPr="00F401C3" w:rsidRDefault="00CD1D63" w:rsidP="00F371C2">
      <w:pPr>
        <w:pStyle w:val="ListParagraph"/>
        <w:numPr>
          <w:ilvl w:val="0"/>
          <w:numId w:val="39"/>
        </w:numPr>
        <w:spacing w:after="160" w:line="259" w:lineRule="auto"/>
        <w:ind w:left="720"/>
      </w:pPr>
      <w:r w:rsidRPr="00F401C3">
        <w:t>Adapt</w:t>
      </w:r>
      <w:r w:rsidR="00F401C3" w:rsidRPr="00F401C3">
        <w:t>ing the</w:t>
      </w:r>
      <w:r w:rsidRPr="00F401C3">
        <w:t xml:space="preserve"> PowerPoint slide presentations and other documents, as referenced in the agenda</w:t>
      </w:r>
    </w:p>
    <w:p w14:paraId="7D9E03FE" w14:textId="0686921D" w:rsidR="00CD1D63" w:rsidRPr="00F401C3" w:rsidRDefault="00CD1D63" w:rsidP="00F371C2">
      <w:pPr>
        <w:pStyle w:val="ListParagraph"/>
        <w:numPr>
          <w:ilvl w:val="0"/>
          <w:numId w:val="39"/>
        </w:numPr>
        <w:spacing w:after="160" w:line="259" w:lineRule="auto"/>
        <w:ind w:left="720"/>
      </w:pPr>
      <w:r w:rsidRPr="00F401C3">
        <w:t>Assembl</w:t>
      </w:r>
      <w:r w:rsidR="00F401C3" w:rsidRPr="00F401C3">
        <w:t>ing</w:t>
      </w:r>
      <w:r w:rsidRPr="00F401C3">
        <w:t xml:space="preserve"> materials for the training </w:t>
      </w:r>
    </w:p>
    <w:p w14:paraId="320C303E" w14:textId="73A00F1D" w:rsidR="00CD1D63" w:rsidRDefault="00CD1D63" w:rsidP="00F371C2">
      <w:pPr>
        <w:pStyle w:val="ListParagraph"/>
        <w:numPr>
          <w:ilvl w:val="0"/>
          <w:numId w:val="39"/>
        </w:numPr>
        <w:spacing w:after="160" w:line="259" w:lineRule="auto"/>
        <w:ind w:left="720"/>
      </w:pPr>
      <w:r w:rsidRPr="00F401C3">
        <w:t>Arrang</w:t>
      </w:r>
      <w:r w:rsidR="00F401C3" w:rsidRPr="00F401C3">
        <w:t>ing</w:t>
      </w:r>
      <w:r w:rsidRPr="00F401C3">
        <w:t xml:space="preserve"> logistics</w:t>
      </w:r>
      <w:r w:rsidR="00F401C3" w:rsidRPr="00F401C3">
        <w:t>,</w:t>
      </w:r>
      <w:r w:rsidRPr="00F401C3">
        <w:t xml:space="preserve"> including</w:t>
      </w:r>
      <w:r>
        <w:t xml:space="preserve"> the date and location</w:t>
      </w:r>
      <w:r w:rsidR="00F401C3">
        <w:t xml:space="preserve"> of the training</w:t>
      </w:r>
    </w:p>
    <w:p w14:paraId="56B902DF" w14:textId="18AD3634" w:rsidR="00CD1D63" w:rsidRDefault="00CD1D63" w:rsidP="000626A3">
      <w:pPr>
        <w:ind w:left="0"/>
      </w:pPr>
      <w:r>
        <w:t xml:space="preserve">If hired before </w:t>
      </w:r>
      <w:r w:rsidR="003B4383">
        <w:t xml:space="preserve">the data collection </w:t>
      </w:r>
      <w:r>
        <w:t xml:space="preserve">forms </w:t>
      </w:r>
      <w:r w:rsidR="003B4383">
        <w:t xml:space="preserve">are finalized </w:t>
      </w:r>
      <w:r>
        <w:t xml:space="preserve">during </w:t>
      </w:r>
      <w:r w:rsidR="00F401C3">
        <w:t xml:space="preserve">the </w:t>
      </w:r>
      <w:r>
        <w:t>planning</w:t>
      </w:r>
      <w:r w:rsidR="00F401C3">
        <w:t xml:space="preserve"> phase</w:t>
      </w:r>
      <w:r>
        <w:t xml:space="preserve">, </w:t>
      </w:r>
      <w:r w:rsidR="003B4383">
        <w:t>the Fieldwork S</w:t>
      </w:r>
      <w:r>
        <w:t xml:space="preserve">upervisors can pre-test the forms </w:t>
      </w:r>
      <w:r w:rsidR="003B4383">
        <w:t>at</w:t>
      </w:r>
      <w:r>
        <w:t xml:space="preserve"> the community</w:t>
      </w:r>
      <w:r w:rsidR="003B4383">
        <w:t xml:space="preserve"> level</w:t>
      </w:r>
      <w:r>
        <w:t xml:space="preserve">. This </w:t>
      </w:r>
      <w:r w:rsidR="003B4383">
        <w:t xml:space="preserve">will </w:t>
      </w:r>
      <w:r>
        <w:t xml:space="preserve">serve to provide feedback to the </w:t>
      </w:r>
      <w:r w:rsidR="003B4383">
        <w:t>preparers</w:t>
      </w:r>
      <w:r>
        <w:t xml:space="preserve"> of the forms while </w:t>
      </w:r>
      <w:r w:rsidR="003B4383">
        <w:t>allowing</w:t>
      </w:r>
      <w:r>
        <w:t xml:space="preserve"> practice with the forms and </w:t>
      </w:r>
      <w:r w:rsidR="003B4383">
        <w:t xml:space="preserve">the </w:t>
      </w:r>
      <w:r>
        <w:t xml:space="preserve">PLACE protocol </w:t>
      </w:r>
      <w:r w:rsidR="008C0E07">
        <w:t>before</w:t>
      </w:r>
      <w:r>
        <w:t xml:space="preserve"> </w:t>
      </w:r>
      <w:r w:rsidR="008C5BEB">
        <w:t xml:space="preserve">actual </w:t>
      </w:r>
      <w:r>
        <w:t>fieldwork</w:t>
      </w:r>
      <w:r w:rsidR="008C5BEB">
        <w:t xml:space="preserve"> is supervised</w:t>
      </w:r>
      <w:r>
        <w:t xml:space="preserve">. By the end of the training, </w:t>
      </w:r>
      <w:r w:rsidR="003B4383">
        <w:t xml:space="preserve">the </w:t>
      </w:r>
      <w:r>
        <w:t>supervisors should be familiar with all forms</w:t>
      </w:r>
      <w:r w:rsidR="00F401C3">
        <w:t>,</w:t>
      </w:r>
      <w:r>
        <w:t xml:space="preserve"> including the questionnaires and the forms for fieldwork management. After being trained by the </w:t>
      </w:r>
      <w:r w:rsidR="005165BB">
        <w:t>Study Coordinator</w:t>
      </w:r>
      <w:r w:rsidR="008C5BEB">
        <w:t xml:space="preserve"> and the </w:t>
      </w:r>
      <w:r w:rsidR="00893651">
        <w:t>Principal Investigator</w:t>
      </w:r>
      <w:r>
        <w:t xml:space="preserve">, the </w:t>
      </w:r>
      <w:r w:rsidR="003B4383">
        <w:t>Fieldwork S</w:t>
      </w:r>
      <w:r>
        <w:t xml:space="preserve">upervisors should actively participate in the interviewer training, </w:t>
      </w:r>
      <w:r w:rsidR="00F401C3">
        <w:t xml:space="preserve">thereby </w:t>
      </w:r>
      <w:r>
        <w:t xml:space="preserve">reinforcing what they have learned. </w:t>
      </w:r>
    </w:p>
    <w:p w14:paraId="6649E9BE" w14:textId="77777777" w:rsidR="00480B9D" w:rsidRDefault="00480B9D">
      <w:pPr>
        <w:spacing w:after="200" w:line="276" w:lineRule="auto"/>
        <w:ind w:left="0"/>
        <w:jc w:val="both"/>
        <w:rPr>
          <w:rFonts w:ascii="Century Gothic" w:hAnsi="Century Gothic"/>
          <w:b/>
          <w:caps/>
          <w:spacing w:val="5"/>
          <w:sz w:val="32"/>
          <w:szCs w:val="32"/>
        </w:rPr>
      </w:pPr>
      <w:r>
        <w:br w:type="page"/>
      </w:r>
    </w:p>
    <w:p w14:paraId="6A086F2E" w14:textId="0E8C446C" w:rsidR="00783B45" w:rsidRPr="00E03161" w:rsidRDefault="00783B45" w:rsidP="00E03161">
      <w:pPr>
        <w:pStyle w:val="Heading1"/>
      </w:pPr>
      <w:bookmarkStart w:id="20" w:name="_Toc20242514"/>
      <w:bookmarkStart w:id="21" w:name="_Toc16149217"/>
      <w:r w:rsidRPr="00783B45">
        <w:lastRenderedPageBreak/>
        <w:t>Step 1</w:t>
      </w:r>
      <w:r w:rsidR="008C5BEB">
        <w:t>.</w:t>
      </w:r>
      <w:r w:rsidR="008C5BEB" w:rsidRPr="00783B45">
        <w:t xml:space="preserve"> </w:t>
      </w:r>
      <w:r w:rsidRPr="00783B45">
        <w:t>District Launch</w:t>
      </w:r>
      <w:bookmarkEnd w:id="20"/>
      <w:r w:rsidRPr="00783B45">
        <w:t xml:space="preserve">  </w:t>
      </w:r>
    </w:p>
    <w:p w14:paraId="609E20C2" w14:textId="77777777" w:rsidR="00783B45" w:rsidRPr="00783B45" w:rsidRDefault="00783B45" w:rsidP="003A6935">
      <w:pPr>
        <w:pStyle w:val="Heading2"/>
      </w:pPr>
      <w:bookmarkStart w:id="22" w:name="_Toc20242515"/>
      <w:r w:rsidRPr="00783B45">
        <w:t>Introduction</w:t>
      </w:r>
      <w:bookmarkEnd w:id="22"/>
      <w:r w:rsidRPr="00783B45">
        <w:t xml:space="preserve">  </w:t>
      </w:r>
    </w:p>
    <w:p w14:paraId="2D5BA5A5" w14:textId="0BE2A1F0" w:rsidR="00783B45" w:rsidRPr="00783B45" w:rsidRDefault="00783B45" w:rsidP="00783B45">
      <w:pPr>
        <w:ind w:left="0"/>
      </w:pPr>
      <w:r w:rsidRPr="00783B45">
        <w:t xml:space="preserve">The first step in fieldwork is to hold a </w:t>
      </w:r>
      <w:r w:rsidR="004C2A1D" w:rsidRPr="00783B45">
        <w:t>district launch meeting</w:t>
      </w:r>
      <w:r w:rsidRPr="00783B45">
        <w:t xml:space="preserve">. Before this meeting, the PLACE Core Implementation Team has conducted the PLACE </w:t>
      </w:r>
      <w:r w:rsidR="009C76CC" w:rsidRPr="00783B45">
        <w:t>district readiness assessment</w:t>
      </w:r>
      <w:r w:rsidR="009C76CC">
        <w:t xml:space="preserve"> using the Readiness Assessment Tool (Appendix A). </w:t>
      </w:r>
      <w:r w:rsidRPr="00783B45">
        <w:t xml:space="preserve">to ensure that the district welcomes the study and to identify members of the District Steering Committee. By the time of the </w:t>
      </w:r>
      <w:r w:rsidR="004C2A1D" w:rsidRPr="00783B45">
        <w:t>district launch meeting</w:t>
      </w:r>
      <w:r w:rsidRPr="00783B45">
        <w:t>, key stakeholders have been identified, including healthcare officials, district leaders, service delivery providers, and key population groups.</w:t>
      </w:r>
    </w:p>
    <w:p w14:paraId="2FEE6563" w14:textId="4343A311" w:rsidR="00783B45" w:rsidRPr="00783B45" w:rsidRDefault="00783B45" w:rsidP="00783B45">
      <w:pPr>
        <w:spacing w:line="280" w:lineRule="exact"/>
        <w:ind w:left="0"/>
        <w:outlineLvl w:val="1"/>
        <w:rPr>
          <w:rFonts w:ascii="Century Gothic" w:hAnsi="Century Gothic"/>
          <w:b/>
          <w:color w:val="215868" w:themeColor="accent5" w:themeShade="80"/>
          <w:sz w:val="24"/>
          <w:szCs w:val="24"/>
        </w:rPr>
      </w:pPr>
    </w:p>
    <w:p w14:paraId="67B45483" w14:textId="14D39992" w:rsidR="00783B45" w:rsidRPr="00783B45" w:rsidRDefault="00783B45" w:rsidP="003A6935">
      <w:pPr>
        <w:pStyle w:val="Heading2"/>
      </w:pPr>
      <w:bookmarkStart w:id="23" w:name="_Toc20242516"/>
      <w:r w:rsidRPr="00783B45">
        <w:rPr>
          <w:noProof/>
        </w:rPr>
        <w:drawing>
          <wp:anchor distT="0" distB="0" distL="114300" distR="114300" simplePos="0" relativeHeight="251718144" behindDoc="0" locked="0" layoutInCell="1" allowOverlap="1" wp14:anchorId="30E46190" wp14:editId="3C9A676D">
            <wp:simplePos x="0" y="0"/>
            <wp:positionH relativeFrom="margin">
              <wp:posOffset>5635625</wp:posOffset>
            </wp:positionH>
            <wp:positionV relativeFrom="margin">
              <wp:posOffset>1962150</wp:posOffset>
            </wp:positionV>
            <wp:extent cx="1005840" cy="3562350"/>
            <wp:effectExtent l="0" t="0" r="22860" b="19050"/>
            <wp:wrapSquare wrapText="bothSides"/>
            <wp:docPr id="2269" name="Diagram 226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14:sizeRelH relativeFrom="margin">
              <wp14:pctWidth>0</wp14:pctWidth>
            </wp14:sizeRelH>
            <wp14:sizeRelV relativeFrom="margin">
              <wp14:pctHeight>0</wp14:pctHeight>
            </wp14:sizeRelV>
          </wp:anchor>
        </w:drawing>
      </w:r>
      <w:r w:rsidRPr="00783B45">
        <w:t>Rationale</w:t>
      </w:r>
      <w:bookmarkEnd w:id="23"/>
      <w:r w:rsidRPr="00783B45">
        <w:t xml:space="preserve"> </w:t>
      </w:r>
    </w:p>
    <w:p w14:paraId="0C1B25B9" w14:textId="1D28EA08" w:rsidR="00783B45" w:rsidRPr="00783B45" w:rsidRDefault="00783B45" w:rsidP="00783B45">
      <w:pPr>
        <w:ind w:left="0"/>
      </w:pPr>
      <w:r w:rsidRPr="00783B45">
        <w:t xml:space="preserve">The </w:t>
      </w:r>
      <w:r w:rsidR="004C2A1D" w:rsidRPr="00783B45">
        <w:t xml:space="preserve">district launch meeting </w:t>
      </w:r>
      <w:r w:rsidRPr="00783B45">
        <w:t xml:space="preserve">is led by the District Steering Committee, members of the PLACE Core Implementation Team, and members of the PLACE District Fieldwork Team. The PLACE method is designed to be implemented by and for local HIV prevention and treatment organizations. Engagement with district stakeholders is a critical ingredient to obtain valid and useful information and having the results used. </w:t>
      </w:r>
    </w:p>
    <w:p w14:paraId="5D1C46FF" w14:textId="77777777" w:rsidR="00151333" w:rsidRDefault="00151333" w:rsidP="003A6935">
      <w:pPr>
        <w:pStyle w:val="Heading2"/>
      </w:pPr>
    </w:p>
    <w:p w14:paraId="0882CE8D" w14:textId="7620A30E" w:rsidR="00783B45" w:rsidRPr="00783B45" w:rsidRDefault="00783B45" w:rsidP="003A6935">
      <w:pPr>
        <w:pStyle w:val="Heading2"/>
      </w:pPr>
      <w:bookmarkStart w:id="24" w:name="_Toc20242517"/>
      <w:r w:rsidRPr="00783B45">
        <w:t>Objectives</w:t>
      </w:r>
      <w:bookmarkEnd w:id="24"/>
      <w:r w:rsidRPr="00783B45">
        <w:t xml:space="preserve"> </w:t>
      </w:r>
    </w:p>
    <w:p w14:paraId="1D3AAE5F" w14:textId="5910EA13" w:rsidR="00783B45" w:rsidRPr="00783B45" w:rsidRDefault="00783B45" w:rsidP="00783B45">
      <w:pPr>
        <w:ind w:left="0"/>
      </w:pPr>
      <w:r w:rsidRPr="00783B45">
        <w:t xml:space="preserve">The </w:t>
      </w:r>
      <w:r w:rsidR="004C2A1D" w:rsidRPr="00783B45">
        <w:t xml:space="preserve">district launch meeting </w:t>
      </w:r>
      <w:r w:rsidRPr="00783B45">
        <w:t xml:space="preserve">typically takes three hours. Its objectives are </w:t>
      </w:r>
      <w:r w:rsidR="0090707D">
        <w:t>as follows</w:t>
      </w:r>
      <w:r w:rsidRPr="00783B45">
        <w:t xml:space="preserve">:  </w:t>
      </w:r>
    </w:p>
    <w:p w14:paraId="6F40405C" w14:textId="77777777" w:rsidR="00783B45" w:rsidRPr="00783B45" w:rsidRDefault="00783B45" w:rsidP="00F371C2">
      <w:pPr>
        <w:numPr>
          <w:ilvl w:val="0"/>
          <w:numId w:val="29"/>
        </w:numPr>
        <w:ind w:left="720"/>
        <w:contextualSpacing/>
      </w:pPr>
      <w:r w:rsidRPr="00783B45">
        <w:t xml:space="preserve">Give stakeholders an overview of the PLACE method.  </w:t>
      </w:r>
    </w:p>
    <w:p w14:paraId="0EF1FF10" w14:textId="77777777" w:rsidR="00783B45" w:rsidRPr="00783B45" w:rsidRDefault="00783B45" w:rsidP="00F371C2">
      <w:pPr>
        <w:numPr>
          <w:ilvl w:val="0"/>
          <w:numId w:val="29"/>
        </w:numPr>
        <w:ind w:left="720"/>
        <w:contextualSpacing/>
      </w:pPr>
      <w:r w:rsidRPr="00783B45">
        <w:t>Describe the responsibilities of the District Steering Committee.</w:t>
      </w:r>
    </w:p>
    <w:p w14:paraId="74D2C32E" w14:textId="77777777" w:rsidR="00783B45" w:rsidRPr="00783B45" w:rsidRDefault="00783B45" w:rsidP="00F371C2">
      <w:pPr>
        <w:numPr>
          <w:ilvl w:val="0"/>
          <w:numId w:val="29"/>
        </w:numPr>
        <w:ind w:left="720"/>
        <w:contextualSpacing/>
      </w:pPr>
      <w:r w:rsidRPr="00783B45">
        <w:t xml:space="preserve">Identify the PPAs in the district. </w:t>
      </w:r>
    </w:p>
    <w:p w14:paraId="5496A8A8" w14:textId="77777777" w:rsidR="00783B45" w:rsidRPr="00783B45" w:rsidRDefault="00783B45" w:rsidP="00F371C2">
      <w:pPr>
        <w:numPr>
          <w:ilvl w:val="0"/>
          <w:numId w:val="29"/>
        </w:numPr>
        <w:ind w:left="720"/>
        <w:contextualSpacing/>
      </w:pPr>
      <w:r w:rsidRPr="00783B45">
        <w:t>Determine the district targets for the number and type of community informants to interview.</w:t>
      </w:r>
    </w:p>
    <w:p w14:paraId="32D11311" w14:textId="77777777" w:rsidR="00783B45" w:rsidRPr="00783B45" w:rsidRDefault="00783B45" w:rsidP="00F371C2">
      <w:pPr>
        <w:numPr>
          <w:ilvl w:val="0"/>
          <w:numId w:val="29"/>
        </w:numPr>
        <w:ind w:left="720"/>
        <w:contextualSpacing/>
      </w:pPr>
      <w:r w:rsidRPr="00783B45">
        <w:t xml:space="preserve">Document how local organizations will support PLACE.  </w:t>
      </w:r>
    </w:p>
    <w:p w14:paraId="19D54B72" w14:textId="77777777" w:rsidR="00783B45" w:rsidRPr="00783B45" w:rsidRDefault="00783B45" w:rsidP="00783B45">
      <w:pPr>
        <w:spacing w:line="280" w:lineRule="exact"/>
        <w:ind w:left="0"/>
        <w:outlineLvl w:val="1"/>
        <w:rPr>
          <w:rFonts w:ascii="Century Gothic" w:hAnsi="Century Gothic"/>
          <w:b/>
          <w:color w:val="215868" w:themeColor="accent5" w:themeShade="80"/>
          <w:sz w:val="24"/>
          <w:szCs w:val="24"/>
        </w:rPr>
      </w:pPr>
    </w:p>
    <w:p w14:paraId="26BC06D8" w14:textId="77777777" w:rsidR="00783B45" w:rsidRPr="00783B45" w:rsidRDefault="00783B45" w:rsidP="003A6935">
      <w:pPr>
        <w:pStyle w:val="Heading2"/>
      </w:pPr>
      <w:bookmarkStart w:id="25" w:name="_Toc20242518"/>
      <w:r w:rsidRPr="00783B45">
        <w:t>Outputs from the District Launch Meeting</w:t>
      </w:r>
      <w:bookmarkEnd w:id="25"/>
      <w:r w:rsidRPr="00783B45">
        <w:t xml:space="preserve"> </w:t>
      </w:r>
    </w:p>
    <w:p w14:paraId="165F4950" w14:textId="415AF2F5" w:rsidR="00783B45" w:rsidRPr="00783B45" w:rsidRDefault="00783B45" w:rsidP="00783B45">
      <w:pPr>
        <w:ind w:left="0"/>
      </w:pPr>
      <w:r w:rsidRPr="00783B45">
        <w:t xml:space="preserve">The outputs from the </w:t>
      </w:r>
      <w:r w:rsidR="004C2A1D" w:rsidRPr="00783B45">
        <w:t xml:space="preserve">district launch meeting </w:t>
      </w:r>
      <w:r w:rsidRPr="00783B45">
        <w:t>are</w:t>
      </w:r>
      <w:r w:rsidR="0090707D">
        <w:t xml:space="preserve"> as follows</w:t>
      </w:r>
      <w:r w:rsidRPr="00783B45">
        <w:t xml:space="preserve">:   </w:t>
      </w:r>
    </w:p>
    <w:p w14:paraId="608C486B" w14:textId="77777777" w:rsidR="00783B45" w:rsidRPr="00783B45" w:rsidRDefault="00783B45" w:rsidP="00F371C2">
      <w:pPr>
        <w:numPr>
          <w:ilvl w:val="0"/>
          <w:numId w:val="30"/>
        </w:numPr>
        <w:ind w:left="720"/>
        <w:contextualSpacing/>
      </w:pPr>
      <w:r w:rsidRPr="00783B45">
        <w:t xml:space="preserve">Successful engagement with district officials </w:t>
      </w:r>
    </w:p>
    <w:p w14:paraId="00C32038" w14:textId="77777777" w:rsidR="00783B45" w:rsidRPr="00783B45" w:rsidRDefault="00783B45" w:rsidP="00F371C2">
      <w:pPr>
        <w:numPr>
          <w:ilvl w:val="0"/>
          <w:numId w:val="30"/>
        </w:numPr>
        <w:ind w:left="720"/>
        <w:contextualSpacing/>
      </w:pPr>
      <w:r w:rsidRPr="00783B45">
        <w:t xml:space="preserve">List of all PPAs </w:t>
      </w:r>
    </w:p>
    <w:p w14:paraId="58B7B4AC" w14:textId="54114FD2" w:rsidR="00783B45" w:rsidRPr="00783B45" w:rsidRDefault="00783B45" w:rsidP="00F371C2">
      <w:pPr>
        <w:numPr>
          <w:ilvl w:val="0"/>
          <w:numId w:val="30"/>
        </w:numPr>
        <w:ind w:left="720"/>
        <w:contextualSpacing/>
      </w:pPr>
      <w:r w:rsidRPr="00783B45">
        <w:t>Commitment from interested implementing partners to provide interviewers and to use data in an ethical way to improve programs</w:t>
      </w:r>
    </w:p>
    <w:p w14:paraId="1A9B0A65" w14:textId="498945EB" w:rsidR="00783B45" w:rsidRPr="00783B45" w:rsidRDefault="00783B45" w:rsidP="00F371C2">
      <w:pPr>
        <w:numPr>
          <w:ilvl w:val="0"/>
          <w:numId w:val="30"/>
        </w:numPr>
        <w:ind w:left="720"/>
        <w:contextualSpacing/>
      </w:pPr>
      <w:r w:rsidRPr="00783B45">
        <w:t xml:space="preserve">Commitment from network </w:t>
      </w:r>
      <w:r w:rsidR="0090707D">
        <w:t xml:space="preserve">of men who have sex with men (MSM) </w:t>
      </w:r>
      <w:r w:rsidRPr="00783B45">
        <w:t>to host two events in the district at which Form C interviews and testing will be conducted</w:t>
      </w:r>
    </w:p>
    <w:p w14:paraId="48EA96D0" w14:textId="4271B506" w:rsidR="00783B45" w:rsidRPr="00783B45" w:rsidRDefault="00CA724B" w:rsidP="00F371C2">
      <w:pPr>
        <w:numPr>
          <w:ilvl w:val="0"/>
          <w:numId w:val="30"/>
        </w:numPr>
        <w:ind w:left="720"/>
        <w:contextualSpacing/>
      </w:pPr>
      <w:r>
        <w:t>Confirm</w:t>
      </w:r>
      <w:r w:rsidR="00783B45" w:rsidRPr="00783B45">
        <w:t xml:space="preserve"> the engagement and support of key population groups, to identify any risk and to develop a risk mitigation plan</w:t>
      </w:r>
    </w:p>
    <w:p w14:paraId="6AA88665" w14:textId="77777777" w:rsidR="00783B45" w:rsidRPr="00783B45" w:rsidRDefault="00783B45" w:rsidP="00F371C2">
      <w:pPr>
        <w:numPr>
          <w:ilvl w:val="0"/>
          <w:numId w:val="30"/>
        </w:numPr>
        <w:ind w:left="720"/>
        <w:contextualSpacing/>
      </w:pPr>
      <w:r w:rsidRPr="00783B45">
        <w:t>District MSM network liaison identified</w:t>
      </w:r>
    </w:p>
    <w:p w14:paraId="5E38D2EA" w14:textId="21600078" w:rsidR="00783B45" w:rsidRPr="00783B45" w:rsidRDefault="00783B45" w:rsidP="00F371C2">
      <w:pPr>
        <w:numPr>
          <w:ilvl w:val="0"/>
          <w:numId w:val="30"/>
        </w:numPr>
        <w:ind w:left="720"/>
        <w:contextualSpacing/>
      </w:pPr>
      <w:r w:rsidRPr="00783B45">
        <w:t>Other key population liaisons identified</w:t>
      </w:r>
      <w:r w:rsidR="0090707D">
        <w:t>,</w:t>
      </w:r>
      <w:r w:rsidRPr="00783B45">
        <w:t xml:space="preserve"> if necessary</w:t>
      </w:r>
    </w:p>
    <w:p w14:paraId="45004F5F" w14:textId="2C4DD45D" w:rsidR="00783B45" w:rsidRPr="00783B45" w:rsidRDefault="00783B45" w:rsidP="00F371C2">
      <w:pPr>
        <w:numPr>
          <w:ilvl w:val="0"/>
          <w:numId w:val="30"/>
        </w:numPr>
        <w:ind w:left="720"/>
        <w:contextualSpacing/>
      </w:pPr>
      <w:r w:rsidRPr="00783B45">
        <w:t xml:space="preserve">Summary </w:t>
      </w:r>
      <w:r w:rsidR="0090707D" w:rsidRPr="00783B45">
        <w:t xml:space="preserve">report </w:t>
      </w:r>
      <w:r w:rsidR="0090707D">
        <w:t xml:space="preserve">on the </w:t>
      </w:r>
      <w:r w:rsidR="004C2A1D" w:rsidRPr="00783B45">
        <w:t xml:space="preserve">district launch meeting </w:t>
      </w:r>
    </w:p>
    <w:p w14:paraId="5247AD8C" w14:textId="32368074" w:rsidR="00783B45" w:rsidRPr="00783B45" w:rsidRDefault="00783B45" w:rsidP="003A6935">
      <w:pPr>
        <w:pStyle w:val="Heading2"/>
      </w:pPr>
      <w:bookmarkStart w:id="26" w:name="_Toc20242519"/>
      <w:r w:rsidRPr="00783B45">
        <w:lastRenderedPageBreak/>
        <w:t>Key Terms</w:t>
      </w:r>
      <w:bookmarkEnd w:id="26"/>
      <w:r w:rsidRPr="00783B45">
        <w:t xml:space="preserve"> </w:t>
      </w:r>
    </w:p>
    <w:p w14:paraId="22D9B39F" w14:textId="77777777" w:rsidR="00783B45" w:rsidRPr="003A6935" w:rsidRDefault="00783B45" w:rsidP="00BC5B51">
      <w:pPr>
        <w:pStyle w:val="Heading3"/>
      </w:pPr>
      <w:r w:rsidRPr="003A6935">
        <w:t xml:space="preserve">Priority Prevention Area </w:t>
      </w:r>
    </w:p>
    <w:p w14:paraId="14CC937C" w14:textId="674A8C63" w:rsidR="00783B45" w:rsidRPr="00783B45" w:rsidRDefault="00783B45" w:rsidP="0090707D">
      <w:pPr>
        <w:ind w:left="0"/>
        <w:rPr>
          <w:bdr w:val="none" w:sz="0" w:space="0" w:color="auto"/>
          <w:lang w:val="en-GB"/>
        </w:rPr>
      </w:pPr>
      <w:r w:rsidRPr="00783B45">
        <w:rPr>
          <w:bdr w:val="none" w:sz="0" w:space="0" w:color="auto"/>
          <w:lang w:val="en-GB"/>
        </w:rPr>
        <w:t xml:space="preserve">Priority </w:t>
      </w:r>
      <w:r w:rsidR="0090707D" w:rsidRPr="00783B45">
        <w:rPr>
          <w:bdr w:val="none" w:sz="0" w:space="0" w:color="auto"/>
          <w:lang w:val="en-GB"/>
        </w:rPr>
        <w:t xml:space="preserve">prevention areas </w:t>
      </w:r>
      <w:r w:rsidRPr="00783B45">
        <w:rPr>
          <w:bdr w:val="none" w:sz="0" w:space="0" w:color="auto"/>
          <w:lang w:val="en-GB"/>
        </w:rPr>
        <w:t xml:space="preserve">(PPAs) are geographic areas </w:t>
      </w:r>
      <w:r w:rsidR="0090707D">
        <w:rPr>
          <w:bdr w:val="none" w:sz="0" w:space="0" w:color="auto"/>
          <w:lang w:val="en-GB"/>
        </w:rPr>
        <w:t xml:space="preserve">that are </w:t>
      </w:r>
      <w:r w:rsidR="0090707D" w:rsidRPr="00783B45">
        <w:rPr>
          <w:bdr w:val="none" w:sz="0" w:space="0" w:color="auto"/>
          <w:lang w:val="en-GB"/>
        </w:rPr>
        <w:t>expected</w:t>
      </w:r>
      <w:r w:rsidR="0090707D">
        <w:rPr>
          <w:bdr w:val="none" w:sz="0" w:space="0" w:color="auto"/>
          <w:lang w:val="en-GB"/>
        </w:rPr>
        <w:t>—</w:t>
      </w:r>
      <w:r w:rsidRPr="00783B45">
        <w:rPr>
          <w:bdr w:val="none" w:sz="0" w:space="0" w:color="auto"/>
          <w:lang w:val="en-GB"/>
        </w:rPr>
        <w:t xml:space="preserve">based on epidemiologic data and contextual </w:t>
      </w:r>
      <w:r w:rsidR="0090707D" w:rsidRPr="00783B45">
        <w:rPr>
          <w:bdr w:val="none" w:sz="0" w:space="0" w:color="auto"/>
          <w:lang w:val="en-GB"/>
        </w:rPr>
        <w:t>information</w:t>
      </w:r>
      <w:r w:rsidR="0090707D">
        <w:rPr>
          <w:bdr w:val="none" w:sz="0" w:space="0" w:color="auto"/>
          <w:lang w:val="en-GB"/>
        </w:rPr>
        <w:t>—</w:t>
      </w:r>
      <w:r w:rsidRPr="00783B45">
        <w:rPr>
          <w:bdr w:val="none" w:sz="0" w:space="0" w:color="auto"/>
          <w:lang w:val="en-GB"/>
        </w:rPr>
        <w:t>to have higher incidence of HIV infection</w:t>
      </w:r>
      <w:r w:rsidR="003D34A9">
        <w:rPr>
          <w:bdr w:val="none" w:sz="0" w:space="0" w:color="auto"/>
          <w:lang w:val="en-GB"/>
        </w:rPr>
        <w:t>.</w:t>
      </w:r>
      <w:r w:rsidRPr="00783B45">
        <w:rPr>
          <w:bdr w:val="none" w:sz="0" w:space="0" w:color="auto"/>
          <w:lang w:val="en-GB"/>
        </w:rPr>
        <w:t xml:space="preserve"> </w:t>
      </w:r>
    </w:p>
    <w:p w14:paraId="0742C2C8" w14:textId="77777777" w:rsidR="00783B45" w:rsidRPr="00783B45" w:rsidRDefault="00783B45" w:rsidP="00BC5B51">
      <w:pPr>
        <w:pStyle w:val="Heading3"/>
        <w:rPr>
          <w:lang w:val="en-GB"/>
        </w:rPr>
      </w:pPr>
      <w:r w:rsidRPr="00783B45">
        <w:rPr>
          <w:lang w:val="en-GB"/>
        </w:rPr>
        <w:t xml:space="preserve">Stakeholder </w:t>
      </w:r>
    </w:p>
    <w:p w14:paraId="2737381E" w14:textId="3A4017A3" w:rsidR="00783B45" w:rsidRPr="00783B45" w:rsidRDefault="00783B45" w:rsidP="0090707D">
      <w:pPr>
        <w:ind w:left="0"/>
        <w:rPr>
          <w:bdr w:val="none" w:sz="0" w:space="0" w:color="auto"/>
          <w:lang w:val="en-GB"/>
        </w:rPr>
      </w:pPr>
      <w:r w:rsidRPr="00783B45">
        <w:rPr>
          <w:bdr w:val="none" w:sz="0" w:space="0" w:color="auto"/>
        </w:rPr>
        <w:t xml:space="preserve">Anyone who could be affected by the PLACE study or who could benefit from the findings. Stakeholder consultations should include engagement with healthcare workers, politicians, national AIDS control committees, </w:t>
      </w:r>
      <w:r w:rsidR="0090707D">
        <w:rPr>
          <w:bdr w:val="none" w:sz="0" w:space="0" w:color="auto"/>
        </w:rPr>
        <w:t>health m</w:t>
      </w:r>
      <w:r w:rsidR="0090707D" w:rsidRPr="00783B45">
        <w:rPr>
          <w:bdr w:val="none" w:sz="0" w:space="0" w:color="auto"/>
        </w:rPr>
        <w:t xml:space="preserve">inistry </w:t>
      </w:r>
      <w:r w:rsidRPr="00783B45">
        <w:rPr>
          <w:bdr w:val="none" w:sz="0" w:space="0" w:color="auto"/>
        </w:rPr>
        <w:t>leaders, key populations, police, epidemiologists, and academics.</w:t>
      </w:r>
    </w:p>
    <w:p w14:paraId="0C7098FD" w14:textId="0D3778EF" w:rsidR="00783B45" w:rsidRPr="00783B45" w:rsidRDefault="00783B45" w:rsidP="00BC5B51">
      <w:pPr>
        <w:pStyle w:val="Heading3"/>
      </w:pPr>
      <w:r w:rsidRPr="00783B45">
        <w:t xml:space="preserve">Key Populations </w:t>
      </w:r>
    </w:p>
    <w:p w14:paraId="56A9DD54" w14:textId="111A5C43" w:rsidR="00783B45" w:rsidRPr="00783B45" w:rsidRDefault="00783B45" w:rsidP="0090707D">
      <w:pPr>
        <w:ind w:left="0"/>
        <w:rPr>
          <w:bdr w:val="none" w:sz="0" w:space="0" w:color="auto"/>
          <w:lang w:val="en-GB"/>
        </w:rPr>
      </w:pPr>
      <w:r w:rsidRPr="00783B45">
        <w:rPr>
          <w:bdr w:val="none" w:sz="0" w:space="0" w:color="auto"/>
          <w:lang w:val="en-GB"/>
        </w:rPr>
        <w:t>Key populations are populations most at risk of acquiring and transmitting HIV either by sex or needle sharing. Key populations generally include female sex workers</w:t>
      </w:r>
      <w:r w:rsidR="00AC6D12">
        <w:rPr>
          <w:bdr w:val="none" w:sz="0" w:space="0" w:color="auto"/>
          <w:lang w:val="en-GB"/>
        </w:rPr>
        <w:t xml:space="preserve"> (FSWs)</w:t>
      </w:r>
      <w:r w:rsidRPr="00783B45">
        <w:rPr>
          <w:bdr w:val="none" w:sz="0" w:space="0" w:color="auto"/>
          <w:lang w:val="en-GB"/>
        </w:rPr>
        <w:t>, men who have sex with men</w:t>
      </w:r>
      <w:r w:rsidR="00AC6D12">
        <w:rPr>
          <w:bdr w:val="none" w:sz="0" w:space="0" w:color="auto"/>
          <w:lang w:val="en-GB"/>
        </w:rPr>
        <w:t xml:space="preserve"> (MSM)</w:t>
      </w:r>
      <w:r w:rsidRPr="00783B45">
        <w:rPr>
          <w:bdr w:val="none" w:sz="0" w:space="0" w:color="auto"/>
          <w:lang w:val="en-GB"/>
        </w:rPr>
        <w:t>, people who inject drugs</w:t>
      </w:r>
      <w:r w:rsidR="00AC6D12">
        <w:rPr>
          <w:bdr w:val="none" w:sz="0" w:space="0" w:color="auto"/>
          <w:lang w:val="en-GB"/>
        </w:rPr>
        <w:t>,</w:t>
      </w:r>
      <w:r w:rsidRPr="00783B45">
        <w:rPr>
          <w:bdr w:val="none" w:sz="0" w:space="0" w:color="auto"/>
          <w:lang w:val="en-GB"/>
        </w:rPr>
        <w:t xml:space="preserve"> and transgender women. </w:t>
      </w:r>
    </w:p>
    <w:p w14:paraId="4D9CBAED" w14:textId="77777777" w:rsidR="00783B45" w:rsidRPr="00783B45" w:rsidRDefault="00783B45" w:rsidP="00783B45">
      <w:pPr>
        <w:spacing w:line="240" w:lineRule="auto"/>
        <w:ind w:left="0"/>
        <w:rPr>
          <w:rFonts w:asciiTheme="minorHAnsi" w:eastAsia="Times New Roman" w:hAnsiTheme="minorHAnsi" w:cstheme="minorHAnsi"/>
          <w:szCs w:val="20"/>
          <w:bdr w:val="none" w:sz="0" w:space="0" w:color="auto"/>
          <w:lang w:val="en-GB"/>
        </w:rPr>
      </w:pPr>
    </w:p>
    <w:p w14:paraId="1865F408" w14:textId="4C46ABEB" w:rsidR="00783B45" w:rsidRDefault="00783B45" w:rsidP="003A6935">
      <w:pPr>
        <w:pStyle w:val="Heading2"/>
      </w:pPr>
      <w:bookmarkStart w:id="27" w:name="_Toc20242520"/>
      <w:r w:rsidRPr="00783B45">
        <w:t xml:space="preserve">Overview </w:t>
      </w:r>
      <w:r w:rsidR="003A6935">
        <w:t>of Step 1</w:t>
      </w:r>
      <w:bookmarkEnd w:id="27"/>
    </w:p>
    <w:p w14:paraId="43E56EE0" w14:textId="5F86501B" w:rsidR="004B1719" w:rsidRDefault="004B1719" w:rsidP="004B1719">
      <w:pPr>
        <w:ind w:left="0"/>
      </w:pPr>
      <w:r>
        <w:t>Box 1 provides a</w:t>
      </w:r>
      <w:r w:rsidRPr="00783B45">
        <w:t xml:space="preserve">n overview of Step </w:t>
      </w:r>
      <w:r>
        <w:t>1</w:t>
      </w:r>
      <w:r w:rsidRPr="00783B45">
        <w:t xml:space="preserve">. Specific instructions for each step follow. </w:t>
      </w:r>
    </w:p>
    <w:p w14:paraId="26F9AFC7" w14:textId="1859F023" w:rsidR="004B1719" w:rsidRPr="00EF107F" w:rsidRDefault="00E03161" w:rsidP="00EF107F">
      <w:pPr>
        <w:pStyle w:val="Box"/>
      </w:pPr>
      <w:bookmarkStart w:id="28" w:name="Box1"/>
      <w:bookmarkEnd w:id="28"/>
      <w:r>
        <w:br/>
      </w:r>
      <w:bookmarkStart w:id="29" w:name="_Toc20468516"/>
      <w:r w:rsidRPr="00EF107F">
        <w:rPr>
          <w:noProof/>
        </w:rPr>
        <w:drawing>
          <wp:anchor distT="0" distB="0" distL="114300" distR="114300" simplePos="0" relativeHeight="251715072" behindDoc="0" locked="0" layoutInCell="1" allowOverlap="1" wp14:anchorId="6FE73392" wp14:editId="77DE697F">
            <wp:simplePos x="0" y="0"/>
            <wp:positionH relativeFrom="margin">
              <wp:posOffset>0</wp:posOffset>
            </wp:positionH>
            <wp:positionV relativeFrom="paragraph">
              <wp:posOffset>423364</wp:posOffset>
            </wp:positionV>
            <wp:extent cx="5369560" cy="3867150"/>
            <wp:effectExtent l="0" t="0" r="21590" b="0"/>
            <wp:wrapTopAndBottom/>
            <wp:docPr id="2270" name="Diagram 22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14:sizeRelH relativeFrom="margin">
              <wp14:pctWidth>0</wp14:pctWidth>
            </wp14:sizeRelH>
            <wp14:sizeRelV relativeFrom="margin">
              <wp14:pctHeight>0</wp14:pctHeight>
            </wp14:sizeRelV>
          </wp:anchor>
        </w:drawing>
      </w:r>
      <w:r w:rsidR="004B1719" w:rsidRPr="00EF107F">
        <w:t>Box 1. Overview of Step 1</w:t>
      </w:r>
      <w:bookmarkEnd w:id="29"/>
    </w:p>
    <w:p w14:paraId="4F3B39D3" w14:textId="337FDA5C" w:rsidR="004B1719" w:rsidRPr="00783B45" w:rsidRDefault="004B1719" w:rsidP="004B1719">
      <w:pPr>
        <w:ind w:left="0"/>
      </w:pPr>
    </w:p>
    <w:p w14:paraId="56CFDF49" w14:textId="38E30633" w:rsidR="00783B45" w:rsidRPr="00783B45" w:rsidRDefault="00783B45" w:rsidP="003A6935">
      <w:pPr>
        <w:pStyle w:val="Heading2"/>
      </w:pPr>
      <w:bookmarkStart w:id="30" w:name="_Toc20242521"/>
      <w:bookmarkStart w:id="31" w:name="_Toc16510024"/>
      <w:r w:rsidRPr="00783B45">
        <w:lastRenderedPageBreak/>
        <w:t xml:space="preserve">Instructions </w:t>
      </w:r>
      <w:r w:rsidR="003A6935">
        <w:t xml:space="preserve">for </w:t>
      </w:r>
      <w:r w:rsidR="003A6935" w:rsidRPr="00783B45">
        <w:t>Step 1</w:t>
      </w:r>
      <w:bookmarkEnd w:id="30"/>
    </w:p>
    <w:p w14:paraId="7FB5D572" w14:textId="77777777" w:rsidR="00783B45" w:rsidRPr="00783B45" w:rsidRDefault="00783B45" w:rsidP="00783B45">
      <w:pPr>
        <w:ind w:left="0"/>
        <w:rPr>
          <w:rFonts w:ascii="Century Gothic" w:hAnsi="Century Gothic"/>
          <w:b/>
          <w:bCs/>
          <w:sz w:val="20"/>
          <w:szCs w:val="24"/>
        </w:rPr>
      </w:pPr>
      <w:bookmarkStart w:id="32" w:name="_Hlk18053610"/>
    </w:p>
    <w:tbl>
      <w:tblPr>
        <w:tblStyle w:val="TableGrid"/>
        <w:tblW w:w="9625" w:type="dxa"/>
        <w:tblLook w:val="04A0" w:firstRow="1" w:lastRow="0" w:firstColumn="1" w:lastColumn="0" w:noHBand="0" w:noVBand="1"/>
      </w:tblPr>
      <w:tblGrid>
        <w:gridCol w:w="563"/>
        <w:gridCol w:w="692"/>
        <w:gridCol w:w="6237"/>
        <w:gridCol w:w="2133"/>
      </w:tblGrid>
      <w:tr w:rsidR="00783B45" w:rsidRPr="00783B45" w14:paraId="0C05E75F" w14:textId="77777777" w:rsidTr="00E87089">
        <w:trPr>
          <w:trHeight w:val="647"/>
          <w:tblHeader/>
        </w:trPr>
        <w:tc>
          <w:tcPr>
            <w:tcW w:w="563" w:type="dxa"/>
            <w:tcBorders>
              <w:top w:val="nil"/>
              <w:left w:val="nil"/>
              <w:bottom w:val="single" w:sz="4" w:space="0" w:color="FFFFFF" w:themeColor="background1"/>
              <w:right w:val="nil"/>
            </w:tcBorders>
            <w:shd w:val="clear" w:color="auto" w:fill="005268"/>
          </w:tcPr>
          <w:p w14:paraId="7DCA8620" w14:textId="77777777" w:rsidR="00783B45" w:rsidRPr="003D34A9" w:rsidRDefault="00783B45" w:rsidP="00783B45">
            <w:pPr>
              <w:spacing w:line="220" w:lineRule="exact"/>
              <w:rPr>
                <w:rFonts w:ascii="Century Gothic" w:hAnsi="Century Gothic"/>
                <w:b/>
                <w:color w:val="FFFFFF" w:themeColor="background1"/>
                <w:sz w:val="18"/>
                <w:szCs w:val="18"/>
              </w:rPr>
            </w:pPr>
          </w:p>
        </w:tc>
        <w:tc>
          <w:tcPr>
            <w:tcW w:w="692" w:type="dxa"/>
            <w:tcBorders>
              <w:left w:val="nil"/>
            </w:tcBorders>
            <w:vAlign w:val="bottom"/>
          </w:tcPr>
          <w:p w14:paraId="5D886273" w14:textId="77777777" w:rsidR="00783B45" w:rsidRPr="003D34A9" w:rsidRDefault="00783B45" w:rsidP="00E87089">
            <w:pPr>
              <w:spacing w:line="220" w:lineRule="exact"/>
              <w:ind w:left="40"/>
              <w:rPr>
                <w:rFonts w:ascii="Century Gothic" w:hAnsi="Century Gothic"/>
                <w:b/>
                <w:sz w:val="18"/>
                <w:szCs w:val="18"/>
              </w:rPr>
            </w:pPr>
            <w:r w:rsidRPr="003D34A9">
              <w:rPr>
                <w:rFonts w:ascii="Century Gothic" w:hAnsi="Century Gothic"/>
                <w:b/>
                <w:sz w:val="18"/>
                <w:szCs w:val="18"/>
              </w:rPr>
              <w:t>Step</w:t>
            </w:r>
          </w:p>
        </w:tc>
        <w:tc>
          <w:tcPr>
            <w:tcW w:w="6237" w:type="dxa"/>
            <w:shd w:val="clear" w:color="auto" w:fill="auto"/>
            <w:vAlign w:val="bottom"/>
          </w:tcPr>
          <w:p w14:paraId="5435B41C" w14:textId="77777777" w:rsidR="00783B45" w:rsidRPr="003D34A9" w:rsidRDefault="00783B45" w:rsidP="00783B45">
            <w:pPr>
              <w:spacing w:line="220" w:lineRule="exact"/>
              <w:ind w:left="0"/>
              <w:rPr>
                <w:rFonts w:ascii="Century Gothic" w:hAnsi="Century Gothic"/>
                <w:b/>
                <w:sz w:val="18"/>
                <w:szCs w:val="18"/>
              </w:rPr>
            </w:pPr>
            <w:r w:rsidRPr="003D34A9">
              <w:rPr>
                <w:rFonts w:ascii="Century Gothic" w:hAnsi="Century Gothic"/>
                <w:b/>
                <w:sz w:val="18"/>
                <w:szCs w:val="18"/>
              </w:rPr>
              <w:t xml:space="preserve">Procedures </w:t>
            </w:r>
          </w:p>
        </w:tc>
        <w:tc>
          <w:tcPr>
            <w:tcW w:w="2133" w:type="dxa"/>
            <w:shd w:val="clear" w:color="auto" w:fill="auto"/>
            <w:vAlign w:val="bottom"/>
          </w:tcPr>
          <w:p w14:paraId="2B4B8A50" w14:textId="7D630609" w:rsidR="00783B45" w:rsidRPr="003D34A9" w:rsidRDefault="00356F49" w:rsidP="00783B45">
            <w:pPr>
              <w:spacing w:line="220" w:lineRule="exact"/>
              <w:ind w:left="0"/>
              <w:rPr>
                <w:rFonts w:ascii="Century Gothic" w:hAnsi="Century Gothic"/>
                <w:b/>
                <w:sz w:val="18"/>
                <w:szCs w:val="18"/>
              </w:rPr>
            </w:pPr>
            <w:r w:rsidRPr="003D34A9">
              <w:rPr>
                <w:rFonts w:ascii="Century Gothic" w:hAnsi="Century Gothic"/>
                <w:b/>
                <w:sz w:val="18"/>
                <w:szCs w:val="18"/>
              </w:rPr>
              <w:t>Materials needed</w:t>
            </w:r>
            <w:r w:rsidR="00783B45" w:rsidRPr="003D34A9">
              <w:rPr>
                <w:rFonts w:ascii="Century Gothic" w:hAnsi="Century Gothic"/>
                <w:b/>
                <w:sz w:val="18"/>
                <w:szCs w:val="18"/>
              </w:rPr>
              <w:t xml:space="preserve">  </w:t>
            </w:r>
          </w:p>
        </w:tc>
      </w:tr>
      <w:tr w:rsidR="00783B45" w:rsidRPr="00783B45" w14:paraId="15AF62AB" w14:textId="77777777" w:rsidTr="00DD69F6">
        <w:trPr>
          <w:cantSplit/>
          <w:trHeight w:val="437"/>
        </w:trPr>
        <w:tc>
          <w:tcPr>
            <w:tcW w:w="563" w:type="dxa"/>
            <w:vMerge w:val="restart"/>
            <w:tcBorders>
              <w:top w:val="single" w:sz="4" w:space="0" w:color="FFFFFF" w:themeColor="background1"/>
              <w:left w:val="nil"/>
              <w:bottom w:val="single" w:sz="4" w:space="0" w:color="FFFFFF" w:themeColor="background1"/>
              <w:right w:val="nil"/>
            </w:tcBorders>
            <w:shd w:val="clear" w:color="auto" w:fill="005268"/>
            <w:textDirection w:val="btLr"/>
          </w:tcPr>
          <w:p w14:paraId="5989E5DA"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r w:rsidRPr="003D34A9">
              <w:rPr>
                <w:rFonts w:ascii="Century Gothic" w:hAnsi="Century Gothic"/>
                <w:b/>
                <w:color w:val="FFFFFF" w:themeColor="background1"/>
                <w:sz w:val="18"/>
                <w:szCs w:val="18"/>
              </w:rPr>
              <w:t xml:space="preserve">PLANNING </w:t>
            </w:r>
          </w:p>
          <w:p w14:paraId="1A43BAD5" w14:textId="77777777" w:rsidR="00783B45" w:rsidRPr="003D34A9" w:rsidRDefault="00783B45" w:rsidP="00783B45">
            <w:pPr>
              <w:spacing w:line="220" w:lineRule="exact"/>
              <w:ind w:left="113" w:right="113"/>
              <w:rPr>
                <w:rFonts w:ascii="Century Gothic" w:hAnsi="Century Gothic"/>
                <w:b/>
                <w:color w:val="FFFFFF" w:themeColor="background1"/>
                <w:sz w:val="18"/>
                <w:szCs w:val="18"/>
              </w:rPr>
            </w:pPr>
          </w:p>
        </w:tc>
        <w:tc>
          <w:tcPr>
            <w:tcW w:w="692" w:type="dxa"/>
            <w:tcBorders>
              <w:left w:val="nil"/>
            </w:tcBorders>
          </w:tcPr>
          <w:p w14:paraId="336340AA"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1.1 </w:t>
            </w:r>
          </w:p>
        </w:tc>
        <w:tc>
          <w:tcPr>
            <w:tcW w:w="6237" w:type="dxa"/>
          </w:tcPr>
          <w:p w14:paraId="01B497F2" w14:textId="77777777"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Principal Investigator meets with the Study Coordinator and Fieldwork Supervisors to review the roles and responsibilities of each person involved in the implementation of this step. </w:t>
            </w:r>
          </w:p>
        </w:tc>
        <w:tc>
          <w:tcPr>
            <w:tcW w:w="2133" w:type="dxa"/>
          </w:tcPr>
          <w:p w14:paraId="0835DEC2" w14:textId="6D193EC4" w:rsidR="00783B45" w:rsidRPr="003D34A9" w:rsidRDefault="00783B45" w:rsidP="00783B45">
            <w:pPr>
              <w:spacing w:line="220" w:lineRule="exact"/>
              <w:ind w:left="0"/>
              <w:rPr>
                <w:rFonts w:ascii="Century Gothic" w:hAnsi="Century Gothic" w:cstheme="minorHAnsi"/>
                <w:sz w:val="18"/>
                <w:szCs w:val="18"/>
              </w:rPr>
            </w:pPr>
            <w:r w:rsidRPr="003D34A9">
              <w:rPr>
                <w:rFonts w:ascii="Century Gothic" w:hAnsi="Century Gothic" w:cstheme="minorHAnsi"/>
                <w:sz w:val="18"/>
                <w:szCs w:val="18"/>
              </w:rPr>
              <w:t>Step 1.1</w:t>
            </w:r>
            <w:r w:rsidR="00AA5A3F">
              <w:rPr>
                <w:rFonts w:ascii="Century Gothic" w:hAnsi="Century Gothic" w:cstheme="minorHAnsi"/>
                <w:sz w:val="18"/>
                <w:szCs w:val="18"/>
              </w:rPr>
              <w:t>.</w:t>
            </w:r>
            <w:r w:rsidRPr="003D34A9">
              <w:rPr>
                <w:rFonts w:ascii="Century Gothic" w:hAnsi="Century Gothic" w:cstheme="minorHAnsi"/>
                <w:sz w:val="18"/>
                <w:szCs w:val="18"/>
              </w:rPr>
              <w:t xml:space="preserve"> Roles </w:t>
            </w:r>
            <w:r w:rsidR="00356F49" w:rsidRPr="003D34A9">
              <w:rPr>
                <w:rFonts w:ascii="Century Gothic" w:hAnsi="Century Gothic" w:cstheme="minorHAnsi"/>
                <w:sz w:val="18"/>
                <w:szCs w:val="18"/>
              </w:rPr>
              <w:t>and r</w:t>
            </w:r>
            <w:r w:rsidRPr="003D34A9">
              <w:rPr>
                <w:rFonts w:ascii="Century Gothic" w:hAnsi="Century Gothic" w:cstheme="minorHAnsi"/>
                <w:sz w:val="18"/>
                <w:szCs w:val="18"/>
              </w:rPr>
              <w:t>esponsibilities</w:t>
            </w:r>
          </w:p>
        </w:tc>
      </w:tr>
      <w:tr w:rsidR="00783B45" w:rsidRPr="00783B45" w14:paraId="68CFF2F2" w14:textId="77777777" w:rsidTr="00DD69F6">
        <w:trPr>
          <w:cantSplit/>
          <w:trHeight w:val="30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0468E859" w14:textId="77777777" w:rsidR="00783B45" w:rsidRPr="003D34A9" w:rsidRDefault="00783B45" w:rsidP="00783B45">
            <w:pPr>
              <w:spacing w:line="220" w:lineRule="exact"/>
              <w:ind w:left="113" w:right="113"/>
              <w:rPr>
                <w:rFonts w:ascii="Century Gothic" w:hAnsi="Century Gothic"/>
                <w:b/>
                <w:color w:val="FFFFFF" w:themeColor="background1"/>
                <w:sz w:val="18"/>
                <w:szCs w:val="18"/>
              </w:rPr>
            </w:pPr>
          </w:p>
        </w:tc>
        <w:tc>
          <w:tcPr>
            <w:tcW w:w="692" w:type="dxa"/>
            <w:tcBorders>
              <w:left w:val="nil"/>
            </w:tcBorders>
          </w:tcPr>
          <w:p w14:paraId="47A64555"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1.2 </w:t>
            </w:r>
          </w:p>
        </w:tc>
        <w:tc>
          <w:tcPr>
            <w:tcW w:w="6237" w:type="dxa"/>
          </w:tcPr>
          <w:p w14:paraId="50BEA967" w14:textId="4864CD49"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Study Coordinator invites participants, creates the fieldwork schedule and arranges logistics. Participants include the District Steering Committee members, representatives from district level health care providers, police, commerce, organizations implementing services for key and priority populations, and representatives of key population groups. The Study </w:t>
            </w:r>
            <w:r w:rsidR="00AC39CE">
              <w:rPr>
                <w:rFonts w:ascii="Century Gothic" w:hAnsi="Century Gothic" w:cstheme="minorHAnsi"/>
                <w:sz w:val="18"/>
                <w:szCs w:val="18"/>
              </w:rPr>
              <w:t>C</w:t>
            </w:r>
            <w:r w:rsidRPr="003D34A9">
              <w:rPr>
                <w:rFonts w:ascii="Century Gothic" w:hAnsi="Century Gothic" w:cstheme="minorHAnsi"/>
                <w:sz w:val="18"/>
                <w:szCs w:val="18"/>
              </w:rPr>
              <w:t xml:space="preserve">oordinator compiles materials for the </w:t>
            </w:r>
            <w:r w:rsidR="00AC39CE">
              <w:rPr>
                <w:rFonts w:ascii="Century Gothic" w:hAnsi="Century Gothic" w:cstheme="minorHAnsi"/>
                <w:sz w:val="18"/>
                <w:szCs w:val="18"/>
              </w:rPr>
              <w:t>l</w:t>
            </w:r>
            <w:r w:rsidRPr="003D34A9">
              <w:rPr>
                <w:rFonts w:ascii="Century Gothic" w:hAnsi="Century Gothic" w:cstheme="minorHAnsi"/>
                <w:sz w:val="18"/>
                <w:szCs w:val="18"/>
              </w:rPr>
              <w:t>aunch</w:t>
            </w:r>
            <w:r w:rsidR="00AC39CE">
              <w:rPr>
                <w:rFonts w:ascii="Century Gothic" w:hAnsi="Century Gothic" w:cstheme="minorHAnsi"/>
                <w:sz w:val="18"/>
                <w:szCs w:val="18"/>
              </w:rPr>
              <w:t xml:space="preserve"> meeting</w:t>
            </w:r>
            <w:r w:rsidRPr="003D34A9">
              <w:rPr>
                <w:rFonts w:ascii="Century Gothic" w:hAnsi="Century Gothic" w:cstheme="minorHAnsi"/>
                <w:sz w:val="18"/>
                <w:szCs w:val="18"/>
              </w:rPr>
              <w:t>.</w:t>
            </w:r>
          </w:p>
        </w:tc>
        <w:tc>
          <w:tcPr>
            <w:tcW w:w="2133" w:type="dxa"/>
          </w:tcPr>
          <w:p w14:paraId="3D75BC92" w14:textId="7C89DF8F" w:rsidR="00783B45" w:rsidRPr="003D34A9" w:rsidRDefault="00783B45" w:rsidP="00783B45">
            <w:pPr>
              <w:spacing w:line="220" w:lineRule="exact"/>
              <w:ind w:left="0"/>
              <w:rPr>
                <w:rFonts w:ascii="Century Gothic" w:hAnsi="Century Gothic" w:cstheme="minorHAnsi"/>
                <w:sz w:val="18"/>
                <w:szCs w:val="18"/>
              </w:rPr>
            </w:pPr>
            <w:r w:rsidRPr="003D34A9">
              <w:rPr>
                <w:rFonts w:ascii="Century Gothic" w:hAnsi="Century Gothic" w:cstheme="minorHAnsi"/>
                <w:sz w:val="18"/>
                <w:szCs w:val="18"/>
              </w:rPr>
              <w:t>Step 1.2</w:t>
            </w:r>
            <w:r w:rsidR="00AA5A3F">
              <w:rPr>
                <w:rFonts w:ascii="Century Gothic" w:hAnsi="Century Gothic" w:cstheme="minorHAnsi"/>
                <w:sz w:val="18"/>
                <w:szCs w:val="18"/>
              </w:rPr>
              <w:t>.</w:t>
            </w:r>
            <w:r w:rsidRPr="003D34A9">
              <w:rPr>
                <w:rFonts w:ascii="Century Gothic" w:hAnsi="Century Gothic" w:cstheme="minorHAnsi"/>
                <w:sz w:val="18"/>
                <w:szCs w:val="18"/>
              </w:rPr>
              <w:t xml:space="preserve"> Checklist for </w:t>
            </w:r>
            <w:r w:rsidR="00356F49" w:rsidRPr="003D34A9">
              <w:rPr>
                <w:rFonts w:ascii="Century Gothic" w:hAnsi="Century Gothic" w:cstheme="minorHAnsi"/>
                <w:sz w:val="18"/>
                <w:szCs w:val="18"/>
              </w:rPr>
              <w:t xml:space="preserve">logistics and materials </w:t>
            </w:r>
          </w:p>
        </w:tc>
      </w:tr>
      <w:tr w:rsidR="00783B45" w:rsidRPr="00783B45" w14:paraId="3EAC0A31" w14:textId="77777777" w:rsidTr="00DD69F6">
        <w:trPr>
          <w:cantSplit/>
          <w:trHeight w:val="30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0CA819D0" w14:textId="77777777" w:rsidR="00783B45" w:rsidRPr="003D34A9" w:rsidRDefault="00783B45" w:rsidP="00783B45">
            <w:pPr>
              <w:spacing w:line="220" w:lineRule="exact"/>
              <w:ind w:left="113" w:right="113"/>
              <w:rPr>
                <w:rFonts w:ascii="Century Gothic" w:hAnsi="Century Gothic"/>
                <w:b/>
                <w:color w:val="FFFFFF" w:themeColor="background1"/>
                <w:sz w:val="18"/>
                <w:szCs w:val="18"/>
              </w:rPr>
            </w:pPr>
          </w:p>
        </w:tc>
        <w:tc>
          <w:tcPr>
            <w:tcW w:w="692" w:type="dxa"/>
            <w:tcBorders>
              <w:left w:val="nil"/>
            </w:tcBorders>
          </w:tcPr>
          <w:p w14:paraId="27F3099F"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1.3</w:t>
            </w:r>
          </w:p>
        </w:tc>
        <w:tc>
          <w:tcPr>
            <w:tcW w:w="6237" w:type="dxa"/>
          </w:tcPr>
          <w:p w14:paraId="31C4D00F" w14:textId="23CFF827"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Principal Investigator writes the Letter of Introduction that study staff will carry during implementation and bring to the </w:t>
            </w:r>
            <w:r w:rsidR="00AC39CE">
              <w:rPr>
                <w:rFonts w:ascii="Century Gothic" w:hAnsi="Century Gothic" w:cstheme="minorHAnsi"/>
                <w:sz w:val="18"/>
                <w:szCs w:val="18"/>
              </w:rPr>
              <w:t>l</w:t>
            </w:r>
            <w:r w:rsidRPr="003D34A9">
              <w:rPr>
                <w:rFonts w:ascii="Century Gothic" w:hAnsi="Century Gothic" w:cstheme="minorHAnsi"/>
                <w:sz w:val="18"/>
                <w:szCs w:val="18"/>
              </w:rPr>
              <w:t>aunch</w:t>
            </w:r>
            <w:r w:rsidR="00AC39CE">
              <w:rPr>
                <w:rFonts w:ascii="Century Gothic" w:hAnsi="Century Gothic" w:cstheme="minorHAnsi"/>
                <w:sz w:val="18"/>
                <w:szCs w:val="18"/>
              </w:rPr>
              <w:t xml:space="preserve"> meeting</w:t>
            </w:r>
            <w:r w:rsidRPr="003D34A9">
              <w:rPr>
                <w:rFonts w:ascii="Century Gothic" w:hAnsi="Century Gothic" w:cstheme="minorHAnsi"/>
                <w:sz w:val="18"/>
                <w:szCs w:val="18"/>
              </w:rPr>
              <w:t xml:space="preserve">. </w:t>
            </w:r>
          </w:p>
        </w:tc>
        <w:tc>
          <w:tcPr>
            <w:tcW w:w="2133" w:type="dxa"/>
          </w:tcPr>
          <w:p w14:paraId="666EAB3C" w14:textId="12A7EB23" w:rsidR="00783B45" w:rsidRPr="003D34A9" w:rsidRDefault="00783B45" w:rsidP="00783B45">
            <w:pPr>
              <w:spacing w:line="220" w:lineRule="exact"/>
              <w:ind w:left="0"/>
              <w:rPr>
                <w:rFonts w:ascii="Century Gothic" w:hAnsi="Century Gothic" w:cstheme="minorHAnsi"/>
                <w:sz w:val="18"/>
                <w:szCs w:val="18"/>
              </w:rPr>
            </w:pPr>
            <w:r w:rsidRPr="003D34A9">
              <w:rPr>
                <w:rFonts w:ascii="Century Gothic" w:hAnsi="Century Gothic" w:cstheme="minorHAnsi"/>
                <w:sz w:val="18"/>
                <w:szCs w:val="18"/>
              </w:rPr>
              <w:t xml:space="preserve">Step 1.3. Letter of </w:t>
            </w:r>
            <w:r w:rsidR="00356F49" w:rsidRPr="003D34A9">
              <w:rPr>
                <w:rFonts w:ascii="Century Gothic" w:hAnsi="Century Gothic" w:cstheme="minorHAnsi"/>
                <w:sz w:val="18"/>
                <w:szCs w:val="18"/>
              </w:rPr>
              <w:t>i</w:t>
            </w:r>
            <w:r w:rsidRPr="003D34A9">
              <w:rPr>
                <w:rFonts w:ascii="Century Gothic" w:hAnsi="Century Gothic" w:cstheme="minorHAnsi"/>
                <w:sz w:val="18"/>
                <w:szCs w:val="18"/>
              </w:rPr>
              <w:t xml:space="preserve">ntroduction </w:t>
            </w:r>
          </w:p>
        </w:tc>
      </w:tr>
      <w:tr w:rsidR="00783B45" w:rsidRPr="00783B45" w14:paraId="01BB347E" w14:textId="77777777" w:rsidTr="00DD69F6">
        <w:trPr>
          <w:trHeight w:val="170"/>
        </w:trPr>
        <w:tc>
          <w:tcPr>
            <w:tcW w:w="563" w:type="dxa"/>
            <w:vMerge w:val="restart"/>
            <w:tcBorders>
              <w:top w:val="single" w:sz="4" w:space="0" w:color="FFFFFF" w:themeColor="background1"/>
              <w:left w:val="nil"/>
              <w:bottom w:val="single" w:sz="4" w:space="0" w:color="FFFFFF" w:themeColor="background1"/>
              <w:right w:val="nil"/>
            </w:tcBorders>
            <w:shd w:val="clear" w:color="auto" w:fill="005268"/>
            <w:textDirection w:val="btLr"/>
          </w:tcPr>
          <w:p w14:paraId="690FDB21"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r w:rsidRPr="003D34A9">
              <w:rPr>
                <w:rFonts w:ascii="Century Gothic" w:hAnsi="Century Gothic"/>
                <w:b/>
                <w:color w:val="FFFFFF" w:themeColor="background1"/>
                <w:sz w:val="18"/>
                <w:szCs w:val="18"/>
              </w:rPr>
              <w:t>DISTRICT LAUNCH</w:t>
            </w:r>
          </w:p>
        </w:tc>
        <w:tc>
          <w:tcPr>
            <w:tcW w:w="692" w:type="dxa"/>
            <w:tcBorders>
              <w:left w:val="nil"/>
            </w:tcBorders>
          </w:tcPr>
          <w:p w14:paraId="20567F52" w14:textId="77777777" w:rsidR="00783B45" w:rsidRPr="003D34A9" w:rsidRDefault="00783B45" w:rsidP="00783B45">
            <w:pPr>
              <w:spacing w:line="220" w:lineRule="exact"/>
              <w:ind w:left="0"/>
              <w:rPr>
                <w:rFonts w:ascii="Century Gothic" w:hAnsi="Century Gothic" w:cstheme="minorHAnsi"/>
                <w:sz w:val="18"/>
                <w:szCs w:val="18"/>
              </w:rPr>
            </w:pPr>
            <w:r w:rsidRPr="003D34A9">
              <w:rPr>
                <w:rFonts w:ascii="Century Gothic" w:hAnsi="Century Gothic" w:cstheme="minorHAnsi"/>
                <w:sz w:val="18"/>
                <w:szCs w:val="18"/>
              </w:rPr>
              <w:t xml:space="preserve">1.4 </w:t>
            </w:r>
          </w:p>
        </w:tc>
        <w:tc>
          <w:tcPr>
            <w:tcW w:w="6237" w:type="dxa"/>
          </w:tcPr>
          <w:p w14:paraId="315F29B5" w14:textId="6321D511"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Principal Investigator begins the </w:t>
            </w:r>
            <w:r w:rsidR="00AC39CE" w:rsidRPr="003D34A9">
              <w:rPr>
                <w:rFonts w:ascii="Century Gothic" w:hAnsi="Century Gothic" w:cstheme="minorHAnsi"/>
                <w:sz w:val="18"/>
                <w:szCs w:val="18"/>
              </w:rPr>
              <w:t xml:space="preserve">district launch </w:t>
            </w:r>
            <w:r w:rsidR="00AC39CE">
              <w:rPr>
                <w:rFonts w:ascii="Century Gothic" w:hAnsi="Century Gothic" w:cstheme="minorHAnsi"/>
                <w:sz w:val="18"/>
                <w:szCs w:val="18"/>
              </w:rPr>
              <w:t xml:space="preserve">meeting </w:t>
            </w:r>
            <w:r w:rsidRPr="003D34A9">
              <w:rPr>
                <w:rFonts w:ascii="Century Gothic" w:hAnsi="Century Gothic" w:cstheme="minorHAnsi"/>
                <w:sz w:val="18"/>
                <w:szCs w:val="18"/>
              </w:rPr>
              <w:t xml:space="preserve">with a review of the agenda. </w:t>
            </w:r>
          </w:p>
        </w:tc>
        <w:tc>
          <w:tcPr>
            <w:tcW w:w="2133" w:type="dxa"/>
          </w:tcPr>
          <w:p w14:paraId="2ACFD215" w14:textId="5052629D" w:rsidR="00783B45" w:rsidRPr="003D34A9" w:rsidRDefault="00783B45" w:rsidP="00783B45">
            <w:pPr>
              <w:spacing w:line="220" w:lineRule="exact"/>
              <w:ind w:left="0"/>
              <w:rPr>
                <w:rFonts w:ascii="Century Gothic" w:hAnsi="Century Gothic" w:cstheme="minorHAnsi"/>
                <w:sz w:val="18"/>
                <w:szCs w:val="18"/>
              </w:rPr>
            </w:pPr>
            <w:r w:rsidRPr="003D34A9">
              <w:rPr>
                <w:rFonts w:ascii="Century Gothic" w:hAnsi="Century Gothic" w:cstheme="minorHAnsi"/>
                <w:sz w:val="18"/>
                <w:szCs w:val="18"/>
              </w:rPr>
              <w:t>Step 1.4</w:t>
            </w:r>
            <w:r w:rsidR="00AA5A3F">
              <w:rPr>
                <w:rFonts w:ascii="Century Gothic" w:hAnsi="Century Gothic" w:cstheme="minorHAnsi"/>
                <w:sz w:val="18"/>
                <w:szCs w:val="18"/>
              </w:rPr>
              <w:t>.</w:t>
            </w:r>
            <w:r w:rsidRPr="003D34A9">
              <w:rPr>
                <w:rFonts w:ascii="Century Gothic" w:hAnsi="Century Gothic" w:cstheme="minorHAnsi"/>
                <w:sz w:val="18"/>
                <w:szCs w:val="18"/>
              </w:rPr>
              <w:t xml:space="preserve"> Launch agenda</w:t>
            </w:r>
          </w:p>
        </w:tc>
      </w:tr>
      <w:tr w:rsidR="00783B45" w:rsidRPr="00783B45" w14:paraId="6A123181" w14:textId="77777777" w:rsidTr="00DD69F6">
        <w:trPr>
          <w:trHeight w:val="13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05D9767B"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p>
        </w:tc>
        <w:tc>
          <w:tcPr>
            <w:tcW w:w="692" w:type="dxa"/>
            <w:tcBorders>
              <w:left w:val="nil"/>
            </w:tcBorders>
          </w:tcPr>
          <w:p w14:paraId="02A302B7"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1.5 </w:t>
            </w:r>
          </w:p>
        </w:tc>
        <w:tc>
          <w:tcPr>
            <w:tcW w:w="6237" w:type="dxa"/>
          </w:tcPr>
          <w:p w14:paraId="42ABC92A" w14:textId="770D2E6B"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Principal Investigator provides an </w:t>
            </w:r>
            <w:r w:rsidR="00AC39CE">
              <w:rPr>
                <w:rFonts w:ascii="Century Gothic" w:hAnsi="Century Gothic" w:cstheme="minorHAnsi"/>
                <w:sz w:val="18"/>
                <w:szCs w:val="18"/>
              </w:rPr>
              <w:t>o</w:t>
            </w:r>
            <w:r w:rsidRPr="003D34A9">
              <w:rPr>
                <w:rFonts w:ascii="Century Gothic" w:hAnsi="Century Gothic" w:cstheme="minorHAnsi"/>
                <w:sz w:val="18"/>
                <w:szCs w:val="18"/>
              </w:rPr>
              <w:t>verview of PLACE. Stakeholders should have the opportunity to ask questions and discuss how the results will be used to improve programs in the district. A member of the District Fieldwork Team should record the main points raised by stakeholders and follow up after the meeting, as appropriate. The meeting should encourage stakeholders about the value of the PLACE study and the need for their enthusiastic support and participation.</w:t>
            </w:r>
          </w:p>
        </w:tc>
        <w:tc>
          <w:tcPr>
            <w:tcW w:w="2133" w:type="dxa"/>
          </w:tcPr>
          <w:p w14:paraId="53511EAA" w14:textId="039E1002" w:rsidR="00783B45" w:rsidRPr="003D34A9" w:rsidRDefault="00783B45" w:rsidP="00783B45">
            <w:pPr>
              <w:spacing w:line="220" w:lineRule="exact"/>
              <w:ind w:left="-14"/>
              <w:rPr>
                <w:rFonts w:ascii="Century Gothic" w:hAnsi="Century Gothic" w:cstheme="minorHAnsi"/>
                <w:sz w:val="18"/>
                <w:szCs w:val="18"/>
              </w:rPr>
            </w:pPr>
            <w:r w:rsidRPr="003D34A9">
              <w:rPr>
                <w:rFonts w:ascii="Century Gothic" w:hAnsi="Century Gothic" w:cstheme="minorHAnsi"/>
                <w:sz w:val="18"/>
                <w:szCs w:val="18"/>
              </w:rPr>
              <w:t>Step 1.5</w:t>
            </w:r>
            <w:r w:rsidR="00AA5A3F">
              <w:rPr>
                <w:rFonts w:ascii="Century Gothic" w:hAnsi="Century Gothic" w:cstheme="minorHAnsi"/>
                <w:sz w:val="18"/>
                <w:szCs w:val="18"/>
              </w:rPr>
              <w:t>.</w:t>
            </w:r>
            <w:r w:rsidRPr="003D34A9">
              <w:rPr>
                <w:rFonts w:ascii="Century Gothic" w:hAnsi="Century Gothic" w:cstheme="minorHAnsi"/>
                <w:sz w:val="18"/>
                <w:szCs w:val="18"/>
              </w:rPr>
              <w:t xml:space="preserve"> PLACE Overview</w:t>
            </w:r>
            <w:r w:rsidR="00C60A37">
              <w:rPr>
                <w:rFonts w:ascii="Century Gothic" w:hAnsi="Century Gothic" w:cstheme="minorHAnsi"/>
                <w:sz w:val="18"/>
                <w:szCs w:val="18"/>
              </w:rPr>
              <w:t xml:space="preserve"> (PowerPoint presentation)</w:t>
            </w:r>
          </w:p>
        </w:tc>
      </w:tr>
      <w:tr w:rsidR="00783B45" w:rsidRPr="00783B45" w14:paraId="666180C1" w14:textId="77777777" w:rsidTr="00DD69F6">
        <w:trPr>
          <w:trHeight w:val="13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57020238"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p>
        </w:tc>
        <w:tc>
          <w:tcPr>
            <w:tcW w:w="692" w:type="dxa"/>
            <w:tcBorders>
              <w:left w:val="nil"/>
            </w:tcBorders>
          </w:tcPr>
          <w:p w14:paraId="031C0ED1"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1.6 </w:t>
            </w:r>
          </w:p>
        </w:tc>
        <w:tc>
          <w:tcPr>
            <w:tcW w:w="6237" w:type="dxa"/>
          </w:tcPr>
          <w:p w14:paraId="66710DB0" w14:textId="39AC9DD1"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Principal Investigator leads discussion to </w:t>
            </w:r>
            <w:r w:rsidR="00C60A37">
              <w:rPr>
                <w:rFonts w:ascii="Century Gothic" w:hAnsi="Century Gothic" w:cstheme="minorHAnsi"/>
                <w:sz w:val="18"/>
                <w:szCs w:val="18"/>
              </w:rPr>
              <w:t>i</w:t>
            </w:r>
            <w:r w:rsidR="00C60A37" w:rsidRPr="003D34A9">
              <w:rPr>
                <w:rFonts w:ascii="Century Gothic" w:hAnsi="Century Gothic" w:cstheme="minorHAnsi"/>
                <w:sz w:val="18"/>
                <w:szCs w:val="18"/>
              </w:rPr>
              <w:t xml:space="preserve">dentify </w:t>
            </w:r>
            <w:r w:rsidRPr="003D34A9">
              <w:rPr>
                <w:rFonts w:ascii="Century Gothic" w:hAnsi="Century Gothic" w:cstheme="minorHAnsi"/>
                <w:sz w:val="18"/>
                <w:szCs w:val="18"/>
              </w:rPr>
              <w:t xml:space="preserve">PPAs in the </w:t>
            </w:r>
            <w:r w:rsidR="00AC39CE">
              <w:rPr>
                <w:rFonts w:ascii="Century Gothic" w:hAnsi="Century Gothic" w:cstheme="minorHAnsi"/>
                <w:sz w:val="18"/>
                <w:szCs w:val="18"/>
              </w:rPr>
              <w:t>d</w:t>
            </w:r>
            <w:r w:rsidRPr="003D34A9">
              <w:rPr>
                <w:rFonts w:ascii="Century Gothic" w:hAnsi="Century Gothic" w:cstheme="minorHAnsi"/>
                <w:sz w:val="18"/>
                <w:szCs w:val="18"/>
              </w:rPr>
              <w:t xml:space="preserve">istrict. </w:t>
            </w:r>
          </w:p>
        </w:tc>
        <w:tc>
          <w:tcPr>
            <w:tcW w:w="2133" w:type="dxa"/>
          </w:tcPr>
          <w:p w14:paraId="1A2707C3" w14:textId="61D8D093" w:rsidR="00783B45" w:rsidRPr="003D34A9" w:rsidRDefault="00783B45" w:rsidP="00783B45">
            <w:pPr>
              <w:spacing w:line="220" w:lineRule="exact"/>
              <w:ind w:left="-14"/>
              <w:rPr>
                <w:rFonts w:ascii="Century Gothic" w:hAnsi="Century Gothic" w:cstheme="minorHAnsi"/>
                <w:sz w:val="18"/>
                <w:szCs w:val="18"/>
              </w:rPr>
            </w:pPr>
            <w:r w:rsidRPr="003D34A9">
              <w:rPr>
                <w:rFonts w:ascii="Century Gothic" w:hAnsi="Century Gothic" w:cstheme="minorHAnsi"/>
                <w:sz w:val="18"/>
                <w:szCs w:val="18"/>
              </w:rPr>
              <w:t>Step 1.6</w:t>
            </w:r>
            <w:r w:rsidR="00AA5A3F">
              <w:rPr>
                <w:rFonts w:ascii="Century Gothic" w:hAnsi="Century Gothic" w:cstheme="minorHAnsi"/>
                <w:sz w:val="18"/>
                <w:szCs w:val="18"/>
              </w:rPr>
              <w:t>.</w:t>
            </w:r>
            <w:r w:rsidRPr="003D34A9">
              <w:rPr>
                <w:rFonts w:ascii="Century Gothic" w:hAnsi="Century Gothic" w:cstheme="minorHAnsi"/>
                <w:sz w:val="18"/>
                <w:szCs w:val="18"/>
              </w:rPr>
              <w:t xml:space="preserve"> Identification of PPAs </w:t>
            </w:r>
          </w:p>
        </w:tc>
      </w:tr>
      <w:tr w:rsidR="00783B45" w:rsidRPr="00783B45" w14:paraId="0599D535" w14:textId="77777777" w:rsidTr="00DD69F6">
        <w:trPr>
          <w:trHeight w:val="13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45955FCD"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p>
        </w:tc>
        <w:tc>
          <w:tcPr>
            <w:tcW w:w="692" w:type="dxa"/>
            <w:tcBorders>
              <w:left w:val="nil"/>
            </w:tcBorders>
          </w:tcPr>
          <w:p w14:paraId="0E8926B3"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1.7 </w:t>
            </w:r>
          </w:p>
        </w:tc>
        <w:tc>
          <w:tcPr>
            <w:tcW w:w="6237" w:type="dxa"/>
          </w:tcPr>
          <w:p w14:paraId="3E9E51BB" w14:textId="2FAF270E"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Community </w:t>
            </w:r>
            <w:r w:rsidR="00AC39CE" w:rsidRPr="003D34A9">
              <w:rPr>
                <w:rFonts w:ascii="Century Gothic" w:hAnsi="Century Gothic" w:cstheme="minorHAnsi"/>
                <w:sz w:val="18"/>
                <w:szCs w:val="18"/>
              </w:rPr>
              <w:t xml:space="preserve">informant targets </w:t>
            </w:r>
            <w:r w:rsidRPr="003D34A9">
              <w:rPr>
                <w:rFonts w:ascii="Century Gothic" w:hAnsi="Century Gothic" w:cstheme="minorHAnsi"/>
                <w:sz w:val="18"/>
                <w:szCs w:val="18"/>
              </w:rPr>
              <w:t xml:space="preserve">are set.  </w:t>
            </w:r>
          </w:p>
        </w:tc>
        <w:tc>
          <w:tcPr>
            <w:tcW w:w="2133" w:type="dxa"/>
          </w:tcPr>
          <w:p w14:paraId="5AB24F52" w14:textId="55C68BEA" w:rsidR="00783B45" w:rsidRPr="003D34A9" w:rsidRDefault="00783B45" w:rsidP="00783B45">
            <w:pPr>
              <w:spacing w:line="220" w:lineRule="exact"/>
              <w:ind w:left="-14"/>
              <w:rPr>
                <w:rFonts w:ascii="Century Gothic" w:hAnsi="Century Gothic" w:cstheme="minorHAnsi"/>
                <w:sz w:val="18"/>
                <w:szCs w:val="18"/>
              </w:rPr>
            </w:pPr>
            <w:r w:rsidRPr="003D34A9">
              <w:rPr>
                <w:rFonts w:ascii="Century Gothic" w:hAnsi="Century Gothic" w:cstheme="minorHAnsi"/>
                <w:sz w:val="18"/>
                <w:szCs w:val="18"/>
              </w:rPr>
              <w:t>Step 1.7</w:t>
            </w:r>
            <w:r w:rsidR="00AA5A3F">
              <w:rPr>
                <w:rFonts w:ascii="Century Gothic" w:hAnsi="Century Gothic" w:cstheme="minorHAnsi"/>
                <w:sz w:val="18"/>
                <w:szCs w:val="18"/>
              </w:rPr>
              <w:t>.</w:t>
            </w:r>
            <w:r w:rsidRPr="003D34A9">
              <w:rPr>
                <w:rFonts w:ascii="Century Gothic" w:hAnsi="Century Gothic" w:cstheme="minorHAnsi"/>
                <w:sz w:val="18"/>
                <w:szCs w:val="18"/>
              </w:rPr>
              <w:t xml:space="preserve"> Community </w:t>
            </w:r>
            <w:r w:rsidR="003D34A9" w:rsidRPr="003D34A9">
              <w:rPr>
                <w:rFonts w:ascii="Century Gothic" w:hAnsi="Century Gothic" w:cstheme="minorHAnsi"/>
                <w:sz w:val="18"/>
                <w:szCs w:val="18"/>
              </w:rPr>
              <w:t xml:space="preserve">informant targets </w:t>
            </w:r>
          </w:p>
        </w:tc>
      </w:tr>
      <w:tr w:rsidR="00783B45" w:rsidRPr="00783B45" w14:paraId="45C9C09D" w14:textId="77777777" w:rsidTr="00DD69F6">
        <w:trPr>
          <w:trHeight w:val="935"/>
        </w:trPr>
        <w:tc>
          <w:tcPr>
            <w:tcW w:w="563" w:type="dxa"/>
            <w:vMerge/>
            <w:tcBorders>
              <w:top w:val="single" w:sz="4" w:space="0" w:color="FFFFFF" w:themeColor="background1"/>
              <w:left w:val="nil"/>
              <w:bottom w:val="single" w:sz="4" w:space="0" w:color="FFFFFF" w:themeColor="background1"/>
              <w:right w:val="nil"/>
            </w:tcBorders>
            <w:shd w:val="clear" w:color="auto" w:fill="005268"/>
            <w:textDirection w:val="btLr"/>
          </w:tcPr>
          <w:p w14:paraId="7995129D"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p>
        </w:tc>
        <w:tc>
          <w:tcPr>
            <w:tcW w:w="692" w:type="dxa"/>
            <w:tcBorders>
              <w:left w:val="nil"/>
            </w:tcBorders>
          </w:tcPr>
          <w:p w14:paraId="66F8125C"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 xml:space="preserve">1.8 </w:t>
            </w:r>
          </w:p>
        </w:tc>
        <w:tc>
          <w:tcPr>
            <w:tcW w:w="6237" w:type="dxa"/>
          </w:tcPr>
          <w:p w14:paraId="55E5410A" w14:textId="2E2F24BB"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The </w:t>
            </w:r>
            <w:r w:rsidR="00774957">
              <w:rPr>
                <w:rFonts w:ascii="Century Gothic" w:hAnsi="Century Gothic" w:cstheme="minorHAnsi"/>
                <w:sz w:val="18"/>
                <w:szCs w:val="18"/>
              </w:rPr>
              <w:t>Fieldwork Supervisor</w:t>
            </w:r>
            <w:r w:rsidRPr="003D34A9">
              <w:rPr>
                <w:rFonts w:ascii="Century Gothic" w:hAnsi="Century Gothic" w:cstheme="minorHAnsi"/>
                <w:sz w:val="18"/>
                <w:szCs w:val="18"/>
              </w:rPr>
              <w:t xml:space="preserve"> documents the engagement of district leaders, the Steering Committee, </w:t>
            </w:r>
            <w:r w:rsidR="00B850FB" w:rsidRPr="003D34A9">
              <w:rPr>
                <w:rFonts w:ascii="Century Gothic" w:hAnsi="Century Gothic" w:cstheme="minorHAnsi"/>
                <w:sz w:val="18"/>
                <w:szCs w:val="18"/>
              </w:rPr>
              <w:t>district service delivery providers</w:t>
            </w:r>
            <w:r w:rsidR="000E123A">
              <w:rPr>
                <w:rFonts w:ascii="Century Gothic" w:hAnsi="Century Gothic" w:cstheme="minorHAnsi"/>
                <w:sz w:val="18"/>
                <w:szCs w:val="18"/>
              </w:rPr>
              <w:t>,</w:t>
            </w:r>
            <w:r w:rsidR="00B850FB" w:rsidRPr="003D34A9">
              <w:rPr>
                <w:rFonts w:ascii="Century Gothic" w:hAnsi="Century Gothic" w:cstheme="minorHAnsi"/>
                <w:sz w:val="18"/>
                <w:szCs w:val="18"/>
              </w:rPr>
              <w:t xml:space="preserve"> and key population organizations</w:t>
            </w:r>
            <w:r w:rsidRPr="003D34A9">
              <w:rPr>
                <w:rFonts w:ascii="Century Gothic" w:hAnsi="Century Gothic" w:cstheme="minorHAnsi"/>
                <w:sz w:val="18"/>
                <w:szCs w:val="18"/>
              </w:rPr>
              <w:t xml:space="preserve">.   </w:t>
            </w:r>
          </w:p>
        </w:tc>
        <w:tc>
          <w:tcPr>
            <w:tcW w:w="2133" w:type="dxa"/>
          </w:tcPr>
          <w:p w14:paraId="56FD12DE" w14:textId="3CF27B28" w:rsidR="00783B45" w:rsidRPr="003D34A9" w:rsidRDefault="00783B45" w:rsidP="00783B45">
            <w:pPr>
              <w:spacing w:line="220" w:lineRule="exact"/>
              <w:ind w:left="-14"/>
              <w:rPr>
                <w:rFonts w:ascii="Century Gothic" w:hAnsi="Century Gothic" w:cstheme="minorHAnsi"/>
                <w:sz w:val="18"/>
                <w:szCs w:val="18"/>
              </w:rPr>
            </w:pPr>
            <w:r w:rsidRPr="003D34A9">
              <w:rPr>
                <w:rFonts w:ascii="Century Gothic" w:hAnsi="Century Gothic" w:cstheme="minorHAnsi"/>
                <w:sz w:val="18"/>
                <w:szCs w:val="18"/>
              </w:rPr>
              <w:t>Step 1.8</w:t>
            </w:r>
            <w:r w:rsidR="00AA5A3F">
              <w:rPr>
                <w:rFonts w:ascii="Century Gothic" w:hAnsi="Century Gothic" w:cstheme="minorHAnsi"/>
                <w:sz w:val="18"/>
                <w:szCs w:val="18"/>
              </w:rPr>
              <w:t>.</w:t>
            </w:r>
            <w:r w:rsidRPr="003D34A9">
              <w:rPr>
                <w:rFonts w:ascii="Century Gothic" w:hAnsi="Century Gothic" w:cstheme="minorHAnsi"/>
                <w:sz w:val="18"/>
                <w:szCs w:val="18"/>
              </w:rPr>
              <w:t xml:space="preserve"> Attendance </w:t>
            </w:r>
            <w:r w:rsidR="003D34A9" w:rsidRPr="003D34A9">
              <w:rPr>
                <w:rFonts w:ascii="Century Gothic" w:hAnsi="Century Gothic" w:cstheme="minorHAnsi"/>
                <w:sz w:val="18"/>
                <w:szCs w:val="18"/>
              </w:rPr>
              <w:t>register</w:t>
            </w:r>
            <w:r w:rsidRPr="003D34A9">
              <w:rPr>
                <w:rFonts w:ascii="Century Gothic" w:hAnsi="Century Gothic" w:cstheme="minorHAnsi"/>
                <w:sz w:val="18"/>
                <w:szCs w:val="18"/>
              </w:rPr>
              <w:t xml:space="preserve"> </w:t>
            </w:r>
          </w:p>
        </w:tc>
      </w:tr>
      <w:tr w:rsidR="00783B45" w:rsidRPr="00783B45" w14:paraId="4A74BE30" w14:textId="77777777" w:rsidTr="00DD69F6">
        <w:trPr>
          <w:cantSplit/>
          <w:trHeight w:val="1088"/>
        </w:trPr>
        <w:tc>
          <w:tcPr>
            <w:tcW w:w="563" w:type="dxa"/>
            <w:tcBorders>
              <w:top w:val="single" w:sz="4" w:space="0" w:color="FFFFFF" w:themeColor="background1"/>
              <w:left w:val="nil"/>
              <w:bottom w:val="nil"/>
              <w:right w:val="nil"/>
            </w:tcBorders>
            <w:shd w:val="clear" w:color="auto" w:fill="005268"/>
            <w:textDirection w:val="btLr"/>
          </w:tcPr>
          <w:p w14:paraId="67EF2B70" w14:textId="77777777" w:rsidR="00783B45" w:rsidRPr="003D34A9" w:rsidRDefault="00783B45" w:rsidP="00783B45">
            <w:pPr>
              <w:spacing w:line="220" w:lineRule="exact"/>
              <w:ind w:left="113" w:right="113"/>
              <w:jc w:val="center"/>
              <w:rPr>
                <w:rFonts w:ascii="Century Gothic" w:hAnsi="Century Gothic"/>
                <w:b/>
                <w:color w:val="FFFFFF" w:themeColor="background1"/>
                <w:sz w:val="18"/>
                <w:szCs w:val="18"/>
              </w:rPr>
            </w:pPr>
            <w:r w:rsidRPr="003D34A9">
              <w:rPr>
                <w:rFonts w:ascii="Century Gothic" w:hAnsi="Century Gothic"/>
                <w:b/>
                <w:color w:val="FFFFFF" w:themeColor="background1"/>
                <w:sz w:val="18"/>
                <w:szCs w:val="18"/>
              </w:rPr>
              <w:lastRenderedPageBreak/>
              <w:t>OUTPUTS</w:t>
            </w:r>
          </w:p>
        </w:tc>
        <w:tc>
          <w:tcPr>
            <w:tcW w:w="692" w:type="dxa"/>
            <w:tcBorders>
              <w:left w:val="nil"/>
            </w:tcBorders>
          </w:tcPr>
          <w:p w14:paraId="5D6250CF" w14:textId="77777777" w:rsidR="00783B45" w:rsidRPr="003D34A9" w:rsidRDefault="00783B45" w:rsidP="00783B45">
            <w:pPr>
              <w:spacing w:line="220" w:lineRule="exact"/>
              <w:ind w:left="40"/>
              <w:rPr>
                <w:rFonts w:ascii="Century Gothic" w:hAnsi="Century Gothic" w:cstheme="minorHAnsi"/>
                <w:sz w:val="18"/>
                <w:szCs w:val="18"/>
              </w:rPr>
            </w:pPr>
            <w:r w:rsidRPr="003D34A9">
              <w:rPr>
                <w:rFonts w:ascii="Century Gothic" w:hAnsi="Century Gothic" w:cstheme="minorHAnsi"/>
                <w:sz w:val="18"/>
                <w:szCs w:val="18"/>
              </w:rPr>
              <w:t>1.9</w:t>
            </w:r>
          </w:p>
        </w:tc>
        <w:tc>
          <w:tcPr>
            <w:tcW w:w="6237" w:type="dxa"/>
          </w:tcPr>
          <w:p w14:paraId="1FC30F56" w14:textId="543F0501" w:rsidR="00783B45" w:rsidRPr="003D34A9" w:rsidRDefault="00783B45" w:rsidP="00783B45">
            <w:pPr>
              <w:spacing w:line="360" w:lineRule="auto"/>
              <w:ind w:left="0"/>
              <w:rPr>
                <w:rFonts w:ascii="Century Gothic" w:hAnsi="Century Gothic" w:cstheme="minorHAnsi"/>
                <w:sz w:val="18"/>
                <w:szCs w:val="18"/>
              </w:rPr>
            </w:pPr>
            <w:r w:rsidRPr="003D34A9">
              <w:rPr>
                <w:rFonts w:ascii="Century Gothic" w:hAnsi="Century Gothic" w:cstheme="minorHAnsi"/>
                <w:sz w:val="18"/>
                <w:szCs w:val="18"/>
              </w:rPr>
              <w:t xml:space="preserve">Report </w:t>
            </w:r>
            <w:r w:rsidR="00B850FB">
              <w:rPr>
                <w:rFonts w:ascii="Century Gothic" w:hAnsi="Century Gothic" w:cstheme="minorHAnsi"/>
                <w:sz w:val="18"/>
                <w:szCs w:val="18"/>
              </w:rPr>
              <w:t xml:space="preserve">on the </w:t>
            </w:r>
            <w:r w:rsidR="00B850FB" w:rsidRPr="003D34A9">
              <w:rPr>
                <w:rFonts w:ascii="Century Gothic" w:hAnsi="Century Gothic" w:cstheme="minorHAnsi"/>
                <w:sz w:val="18"/>
                <w:szCs w:val="18"/>
              </w:rPr>
              <w:t>District Launch</w:t>
            </w:r>
            <w:r w:rsidR="00B850FB">
              <w:rPr>
                <w:rFonts w:ascii="Century Gothic" w:hAnsi="Century Gothic" w:cstheme="minorHAnsi"/>
                <w:sz w:val="18"/>
                <w:szCs w:val="18"/>
              </w:rPr>
              <w:t xml:space="preserve"> Meeting</w:t>
            </w:r>
          </w:p>
          <w:p w14:paraId="19300C91" w14:textId="77777777" w:rsidR="00783B45" w:rsidRPr="003D34A9" w:rsidRDefault="00783B45" w:rsidP="00783B45">
            <w:pPr>
              <w:spacing w:line="360" w:lineRule="auto"/>
              <w:ind w:left="227"/>
              <w:rPr>
                <w:rFonts w:ascii="Century Gothic" w:hAnsi="Century Gothic" w:cstheme="minorHAnsi"/>
                <w:sz w:val="18"/>
                <w:szCs w:val="18"/>
              </w:rPr>
            </w:pPr>
          </w:p>
        </w:tc>
        <w:tc>
          <w:tcPr>
            <w:tcW w:w="2133" w:type="dxa"/>
          </w:tcPr>
          <w:p w14:paraId="635EE499" w14:textId="3D6B7DA1" w:rsidR="00783B45" w:rsidRPr="003D34A9" w:rsidRDefault="00783B45" w:rsidP="00783B45">
            <w:pPr>
              <w:spacing w:line="220" w:lineRule="exact"/>
              <w:ind w:left="-14"/>
              <w:rPr>
                <w:rFonts w:ascii="Century Gothic" w:hAnsi="Century Gothic" w:cstheme="minorHAnsi"/>
                <w:sz w:val="18"/>
                <w:szCs w:val="18"/>
              </w:rPr>
            </w:pPr>
            <w:r w:rsidRPr="003D34A9">
              <w:rPr>
                <w:rFonts w:ascii="Century Gothic" w:hAnsi="Century Gothic" w:cstheme="minorHAnsi"/>
                <w:sz w:val="18"/>
                <w:szCs w:val="18"/>
              </w:rPr>
              <w:t>Step 1.9</w:t>
            </w:r>
            <w:r w:rsidR="00AA5A3F">
              <w:rPr>
                <w:rFonts w:ascii="Century Gothic" w:hAnsi="Century Gothic" w:cstheme="minorHAnsi"/>
                <w:sz w:val="18"/>
                <w:szCs w:val="18"/>
              </w:rPr>
              <w:t>.</w:t>
            </w:r>
            <w:r w:rsidRPr="003D34A9">
              <w:rPr>
                <w:rFonts w:ascii="Century Gothic" w:hAnsi="Century Gothic" w:cstheme="minorHAnsi"/>
                <w:sz w:val="18"/>
                <w:szCs w:val="18"/>
              </w:rPr>
              <w:t xml:space="preserve"> District </w:t>
            </w:r>
            <w:r w:rsidR="003D34A9" w:rsidRPr="003D34A9">
              <w:rPr>
                <w:rFonts w:ascii="Century Gothic" w:hAnsi="Century Gothic" w:cstheme="minorHAnsi"/>
                <w:sz w:val="18"/>
                <w:szCs w:val="18"/>
              </w:rPr>
              <w:t xml:space="preserve">launch </w:t>
            </w:r>
            <w:r w:rsidR="00C60A37">
              <w:rPr>
                <w:rFonts w:ascii="Century Gothic" w:hAnsi="Century Gothic" w:cstheme="minorHAnsi"/>
                <w:sz w:val="18"/>
                <w:szCs w:val="18"/>
              </w:rPr>
              <w:t>agenda and notes</w:t>
            </w:r>
          </w:p>
        </w:tc>
      </w:tr>
      <w:bookmarkEnd w:id="32"/>
    </w:tbl>
    <w:p w14:paraId="7BB113E5" w14:textId="77777777" w:rsidR="00783B45" w:rsidRPr="00783B45" w:rsidRDefault="00783B45" w:rsidP="00783B45">
      <w:pPr>
        <w:ind w:left="0"/>
      </w:pPr>
    </w:p>
    <w:p w14:paraId="53553DF0" w14:textId="76392A29" w:rsidR="00783B45" w:rsidRPr="00783B45" w:rsidRDefault="00783B45" w:rsidP="00783B45">
      <w:pPr>
        <w:rPr>
          <w:bCs/>
        </w:rPr>
      </w:pPr>
    </w:p>
    <w:p w14:paraId="643E139F" w14:textId="77777777" w:rsidR="005B5099" w:rsidRDefault="005B5099">
      <w:r>
        <w:rPr>
          <w:bCs/>
          <w:i/>
          <w:iCs/>
        </w:rPr>
        <w:br w:type="page"/>
      </w:r>
    </w:p>
    <w:tbl>
      <w:tblPr>
        <w:tblStyle w:val="GridTable3-Accent112"/>
        <w:tblW w:w="10075" w:type="dxa"/>
        <w:tblInd w:w="5" w:type="dxa"/>
        <w:tblLook w:val="04A0" w:firstRow="1" w:lastRow="0" w:firstColumn="1" w:lastColumn="0" w:noHBand="0" w:noVBand="1"/>
      </w:tblPr>
      <w:tblGrid>
        <w:gridCol w:w="1980"/>
        <w:gridCol w:w="5585"/>
        <w:gridCol w:w="2510"/>
      </w:tblGrid>
      <w:tr w:rsidR="00783B45" w:rsidRPr="00783B45" w14:paraId="247AD678" w14:textId="77777777" w:rsidTr="00FA760F">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10075"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83602DF" w14:textId="352B969F" w:rsidR="00783B45" w:rsidRPr="003A6935" w:rsidRDefault="00783B45" w:rsidP="003A6935">
            <w:pPr>
              <w:pStyle w:val="Heading2"/>
              <w:outlineLvl w:val="1"/>
              <w:rPr>
                <w:b/>
                <w:bCs w:val="0"/>
                <w:i w:val="0"/>
                <w:iCs w:val="0"/>
              </w:rPr>
            </w:pPr>
            <w:bookmarkStart w:id="33" w:name="_Toc20242522"/>
            <w:r w:rsidRPr="003A6935">
              <w:rPr>
                <w:b/>
                <w:bCs w:val="0"/>
                <w:i w:val="0"/>
                <w:iCs w:val="0"/>
              </w:rPr>
              <w:lastRenderedPageBreak/>
              <w:t>Step 1.1</w:t>
            </w:r>
            <w:r w:rsidR="003A6935" w:rsidRPr="003A6935">
              <w:rPr>
                <w:b/>
                <w:bCs w:val="0"/>
                <w:i w:val="0"/>
                <w:iCs w:val="0"/>
              </w:rPr>
              <w:t>.</w:t>
            </w:r>
            <w:r w:rsidRPr="003A6935">
              <w:rPr>
                <w:b/>
                <w:bCs w:val="0"/>
                <w:i w:val="0"/>
                <w:iCs w:val="0"/>
              </w:rPr>
              <w:t xml:space="preserve"> Roles and Responsibilities</w:t>
            </w:r>
            <w:bookmarkEnd w:id="33"/>
            <w:r w:rsidRPr="003A6935">
              <w:rPr>
                <w:b/>
                <w:bCs w:val="0"/>
                <w:i w:val="0"/>
                <w:iCs w:val="0"/>
              </w:rPr>
              <w:t xml:space="preserve"> </w:t>
            </w:r>
          </w:p>
          <w:p w14:paraId="1B18E0F5" w14:textId="789607F5" w:rsidR="00783B45" w:rsidRPr="003D34A9" w:rsidRDefault="00783B45" w:rsidP="003D34A9">
            <w:pPr>
              <w:ind w:left="60"/>
              <w:rPr>
                <w:b w:val="0"/>
                <w:bCs w:val="0"/>
                <w:i w:val="0"/>
                <w:iCs w:val="0"/>
              </w:rPr>
            </w:pPr>
            <w:r w:rsidRPr="003D34A9">
              <w:rPr>
                <w:b w:val="0"/>
                <w:bCs w:val="0"/>
                <w:i w:val="0"/>
                <w:iCs w:val="0"/>
              </w:rPr>
              <w:t>&lt;The Principal Investigator meets with the Study Coordinator and Fieldwork Supervisors to review the roles and responsibilities of each person involved in the implementation of this step. Review and adapt this list.&gt;</w:t>
            </w:r>
          </w:p>
        </w:tc>
      </w:tr>
      <w:tr w:rsidR="00783B45" w:rsidRPr="00783B45" w14:paraId="0971B529" w14:textId="77777777" w:rsidTr="00FA760F">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FFFFFF" w:themeColor="background1"/>
            </w:tcBorders>
            <w:shd w:val="clear" w:color="auto" w:fill="008C84"/>
            <w:vAlign w:val="center"/>
          </w:tcPr>
          <w:p w14:paraId="17828DAB" w14:textId="77777777" w:rsidR="00783B45" w:rsidRPr="001D45D8" w:rsidRDefault="00783B45" w:rsidP="001D45D8">
            <w:pPr>
              <w:spacing w:before="60" w:after="60" w:line="220" w:lineRule="exact"/>
              <w:rPr>
                <w:rFonts w:ascii="Century Gothic" w:hAnsi="Century Gothic"/>
                <w:b/>
                <w:bCs/>
                <w:i w:val="0"/>
                <w:iCs w:val="0"/>
                <w:color w:val="FFFFFF" w:themeColor="background1"/>
                <w:sz w:val="18"/>
                <w:szCs w:val="18"/>
              </w:rPr>
            </w:pPr>
            <w:r w:rsidRPr="001D45D8">
              <w:rPr>
                <w:rFonts w:ascii="Century Gothic" w:hAnsi="Century Gothic"/>
                <w:b/>
                <w:bCs/>
                <w:i w:val="0"/>
                <w:iCs w:val="0"/>
                <w:color w:val="FFFFFF" w:themeColor="background1"/>
                <w:sz w:val="18"/>
                <w:szCs w:val="18"/>
              </w:rPr>
              <w:t>Position</w:t>
            </w:r>
          </w:p>
        </w:tc>
        <w:tc>
          <w:tcPr>
            <w:tcW w:w="5585" w:type="dxa"/>
            <w:tcBorders>
              <w:top w:val="single" w:sz="4" w:space="0" w:color="FFFFFF" w:themeColor="background1"/>
            </w:tcBorders>
            <w:shd w:val="clear" w:color="auto" w:fill="008C84"/>
            <w:vAlign w:val="center"/>
          </w:tcPr>
          <w:p w14:paraId="068184F5" w14:textId="77777777" w:rsidR="00783B45" w:rsidRPr="001D45D8" w:rsidRDefault="00783B45" w:rsidP="001D45D8">
            <w:pPr>
              <w:spacing w:before="60" w:after="6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b/>
                <w:bCs/>
                <w:color w:val="FFFFFF" w:themeColor="background1"/>
                <w:sz w:val="18"/>
                <w:szCs w:val="18"/>
              </w:rPr>
            </w:pPr>
            <w:r w:rsidRPr="001D45D8">
              <w:rPr>
                <w:rFonts w:ascii="Century Gothic" w:hAnsi="Century Gothic"/>
                <w:b/>
                <w:bCs/>
                <w:color w:val="FFFFFF" w:themeColor="background1"/>
                <w:sz w:val="18"/>
                <w:szCs w:val="18"/>
              </w:rPr>
              <w:t>Responsibilities:</w:t>
            </w:r>
            <w:r w:rsidRPr="001D45D8">
              <w:rPr>
                <w:rFonts w:ascii="Century Gothic" w:hAnsi="Century Gothic"/>
                <w:b/>
                <w:bCs/>
                <w:color w:val="FFFFFF" w:themeColor="background1"/>
                <w:sz w:val="18"/>
                <w:szCs w:val="18"/>
                <w:shd w:val="clear" w:color="auto" w:fill="008C84"/>
              </w:rPr>
              <w:t xml:space="preserve"> Activities </w:t>
            </w:r>
          </w:p>
        </w:tc>
        <w:tc>
          <w:tcPr>
            <w:tcW w:w="2510" w:type="dxa"/>
            <w:tcBorders>
              <w:top w:val="single" w:sz="4" w:space="0" w:color="FFFFFF" w:themeColor="background1"/>
            </w:tcBorders>
            <w:shd w:val="clear" w:color="auto" w:fill="008C84"/>
            <w:vAlign w:val="center"/>
          </w:tcPr>
          <w:p w14:paraId="31D66872" w14:textId="77777777" w:rsidR="00783B45" w:rsidRPr="001D45D8" w:rsidRDefault="00783B45" w:rsidP="001D45D8">
            <w:pPr>
              <w:spacing w:before="60" w:after="6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b/>
                <w:bCs/>
                <w:color w:val="FFFFFF" w:themeColor="background1"/>
                <w:sz w:val="18"/>
                <w:szCs w:val="18"/>
              </w:rPr>
            </w:pPr>
            <w:r w:rsidRPr="001D45D8">
              <w:rPr>
                <w:rFonts w:ascii="Century Gothic" w:hAnsi="Century Gothic"/>
                <w:b/>
                <w:bCs/>
                <w:color w:val="FFFFFF" w:themeColor="background1"/>
                <w:sz w:val="18"/>
                <w:szCs w:val="18"/>
              </w:rPr>
              <w:t xml:space="preserve">Responsibilities: Outputs </w:t>
            </w:r>
          </w:p>
        </w:tc>
      </w:tr>
      <w:tr w:rsidR="00783B45" w:rsidRPr="00783B45" w14:paraId="3E6EA9E4"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6A3F8DE7" w14:textId="2EBC4295" w:rsidR="00783B45" w:rsidRPr="004D031C" w:rsidRDefault="003D34A9" w:rsidP="00783B45">
            <w:pPr>
              <w:spacing w:line="220" w:lineRule="exact"/>
              <w:rPr>
                <w:rFonts w:ascii="Century Gothic" w:hAnsi="Century Gothic"/>
                <w:b/>
                <w:bCs/>
                <w:sz w:val="18"/>
                <w:szCs w:val="18"/>
              </w:rPr>
            </w:pPr>
            <w:r w:rsidRPr="004D031C">
              <w:rPr>
                <w:rFonts w:ascii="Century Gothic" w:hAnsi="Century Gothic"/>
                <w:b/>
                <w:bCs/>
                <w:sz w:val="18"/>
                <w:szCs w:val="18"/>
              </w:rPr>
              <w:t>Principal</w:t>
            </w:r>
            <w:r w:rsidR="00783B45" w:rsidRPr="004D031C">
              <w:rPr>
                <w:rFonts w:ascii="Century Gothic" w:hAnsi="Century Gothic"/>
                <w:b/>
                <w:bCs/>
                <w:sz w:val="18"/>
                <w:szCs w:val="18"/>
              </w:rPr>
              <w:t xml:space="preserve"> Investigator </w:t>
            </w:r>
          </w:p>
        </w:tc>
        <w:tc>
          <w:tcPr>
            <w:tcW w:w="5585" w:type="dxa"/>
          </w:tcPr>
          <w:p w14:paraId="2333D6F9" w14:textId="3E604FC2" w:rsidR="00783B45" w:rsidRPr="00783B45" w:rsidRDefault="00783B45" w:rsidP="00783B45">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Prior to </w:t>
            </w:r>
            <w:r w:rsidR="00F35FD5">
              <w:rPr>
                <w:rFonts w:ascii="Century Gothic" w:hAnsi="Century Gothic"/>
                <w:sz w:val="18"/>
                <w:szCs w:val="18"/>
              </w:rPr>
              <w:t>l</w:t>
            </w:r>
            <w:r w:rsidRPr="00783B45">
              <w:rPr>
                <w:rFonts w:ascii="Century Gothic" w:hAnsi="Century Gothic"/>
                <w:sz w:val="18"/>
                <w:szCs w:val="18"/>
              </w:rPr>
              <w:t xml:space="preserve">aunch: </w:t>
            </w:r>
          </w:p>
          <w:p w14:paraId="16CAD232" w14:textId="77777777" w:rsidR="00783B45" w:rsidRPr="00783B45" w:rsidRDefault="00783B45" w:rsidP="00623677">
            <w:pPr>
              <w:numPr>
                <w:ilvl w:val="0"/>
                <w:numId w:val="54"/>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Approved protocol</w:t>
            </w:r>
          </w:p>
          <w:p w14:paraId="7DEE836E"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Approved forms </w:t>
            </w:r>
          </w:p>
          <w:p w14:paraId="423506CD"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Established National Steering Committee </w:t>
            </w:r>
          </w:p>
          <w:p w14:paraId="0752B96C"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Identified Core Implementation Team </w:t>
            </w:r>
          </w:p>
          <w:p w14:paraId="0BA01AA3"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Implemented Readiness Assessments in Districts </w:t>
            </w:r>
          </w:p>
          <w:p w14:paraId="182A8DC0" w14:textId="3666C272"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Conducted </w:t>
            </w:r>
            <w:r w:rsidR="00F35FD5" w:rsidRPr="00783B45">
              <w:rPr>
                <w:rFonts w:ascii="Century Gothic" w:hAnsi="Century Gothic"/>
                <w:sz w:val="18"/>
                <w:szCs w:val="18"/>
              </w:rPr>
              <w:t xml:space="preserve">pilot study </w:t>
            </w:r>
          </w:p>
          <w:p w14:paraId="338CAA82"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Trained Study Coordinator </w:t>
            </w:r>
          </w:p>
          <w:p w14:paraId="36761A10"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Trained Fieldwork Supervisors</w:t>
            </w:r>
          </w:p>
          <w:p w14:paraId="6BD2B3AC" w14:textId="77777777" w:rsidR="00783B45" w:rsidRPr="00783B45" w:rsidRDefault="00783B45" w:rsidP="00783B45">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p w14:paraId="0D43C1DA" w14:textId="35F18FF6" w:rsidR="00783B45" w:rsidRPr="00783B45" w:rsidRDefault="00783B45" w:rsidP="00783B45">
            <w:pPr>
              <w:spacing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During </w:t>
            </w:r>
            <w:r w:rsidR="00F35FD5">
              <w:rPr>
                <w:rFonts w:ascii="Century Gothic" w:hAnsi="Century Gothic"/>
                <w:sz w:val="18"/>
                <w:szCs w:val="18"/>
              </w:rPr>
              <w:t>l</w:t>
            </w:r>
            <w:r w:rsidRPr="00783B45">
              <w:rPr>
                <w:rFonts w:ascii="Century Gothic" w:hAnsi="Century Gothic"/>
                <w:sz w:val="18"/>
                <w:szCs w:val="18"/>
              </w:rPr>
              <w:t xml:space="preserve">aunch </w:t>
            </w:r>
          </w:p>
          <w:p w14:paraId="7B707F1D" w14:textId="0C7BE29B" w:rsidR="00783B45" w:rsidRPr="00783B45" w:rsidRDefault="00783B45" w:rsidP="00623677">
            <w:pPr>
              <w:numPr>
                <w:ilvl w:val="0"/>
                <w:numId w:val="55"/>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Leads </w:t>
            </w:r>
            <w:r w:rsidR="004C2A1D" w:rsidRPr="00783B45">
              <w:rPr>
                <w:rFonts w:ascii="Century Gothic" w:hAnsi="Century Gothic"/>
                <w:sz w:val="18"/>
                <w:szCs w:val="18"/>
              </w:rPr>
              <w:t xml:space="preserve">district launch meetings </w:t>
            </w:r>
          </w:p>
        </w:tc>
        <w:tc>
          <w:tcPr>
            <w:tcW w:w="2510" w:type="dxa"/>
          </w:tcPr>
          <w:p w14:paraId="25C98136" w14:textId="77777777" w:rsidR="00783B45" w:rsidRPr="00783B45" w:rsidRDefault="00783B45" w:rsidP="00783B45">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6D0B9FBB" w14:textId="77777777" w:rsidTr="00257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6786F4A"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Study Coordinator</w:t>
            </w:r>
          </w:p>
          <w:p w14:paraId="45522D18" w14:textId="77777777" w:rsidR="00783B45" w:rsidRPr="004D031C" w:rsidRDefault="00783B45" w:rsidP="00783B45">
            <w:pPr>
              <w:spacing w:line="220" w:lineRule="exact"/>
              <w:rPr>
                <w:rFonts w:ascii="Century Gothic" w:hAnsi="Century Gothic"/>
                <w:b/>
                <w:bCs/>
                <w:sz w:val="18"/>
                <w:szCs w:val="18"/>
              </w:rPr>
            </w:pPr>
          </w:p>
        </w:tc>
        <w:tc>
          <w:tcPr>
            <w:tcW w:w="5585" w:type="dxa"/>
            <w:shd w:val="clear" w:color="auto" w:fill="D7EDEC"/>
          </w:tcPr>
          <w:p w14:paraId="7C98C8EF" w14:textId="3F68067A"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Invites District Steering Committee </w:t>
            </w:r>
            <w:r w:rsidR="00F35FD5">
              <w:rPr>
                <w:rFonts w:ascii="Century Gothic" w:hAnsi="Century Gothic"/>
                <w:sz w:val="18"/>
                <w:szCs w:val="18"/>
              </w:rPr>
              <w:t>m</w:t>
            </w:r>
            <w:r w:rsidRPr="00783B45">
              <w:rPr>
                <w:rFonts w:ascii="Century Gothic" w:hAnsi="Century Gothic"/>
                <w:sz w:val="18"/>
                <w:szCs w:val="18"/>
              </w:rPr>
              <w:t xml:space="preserve">embers </w:t>
            </w:r>
          </w:p>
          <w:p w14:paraId="0C616327"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Arranges logistics </w:t>
            </w:r>
          </w:p>
          <w:p w14:paraId="0F25790E"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Lists materials needed </w:t>
            </w:r>
          </w:p>
          <w:p w14:paraId="2BA1D62B"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Ensures PPAs are identified </w:t>
            </w:r>
          </w:p>
          <w:p w14:paraId="7AA1FF6B"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Ensures district specific community informants identified </w:t>
            </w:r>
          </w:p>
          <w:p w14:paraId="33D096DF"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Captures attendance of participants  </w:t>
            </w:r>
          </w:p>
        </w:tc>
        <w:tc>
          <w:tcPr>
            <w:tcW w:w="2510" w:type="dxa"/>
            <w:shd w:val="clear" w:color="auto" w:fill="D7EDEC"/>
          </w:tcPr>
          <w:p w14:paraId="6438AB2C"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List of PPAs </w:t>
            </w:r>
          </w:p>
        </w:tc>
      </w:tr>
      <w:tr w:rsidR="00783B45" w:rsidRPr="00783B45" w14:paraId="0AE6B8D3"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71FBC696"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 xml:space="preserve">Fieldwork Supervisors </w:t>
            </w:r>
          </w:p>
          <w:p w14:paraId="62FE59DB" w14:textId="77777777" w:rsidR="00783B45" w:rsidRPr="004D031C" w:rsidRDefault="00783B45" w:rsidP="00783B45">
            <w:pPr>
              <w:spacing w:line="220" w:lineRule="exact"/>
              <w:rPr>
                <w:rFonts w:ascii="Century Gothic" w:hAnsi="Century Gothic"/>
                <w:b/>
                <w:bCs/>
                <w:sz w:val="18"/>
                <w:szCs w:val="18"/>
              </w:rPr>
            </w:pPr>
          </w:p>
        </w:tc>
        <w:tc>
          <w:tcPr>
            <w:tcW w:w="5585" w:type="dxa"/>
          </w:tcPr>
          <w:p w14:paraId="52CA2004"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Assists Study Coordinator </w:t>
            </w:r>
          </w:p>
        </w:tc>
        <w:tc>
          <w:tcPr>
            <w:tcW w:w="2510" w:type="dxa"/>
          </w:tcPr>
          <w:p w14:paraId="2F3B2427" w14:textId="77777777" w:rsidR="00783B45" w:rsidRPr="00783B45" w:rsidRDefault="00783B45" w:rsidP="00D21DFB">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3694829D" w14:textId="77777777" w:rsidTr="002578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504D2329"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District Steering Committee</w:t>
            </w:r>
          </w:p>
        </w:tc>
        <w:tc>
          <w:tcPr>
            <w:tcW w:w="5585" w:type="dxa"/>
            <w:shd w:val="clear" w:color="auto" w:fill="D7EDEC"/>
          </w:tcPr>
          <w:p w14:paraId="3A4AB1B0" w14:textId="77777777" w:rsidR="00783B45" w:rsidRPr="00783B45" w:rsidRDefault="00783B45" w:rsidP="00783B45">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p w14:paraId="5E8F85F3" w14:textId="0A13580A"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Meet with the PLACE Core Implementation Team during the preparation phase to learn about the study and </w:t>
            </w:r>
            <w:r w:rsidR="00CA724B">
              <w:rPr>
                <w:rFonts w:ascii="Century Gothic" w:hAnsi="Century Gothic"/>
                <w:sz w:val="18"/>
                <w:szCs w:val="18"/>
              </w:rPr>
              <w:t>visit the district, to ensure that people there welcome the study and are willing to support it</w:t>
            </w:r>
            <w:r w:rsidRPr="00783B45">
              <w:rPr>
                <w:rFonts w:ascii="Century Gothic" w:hAnsi="Century Gothic"/>
                <w:sz w:val="18"/>
                <w:szCs w:val="18"/>
              </w:rPr>
              <w:t xml:space="preserve">. Provide the study team with a list of contact people for local service delivery providers who may be interested in collaborating on the implementation of PLACE and </w:t>
            </w:r>
            <w:r w:rsidR="0089637C">
              <w:rPr>
                <w:rFonts w:ascii="Century Gothic" w:hAnsi="Century Gothic"/>
                <w:sz w:val="18"/>
                <w:szCs w:val="18"/>
              </w:rPr>
              <w:t xml:space="preserve">the </w:t>
            </w:r>
            <w:r w:rsidRPr="00783B45">
              <w:rPr>
                <w:rFonts w:ascii="Century Gothic" w:hAnsi="Century Gothic"/>
                <w:sz w:val="18"/>
                <w:szCs w:val="18"/>
              </w:rPr>
              <w:t xml:space="preserve">use of its findings.  </w:t>
            </w:r>
          </w:p>
          <w:p w14:paraId="4312B363" w14:textId="69BBA466"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Host the </w:t>
            </w:r>
            <w:r w:rsidR="004C2A1D" w:rsidRPr="00783B45">
              <w:rPr>
                <w:rFonts w:ascii="Century Gothic" w:hAnsi="Century Gothic"/>
                <w:sz w:val="18"/>
                <w:szCs w:val="18"/>
              </w:rPr>
              <w:t>district launch meeting</w:t>
            </w:r>
            <w:r w:rsidRPr="00783B45">
              <w:rPr>
                <w:rFonts w:ascii="Century Gothic" w:hAnsi="Century Gothic"/>
                <w:sz w:val="18"/>
                <w:szCs w:val="18"/>
              </w:rPr>
              <w:t xml:space="preserve">: Convene a meeting of stakeholders during the first week of district-level fieldwork.  </w:t>
            </w:r>
          </w:p>
          <w:p w14:paraId="3F78BD53"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Identify a person who is engaged with programs for men who have sex with men (MSM) in the district to serve as a liaison to the MSM community and to ensure engagement with the MSM community. </w:t>
            </w:r>
          </w:p>
          <w:p w14:paraId="1603E342"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Identify other key population liaisons, as recommended by the District Steering Committee.</w:t>
            </w:r>
          </w:p>
          <w:p w14:paraId="2E32271B"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Serve as a contact point for communication between organizations and people in the district and the Study Team. </w:t>
            </w:r>
          </w:p>
          <w:p w14:paraId="5512FF43"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Communicate to police and law enforcement that the study is being implemented and ensure their support. </w:t>
            </w:r>
          </w:p>
          <w:p w14:paraId="54D79FFB"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Coordinate HIV testing and referral of HIV-positive people to treatment.  </w:t>
            </w:r>
          </w:p>
          <w:p w14:paraId="6F213693"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Host the Feedback and Data Use Workshop to disseminate the PLACE findings. </w:t>
            </w:r>
          </w:p>
        </w:tc>
        <w:tc>
          <w:tcPr>
            <w:tcW w:w="2510" w:type="dxa"/>
            <w:shd w:val="clear" w:color="auto" w:fill="D7EDEC"/>
          </w:tcPr>
          <w:p w14:paraId="68378FCC" w14:textId="77777777" w:rsidR="00783B45" w:rsidRPr="00783B45" w:rsidRDefault="00783B45" w:rsidP="00D21DFB">
            <w:pPr>
              <w:spacing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bl>
    <w:p w14:paraId="7A63A463" w14:textId="77777777" w:rsidR="00783B45" w:rsidRPr="00783B45" w:rsidRDefault="00783B45" w:rsidP="00783B45">
      <w:pPr>
        <w:spacing w:line="280" w:lineRule="exact"/>
        <w:ind w:left="0"/>
        <w:outlineLvl w:val="1"/>
        <w:rPr>
          <w:rFonts w:ascii="Century Gothic" w:hAnsi="Century Gothic"/>
          <w:b/>
          <w:color w:val="215868" w:themeColor="accent5" w:themeShade="80"/>
          <w:sz w:val="24"/>
          <w:szCs w:val="24"/>
        </w:rPr>
      </w:pPr>
    </w:p>
    <w:p w14:paraId="196F0EF1" w14:textId="1367FBAE" w:rsidR="00783B45" w:rsidRPr="00783B45" w:rsidRDefault="003A6935" w:rsidP="003A6935">
      <w:pPr>
        <w:pStyle w:val="Heading2"/>
      </w:pPr>
      <w:bookmarkStart w:id="34" w:name="_Toc20242523"/>
      <w:r>
        <w:lastRenderedPageBreak/>
        <w:t xml:space="preserve">Step </w:t>
      </w:r>
      <w:r w:rsidR="00783B45" w:rsidRPr="00783B45">
        <w:t>1.2</w:t>
      </w:r>
      <w:r>
        <w:t>.</w:t>
      </w:r>
      <w:r w:rsidR="00783B45" w:rsidRPr="00783B45">
        <w:t xml:space="preserve">  Checklist for Logistics and Materials</w:t>
      </w:r>
      <w:bookmarkEnd w:id="34"/>
      <w:r w:rsidR="00783B45" w:rsidRPr="00783B45">
        <w:t xml:space="preserve"> </w:t>
      </w:r>
    </w:p>
    <w:p w14:paraId="549CEB99" w14:textId="0D4361B5" w:rsidR="00783B45" w:rsidRDefault="00783B45" w:rsidP="00783B45">
      <w:pPr>
        <w:ind w:left="0"/>
      </w:pPr>
      <w:r w:rsidRPr="00783B45">
        <w:t>&lt;</w:t>
      </w:r>
      <w:r w:rsidRPr="00783B45">
        <w:rPr>
          <w:rFonts w:asciiTheme="minorHAnsi" w:hAnsiTheme="minorHAnsi" w:cstheme="minorHAnsi"/>
          <w:sz w:val="20"/>
          <w:szCs w:val="20"/>
        </w:rPr>
        <w:t xml:space="preserve"> </w:t>
      </w:r>
      <w:r w:rsidRPr="00783B45">
        <w:t>The Study Coordinator invites participants, creates the fieldwork schedule</w:t>
      </w:r>
      <w:r w:rsidR="00F35FD5">
        <w:t>,</w:t>
      </w:r>
      <w:r w:rsidRPr="00783B45">
        <w:t xml:space="preserve"> and arranges logistics. Participants include the District Steering Committee members, representatives from district</w:t>
      </w:r>
      <w:r w:rsidR="00F35FD5">
        <w:t>-</w:t>
      </w:r>
      <w:r w:rsidRPr="00783B45">
        <w:t xml:space="preserve">level health care providers, police, commerce, organizations implementing services for key and priority populations, and representatives of key population groups. The Study coordinator compiles materials for the </w:t>
      </w:r>
      <w:r w:rsidR="001266E5">
        <w:t>l</w:t>
      </w:r>
      <w:r w:rsidRPr="00783B45">
        <w:t xml:space="preserve">aunch </w:t>
      </w:r>
      <w:r w:rsidR="001266E5">
        <w:t>meeting</w:t>
      </w:r>
      <w:r w:rsidRPr="00783B45">
        <w:t xml:space="preserve"> and adapt this checklist.&gt; </w:t>
      </w:r>
    </w:p>
    <w:p w14:paraId="7665C0FC" w14:textId="77777777" w:rsidR="00D903F4" w:rsidRPr="00783B45" w:rsidRDefault="00D903F4" w:rsidP="00783B45">
      <w:pPr>
        <w:ind w:left="0"/>
      </w:pPr>
    </w:p>
    <w:tbl>
      <w:tblPr>
        <w:tblStyle w:val="GridTable7Colorful-Accent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295"/>
      </w:tblGrid>
      <w:tr w:rsidR="00783B45" w:rsidRPr="00783B45" w14:paraId="19AF531C" w14:textId="77777777" w:rsidTr="006B1FE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tcBorders>
              <w:top w:val="none" w:sz="0" w:space="0" w:color="auto"/>
              <w:left w:val="none" w:sz="0" w:space="0" w:color="auto"/>
              <w:bottom w:val="none" w:sz="0" w:space="0" w:color="auto"/>
              <w:right w:val="none" w:sz="0" w:space="0" w:color="auto"/>
            </w:tcBorders>
            <w:shd w:val="clear" w:color="auto" w:fill="008C84"/>
          </w:tcPr>
          <w:p w14:paraId="23072154" w14:textId="77777777" w:rsidR="00783B45" w:rsidRPr="006B1FE3" w:rsidRDefault="00783B45" w:rsidP="006B1FE3">
            <w:pPr>
              <w:spacing w:before="60" w:line="220" w:lineRule="exact"/>
              <w:ind w:left="0"/>
              <w:rPr>
                <w:rFonts w:ascii="Century Gothic" w:hAnsi="Century Gothic"/>
                <w:i w:val="0"/>
                <w:color w:val="FFFFFF" w:themeColor="background1"/>
                <w:sz w:val="18"/>
                <w:szCs w:val="18"/>
              </w:rPr>
            </w:pPr>
            <w:r w:rsidRPr="006B1FE3">
              <w:rPr>
                <w:rFonts w:ascii="Century Gothic" w:hAnsi="Century Gothic"/>
                <w:i w:val="0"/>
                <w:color w:val="FFFFFF" w:themeColor="background1"/>
                <w:sz w:val="18"/>
                <w:szCs w:val="18"/>
              </w:rPr>
              <w:t xml:space="preserve">Topic </w:t>
            </w:r>
          </w:p>
        </w:tc>
        <w:tc>
          <w:tcPr>
            <w:tcW w:w="6295" w:type="dxa"/>
            <w:tcBorders>
              <w:top w:val="none" w:sz="0" w:space="0" w:color="auto"/>
              <w:left w:val="none" w:sz="0" w:space="0" w:color="auto"/>
              <w:right w:val="none" w:sz="0" w:space="0" w:color="auto"/>
            </w:tcBorders>
            <w:shd w:val="clear" w:color="auto" w:fill="008C84"/>
          </w:tcPr>
          <w:p w14:paraId="639657B3" w14:textId="77777777" w:rsidR="00783B45" w:rsidRPr="006B1FE3" w:rsidRDefault="00783B45" w:rsidP="006B1FE3">
            <w:pPr>
              <w:spacing w:before="60"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6B1FE3">
              <w:rPr>
                <w:rFonts w:ascii="Century Gothic" w:hAnsi="Century Gothic"/>
                <w:color w:val="FFFFFF" w:themeColor="background1"/>
                <w:sz w:val="18"/>
                <w:szCs w:val="18"/>
              </w:rPr>
              <w:t>Instructions</w:t>
            </w:r>
          </w:p>
        </w:tc>
      </w:tr>
      <w:tr w:rsidR="00783B45" w:rsidRPr="00783B45" w14:paraId="5970116D" w14:textId="77777777" w:rsidTr="006B1F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76140DEB" w14:textId="232535E6" w:rsidR="00783B45" w:rsidRPr="004D031C" w:rsidRDefault="00783B45" w:rsidP="00A4617E">
            <w:pPr>
              <w:spacing w:line="220" w:lineRule="exact"/>
              <w:ind w:left="337"/>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Identify and invite participants</w:t>
            </w:r>
            <w:r w:rsidR="00A4617E" w:rsidRPr="004D031C">
              <w:rPr>
                <w:rFonts w:ascii="Century Gothic" w:hAnsi="Century Gothic"/>
                <w:b/>
                <w:bCs/>
                <w:i w:val="0"/>
                <w:color w:val="auto"/>
                <w:sz w:val="18"/>
                <w:szCs w:val="18"/>
              </w:rPr>
              <w:t>.</w:t>
            </w:r>
            <w:r w:rsidRPr="004D031C">
              <w:rPr>
                <w:rFonts w:ascii="Century Gothic" w:hAnsi="Century Gothic"/>
                <w:b/>
                <w:bCs/>
                <w:i w:val="0"/>
                <w:color w:val="auto"/>
                <w:sz w:val="18"/>
                <w:szCs w:val="18"/>
              </w:rPr>
              <w:t xml:space="preserve"> </w:t>
            </w:r>
          </w:p>
        </w:tc>
        <w:tc>
          <w:tcPr>
            <w:tcW w:w="6295" w:type="dxa"/>
            <w:shd w:val="clear" w:color="auto" w:fill="D7EDEC"/>
          </w:tcPr>
          <w:p w14:paraId="7A66EBC6" w14:textId="4A8E519D" w:rsidR="00783B45" w:rsidRPr="006B1FE3"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bCs/>
                <w:color w:val="auto"/>
                <w:sz w:val="18"/>
                <w:szCs w:val="18"/>
              </w:rPr>
            </w:pPr>
            <w:r w:rsidRPr="006B1FE3">
              <w:rPr>
                <w:rFonts w:ascii="Century Gothic" w:hAnsi="Century Gothic"/>
                <w:bCs/>
                <w:color w:val="auto"/>
                <w:sz w:val="18"/>
                <w:szCs w:val="18"/>
              </w:rPr>
              <w:t xml:space="preserve">The Principal Investigator identifies participants in consultation with the National Steering Committee and invites them to the </w:t>
            </w:r>
            <w:r w:rsidR="004C2A1D" w:rsidRPr="006B1FE3">
              <w:rPr>
                <w:rFonts w:ascii="Century Gothic" w:hAnsi="Century Gothic"/>
                <w:bCs/>
                <w:color w:val="auto"/>
                <w:sz w:val="18"/>
                <w:szCs w:val="18"/>
              </w:rPr>
              <w:t>district launch meeting</w:t>
            </w:r>
            <w:r w:rsidRPr="006B1FE3">
              <w:rPr>
                <w:rFonts w:ascii="Century Gothic" w:hAnsi="Century Gothic"/>
                <w:bCs/>
                <w:color w:val="auto"/>
                <w:sz w:val="18"/>
                <w:szCs w:val="18"/>
              </w:rPr>
              <w:t>. Confirm that the rationale for selecting the districts is documented</w:t>
            </w:r>
            <w:r w:rsidR="0089637C" w:rsidRPr="006B1FE3">
              <w:rPr>
                <w:rFonts w:ascii="Century Gothic" w:hAnsi="Century Gothic"/>
                <w:bCs/>
                <w:color w:val="auto"/>
                <w:sz w:val="18"/>
                <w:szCs w:val="18"/>
              </w:rPr>
              <w:t xml:space="preserve"> (</w:t>
            </w:r>
            <w:r w:rsidR="006D4AE1" w:rsidRPr="006B1FE3">
              <w:rPr>
                <w:rFonts w:ascii="Century Gothic" w:hAnsi="Century Gothic"/>
                <w:bCs/>
                <w:color w:val="auto"/>
                <w:sz w:val="18"/>
                <w:szCs w:val="18"/>
              </w:rPr>
              <w:t xml:space="preserve">see </w:t>
            </w:r>
            <w:r w:rsidR="0089637C" w:rsidRPr="006B1FE3">
              <w:rPr>
                <w:rFonts w:ascii="Century Gothic" w:hAnsi="Century Gothic"/>
                <w:bCs/>
                <w:color w:val="auto"/>
                <w:sz w:val="18"/>
                <w:szCs w:val="18"/>
              </w:rPr>
              <w:t>Worksheet 4.4, Appendix A, PLACE Protocol Decisions Manual)</w:t>
            </w:r>
            <w:r w:rsidRPr="006B1FE3">
              <w:rPr>
                <w:rFonts w:ascii="Century Gothic" w:hAnsi="Century Gothic"/>
                <w:bCs/>
                <w:color w:val="auto"/>
                <w:sz w:val="18"/>
                <w:szCs w:val="18"/>
              </w:rPr>
              <w:t xml:space="preserve">. Identify people who are </w:t>
            </w:r>
            <w:r w:rsidR="001266E5" w:rsidRPr="006B1FE3">
              <w:rPr>
                <w:rFonts w:ascii="Century Gothic" w:hAnsi="Century Gothic"/>
                <w:bCs/>
                <w:color w:val="auto"/>
                <w:sz w:val="18"/>
                <w:szCs w:val="18"/>
              </w:rPr>
              <w:t>o</w:t>
            </w:r>
            <w:r w:rsidRPr="006B1FE3">
              <w:rPr>
                <w:rFonts w:ascii="Century Gothic" w:hAnsi="Century Gothic"/>
                <w:bCs/>
                <w:color w:val="auto"/>
                <w:sz w:val="18"/>
                <w:szCs w:val="18"/>
              </w:rPr>
              <w:t>n the District Steering Committee</w:t>
            </w:r>
            <w:r w:rsidR="006D4AE1" w:rsidRPr="006B1FE3">
              <w:rPr>
                <w:rFonts w:ascii="Century Gothic" w:hAnsi="Century Gothic"/>
                <w:bCs/>
                <w:color w:val="auto"/>
                <w:sz w:val="18"/>
                <w:szCs w:val="18"/>
              </w:rPr>
              <w:t xml:space="preserve"> (Worksheet 3.5, Appendix A, PLACE Protocol Decisions Manual)</w:t>
            </w:r>
            <w:r w:rsidRPr="006B1FE3">
              <w:rPr>
                <w:rFonts w:ascii="Century Gothic" w:hAnsi="Century Gothic"/>
                <w:bCs/>
                <w:color w:val="auto"/>
                <w:sz w:val="18"/>
                <w:szCs w:val="18"/>
              </w:rPr>
              <w:t xml:space="preserve">. </w:t>
            </w:r>
          </w:p>
        </w:tc>
      </w:tr>
      <w:tr w:rsidR="00783B45" w:rsidRPr="00783B45" w14:paraId="6D90E6DC" w14:textId="77777777" w:rsidTr="006B1FE3">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3B595E3C" w14:textId="77777777" w:rsidR="00783B45" w:rsidRPr="004D031C" w:rsidRDefault="00783B45" w:rsidP="00A4617E">
            <w:pPr>
              <w:spacing w:line="220" w:lineRule="exact"/>
              <w:ind w:left="337"/>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Number of days required </w:t>
            </w:r>
          </w:p>
        </w:tc>
        <w:tc>
          <w:tcPr>
            <w:tcW w:w="6295" w:type="dxa"/>
          </w:tcPr>
          <w:p w14:paraId="6E810341" w14:textId="2F16D162"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Two days for identifying and inviting participants and preparing for the meeting </w:t>
            </w:r>
          </w:p>
          <w:p w14:paraId="6666BE2F" w14:textId="477583B6"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One day for the launch meeting</w:t>
            </w:r>
          </w:p>
          <w:p w14:paraId="0E9B0EBB" w14:textId="05B039D2"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One day to write the launch report</w:t>
            </w:r>
          </w:p>
        </w:tc>
      </w:tr>
      <w:tr w:rsidR="00783B45" w:rsidRPr="00783B45" w14:paraId="03E74011" w14:textId="77777777" w:rsidTr="006B1F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6AF57856" w14:textId="77777777" w:rsidR="00783B45" w:rsidRPr="004D031C" w:rsidRDefault="00783B45" w:rsidP="00A4617E">
            <w:pPr>
              <w:spacing w:line="220" w:lineRule="exact"/>
              <w:ind w:left="337"/>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Supplies needed </w:t>
            </w:r>
          </w:p>
        </w:tc>
        <w:tc>
          <w:tcPr>
            <w:tcW w:w="6295" w:type="dxa"/>
            <w:shd w:val="clear" w:color="auto" w:fill="D7EDEC"/>
          </w:tcPr>
          <w:p w14:paraId="6616632A" w14:textId="77777777" w:rsidR="00783B45" w:rsidRPr="006B1FE3"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See Step 1.4 </w:t>
            </w:r>
          </w:p>
        </w:tc>
      </w:tr>
      <w:tr w:rsidR="00783B45" w:rsidRPr="00783B45" w14:paraId="7B55B16A" w14:textId="77777777" w:rsidTr="006B1FE3">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59917EAD" w14:textId="77777777" w:rsidR="00783B45" w:rsidRPr="004D031C" w:rsidRDefault="00783B45" w:rsidP="00A4617E">
            <w:pPr>
              <w:spacing w:line="220" w:lineRule="exact"/>
              <w:ind w:left="337"/>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Vehicles and travel time </w:t>
            </w:r>
          </w:p>
        </w:tc>
        <w:tc>
          <w:tcPr>
            <w:tcW w:w="6295" w:type="dxa"/>
          </w:tcPr>
          <w:p w14:paraId="3DB59D06" w14:textId="77777777" w:rsidR="00783B45" w:rsidRPr="006B1FE3"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6B1FE3">
              <w:rPr>
                <w:rFonts w:ascii="Century Gothic" w:hAnsi="Century Gothic"/>
                <w:color w:val="auto"/>
                <w:sz w:val="18"/>
                <w:szCs w:val="18"/>
              </w:rPr>
              <w:t xml:space="preserve">Vehicles to take members of the Core Team to the district.  </w:t>
            </w:r>
          </w:p>
        </w:tc>
      </w:tr>
      <w:tr w:rsidR="00783B45" w:rsidRPr="00783B45" w14:paraId="202140B3" w14:textId="77777777" w:rsidTr="006B1FE3">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21841F3A" w14:textId="77777777" w:rsidR="00783B45" w:rsidRPr="004D031C" w:rsidRDefault="00783B45" w:rsidP="00A4617E">
            <w:pPr>
              <w:spacing w:line="220" w:lineRule="exact"/>
              <w:ind w:left="437"/>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Hotel accommodations</w:t>
            </w:r>
          </w:p>
        </w:tc>
        <w:tc>
          <w:tcPr>
            <w:tcW w:w="6295" w:type="dxa"/>
            <w:shd w:val="clear" w:color="auto" w:fill="D7EDEC"/>
          </w:tcPr>
          <w:p w14:paraId="64AEC750" w14:textId="77777777" w:rsidR="00783B45" w:rsidRPr="006B1FE3"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6B1FE3">
              <w:rPr>
                <w:rFonts w:ascii="Century Gothic" w:hAnsi="Century Gothic"/>
                <w:color w:val="auto"/>
                <w:sz w:val="18"/>
                <w:szCs w:val="18"/>
              </w:rPr>
              <w:t xml:space="preserve">If </w:t>
            </w:r>
            <w:r w:rsidRPr="006B1FE3">
              <w:rPr>
                <w:rFonts w:ascii="Century Gothic" w:hAnsi="Century Gothic"/>
                <w:color w:val="auto"/>
                <w:sz w:val="18"/>
                <w:szCs w:val="18"/>
                <w:shd w:val="clear" w:color="auto" w:fill="D7EDEC"/>
              </w:rPr>
              <w:t>necessary</w:t>
            </w:r>
          </w:p>
        </w:tc>
      </w:tr>
      <w:tr w:rsidR="00783B45" w:rsidRPr="00783B45" w14:paraId="130916DD" w14:textId="77777777" w:rsidTr="006B1FE3">
        <w:trPr>
          <w:trHeight w:val="593"/>
        </w:trPr>
        <w:tc>
          <w:tcPr>
            <w:cnfStyle w:val="001000000000" w:firstRow="0" w:lastRow="0" w:firstColumn="1" w:lastColumn="0" w:oddVBand="0" w:evenVBand="0" w:oddHBand="0" w:evenHBand="0" w:firstRowFirstColumn="0" w:firstRowLastColumn="0" w:lastRowFirstColumn="0" w:lastRowLastColumn="0"/>
            <w:tcW w:w="2515" w:type="dxa"/>
            <w:tcBorders>
              <w:top w:val="none" w:sz="0" w:space="0" w:color="auto"/>
              <w:left w:val="none" w:sz="0" w:space="0" w:color="auto"/>
              <w:bottom w:val="none" w:sz="0" w:space="0" w:color="auto"/>
            </w:tcBorders>
          </w:tcPr>
          <w:p w14:paraId="36BBD770" w14:textId="65919038" w:rsidR="00783B45" w:rsidRPr="004D031C" w:rsidRDefault="00783B45" w:rsidP="00A4617E">
            <w:pPr>
              <w:spacing w:line="220" w:lineRule="exact"/>
              <w:ind w:left="437"/>
              <w:contextualSpacing/>
              <w:rPr>
                <w:rFonts w:ascii="Century Gothic" w:hAnsi="Century Gothic"/>
                <w:b/>
                <w:bCs/>
                <w:i w:val="0"/>
                <w:iCs w:val="0"/>
                <w:color w:val="auto"/>
                <w:sz w:val="18"/>
                <w:szCs w:val="18"/>
              </w:rPr>
            </w:pPr>
            <w:r w:rsidRPr="004D031C">
              <w:rPr>
                <w:rFonts w:ascii="Century Gothic" w:hAnsi="Century Gothic"/>
                <w:b/>
                <w:bCs/>
                <w:i w:val="0"/>
                <w:iCs w:val="0"/>
                <w:color w:val="auto"/>
                <w:sz w:val="18"/>
                <w:szCs w:val="18"/>
              </w:rPr>
              <w:t xml:space="preserve">Materials </w:t>
            </w:r>
            <w:r w:rsidR="00A4617E" w:rsidRPr="004D031C">
              <w:rPr>
                <w:rFonts w:ascii="Century Gothic" w:hAnsi="Century Gothic"/>
                <w:b/>
                <w:bCs/>
                <w:i w:val="0"/>
                <w:iCs w:val="0"/>
                <w:color w:val="auto"/>
                <w:sz w:val="18"/>
                <w:szCs w:val="18"/>
              </w:rPr>
              <w:t>needed</w:t>
            </w:r>
          </w:p>
        </w:tc>
        <w:tc>
          <w:tcPr>
            <w:tcW w:w="6295" w:type="dxa"/>
          </w:tcPr>
          <w:p w14:paraId="5F44B74E" w14:textId="1C56A21E"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Previously </w:t>
            </w:r>
            <w:r w:rsidR="00CA724B" w:rsidRPr="006B1FE3">
              <w:rPr>
                <w:rFonts w:ascii="Century Gothic" w:hAnsi="Century Gothic"/>
                <w:color w:val="auto"/>
                <w:sz w:val="18"/>
                <w:szCs w:val="18"/>
              </w:rPr>
              <w:t>visited the district and ensured that the people there welcome the study and are willing to support it</w:t>
            </w:r>
          </w:p>
          <w:p w14:paraId="6A392072" w14:textId="6310C983"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Previously completed typology of PPAs</w:t>
            </w:r>
            <w:r w:rsidR="001266E5" w:rsidRPr="006B1FE3">
              <w:rPr>
                <w:rFonts w:ascii="Century Gothic" w:hAnsi="Century Gothic"/>
                <w:color w:val="auto"/>
                <w:sz w:val="18"/>
                <w:szCs w:val="18"/>
              </w:rPr>
              <w:t xml:space="preserve"> (see Appendix A, Worksheet 4.2, in the PLACE Protocol Decisions Manual)</w:t>
            </w:r>
          </w:p>
          <w:p w14:paraId="2C9EB1F2" w14:textId="77777777"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Identification badges</w:t>
            </w:r>
          </w:p>
          <w:p w14:paraId="5F1D6668" w14:textId="2D6E73D9"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Step 1.3</w:t>
            </w:r>
            <w:r w:rsidR="001266E5" w:rsidRPr="006B1FE3">
              <w:rPr>
                <w:rFonts w:ascii="Century Gothic" w:hAnsi="Century Gothic"/>
                <w:color w:val="auto"/>
                <w:sz w:val="18"/>
                <w:szCs w:val="18"/>
              </w:rPr>
              <w:t>:</w:t>
            </w:r>
            <w:r w:rsidRPr="006B1FE3">
              <w:rPr>
                <w:rFonts w:ascii="Century Gothic" w:hAnsi="Century Gothic"/>
                <w:color w:val="auto"/>
                <w:sz w:val="18"/>
                <w:szCs w:val="18"/>
              </w:rPr>
              <w:t xml:space="preserve"> Letter of introduction  </w:t>
            </w:r>
          </w:p>
          <w:p w14:paraId="05EE874A" w14:textId="3B263944"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Computer for </w:t>
            </w:r>
            <w:r w:rsidR="001266E5" w:rsidRPr="006B1FE3">
              <w:rPr>
                <w:rFonts w:ascii="Century Gothic" w:hAnsi="Century Gothic"/>
                <w:color w:val="auto"/>
                <w:sz w:val="18"/>
                <w:szCs w:val="18"/>
              </w:rPr>
              <w:t>p</w:t>
            </w:r>
            <w:r w:rsidRPr="006B1FE3">
              <w:rPr>
                <w:rFonts w:ascii="Century Gothic" w:hAnsi="Century Gothic"/>
                <w:color w:val="auto"/>
                <w:sz w:val="18"/>
                <w:szCs w:val="18"/>
              </w:rPr>
              <w:t xml:space="preserve">resentations </w:t>
            </w:r>
          </w:p>
          <w:p w14:paraId="2AC8DDC1" w14:textId="40BA4FFC"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Step 1.4</w:t>
            </w:r>
            <w:r w:rsidR="001266E5" w:rsidRPr="006B1FE3">
              <w:rPr>
                <w:rFonts w:ascii="Century Gothic" w:hAnsi="Century Gothic"/>
                <w:color w:val="auto"/>
                <w:sz w:val="18"/>
                <w:szCs w:val="18"/>
              </w:rPr>
              <w:t>:</w:t>
            </w:r>
            <w:r w:rsidRPr="006B1FE3">
              <w:rPr>
                <w:rFonts w:ascii="Century Gothic" w:hAnsi="Century Gothic"/>
                <w:color w:val="auto"/>
                <w:sz w:val="18"/>
                <w:szCs w:val="18"/>
              </w:rPr>
              <w:t xml:space="preserve"> Launch </w:t>
            </w:r>
            <w:r w:rsidR="001266E5" w:rsidRPr="006B1FE3">
              <w:rPr>
                <w:rFonts w:ascii="Century Gothic" w:hAnsi="Century Gothic"/>
                <w:color w:val="auto"/>
                <w:sz w:val="18"/>
                <w:szCs w:val="18"/>
              </w:rPr>
              <w:t>meeting a</w:t>
            </w:r>
            <w:r w:rsidRPr="006B1FE3">
              <w:rPr>
                <w:rFonts w:ascii="Century Gothic" w:hAnsi="Century Gothic"/>
                <w:color w:val="auto"/>
                <w:sz w:val="18"/>
                <w:szCs w:val="18"/>
              </w:rPr>
              <w:t xml:space="preserve">genda </w:t>
            </w:r>
          </w:p>
          <w:p w14:paraId="76EFED9B" w14:textId="436471AC" w:rsidR="00783B45" w:rsidRPr="006B1FE3" w:rsidRDefault="001266E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PLACE </w:t>
            </w:r>
            <w:r w:rsidR="00783B45" w:rsidRPr="006B1FE3">
              <w:rPr>
                <w:rFonts w:ascii="Century Gothic" w:hAnsi="Century Gothic"/>
                <w:color w:val="auto"/>
                <w:sz w:val="18"/>
                <w:szCs w:val="18"/>
              </w:rPr>
              <w:t xml:space="preserve">Overview </w:t>
            </w:r>
            <w:r w:rsidRPr="006B1FE3">
              <w:rPr>
                <w:rFonts w:ascii="Century Gothic" w:hAnsi="Century Gothic"/>
                <w:color w:val="auto"/>
                <w:sz w:val="18"/>
                <w:szCs w:val="18"/>
              </w:rPr>
              <w:t>P</w:t>
            </w:r>
            <w:r w:rsidR="00783B45" w:rsidRPr="006B1FE3">
              <w:rPr>
                <w:rFonts w:ascii="Century Gothic" w:hAnsi="Century Gothic"/>
                <w:color w:val="auto"/>
                <w:sz w:val="18"/>
                <w:szCs w:val="18"/>
              </w:rPr>
              <w:t>ower</w:t>
            </w:r>
            <w:r w:rsidRPr="006B1FE3">
              <w:rPr>
                <w:rFonts w:ascii="Century Gothic" w:hAnsi="Century Gothic"/>
                <w:color w:val="auto"/>
                <w:sz w:val="18"/>
                <w:szCs w:val="18"/>
              </w:rPr>
              <w:t>P</w:t>
            </w:r>
            <w:r w:rsidR="00783B45" w:rsidRPr="006B1FE3">
              <w:rPr>
                <w:rFonts w:ascii="Century Gothic" w:hAnsi="Century Gothic"/>
                <w:color w:val="auto"/>
                <w:sz w:val="18"/>
                <w:szCs w:val="18"/>
              </w:rPr>
              <w:t xml:space="preserve">oint presentation </w:t>
            </w:r>
          </w:p>
          <w:p w14:paraId="6D7B51DC" w14:textId="1B515CE5"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Flip </w:t>
            </w:r>
            <w:r w:rsidR="001266E5" w:rsidRPr="006B1FE3">
              <w:rPr>
                <w:rFonts w:ascii="Century Gothic" w:hAnsi="Century Gothic"/>
                <w:color w:val="auto"/>
                <w:sz w:val="18"/>
                <w:szCs w:val="18"/>
              </w:rPr>
              <w:t>c</w:t>
            </w:r>
            <w:r w:rsidRPr="006B1FE3">
              <w:rPr>
                <w:rFonts w:ascii="Century Gothic" w:hAnsi="Century Gothic"/>
                <w:color w:val="auto"/>
                <w:sz w:val="18"/>
                <w:szCs w:val="18"/>
              </w:rPr>
              <w:t xml:space="preserve">hart for </w:t>
            </w:r>
            <w:r w:rsidR="001266E5" w:rsidRPr="006B1FE3">
              <w:rPr>
                <w:rFonts w:ascii="Century Gothic" w:hAnsi="Century Gothic"/>
                <w:color w:val="auto"/>
                <w:sz w:val="18"/>
                <w:szCs w:val="18"/>
              </w:rPr>
              <w:t>i</w:t>
            </w:r>
            <w:r w:rsidRPr="006B1FE3">
              <w:rPr>
                <w:rFonts w:ascii="Century Gothic" w:hAnsi="Century Gothic"/>
                <w:color w:val="auto"/>
                <w:sz w:val="18"/>
                <w:szCs w:val="18"/>
              </w:rPr>
              <w:t xml:space="preserve">dentifying PPAs </w:t>
            </w:r>
          </w:p>
          <w:p w14:paraId="2F005D2F" w14:textId="77777777"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Form to record the names and descriptions of PPAs in the district </w:t>
            </w:r>
          </w:p>
          <w:p w14:paraId="3C039C15" w14:textId="6E3C8DFF"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Form to record target for each type of community informant to be interviewed in Step 2 </w:t>
            </w:r>
          </w:p>
          <w:p w14:paraId="71879A75" w14:textId="77777777"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Clipboards, pens, pencils</w:t>
            </w:r>
          </w:p>
          <w:p w14:paraId="7A3D699F" w14:textId="77777777"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Lunch and transport allowance for interviewers </w:t>
            </w:r>
          </w:p>
          <w:p w14:paraId="2109E0FD" w14:textId="222F2D4A" w:rsidR="00783B45" w:rsidRPr="006B1FE3"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6B1FE3">
              <w:rPr>
                <w:rFonts w:ascii="Century Gothic" w:hAnsi="Century Gothic"/>
                <w:color w:val="auto"/>
                <w:sz w:val="18"/>
                <w:szCs w:val="18"/>
              </w:rPr>
              <w:t xml:space="preserve">Attendance </w:t>
            </w:r>
            <w:r w:rsidR="001266E5" w:rsidRPr="006B1FE3">
              <w:rPr>
                <w:rFonts w:ascii="Century Gothic" w:hAnsi="Century Gothic"/>
                <w:color w:val="auto"/>
                <w:sz w:val="18"/>
                <w:szCs w:val="18"/>
              </w:rPr>
              <w:t>r</w:t>
            </w:r>
            <w:r w:rsidRPr="006B1FE3">
              <w:rPr>
                <w:rFonts w:ascii="Century Gothic" w:hAnsi="Century Gothic"/>
                <w:color w:val="auto"/>
                <w:sz w:val="18"/>
                <w:szCs w:val="18"/>
              </w:rPr>
              <w:t xml:space="preserve">egister  </w:t>
            </w:r>
          </w:p>
        </w:tc>
      </w:tr>
    </w:tbl>
    <w:p w14:paraId="5EBEE4AA" w14:textId="77777777" w:rsidR="00783B45" w:rsidRPr="00783B45" w:rsidRDefault="00783B45" w:rsidP="00783B45">
      <w:pPr>
        <w:spacing w:line="280" w:lineRule="exact"/>
        <w:ind w:left="720"/>
        <w:outlineLvl w:val="1"/>
        <w:rPr>
          <w:rFonts w:ascii="Century Gothic" w:hAnsi="Century Gothic"/>
          <w:b/>
          <w:color w:val="215868" w:themeColor="accent5" w:themeShade="80"/>
          <w:sz w:val="24"/>
          <w:szCs w:val="24"/>
        </w:rPr>
      </w:pPr>
    </w:p>
    <w:p w14:paraId="65FE24B9" w14:textId="77777777" w:rsidR="005B5099" w:rsidRDefault="005B5099" w:rsidP="003A6935">
      <w:pPr>
        <w:pStyle w:val="Heading2"/>
      </w:pPr>
      <w:r>
        <w:br w:type="page"/>
      </w:r>
    </w:p>
    <w:p w14:paraId="19430B7A" w14:textId="22B71DC7" w:rsidR="00783B45" w:rsidRPr="00783B45" w:rsidRDefault="00783B45" w:rsidP="003A6935">
      <w:pPr>
        <w:pStyle w:val="Heading2"/>
      </w:pPr>
      <w:bookmarkStart w:id="35" w:name="_Toc20242524"/>
      <w:r w:rsidRPr="00783B45">
        <w:lastRenderedPageBreak/>
        <w:t>Step 1.3</w:t>
      </w:r>
      <w:r w:rsidR="003A6935">
        <w:t>.</w:t>
      </w:r>
      <w:r w:rsidRPr="00783B45">
        <w:t xml:space="preserve"> Letter of Introduction</w:t>
      </w:r>
      <w:bookmarkEnd w:id="35"/>
      <w:r w:rsidRPr="00783B45">
        <w:t xml:space="preserve"> </w:t>
      </w:r>
    </w:p>
    <w:p w14:paraId="3C1C0AFB" w14:textId="2AD4D7CD" w:rsidR="00783B45" w:rsidRPr="00783B45" w:rsidRDefault="00783B45" w:rsidP="0089637C">
      <w:pPr>
        <w:ind w:left="0"/>
      </w:pPr>
      <w:r w:rsidRPr="00783B45">
        <w:t xml:space="preserve">&lt;The Principal Investigator writes the Letter of Introduction that study staff will carry during implementation and bring to the Launch. Add Logo of Implementing Organization.&gt; </w:t>
      </w:r>
    </w:p>
    <w:p w14:paraId="15EA26C4" w14:textId="77777777" w:rsidR="006D4AE1" w:rsidRDefault="006D4AE1" w:rsidP="00783B45">
      <w:pPr>
        <w:rPr>
          <w:sz w:val="28"/>
        </w:rPr>
      </w:pPr>
    </w:p>
    <w:p w14:paraId="2563007D" w14:textId="77777777" w:rsidR="006D4AE1" w:rsidRDefault="006D4AE1" w:rsidP="00783B45">
      <w:pPr>
        <w:rPr>
          <w:sz w:val="28"/>
        </w:rPr>
      </w:pPr>
    </w:p>
    <w:p w14:paraId="1ADE19D9" w14:textId="52DDE33A" w:rsidR="00783B45" w:rsidRPr="00E079A1" w:rsidRDefault="00783B45" w:rsidP="00E079A1">
      <w:pPr>
        <w:spacing w:line="280" w:lineRule="exact"/>
      </w:pPr>
      <w:r w:rsidRPr="00E079A1">
        <w:t xml:space="preserve">&lt; LOGO of Implementing Organization&gt; </w:t>
      </w:r>
    </w:p>
    <w:p w14:paraId="55926B6E" w14:textId="77777777" w:rsidR="00783B45" w:rsidRPr="00E079A1" w:rsidRDefault="00783B45" w:rsidP="00E079A1">
      <w:pPr>
        <w:spacing w:line="280" w:lineRule="exact"/>
      </w:pPr>
    </w:p>
    <w:p w14:paraId="6D302D61" w14:textId="77777777" w:rsidR="00783B45" w:rsidRPr="00E079A1" w:rsidRDefault="00783B45" w:rsidP="00E079A1">
      <w:pPr>
        <w:spacing w:line="280" w:lineRule="exact"/>
      </w:pPr>
      <w:r w:rsidRPr="00E079A1">
        <w:t xml:space="preserve">Letter of Introduction </w:t>
      </w:r>
    </w:p>
    <w:p w14:paraId="6C49DAF2" w14:textId="77777777" w:rsidR="00783B45" w:rsidRPr="00E079A1" w:rsidRDefault="00783B45" w:rsidP="00E079A1">
      <w:pPr>
        <w:spacing w:line="280" w:lineRule="exact"/>
      </w:pPr>
    </w:p>
    <w:p w14:paraId="686167BA" w14:textId="77777777" w:rsidR="00783B45" w:rsidRPr="00E079A1" w:rsidRDefault="00783B45" w:rsidP="00E079A1">
      <w:pPr>
        <w:spacing w:line="280" w:lineRule="exact"/>
      </w:pPr>
      <w:r w:rsidRPr="00E079A1">
        <w:t xml:space="preserve">To Whom It May Concern: </w:t>
      </w:r>
    </w:p>
    <w:p w14:paraId="7BD54779" w14:textId="77777777" w:rsidR="00783B45" w:rsidRPr="00E079A1" w:rsidRDefault="00783B45" w:rsidP="00E079A1">
      <w:pPr>
        <w:spacing w:line="280" w:lineRule="exact"/>
      </w:pPr>
    </w:p>
    <w:p w14:paraId="4023E54B" w14:textId="77777777" w:rsidR="00783B45" w:rsidRPr="00E079A1" w:rsidRDefault="00783B45" w:rsidP="00E079A1">
      <w:pPr>
        <w:spacing w:line="280" w:lineRule="exact"/>
      </w:pPr>
      <w:r w:rsidRPr="00E079A1">
        <w:t xml:space="preserve">The &lt;Implementing Organization&gt; is implementing a study protocol called Priorities for Local AIDS Control Efforts (PLACE). The protocol has been approved by &lt;Name of Approving Agency such as an Institutional Review Board&gt;. </w:t>
      </w:r>
    </w:p>
    <w:p w14:paraId="3C203D4C" w14:textId="77777777" w:rsidR="00783B45" w:rsidRPr="00E079A1" w:rsidRDefault="00783B45" w:rsidP="00E079A1">
      <w:pPr>
        <w:spacing w:line="280" w:lineRule="exact"/>
      </w:pPr>
      <w:r w:rsidRPr="00E079A1">
        <w:t xml:space="preserve">The interviewers have been trained. All participation is voluntary. The results will be used to improve health programs in this area. </w:t>
      </w:r>
    </w:p>
    <w:p w14:paraId="3BDC584A" w14:textId="4BA07095" w:rsidR="00783B45" w:rsidRPr="00E079A1" w:rsidRDefault="006D4AE1" w:rsidP="00E079A1">
      <w:pPr>
        <w:spacing w:line="280" w:lineRule="exact"/>
      </w:pPr>
      <w:r w:rsidRPr="00E079A1">
        <w:t>A</w:t>
      </w:r>
      <w:r w:rsidR="00783B45" w:rsidRPr="00E079A1">
        <w:t xml:space="preserve"> National Steering Committee is guiding the implementation of the study. Members of the National Steering Committee </w:t>
      </w:r>
      <w:r w:rsidRPr="00E079A1">
        <w:t>are as follows</w:t>
      </w:r>
      <w:r w:rsidR="00783B45" w:rsidRPr="00E079A1">
        <w:t xml:space="preserve">: </w:t>
      </w:r>
    </w:p>
    <w:p w14:paraId="0F33D3E5" w14:textId="77777777" w:rsidR="00783B45" w:rsidRPr="00E079A1" w:rsidRDefault="00783B45" w:rsidP="00E079A1">
      <w:pPr>
        <w:spacing w:line="280" w:lineRule="exact"/>
      </w:pPr>
      <w:r w:rsidRPr="00E079A1">
        <w:t xml:space="preserve">&lt;List of names and affiliations&gt; </w:t>
      </w:r>
    </w:p>
    <w:p w14:paraId="5254B6D5" w14:textId="77777777" w:rsidR="00783B45" w:rsidRPr="00E079A1" w:rsidRDefault="00783B45" w:rsidP="00E079A1">
      <w:pPr>
        <w:spacing w:line="280" w:lineRule="exact"/>
      </w:pPr>
      <w:r w:rsidRPr="00E079A1">
        <w:t xml:space="preserve">If you have any questions you can ask: </w:t>
      </w:r>
    </w:p>
    <w:p w14:paraId="16F6DD87" w14:textId="77777777" w:rsidR="00783B45" w:rsidRPr="00E079A1" w:rsidRDefault="00783B45" w:rsidP="00E079A1">
      <w:pPr>
        <w:spacing w:line="280" w:lineRule="exact"/>
      </w:pPr>
      <w:r w:rsidRPr="00E079A1">
        <w:t xml:space="preserve">&lt;Name of Principal Investigator and contact details&gt; </w:t>
      </w:r>
    </w:p>
    <w:p w14:paraId="179D36D9" w14:textId="77777777" w:rsidR="00783B45" w:rsidRPr="00E079A1" w:rsidRDefault="00783B45" w:rsidP="00E079A1">
      <w:pPr>
        <w:spacing w:line="280" w:lineRule="exact"/>
      </w:pPr>
    </w:p>
    <w:p w14:paraId="054DDC28" w14:textId="77777777" w:rsidR="00783B45" w:rsidRPr="00E079A1" w:rsidRDefault="00783B45" w:rsidP="00E079A1">
      <w:pPr>
        <w:spacing w:line="280" w:lineRule="exact"/>
      </w:pPr>
      <w:r w:rsidRPr="00E079A1">
        <w:t xml:space="preserve">Sincerely, </w:t>
      </w:r>
    </w:p>
    <w:p w14:paraId="17039C49" w14:textId="77777777" w:rsidR="00783B45" w:rsidRPr="00E079A1" w:rsidRDefault="00783B45" w:rsidP="00E079A1">
      <w:pPr>
        <w:spacing w:line="280" w:lineRule="exact"/>
      </w:pPr>
    </w:p>
    <w:p w14:paraId="008F6761" w14:textId="77777777" w:rsidR="00783B45" w:rsidRPr="00E079A1" w:rsidRDefault="00783B45" w:rsidP="00E079A1">
      <w:pPr>
        <w:spacing w:line="280" w:lineRule="exact"/>
      </w:pPr>
      <w:r w:rsidRPr="00E079A1">
        <w:t xml:space="preserve">Name of Principal Investigator </w:t>
      </w:r>
    </w:p>
    <w:p w14:paraId="187D92F6" w14:textId="77777777" w:rsidR="00783B45" w:rsidRPr="00783B45" w:rsidRDefault="00783B45" w:rsidP="00783B45">
      <w:pPr>
        <w:spacing w:after="200" w:line="276" w:lineRule="auto"/>
        <w:ind w:left="0"/>
        <w:jc w:val="both"/>
        <w:rPr>
          <w:bCs/>
          <w:i/>
          <w:iCs/>
        </w:rPr>
      </w:pPr>
    </w:p>
    <w:p w14:paraId="247BACFB" w14:textId="77777777" w:rsidR="00783B45" w:rsidRPr="00783B45" w:rsidRDefault="00783B45" w:rsidP="00783B45">
      <w:pPr>
        <w:spacing w:after="200" w:line="276" w:lineRule="auto"/>
        <w:ind w:left="0"/>
        <w:jc w:val="both"/>
        <w:rPr>
          <w:bCs/>
        </w:rPr>
      </w:pPr>
    </w:p>
    <w:p w14:paraId="37A7CE59" w14:textId="77777777" w:rsidR="00783B45" w:rsidRPr="00783B45" w:rsidRDefault="00783B45" w:rsidP="00783B45">
      <w:pPr>
        <w:spacing w:after="200" w:line="276" w:lineRule="auto"/>
        <w:ind w:left="0"/>
        <w:jc w:val="both"/>
        <w:rPr>
          <w:rFonts w:ascii="Century Gothic" w:hAnsi="Century Gothic"/>
          <w:color w:val="215868" w:themeColor="accent5" w:themeShade="80"/>
          <w:sz w:val="24"/>
          <w:szCs w:val="24"/>
        </w:rPr>
      </w:pPr>
    </w:p>
    <w:p w14:paraId="3BA3EE28" w14:textId="77777777" w:rsidR="00783B45" w:rsidRPr="00783B45" w:rsidRDefault="00783B45" w:rsidP="00783B45">
      <w:pPr>
        <w:spacing w:after="200" w:line="276" w:lineRule="auto"/>
        <w:ind w:left="0"/>
        <w:jc w:val="both"/>
        <w:rPr>
          <w:rFonts w:ascii="Century Gothic" w:hAnsi="Century Gothic"/>
          <w:color w:val="215868" w:themeColor="accent5" w:themeShade="80"/>
          <w:sz w:val="24"/>
          <w:szCs w:val="24"/>
        </w:rPr>
      </w:pPr>
    </w:p>
    <w:p w14:paraId="408192F5" w14:textId="40CE2DA8" w:rsidR="00783B45" w:rsidRPr="00783B45" w:rsidRDefault="00783B45" w:rsidP="003A6935">
      <w:pPr>
        <w:pStyle w:val="Heading2"/>
      </w:pPr>
      <w:r w:rsidRPr="00783B45">
        <w:br w:type="column"/>
      </w:r>
      <w:bookmarkStart w:id="36" w:name="_Toc20242525"/>
      <w:r w:rsidRPr="00783B45">
        <w:lastRenderedPageBreak/>
        <w:t>Step 1.4</w:t>
      </w:r>
      <w:r w:rsidR="005D5960">
        <w:t>. Plan the</w:t>
      </w:r>
      <w:r w:rsidRPr="00783B45">
        <w:t xml:space="preserve"> Agenda for </w:t>
      </w:r>
      <w:r w:rsidR="005D5960">
        <w:t xml:space="preserve">the </w:t>
      </w:r>
      <w:r w:rsidRPr="00783B45">
        <w:t>PLACE District Launch Meeting</w:t>
      </w:r>
      <w:bookmarkEnd w:id="36"/>
      <w:r w:rsidRPr="00783B45">
        <w:t xml:space="preserve">  </w:t>
      </w:r>
    </w:p>
    <w:p w14:paraId="45EFA3E9" w14:textId="3AD297F7" w:rsidR="00783B45" w:rsidRDefault="00737727" w:rsidP="00783B45">
      <w:pPr>
        <w:spacing w:after="200" w:line="276" w:lineRule="auto"/>
        <w:ind w:left="0"/>
        <w:jc w:val="both"/>
      </w:pPr>
      <w:r w:rsidRPr="00783B45">
        <w:t>&lt;</w:t>
      </w:r>
      <w:r w:rsidR="00783B45" w:rsidRPr="00783B45">
        <w:t xml:space="preserve">The following sample agenda can be adapted for the </w:t>
      </w:r>
      <w:r w:rsidR="004C2A1D" w:rsidRPr="00783B45">
        <w:t>district launch meeting</w:t>
      </w:r>
      <w:r w:rsidR="00783B45" w:rsidRPr="00783B45">
        <w:t>.</w:t>
      </w:r>
      <w:r w:rsidRPr="00783B45">
        <w:t>&gt;</w:t>
      </w:r>
    </w:p>
    <w:p w14:paraId="3C1CBC64" w14:textId="1B8A569A" w:rsidR="00043006" w:rsidRPr="00043006" w:rsidRDefault="00043006" w:rsidP="00783B45">
      <w:pPr>
        <w:spacing w:after="200" w:line="276" w:lineRule="auto"/>
        <w:ind w:left="0"/>
        <w:jc w:val="both"/>
        <w:rPr>
          <w:rFonts w:ascii="Century Gothic" w:hAnsi="Century Gothic"/>
          <w:b/>
          <w:bCs/>
          <w:sz w:val="18"/>
          <w:szCs w:val="18"/>
        </w:rPr>
      </w:pPr>
      <w:bookmarkStart w:id="37" w:name="_Hlk20467284"/>
      <w:r w:rsidRPr="00043006">
        <w:rPr>
          <w:rFonts w:ascii="Century Gothic" w:hAnsi="Century Gothic"/>
          <w:b/>
          <w:bCs/>
          <w:sz w:val="18"/>
          <w:szCs w:val="18"/>
        </w:rPr>
        <w:t>Agenda: District Launch Meeting</w:t>
      </w:r>
    </w:p>
    <w:tbl>
      <w:tblPr>
        <w:tblW w:w="10193" w:type="dxa"/>
        <w:tblInd w:w="-113"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CellMar>
          <w:left w:w="0" w:type="dxa"/>
          <w:right w:w="0" w:type="dxa"/>
        </w:tblCellMar>
        <w:tblLook w:val="04A0" w:firstRow="1" w:lastRow="0" w:firstColumn="1" w:lastColumn="0" w:noHBand="0" w:noVBand="1"/>
      </w:tblPr>
      <w:tblGrid>
        <w:gridCol w:w="1193"/>
        <w:gridCol w:w="3150"/>
        <w:gridCol w:w="5850"/>
      </w:tblGrid>
      <w:tr w:rsidR="001C482B" w14:paraId="3C187786" w14:textId="77777777" w:rsidTr="00A56F6D">
        <w:trPr>
          <w:trHeight w:val="459"/>
          <w:tblHeader/>
        </w:trPr>
        <w:tc>
          <w:tcPr>
            <w:tcW w:w="1193" w:type="dxa"/>
            <w:tcBorders>
              <w:top w:val="nil"/>
              <w:left w:val="nil"/>
              <w:bottom w:val="nil"/>
              <w:right w:val="single" w:sz="6" w:space="0" w:color="FFFFFF" w:themeColor="background1"/>
            </w:tcBorders>
            <w:shd w:val="clear" w:color="auto" w:fill="005268"/>
            <w:tcMar>
              <w:top w:w="0" w:type="dxa"/>
              <w:left w:w="108" w:type="dxa"/>
              <w:bottom w:w="0" w:type="dxa"/>
              <w:right w:w="108" w:type="dxa"/>
            </w:tcMar>
            <w:vAlign w:val="center"/>
            <w:hideMark/>
          </w:tcPr>
          <w:p w14:paraId="20DD6F33" w14:textId="77777777" w:rsidR="001C482B" w:rsidRPr="0080353D" w:rsidRDefault="001C482B" w:rsidP="0080353D">
            <w:pPr>
              <w:spacing w:line="220" w:lineRule="atLeast"/>
              <w:ind w:left="144"/>
              <w:rPr>
                <w:rFonts w:ascii="Century Gothic" w:hAnsi="Century Gothic"/>
                <w:b/>
                <w:bCs/>
                <w:color w:val="FFFFFF"/>
                <w:spacing w:val="-6"/>
                <w:sz w:val="18"/>
                <w:szCs w:val="18"/>
              </w:rPr>
            </w:pPr>
            <w:r w:rsidRPr="0080353D">
              <w:rPr>
                <w:rFonts w:ascii="Century Gothic" w:hAnsi="Century Gothic"/>
                <w:b/>
                <w:bCs/>
                <w:color w:val="FFFFFF"/>
                <w:spacing w:val="-6"/>
                <w:sz w:val="18"/>
                <w:szCs w:val="18"/>
              </w:rPr>
              <w:t>Time</w:t>
            </w:r>
          </w:p>
        </w:tc>
        <w:tc>
          <w:tcPr>
            <w:tcW w:w="3150" w:type="dxa"/>
            <w:tcBorders>
              <w:top w:val="nil"/>
              <w:left w:val="single" w:sz="6" w:space="0" w:color="FFFFFF" w:themeColor="background1"/>
              <w:bottom w:val="nil"/>
              <w:right w:val="single" w:sz="6" w:space="0" w:color="FFFFFF" w:themeColor="background1"/>
            </w:tcBorders>
            <w:shd w:val="clear" w:color="auto" w:fill="005268"/>
            <w:tcMar>
              <w:top w:w="0" w:type="dxa"/>
              <w:left w:w="108" w:type="dxa"/>
              <w:bottom w:w="0" w:type="dxa"/>
              <w:right w:w="108" w:type="dxa"/>
            </w:tcMar>
            <w:vAlign w:val="center"/>
            <w:hideMark/>
          </w:tcPr>
          <w:p w14:paraId="69FFB351" w14:textId="77777777" w:rsidR="001C482B" w:rsidRPr="0080353D" w:rsidRDefault="001C482B" w:rsidP="0080353D">
            <w:pPr>
              <w:spacing w:line="220" w:lineRule="atLeast"/>
              <w:rPr>
                <w:rFonts w:ascii="Century Gothic" w:hAnsi="Century Gothic"/>
                <w:b/>
                <w:bCs/>
                <w:color w:val="FFFFFF"/>
                <w:spacing w:val="-6"/>
                <w:sz w:val="18"/>
                <w:szCs w:val="18"/>
              </w:rPr>
            </w:pPr>
            <w:r w:rsidRPr="0080353D">
              <w:rPr>
                <w:rFonts w:ascii="Century Gothic" w:hAnsi="Century Gothic"/>
                <w:b/>
                <w:bCs/>
                <w:color w:val="FFFFFF"/>
                <w:spacing w:val="-6"/>
                <w:sz w:val="18"/>
                <w:szCs w:val="18"/>
              </w:rPr>
              <w:t xml:space="preserve">District Launch </w:t>
            </w:r>
          </w:p>
        </w:tc>
        <w:tc>
          <w:tcPr>
            <w:tcW w:w="5850" w:type="dxa"/>
            <w:tcBorders>
              <w:top w:val="nil"/>
              <w:left w:val="single" w:sz="6" w:space="0" w:color="FFFFFF" w:themeColor="background1"/>
              <w:bottom w:val="nil"/>
              <w:right w:val="nil"/>
            </w:tcBorders>
            <w:shd w:val="clear" w:color="auto" w:fill="005268"/>
            <w:tcMar>
              <w:top w:w="0" w:type="dxa"/>
              <w:left w:w="108" w:type="dxa"/>
              <w:bottom w:w="0" w:type="dxa"/>
              <w:right w:w="108" w:type="dxa"/>
            </w:tcMar>
            <w:vAlign w:val="center"/>
            <w:hideMark/>
          </w:tcPr>
          <w:p w14:paraId="118F28AF" w14:textId="524ECBC8" w:rsidR="001C482B" w:rsidRPr="0080353D" w:rsidRDefault="001C482B" w:rsidP="0080353D">
            <w:pPr>
              <w:spacing w:line="220" w:lineRule="atLeast"/>
              <w:rPr>
                <w:rFonts w:ascii="Century Gothic" w:hAnsi="Century Gothic"/>
                <w:b/>
                <w:bCs/>
                <w:color w:val="FFFFFF"/>
                <w:spacing w:val="-6"/>
                <w:sz w:val="18"/>
                <w:szCs w:val="18"/>
              </w:rPr>
            </w:pPr>
            <w:r w:rsidRPr="0080353D">
              <w:rPr>
                <w:rFonts w:ascii="Century Gothic" w:hAnsi="Century Gothic"/>
                <w:b/>
                <w:bCs/>
                <w:color w:val="FFFFFF"/>
                <w:spacing w:val="-6"/>
                <w:sz w:val="18"/>
                <w:szCs w:val="18"/>
              </w:rPr>
              <w:t xml:space="preserve">Materials/Resources  Needed </w:t>
            </w:r>
          </w:p>
        </w:tc>
      </w:tr>
      <w:tr w:rsidR="001C482B" w14:paraId="6039B379" w14:textId="77777777" w:rsidTr="00A56F6D">
        <w:trPr>
          <w:trHeight w:val="360"/>
        </w:trPr>
        <w:tc>
          <w:tcPr>
            <w:tcW w:w="10193" w:type="dxa"/>
            <w:gridSpan w:val="3"/>
            <w:tcBorders>
              <w:top w:val="nil"/>
            </w:tcBorders>
            <w:shd w:val="clear" w:color="auto" w:fill="FFFFFF"/>
            <w:tcMar>
              <w:top w:w="0" w:type="dxa"/>
              <w:left w:w="108" w:type="dxa"/>
              <w:bottom w:w="0" w:type="dxa"/>
              <w:right w:w="108" w:type="dxa"/>
            </w:tcMar>
            <w:vAlign w:val="center"/>
            <w:hideMark/>
          </w:tcPr>
          <w:p w14:paraId="11AE2121" w14:textId="77777777" w:rsidR="001C482B" w:rsidRPr="0080353D" w:rsidRDefault="001C482B" w:rsidP="0080353D">
            <w:pPr>
              <w:spacing w:line="220" w:lineRule="atLeast"/>
              <w:rPr>
                <w:rFonts w:ascii="Century Gothic" w:hAnsi="Century Gothic"/>
                <w:b/>
                <w:bCs/>
                <w:spacing w:val="-6"/>
                <w:sz w:val="18"/>
                <w:szCs w:val="18"/>
              </w:rPr>
            </w:pPr>
            <w:r w:rsidRPr="0080353D">
              <w:rPr>
                <w:rFonts w:ascii="Century Gothic" w:hAnsi="Century Gothic"/>
                <w:b/>
                <w:bCs/>
                <w:color w:val="000000"/>
                <w:spacing w:val="-6"/>
                <w:sz w:val="18"/>
                <w:szCs w:val="18"/>
                <w:lang w:val="pt-PT"/>
              </w:rPr>
              <w:t xml:space="preserve">Large Group Setting </w:t>
            </w:r>
          </w:p>
        </w:tc>
      </w:tr>
      <w:tr w:rsidR="001C482B" w14:paraId="44ADF901" w14:textId="77777777" w:rsidTr="00A56F6D">
        <w:tc>
          <w:tcPr>
            <w:tcW w:w="1193" w:type="dxa"/>
            <w:shd w:val="clear" w:color="auto" w:fill="FFFFFF"/>
            <w:tcMar>
              <w:top w:w="0" w:type="dxa"/>
              <w:left w:w="108" w:type="dxa"/>
              <w:bottom w:w="0" w:type="dxa"/>
              <w:right w:w="108" w:type="dxa"/>
            </w:tcMar>
            <w:hideMark/>
          </w:tcPr>
          <w:p w14:paraId="20A7038C" w14:textId="77777777" w:rsidR="001C482B" w:rsidRPr="0080353D" w:rsidRDefault="001C482B" w:rsidP="0080353D">
            <w:pPr>
              <w:spacing w:line="220" w:lineRule="atLeast"/>
              <w:ind w:left="0"/>
              <w:rPr>
                <w:rFonts w:ascii="Century Gothic" w:hAnsi="Century Gothic"/>
                <w:b/>
                <w:bCs/>
                <w:spacing w:val="-6"/>
                <w:sz w:val="18"/>
                <w:szCs w:val="18"/>
                <w:bdr w:val="none" w:sz="0" w:space="0" w:color="auto"/>
                <w:lang w:val="pt-PT"/>
              </w:rPr>
            </w:pPr>
            <w:r w:rsidRPr="0080353D">
              <w:rPr>
                <w:rFonts w:ascii="Century Gothic" w:hAnsi="Century Gothic"/>
                <w:b/>
                <w:bCs/>
                <w:color w:val="000000"/>
                <w:spacing w:val="-6"/>
                <w:sz w:val="18"/>
                <w:szCs w:val="18"/>
                <w:lang w:val="pt-PT"/>
              </w:rPr>
              <w:t>9:00 – 9:15</w:t>
            </w:r>
          </w:p>
        </w:tc>
        <w:tc>
          <w:tcPr>
            <w:tcW w:w="3150" w:type="dxa"/>
            <w:tcMar>
              <w:top w:w="0" w:type="dxa"/>
              <w:left w:w="108" w:type="dxa"/>
              <w:bottom w:w="0" w:type="dxa"/>
              <w:right w:w="108" w:type="dxa"/>
            </w:tcMar>
            <w:hideMark/>
          </w:tcPr>
          <w:p w14:paraId="423FDC7D" w14:textId="0F56104B" w:rsidR="001C482B" w:rsidRPr="0080353D" w:rsidRDefault="001C482B" w:rsidP="0080353D">
            <w:pPr>
              <w:spacing w:line="220" w:lineRule="atLeast"/>
              <w:ind w:left="0"/>
              <w:rPr>
                <w:rFonts w:ascii="Century Gothic" w:hAnsi="Century Gothic"/>
                <w:spacing w:val="-6"/>
                <w:sz w:val="18"/>
                <w:szCs w:val="18"/>
                <w:lang w:val="pt-PT"/>
              </w:rPr>
            </w:pPr>
            <w:r w:rsidRPr="0080353D">
              <w:rPr>
                <w:rFonts w:ascii="Century Gothic" w:hAnsi="Century Gothic"/>
                <w:spacing w:val="-6"/>
                <w:sz w:val="18"/>
                <w:szCs w:val="18"/>
                <w:lang w:val="pt-PT"/>
              </w:rPr>
              <w:t xml:space="preserve">Welcome and introductions and revew of this agenda </w:t>
            </w:r>
          </w:p>
        </w:tc>
        <w:tc>
          <w:tcPr>
            <w:tcW w:w="5850" w:type="dxa"/>
            <w:tcMar>
              <w:top w:w="0" w:type="dxa"/>
              <w:left w:w="108" w:type="dxa"/>
              <w:bottom w:w="0" w:type="dxa"/>
              <w:right w:w="108" w:type="dxa"/>
            </w:tcMar>
            <w:hideMark/>
          </w:tcPr>
          <w:p w14:paraId="26FA7DF4"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Letter of Introduction </w:t>
            </w:r>
          </w:p>
          <w:p w14:paraId="72BECB9C"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Agenda </w:t>
            </w:r>
          </w:p>
          <w:p w14:paraId="1C9614F0" w14:textId="1E8E6B26"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Lists of </w:t>
            </w:r>
            <w:r w:rsidR="000532E2" w:rsidRPr="0080353D">
              <w:rPr>
                <w:rFonts w:ascii="Century Gothic" w:eastAsia="Times New Roman" w:hAnsi="Century Gothic"/>
                <w:spacing w:val="-6"/>
                <w:sz w:val="18"/>
                <w:szCs w:val="18"/>
              </w:rPr>
              <w:t xml:space="preserve">actual participants and invitees </w:t>
            </w:r>
          </w:p>
        </w:tc>
      </w:tr>
      <w:tr w:rsidR="001C482B" w14:paraId="1652DFDA" w14:textId="77777777" w:rsidTr="00A56F6D">
        <w:tc>
          <w:tcPr>
            <w:tcW w:w="1193" w:type="dxa"/>
            <w:shd w:val="clear" w:color="auto" w:fill="FFFFFF"/>
            <w:tcMar>
              <w:top w:w="0" w:type="dxa"/>
              <w:left w:w="108" w:type="dxa"/>
              <w:bottom w:w="0" w:type="dxa"/>
              <w:right w:w="108" w:type="dxa"/>
            </w:tcMar>
            <w:hideMark/>
          </w:tcPr>
          <w:p w14:paraId="61366F95" w14:textId="77777777" w:rsidR="001C482B" w:rsidRPr="0080353D" w:rsidRDefault="001C482B" w:rsidP="0080353D">
            <w:pPr>
              <w:spacing w:line="220" w:lineRule="atLeast"/>
              <w:ind w:left="0"/>
              <w:rPr>
                <w:rFonts w:ascii="Century Gothic" w:eastAsiaTheme="minorHAnsi" w:hAnsi="Century Gothic"/>
                <w:b/>
                <w:bCs/>
                <w:spacing w:val="-6"/>
                <w:sz w:val="18"/>
                <w:szCs w:val="18"/>
                <w:bdr w:val="none" w:sz="0" w:space="0" w:color="auto"/>
                <w:lang w:val="pt-PT"/>
              </w:rPr>
            </w:pPr>
            <w:r w:rsidRPr="0080353D">
              <w:rPr>
                <w:rFonts w:ascii="Century Gothic" w:hAnsi="Century Gothic"/>
                <w:b/>
                <w:bCs/>
                <w:color w:val="000000"/>
                <w:spacing w:val="-6"/>
                <w:sz w:val="18"/>
                <w:szCs w:val="18"/>
                <w:lang w:val="pt-PT"/>
              </w:rPr>
              <w:t>9:15 – 9:45</w:t>
            </w:r>
          </w:p>
        </w:tc>
        <w:tc>
          <w:tcPr>
            <w:tcW w:w="3150" w:type="dxa"/>
            <w:tcMar>
              <w:top w:w="0" w:type="dxa"/>
              <w:left w:w="108" w:type="dxa"/>
              <w:bottom w:w="0" w:type="dxa"/>
              <w:right w:w="108" w:type="dxa"/>
            </w:tcMar>
            <w:hideMark/>
          </w:tcPr>
          <w:p w14:paraId="00638744" w14:textId="5FB2B71D" w:rsidR="001C482B" w:rsidRPr="0080353D" w:rsidRDefault="001C482B" w:rsidP="0080353D">
            <w:pPr>
              <w:spacing w:line="220" w:lineRule="atLeast"/>
              <w:ind w:left="0"/>
              <w:rPr>
                <w:rFonts w:ascii="Century Gothic" w:hAnsi="Century Gothic"/>
                <w:spacing w:val="-6"/>
                <w:sz w:val="18"/>
                <w:szCs w:val="18"/>
                <w:lang w:val="pt-PT"/>
              </w:rPr>
            </w:pPr>
            <w:r w:rsidRPr="0080353D">
              <w:rPr>
                <w:rFonts w:ascii="Century Gothic" w:hAnsi="Century Gothic"/>
                <w:spacing w:val="-6"/>
                <w:sz w:val="18"/>
                <w:szCs w:val="18"/>
                <w:lang w:val="pt-PT"/>
              </w:rPr>
              <w:t xml:space="preserve">PLACE </w:t>
            </w:r>
            <w:r w:rsidR="00995BF7" w:rsidRPr="0080353D">
              <w:rPr>
                <w:rFonts w:ascii="Century Gothic" w:hAnsi="Century Gothic"/>
                <w:spacing w:val="-6"/>
                <w:sz w:val="18"/>
                <w:szCs w:val="18"/>
                <w:lang w:val="pt-PT"/>
              </w:rPr>
              <w:t>o</w:t>
            </w:r>
            <w:r w:rsidRPr="0080353D">
              <w:rPr>
                <w:rFonts w:ascii="Century Gothic" w:hAnsi="Century Gothic"/>
                <w:spacing w:val="-6"/>
                <w:sz w:val="18"/>
                <w:szCs w:val="18"/>
                <w:lang w:val="pt-PT"/>
              </w:rPr>
              <w:t xml:space="preserve">verview with Q&amp; A from participants </w:t>
            </w:r>
          </w:p>
        </w:tc>
        <w:tc>
          <w:tcPr>
            <w:tcW w:w="5850" w:type="dxa"/>
            <w:tcMar>
              <w:top w:w="0" w:type="dxa"/>
              <w:left w:w="108" w:type="dxa"/>
              <w:bottom w:w="0" w:type="dxa"/>
              <w:right w:w="108" w:type="dxa"/>
            </w:tcMar>
            <w:hideMark/>
          </w:tcPr>
          <w:p w14:paraId="0548F0E8"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PLACE Overview </w:t>
            </w:r>
          </w:p>
          <w:p w14:paraId="5A4EA669"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PLACE staff to record issues raised by participants </w:t>
            </w:r>
          </w:p>
        </w:tc>
      </w:tr>
      <w:tr w:rsidR="001C482B" w14:paraId="5C37B39B" w14:textId="77777777" w:rsidTr="00A56F6D">
        <w:trPr>
          <w:trHeight w:val="795"/>
        </w:trPr>
        <w:tc>
          <w:tcPr>
            <w:tcW w:w="1193" w:type="dxa"/>
            <w:shd w:val="clear" w:color="auto" w:fill="FFFFFF"/>
            <w:tcMar>
              <w:top w:w="0" w:type="dxa"/>
              <w:left w:w="108" w:type="dxa"/>
              <w:bottom w:w="0" w:type="dxa"/>
              <w:right w:w="108" w:type="dxa"/>
            </w:tcMar>
            <w:hideMark/>
          </w:tcPr>
          <w:p w14:paraId="04626965" w14:textId="77777777" w:rsidR="001C482B" w:rsidRPr="0080353D" w:rsidRDefault="001C482B" w:rsidP="00A56F6D">
            <w:pPr>
              <w:spacing w:after="0" w:line="220" w:lineRule="atLeast"/>
              <w:ind w:left="0"/>
              <w:rPr>
                <w:rFonts w:ascii="Century Gothic" w:eastAsiaTheme="minorHAnsi" w:hAnsi="Century Gothic"/>
                <w:b/>
                <w:bCs/>
                <w:spacing w:val="-6"/>
                <w:sz w:val="18"/>
                <w:szCs w:val="18"/>
                <w:bdr w:val="none" w:sz="0" w:space="0" w:color="auto"/>
              </w:rPr>
            </w:pPr>
            <w:r w:rsidRPr="0080353D">
              <w:rPr>
                <w:rFonts w:ascii="Century Gothic" w:hAnsi="Century Gothic"/>
                <w:b/>
                <w:bCs/>
                <w:color w:val="000000"/>
                <w:spacing w:val="-6"/>
                <w:sz w:val="18"/>
                <w:szCs w:val="18"/>
                <w:lang w:val="pt-PT"/>
              </w:rPr>
              <w:t xml:space="preserve">9:45– 10:15 </w:t>
            </w:r>
          </w:p>
        </w:tc>
        <w:tc>
          <w:tcPr>
            <w:tcW w:w="3150" w:type="dxa"/>
            <w:tcMar>
              <w:top w:w="0" w:type="dxa"/>
              <w:left w:w="108" w:type="dxa"/>
              <w:bottom w:w="0" w:type="dxa"/>
              <w:right w:w="108" w:type="dxa"/>
            </w:tcMar>
            <w:hideMark/>
          </w:tcPr>
          <w:p w14:paraId="4E71E7D6" w14:textId="77777777" w:rsidR="001C482B" w:rsidRPr="0080353D" w:rsidRDefault="001C482B" w:rsidP="00A56F6D">
            <w:pPr>
              <w:spacing w:after="0" w:line="220" w:lineRule="atLeast"/>
              <w:ind w:left="0"/>
              <w:rPr>
                <w:rFonts w:ascii="Century Gothic" w:hAnsi="Century Gothic"/>
                <w:spacing w:val="-6"/>
                <w:sz w:val="18"/>
                <w:szCs w:val="18"/>
              </w:rPr>
            </w:pPr>
            <w:r w:rsidRPr="0080353D">
              <w:rPr>
                <w:rFonts w:ascii="Century Gothic" w:hAnsi="Century Gothic"/>
                <w:spacing w:val="-6"/>
                <w:sz w:val="18"/>
                <w:szCs w:val="18"/>
              </w:rPr>
              <w:t xml:space="preserve">Discussion of how results would be used to improve program. </w:t>
            </w:r>
          </w:p>
        </w:tc>
        <w:tc>
          <w:tcPr>
            <w:tcW w:w="5850" w:type="dxa"/>
            <w:tcMar>
              <w:top w:w="0" w:type="dxa"/>
              <w:left w:w="108" w:type="dxa"/>
              <w:bottom w:w="0" w:type="dxa"/>
              <w:right w:w="108" w:type="dxa"/>
            </w:tcMar>
          </w:tcPr>
          <w:p w14:paraId="02D7D3AA" w14:textId="77777777" w:rsidR="001C482B" w:rsidRPr="0080353D" w:rsidRDefault="001C482B" w:rsidP="00A56F6D">
            <w:pPr>
              <w:numPr>
                <w:ilvl w:val="0"/>
                <w:numId w:val="97"/>
              </w:numPr>
              <w:spacing w:after="0"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PLACE staff to record how results will be used by stakeholders and implementing partners </w:t>
            </w:r>
          </w:p>
          <w:p w14:paraId="2CDFC8D9" w14:textId="77777777" w:rsidR="001C482B" w:rsidRPr="0080353D" w:rsidRDefault="001C482B" w:rsidP="00A56F6D">
            <w:pPr>
              <w:numPr>
                <w:ilvl w:val="0"/>
                <w:numId w:val="97"/>
              </w:numPr>
              <w:spacing w:after="0"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Led by Principal Investigator </w:t>
            </w:r>
          </w:p>
          <w:p w14:paraId="2028E721" w14:textId="77777777" w:rsidR="001C482B" w:rsidRPr="0080353D" w:rsidRDefault="001C482B" w:rsidP="00A56F6D">
            <w:pPr>
              <w:spacing w:after="0" w:line="220" w:lineRule="atLeast"/>
              <w:ind w:left="360"/>
              <w:contextualSpacing/>
              <w:rPr>
                <w:rFonts w:ascii="Century Gothic" w:eastAsiaTheme="minorHAnsi" w:hAnsi="Century Gothic"/>
                <w:spacing w:val="-6"/>
                <w:sz w:val="18"/>
                <w:szCs w:val="18"/>
              </w:rPr>
            </w:pPr>
          </w:p>
        </w:tc>
      </w:tr>
      <w:tr w:rsidR="001C482B" w14:paraId="161EAA4C" w14:textId="77777777" w:rsidTr="00A56F6D">
        <w:tc>
          <w:tcPr>
            <w:tcW w:w="1193" w:type="dxa"/>
            <w:shd w:val="clear" w:color="auto" w:fill="FFFFFF"/>
            <w:tcMar>
              <w:top w:w="0" w:type="dxa"/>
              <w:left w:w="108" w:type="dxa"/>
              <w:bottom w:w="0" w:type="dxa"/>
              <w:right w:w="108" w:type="dxa"/>
            </w:tcMar>
            <w:hideMark/>
          </w:tcPr>
          <w:p w14:paraId="5FF21A3F" w14:textId="77777777" w:rsidR="001C482B" w:rsidRPr="0080353D" w:rsidRDefault="001C482B" w:rsidP="0080353D">
            <w:pPr>
              <w:spacing w:line="220" w:lineRule="atLeast"/>
              <w:ind w:left="0"/>
              <w:rPr>
                <w:rFonts w:ascii="Century Gothic" w:hAnsi="Century Gothic"/>
                <w:b/>
                <w:bCs/>
                <w:spacing w:val="-6"/>
                <w:sz w:val="18"/>
                <w:szCs w:val="18"/>
                <w:bdr w:val="none" w:sz="0" w:space="0" w:color="auto"/>
                <w:lang w:val="pt-PT"/>
              </w:rPr>
            </w:pPr>
            <w:r w:rsidRPr="0080353D">
              <w:rPr>
                <w:rFonts w:ascii="Century Gothic" w:hAnsi="Century Gothic"/>
                <w:b/>
                <w:bCs/>
                <w:color w:val="000000"/>
                <w:spacing w:val="-6"/>
                <w:sz w:val="18"/>
                <w:szCs w:val="18"/>
              </w:rPr>
              <w:t>10:15 – 10:30</w:t>
            </w:r>
          </w:p>
        </w:tc>
        <w:tc>
          <w:tcPr>
            <w:tcW w:w="3150" w:type="dxa"/>
            <w:tcMar>
              <w:top w:w="0" w:type="dxa"/>
              <w:left w:w="108" w:type="dxa"/>
              <w:bottom w:w="0" w:type="dxa"/>
              <w:right w:w="108" w:type="dxa"/>
            </w:tcMar>
            <w:hideMark/>
          </w:tcPr>
          <w:p w14:paraId="65E5D407" w14:textId="1E242BAA" w:rsidR="001C482B" w:rsidRPr="0080353D" w:rsidRDefault="001C482B" w:rsidP="0080353D">
            <w:pPr>
              <w:spacing w:line="220" w:lineRule="atLeast"/>
              <w:ind w:left="0"/>
              <w:rPr>
                <w:rFonts w:ascii="Century Gothic" w:hAnsi="Century Gothic"/>
                <w:spacing w:val="-6"/>
                <w:sz w:val="18"/>
                <w:szCs w:val="18"/>
              </w:rPr>
            </w:pPr>
            <w:r w:rsidRPr="0080353D">
              <w:rPr>
                <w:rFonts w:ascii="Century Gothic" w:hAnsi="Century Gothic"/>
                <w:spacing w:val="-6"/>
                <w:sz w:val="18"/>
                <w:szCs w:val="18"/>
              </w:rPr>
              <w:t xml:space="preserve">What is a </w:t>
            </w:r>
            <w:r w:rsidR="00995BF7" w:rsidRPr="0080353D">
              <w:rPr>
                <w:rFonts w:ascii="Century Gothic" w:hAnsi="Century Gothic"/>
                <w:spacing w:val="-6"/>
                <w:sz w:val="18"/>
                <w:szCs w:val="18"/>
              </w:rPr>
              <w:t>priority prevention area</w:t>
            </w:r>
            <w:r w:rsidRPr="0080353D">
              <w:rPr>
                <w:rFonts w:ascii="Century Gothic" w:hAnsi="Century Gothic"/>
                <w:spacing w:val="-6"/>
                <w:sz w:val="18"/>
                <w:szCs w:val="18"/>
              </w:rPr>
              <w:t xml:space="preserve">? </w:t>
            </w:r>
          </w:p>
          <w:p w14:paraId="3D03F506" w14:textId="684DA06D" w:rsidR="001C482B" w:rsidRPr="0080353D" w:rsidRDefault="001C482B" w:rsidP="0080353D">
            <w:pPr>
              <w:spacing w:line="220" w:lineRule="atLeast"/>
              <w:ind w:left="0"/>
              <w:rPr>
                <w:rFonts w:ascii="Century Gothic" w:hAnsi="Century Gothic"/>
                <w:spacing w:val="-6"/>
                <w:sz w:val="18"/>
                <w:szCs w:val="18"/>
              </w:rPr>
            </w:pPr>
            <w:r w:rsidRPr="0080353D">
              <w:rPr>
                <w:rFonts w:ascii="Century Gothic" w:hAnsi="Century Gothic"/>
                <w:spacing w:val="-6"/>
                <w:sz w:val="18"/>
                <w:szCs w:val="18"/>
              </w:rPr>
              <w:t xml:space="preserve">Introduction to </w:t>
            </w:r>
            <w:r w:rsidR="00995BF7" w:rsidRPr="0080353D">
              <w:rPr>
                <w:rFonts w:ascii="Century Gothic" w:hAnsi="Century Gothic"/>
                <w:spacing w:val="-6"/>
                <w:sz w:val="18"/>
                <w:szCs w:val="18"/>
              </w:rPr>
              <w:t xml:space="preserve">small group work </w:t>
            </w:r>
            <w:r w:rsidRPr="0080353D">
              <w:rPr>
                <w:rFonts w:ascii="Century Gothic" w:hAnsi="Century Gothic"/>
                <w:spacing w:val="-6"/>
                <w:sz w:val="18"/>
                <w:szCs w:val="18"/>
              </w:rPr>
              <w:t xml:space="preserve">to identify PPAs in the </w:t>
            </w:r>
            <w:r w:rsidR="00995BF7" w:rsidRPr="0080353D">
              <w:rPr>
                <w:rFonts w:ascii="Century Gothic" w:hAnsi="Century Gothic"/>
                <w:spacing w:val="-6"/>
                <w:sz w:val="18"/>
                <w:szCs w:val="18"/>
              </w:rPr>
              <w:t>d</w:t>
            </w:r>
            <w:r w:rsidRPr="0080353D">
              <w:rPr>
                <w:rFonts w:ascii="Century Gothic" w:hAnsi="Century Gothic"/>
                <w:spacing w:val="-6"/>
                <w:sz w:val="18"/>
                <w:szCs w:val="18"/>
              </w:rPr>
              <w:t xml:space="preserve">istrict </w:t>
            </w:r>
          </w:p>
        </w:tc>
        <w:tc>
          <w:tcPr>
            <w:tcW w:w="5850" w:type="dxa"/>
            <w:tcMar>
              <w:top w:w="0" w:type="dxa"/>
              <w:left w:w="108" w:type="dxa"/>
              <w:bottom w:w="0" w:type="dxa"/>
              <w:right w:w="108" w:type="dxa"/>
            </w:tcMar>
            <w:hideMark/>
          </w:tcPr>
          <w:p w14:paraId="5BDBB0E8"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Principal Investigator presents typology of PPAs and asks participants to identify any additional types of PPAs in the district to add to list. </w:t>
            </w:r>
          </w:p>
        </w:tc>
      </w:tr>
      <w:tr w:rsidR="001C482B" w14:paraId="721121BF" w14:textId="77777777" w:rsidTr="00A56F6D">
        <w:tc>
          <w:tcPr>
            <w:tcW w:w="1193" w:type="dxa"/>
            <w:shd w:val="clear" w:color="auto" w:fill="FFFFFF"/>
            <w:tcMar>
              <w:top w:w="0" w:type="dxa"/>
              <w:left w:w="108" w:type="dxa"/>
              <w:bottom w:w="0" w:type="dxa"/>
              <w:right w:w="108" w:type="dxa"/>
            </w:tcMar>
            <w:hideMark/>
          </w:tcPr>
          <w:p w14:paraId="3177DC4F" w14:textId="77777777" w:rsidR="001C482B" w:rsidRPr="0080353D" w:rsidRDefault="001C482B" w:rsidP="0080353D">
            <w:pPr>
              <w:spacing w:line="220" w:lineRule="atLeast"/>
              <w:ind w:left="0"/>
              <w:rPr>
                <w:rFonts w:ascii="Century Gothic" w:eastAsiaTheme="minorHAnsi" w:hAnsi="Century Gothic"/>
                <w:b/>
                <w:bCs/>
                <w:i/>
                <w:iCs/>
                <w:spacing w:val="-6"/>
                <w:sz w:val="18"/>
                <w:szCs w:val="18"/>
                <w:bdr w:val="none" w:sz="0" w:space="0" w:color="auto"/>
                <w:lang w:val="pt-PT"/>
              </w:rPr>
            </w:pPr>
            <w:r w:rsidRPr="0080353D">
              <w:rPr>
                <w:rFonts w:ascii="Century Gothic" w:hAnsi="Century Gothic"/>
                <w:b/>
                <w:bCs/>
                <w:color w:val="000000"/>
                <w:spacing w:val="-6"/>
                <w:sz w:val="18"/>
                <w:szCs w:val="18"/>
                <w:lang w:val="pt-PT"/>
              </w:rPr>
              <w:t>10:30 – 10:45</w:t>
            </w:r>
          </w:p>
        </w:tc>
        <w:tc>
          <w:tcPr>
            <w:tcW w:w="3150" w:type="dxa"/>
            <w:tcMar>
              <w:top w:w="0" w:type="dxa"/>
              <w:left w:w="108" w:type="dxa"/>
              <w:bottom w:w="0" w:type="dxa"/>
              <w:right w:w="108" w:type="dxa"/>
            </w:tcMar>
            <w:hideMark/>
          </w:tcPr>
          <w:p w14:paraId="5E4B8D1A" w14:textId="6358301B" w:rsidR="001C482B" w:rsidRPr="0080353D" w:rsidRDefault="001C482B" w:rsidP="0080353D">
            <w:pPr>
              <w:spacing w:line="220" w:lineRule="atLeast"/>
              <w:ind w:left="0"/>
              <w:rPr>
                <w:rFonts w:ascii="Century Gothic" w:hAnsi="Century Gothic"/>
                <w:spacing w:val="-6"/>
                <w:sz w:val="18"/>
                <w:szCs w:val="18"/>
                <w:lang w:val="pt-PT"/>
              </w:rPr>
            </w:pPr>
            <w:r w:rsidRPr="0080353D">
              <w:rPr>
                <w:rFonts w:ascii="Century Gothic" w:hAnsi="Century Gothic"/>
                <w:i/>
                <w:iCs/>
                <w:spacing w:val="-6"/>
                <w:sz w:val="18"/>
                <w:szCs w:val="18"/>
                <w:lang w:val="pt-PT"/>
              </w:rPr>
              <w:t xml:space="preserve">Break and </w:t>
            </w:r>
            <w:r w:rsidR="00995BF7" w:rsidRPr="0080353D">
              <w:rPr>
                <w:rFonts w:ascii="Century Gothic" w:hAnsi="Century Gothic"/>
                <w:i/>
                <w:iCs/>
                <w:spacing w:val="-6"/>
                <w:sz w:val="18"/>
                <w:szCs w:val="18"/>
                <w:lang w:val="pt-PT"/>
              </w:rPr>
              <w:t>group photo</w:t>
            </w:r>
            <w:r w:rsidRPr="0080353D">
              <w:rPr>
                <w:rFonts w:ascii="Century Gothic" w:hAnsi="Century Gothic"/>
                <w:i/>
                <w:iCs/>
                <w:spacing w:val="-6"/>
                <w:sz w:val="18"/>
                <w:szCs w:val="18"/>
                <w:lang w:val="pt-PT"/>
              </w:rPr>
              <w:t xml:space="preserve">. </w:t>
            </w:r>
            <w:r w:rsidRPr="0080353D">
              <w:rPr>
                <w:rFonts w:ascii="Century Gothic" w:hAnsi="Century Gothic"/>
                <w:spacing w:val="-6"/>
                <w:sz w:val="18"/>
                <w:szCs w:val="18"/>
                <w:lang w:val="pt-PT"/>
              </w:rPr>
              <w:t xml:space="preserve">Take break in </w:t>
            </w:r>
            <w:r w:rsidR="00995BF7" w:rsidRPr="0080353D">
              <w:rPr>
                <w:rFonts w:ascii="Century Gothic" w:hAnsi="Century Gothic"/>
                <w:spacing w:val="-6"/>
                <w:sz w:val="18"/>
                <w:szCs w:val="18"/>
                <w:lang w:val="pt-PT"/>
              </w:rPr>
              <w:t>small groups</w:t>
            </w:r>
            <w:r w:rsidRPr="0080353D">
              <w:rPr>
                <w:rFonts w:ascii="Century Gothic" w:hAnsi="Century Gothic"/>
                <w:spacing w:val="-6"/>
                <w:sz w:val="18"/>
                <w:szCs w:val="18"/>
                <w:lang w:val="pt-PT"/>
              </w:rPr>
              <w:t xml:space="preserve">. </w:t>
            </w:r>
          </w:p>
        </w:tc>
        <w:tc>
          <w:tcPr>
            <w:tcW w:w="5850" w:type="dxa"/>
            <w:tcMar>
              <w:top w:w="0" w:type="dxa"/>
              <w:left w:w="108" w:type="dxa"/>
              <w:bottom w:w="0" w:type="dxa"/>
              <w:right w:w="108" w:type="dxa"/>
            </w:tcMar>
            <w:hideMark/>
          </w:tcPr>
          <w:p w14:paraId="13710673" w14:textId="77777777" w:rsidR="001C482B" w:rsidRPr="0080353D" w:rsidRDefault="001C482B" w:rsidP="006677EF">
            <w:pPr>
              <w:spacing w:line="220" w:lineRule="atLeast"/>
              <w:ind w:left="360"/>
              <w:contextualSpacing/>
              <w:rPr>
                <w:rFonts w:ascii="Century Gothic" w:hAnsi="Century Gothic"/>
                <w:spacing w:val="-6"/>
                <w:sz w:val="18"/>
                <w:szCs w:val="18"/>
              </w:rPr>
            </w:pPr>
            <w:r w:rsidRPr="0080353D">
              <w:rPr>
                <w:rFonts w:ascii="Century Gothic" w:hAnsi="Century Gothic"/>
                <w:spacing w:val="-6"/>
                <w:sz w:val="18"/>
                <w:szCs w:val="18"/>
              </w:rPr>
              <w:t>Coffee and snacks</w:t>
            </w:r>
          </w:p>
        </w:tc>
      </w:tr>
      <w:tr w:rsidR="001C482B" w14:paraId="7ABFA849" w14:textId="77777777" w:rsidTr="00A56F6D">
        <w:tc>
          <w:tcPr>
            <w:tcW w:w="1193" w:type="dxa"/>
            <w:shd w:val="clear" w:color="auto" w:fill="FFFFFF"/>
            <w:tcMar>
              <w:top w:w="0" w:type="dxa"/>
              <w:left w:w="108" w:type="dxa"/>
              <w:bottom w:w="0" w:type="dxa"/>
              <w:right w:w="108" w:type="dxa"/>
            </w:tcMar>
            <w:hideMark/>
          </w:tcPr>
          <w:p w14:paraId="16489087" w14:textId="77777777" w:rsidR="001C482B" w:rsidRPr="0080353D" w:rsidRDefault="001C482B" w:rsidP="0080353D">
            <w:pPr>
              <w:spacing w:line="220" w:lineRule="atLeast"/>
              <w:ind w:left="0"/>
              <w:rPr>
                <w:rFonts w:ascii="Century Gothic" w:hAnsi="Century Gothic"/>
                <w:b/>
                <w:bCs/>
                <w:spacing w:val="-6"/>
                <w:sz w:val="18"/>
                <w:szCs w:val="18"/>
                <w:bdr w:val="none" w:sz="0" w:space="0" w:color="auto"/>
              </w:rPr>
            </w:pPr>
            <w:r w:rsidRPr="0080353D">
              <w:rPr>
                <w:rFonts w:ascii="Century Gothic" w:hAnsi="Century Gothic"/>
                <w:b/>
                <w:bCs/>
                <w:color w:val="000000"/>
                <w:spacing w:val="-6"/>
                <w:sz w:val="18"/>
                <w:szCs w:val="18"/>
              </w:rPr>
              <w:t>10:45-11:20</w:t>
            </w:r>
          </w:p>
        </w:tc>
        <w:tc>
          <w:tcPr>
            <w:tcW w:w="3150" w:type="dxa"/>
            <w:tcMar>
              <w:top w:w="0" w:type="dxa"/>
              <w:left w:w="108" w:type="dxa"/>
              <w:bottom w:w="0" w:type="dxa"/>
              <w:right w:w="108" w:type="dxa"/>
            </w:tcMar>
          </w:tcPr>
          <w:p w14:paraId="78DD537F" w14:textId="77777777" w:rsidR="001C482B" w:rsidRPr="0080353D" w:rsidRDefault="001C482B" w:rsidP="0080353D">
            <w:pPr>
              <w:spacing w:line="220" w:lineRule="atLeast"/>
              <w:ind w:left="0"/>
              <w:rPr>
                <w:rFonts w:ascii="Century Gothic" w:hAnsi="Century Gothic"/>
                <w:spacing w:val="-6"/>
                <w:sz w:val="18"/>
                <w:szCs w:val="18"/>
              </w:rPr>
            </w:pPr>
            <w:r w:rsidRPr="0080353D">
              <w:rPr>
                <w:rFonts w:ascii="Century Gothic" w:hAnsi="Century Gothic"/>
                <w:spacing w:val="-6"/>
                <w:sz w:val="18"/>
                <w:szCs w:val="18"/>
              </w:rPr>
              <w:t xml:space="preserve">Each small group identifies all PPAs in the district and </w:t>
            </w:r>
          </w:p>
          <w:p w14:paraId="5DD921C7" w14:textId="77777777" w:rsidR="001C482B" w:rsidRPr="0080353D" w:rsidRDefault="001C482B" w:rsidP="0080353D">
            <w:pPr>
              <w:pStyle w:val="ListParagraph"/>
              <w:spacing w:line="220" w:lineRule="atLeast"/>
              <w:rPr>
                <w:rFonts w:ascii="Century Gothic" w:hAnsi="Century Gothic"/>
                <w:spacing w:val="-6"/>
                <w:sz w:val="18"/>
                <w:szCs w:val="18"/>
              </w:rPr>
            </w:pPr>
          </w:p>
        </w:tc>
        <w:tc>
          <w:tcPr>
            <w:tcW w:w="5850" w:type="dxa"/>
            <w:tcMar>
              <w:top w:w="0" w:type="dxa"/>
              <w:left w:w="108" w:type="dxa"/>
              <w:bottom w:w="0" w:type="dxa"/>
              <w:right w:w="108" w:type="dxa"/>
            </w:tcMar>
            <w:hideMark/>
          </w:tcPr>
          <w:p w14:paraId="6DF1A5D5"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Map of the district </w:t>
            </w:r>
          </w:p>
          <w:p w14:paraId="6A73D4B6"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Flip charts for each small group to list all PPAs in the district and describe for each:</w:t>
            </w:r>
          </w:p>
          <w:p w14:paraId="78B43F87" w14:textId="77777777" w:rsidR="001C482B" w:rsidRPr="0080353D" w:rsidRDefault="001C482B" w:rsidP="00623677">
            <w:pPr>
              <w:pStyle w:val="ListParagraph"/>
              <w:numPr>
                <w:ilvl w:val="1"/>
                <w:numId w:val="98"/>
              </w:numPr>
              <w:spacing w:line="220" w:lineRule="atLeast"/>
              <w:ind w:left="611" w:hanging="270"/>
              <w:rPr>
                <w:rFonts w:ascii="Century Gothic" w:eastAsiaTheme="minorHAnsi" w:hAnsi="Century Gothic"/>
                <w:spacing w:val="-6"/>
                <w:sz w:val="18"/>
                <w:szCs w:val="18"/>
                <w:bdr w:val="none" w:sz="0" w:space="0" w:color="auto"/>
              </w:rPr>
            </w:pPr>
            <w:r w:rsidRPr="0080353D">
              <w:rPr>
                <w:rFonts w:ascii="Century Gothic" w:hAnsi="Century Gothic"/>
                <w:spacing w:val="-6"/>
                <w:sz w:val="18"/>
                <w:szCs w:val="18"/>
              </w:rPr>
              <w:t xml:space="preserve">Rationale why it should be designated a PPPA  </w:t>
            </w:r>
          </w:p>
          <w:p w14:paraId="35F61016" w14:textId="77777777" w:rsidR="001C482B" w:rsidRPr="0080353D" w:rsidRDefault="001C482B" w:rsidP="00623677">
            <w:pPr>
              <w:pStyle w:val="ListParagraph"/>
              <w:numPr>
                <w:ilvl w:val="1"/>
                <w:numId w:val="98"/>
              </w:numPr>
              <w:spacing w:line="220" w:lineRule="atLeast"/>
              <w:ind w:left="611" w:hanging="270"/>
              <w:rPr>
                <w:rFonts w:ascii="Century Gothic" w:hAnsi="Century Gothic"/>
                <w:spacing w:val="-6"/>
                <w:sz w:val="18"/>
                <w:szCs w:val="18"/>
              </w:rPr>
            </w:pPr>
            <w:r w:rsidRPr="0080353D">
              <w:rPr>
                <w:rFonts w:ascii="Century Gothic" w:hAnsi="Century Gothic"/>
                <w:spacing w:val="-6"/>
                <w:sz w:val="18"/>
                <w:szCs w:val="18"/>
              </w:rPr>
              <w:t>High risk activities in the PPA</w:t>
            </w:r>
          </w:p>
          <w:p w14:paraId="3BD3E127" w14:textId="77777777" w:rsidR="001C482B" w:rsidRPr="0080353D" w:rsidRDefault="001C482B" w:rsidP="00623677">
            <w:pPr>
              <w:pStyle w:val="ListParagraph"/>
              <w:numPr>
                <w:ilvl w:val="1"/>
                <w:numId w:val="98"/>
              </w:numPr>
              <w:spacing w:line="220" w:lineRule="atLeast"/>
              <w:ind w:left="611" w:hanging="270"/>
              <w:rPr>
                <w:rFonts w:ascii="Century Gothic" w:hAnsi="Century Gothic"/>
                <w:spacing w:val="-6"/>
                <w:sz w:val="18"/>
                <w:szCs w:val="18"/>
              </w:rPr>
            </w:pPr>
            <w:r w:rsidRPr="0080353D">
              <w:rPr>
                <w:rFonts w:ascii="Century Gothic" w:hAnsi="Century Gothic"/>
                <w:spacing w:val="-6"/>
                <w:sz w:val="18"/>
                <w:szCs w:val="18"/>
              </w:rPr>
              <w:t xml:space="preserve">Whether it is dangerous or not feasible to visit </w:t>
            </w:r>
          </w:p>
          <w:p w14:paraId="4A7161BF" w14:textId="77777777" w:rsidR="001C482B" w:rsidRPr="0080353D" w:rsidRDefault="001C482B" w:rsidP="00623677">
            <w:pPr>
              <w:numPr>
                <w:ilvl w:val="1"/>
                <w:numId w:val="98"/>
              </w:numPr>
              <w:spacing w:line="220" w:lineRule="atLeast"/>
              <w:ind w:left="611" w:hanging="270"/>
              <w:contextualSpacing/>
              <w:rPr>
                <w:rFonts w:ascii="Century Gothic" w:hAnsi="Century Gothic"/>
                <w:spacing w:val="-6"/>
                <w:sz w:val="18"/>
                <w:szCs w:val="18"/>
              </w:rPr>
            </w:pPr>
            <w:r w:rsidRPr="0080353D">
              <w:rPr>
                <w:rFonts w:ascii="Century Gothic" w:hAnsi="Century Gothic"/>
                <w:spacing w:val="-6"/>
                <w:sz w:val="18"/>
                <w:szCs w:val="18"/>
              </w:rPr>
              <w:t xml:space="preserve">What precautions are needed prior to implementing study in the PPA.  </w:t>
            </w:r>
          </w:p>
        </w:tc>
      </w:tr>
      <w:tr w:rsidR="001C482B" w14:paraId="7C8CEF6A" w14:textId="77777777" w:rsidTr="00A56F6D">
        <w:tc>
          <w:tcPr>
            <w:tcW w:w="1193" w:type="dxa"/>
            <w:shd w:val="clear" w:color="auto" w:fill="FFFFFF"/>
            <w:tcMar>
              <w:top w:w="0" w:type="dxa"/>
              <w:left w:w="108" w:type="dxa"/>
              <w:bottom w:w="0" w:type="dxa"/>
              <w:right w:w="108" w:type="dxa"/>
            </w:tcMar>
            <w:hideMark/>
          </w:tcPr>
          <w:p w14:paraId="25A7F8CC" w14:textId="77777777" w:rsidR="001C482B" w:rsidRPr="0080353D" w:rsidRDefault="001C482B" w:rsidP="0080353D">
            <w:pPr>
              <w:spacing w:line="220" w:lineRule="atLeast"/>
              <w:ind w:left="0"/>
              <w:rPr>
                <w:rFonts w:ascii="Century Gothic" w:hAnsi="Century Gothic"/>
                <w:b/>
                <w:bCs/>
                <w:spacing w:val="-6"/>
                <w:sz w:val="18"/>
                <w:szCs w:val="18"/>
                <w:bdr w:val="none" w:sz="0" w:space="0" w:color="auto"/>
                <w:lang w:val="pt-PT"/>
              </w:rPr>
            </w:pPr>
            <w:r w:rsidRPr="0080353D">
              <w:rPr>
                <w:rFonts w:ascii="Century Gothic" w:hAnsi="Century Gothic"/>
                <w:b/>
                <w:bCs/>
                <w:color w:val="000000"/>
                <w:spacing w:val="-6"/>
                <w:sz w:val="18"/>
                <w:szCs w:val="18"/>
              </w:rPr>
              <w:t>11:20 – 12:00</w:t>
            </w:r>
          </w:p>
        </w:tc>
        <w:tc>
          <w:tcPr>
            <w:tcW w:w="3150" w:type="dxa"/>
            <w:tcMar>
              <w:top w:w="0" w:type="dxa"/>
              <w:left w:w="108" w:type="dxa"/>
              <w:bottom w:w="0" w:type="dxa"/>
              <w:right w:w="108" w:type="dxa"/>
            </w:tcMar>
            <w:hideMark/>
          </w:tcPr>
          <w:p w14:paraId="380082C0" w14:textId="6255A08A" w:rsidR="001C482B" w:rsidRPr="0080353D" w:rsidRDefault="001C482B" w:rsidP="0080353D">
            <w:pPr>
              <w:spacing w:line="220" w:lineRule="atLeast"/>
              <w:ind w:left="0"/>
              <w:rPr>
                <w:rFonts w:ascii="Century Gothic" w:hAnsi="Century Gothic"/>
                <w:spacing w:val="-6"/>
                <w:sz w:val="18"/>
                <w:szCs w:val="18"/>
                <w:lang w:val="pt-PT"/>
              </w:rPr>
            </w:pPr>
            <w:r w:rsidRPr="0080353D">
              <w:rPr>
                <w:rFonts w:ascii="Century Gothic" w:hAnsi="Century Gothic"/>
                <w:spacing w:val="-6"/>
                <w:sz w:val="18"/>
                <w:szCs w:val="18"/>
                <w:lang w:val="pt-PT"/>
              </w:rPr>
              <w:t xml:space="preserve">Reconvene in </w:t>
            </w:r>
            <w:r w:rsidR="00995BF7" w:rsidRPr="0080353D">
              <w:rPr>
                <w:rFonts w:ascii="Century Gothic" w:hAnsi="Century Gothic"/>
                <w:spacing w:val="-6"/>
                <w:sz w:val="18"/>
                <w:szCs w:val="18"/>
                <w:lang w:val="pt-PT"/>
              </w:rPr>
              <w:t xml:space="preserve">large group </w:t>
            </w:r>
            <w:r w:rsidRPr="0080353D">
              <w:rPr>
                <w:rFonts w:ascii="Century Gothic" w:hAnsi="Century Gothic"/>
                <w:spacing w:val="-6"/>
                <w:sz w:val="18"/>
                <w:szCs w:val="18"/>
                <w:lang w:val="pt-PT"/>
              </w:rPr>
              <w:t>to reach consensus on PPAs in the district.</w:t>
            </w:r>
          </w:p>
        </w:tc>
        <w:tc>
          <w:tcPr>
            <w:tcW w:w="5850" w:type="dxa"/>
            <w:tcMar>
              <w:top w:w="0" w:type="dxa"/>
              <w:left w:w="108" w:type="dxa"/>
              <w:bottom w:w="0" w:type="dxa"/>
              <w:right w:w="108" w:type="dxa"/>
            </w:tcMar>
            <w:hideMark/>
          </w:tcPr>
          <w:p w14:paraId="06A4D506" w14:textId="77777777"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Principal Investigator leads discussion along with head of local HIV unit.  </w:t>
            </w:r>
            <w:r w:rsidRPr="0080353D">
              <w:rPr>
                <w:rFonts w:ascii="Century Gothic" w:eastAsia="Times New Roman" w:hAnsi="Century Gothic"/>
                <w:spacing w:val="-6"/>
                <w:sz w:val="18"/>
                <w:szCs w:val="18"/>
                <w:lang w:val="pt-PT"/>
              </w:rPr>
              <w:t>Small groups present their recommendations for PPAs. Consensus is reached on the PPAs where PLACE will be implemented.</w:t>
            </w:r>
          </w:p>
        </w:tc>
      </w:tr>
      <w:tr w:rsidR="001C482B" w14:paraId="0F085882" w14:textId="77777777" w:rsidTr="00A56F6D">
        <w:tc>
          <w:tcPr>
            <w:tcW w:w="1193" w:type="dxa"/>
            <w:shd w:val="clear" w:color="auto" w:fill="FFFFFF"/>
            <w:tcMar>
              <w:top w:w="0" w:type="dxa"/>
              <w:left w:w="108" w:type="dxa"/>
              <w:bottom w:w="0" w:type="dxa"/>
              <w:right w:w="108" w:type="dxa"/>
            </w:tcMar>
            <w:hideMark/>
          </w:tcPr>
          <w:p w14:paraId="45C9A41A" w14:textId="77777777" w:rsidR="001C482B" w:rsidRPr="0080353D" w:rsidRDefault="001C482B" w:rsidP="0080353D">
            <w:pPr>
              <w:spacing w:line="220" w:lineRule="atLeast"/>
              <w:ind w:left="0"/>
              <w:rPr>
                <w:rFonts w:ascii="Century Gothic" w:eastAsiaTheme="minorHAnsi" w:hAnsi="Century Gothic"/>
                <w:spacing w:val="-6"/>
                <w:sz w:val="18"/>
                <w:szCs w:val="18"/>
                <w:bdr w:val="none" w:sz="0" w:space="0" w:color="auto"/>
              </w:rPr>
            </w:pPr>
            <w:r w:rsidRPr="0080353D">
              <w:rPr>
                <w:rFonts w:ascii="Century Gothic" w:hAnsi="Century Gothic"/>
                <w:color w:val="000000"/>
                <w:spacing w:val="-6"/>
                <w:sz w:val="18"/>
                <w:szCs w:val="18"/>
              </w:rPr>
              <w:t>12:00-12:30</w:t>
            </w:r>
          </w:p>
        </w:tc>
        <w:tc>
          <w:tcPr>
            <w:tcW w:w="3150" w:type="dxa"/>
            <w:tcMar>
              <w:top w:w="0" w:type="dxa"/>
              <w:left w:w="108" w:type="dxa"/>
              <w:bottom w:w="0" w:type="dxa"/>
              <w:right w:w="108" w:type="dxa"/>
            </w:tcMar>
            <w:hideMark/>
          </w:tcPr>
          <w:p w14:paraId="63A9572E" w14:textId="77777777" w:rsidR="001C482B" w:rsidRPr="0080353D" w:rsidRDefault="001C482B" w:rsidP="0080353D">
            <w:pPr>
              <w:spacing w:line="220" w:lineRule="atLeast"/>
              <w:ind w:left="0"/>
              <w:rPr>
                <w:rFonts w:ascii="Century Gothic" w:hAnsi="Century Gothic"/>
                <w:spacing w:val="-6"/>
                <w:sz w:val="18"/>
                <w:szCs w:val="18"/>
                <w:lang w:val="pt-PT"/>
              </w:rPr>
            </w:pPr>
            <w:r w:rsidRPr="0080353D">
              <w:rPr>
                <w:rFonts w:ascii="Century Gothic" w:hAnsi="Century Gothic"/>
                <w:spacing w:val="-6"/>
                <w:sz w:val="18"/>
                <w:szCs w:val="18"/>
                <w:lang w:val="pt-PT"/>
              </w:rPr>
              <w:t xml:space="preserve">Setting targets for type of community informants to interview in each PPA. </w:t>
            </w:r>
          </w:p>
        </w:tc>
        <w:tc>
          <w:tcPr>
            <w:tcW w:w="5850" w:type="dxa"/>
            <w:tcMar>
              <w:top w:w="0" w:type="dxa"/>
              <w:left w:w="108" w:type="dxa"/>
              <w:bottom w:w="0" w:type="dxa"/>
              <w:right w:w="108" w:type="dxa"/>
            </w:tcMar>
            <w:hideMark/>
          </w:tcPr>
          <w:p w14:paraId="72826277" w14:textId="7BE02BD8" w:rsidR="001C482B" w:rsidRPr="0080353D" w:rsidRDefault="001C482B" w:rsidP="00623677">
            <w:pPr>
              <w:numPr>
                <w:ilvl w:val="0"/>
                <w:numId w:val="97"/>
              </w:numPr>
              <w:spacing w:line="220" w:lineRule="atLeast"/>
              <w:contextualSpacing/>
              <w:rPr>
                <w:rFonts w:ascii="Century Gothic" w:eastAsia="Times New Roman" w:hAnsi="Century Gothic"/>
                <w:spacing w:val="-6"/>
                <w:sz w:val="18"/>
                <w:szCs w:val="18"/>
              </w:rPr>
            </w:pPr>
            <w:r w:rsidRPr="0080353D">
              <w:rPr>
                <w:rFonts w:ascii="Century Gothic" w:eastAsia="Times New Roman" w:hAnsi="Century Gothic"/>
                <w:spacing w:val="-6"/>
                <w:sz w:val="18"/>
                <w:szCs w:val="18"/>
                <w:lang w:val="pt-PT"/>
              </w:rPr>
              <w:t xml:space="preserve">Discussion to review types of community informants and to allocate </w:t>
            </w:r>
            <w:r w:rsidR="000532E2" w:rsidRPr="0080353D">
              <w:rPr>
                <w:rFonts w:ascii="Century Gothic" w:eastAsia="Times New Roman" w:hAnsi="Century Gothic"/>
                <w:spacing w:val="-6"/>
                <w:sz w:val="18"/>
                <w:szCs w:val="18"/>
                <w:lang w:val="pt-PT"/>
              </w:rPr>
              <w:t>community informant</w:t>
            </w:r>
            <w:r w:rsidRPr="0080353D">
              <w:rPr>
                <w:rFonts w:ascii="Century Gothic" w:eastAsia="Times New Roman" w:hAnsi="Century Gothic"/>
                <w:spacing w:val="-6"/>
                <w:sz w:val="18"/>
                <w:szCs w:val="18"/>
                <w:lang w:val="pt-PT"/>
              </w:rPr>
              <w:t>s by type across each PPA such that the overall target for community informant interviews is met.</w:t>
            </w:r>
          </w:p>
        </w:tc>
      </w:tr>
      <w:tr w:rsidR="001C482B" w14:paraId="6F77D29B" w14:textId="77777777" w:rsidTr="00A56F6D">
        <w:tc>
          <w:tcPr>
            <w:tcW w:w="1193" w:type="dxa"/>
            <w:shd w:val="clear" w:color="auto" w:fill="FFFFFF"/>
            <w:tcMar>
              <w:top w:w="0" w:type="dxa"/>
              <w:left w:w="108" w:type="dxa"/>
              <w:bottom w:w="0" w:type="dxa"/>
              <w:right w:w="108" w:type="dxa"/>
            </w:tcMar>
            <w:hideMark/>
          </w:tcPr>
          <w:p w14:paraId="4E382EA5" w14:textId="77777777" w:rsidR="001C482B" w:rsidRPr="0080353D" w:rsidRDefault="001C482B" w:rsidP="0080353D">
            <w:pPr>
              <w:spacing w:line="220" w:lineRule="atLeast"/>
              <w:ind w:left="0"/>
              <w:rPr>
                <w:rFonts w:ascii="Century Gothic" w:eastAsiaTheme="minorHAnsi" w:hAnsi="Century Gothic"/>
                <w:b/>
                <w:bCs/>
                <w:i/>
                <w:iCs/>
                <w:spacing w:val="-6"/>
                <w:sz w:val="18"/>
                <w:szCs w:val="18"/>
                <w:bdr w:val="none" w:sz="0" w:space="0" w:color="auto"/>
              </w:rPr>
            </w:pPr>
            <w:r w:rsidRPr="0080353D">
              <w:rPr>
                <w:rFonts w:ascii="Century Gothic" w:hAnsi="Century Gothic"/>
                <w:b/>
                <w:bCs/>
                <w:color w:val="000000"/>
                <w:spacing w:val="-6"/>
                <w:sz w:val="18"/>
                <w:szCs w:val="18"/>
              </w:rPr>
              <w:t>12:30 – 1:45</w:t>
            </w:r>
          </w:p>
        </w:tc>
        <w:tc>
          <w:tcPr>
            <w:tcW w:w="3150" w:type="dxa"/>
            <w:tcMar>
              <w:top w:w="0" w:type="dxa"/>
              <w:left w:w="108" w:type="dxa"/>
              <w:bottom w:w="0" w:type="dxa"/>
              <w:right w:w="108" w:type="dxa"/>
            </w:tcMar>
            <w:hideMark/>
          </w:tcPr>
          <w:p w14:paraId="5C624B5A" w14:textId="77777777" w:rsidR="001C482B" w:rsidRPr="0080353D" w:rsidRDefault="001C482B" w:rsidP="0080353D">
            <w:pPr>
              <w:spacing w:line="220" w:lineRule="atLeast"/>
              <w:ind w:left="0"/>
              <w:rPr>
                <w:rFonts w:ascii="Century Gothic" w:hAnsi="Century Gothic"/>
                <w:i/>
                <w:iCs/>
                <w:spacing w:val="-6"/>
                <w:sz w:val="18"/>
                <w:szCs w:val="18"/>
              </w:rPr>
            </w:pPr>
            <w:r w:rsidRPr="0080353D">
              <w:rPr>
                <w:rFonts w:ascii="Century Gothic" w:hAnsi="Century Gothic"/>
                <w:i/>
                <w:iCs/>
                <w:spacing w:val="-6"/>
                <w:sz w:val="18"/>
                <w:szCs w:val="18"/>
              </w:rPr>
              <w:t>Lunch</w:t>
            </w:r>
          </w:p>
        </w:tc>
        <w:tc>
          <w:tcPr>
            <w:tcW w:w="5850" w:type="dxa"/>
            <w:tcMar>
              <w:top w:w="0" w:type="dxa"/>
              <w:left w:w="108" w:type="dxa"/>
              <w:bottom w:w="0" w:type="dxa"/>
              <w:right w:w="108" w:type="dxa"/>
            </w:tcMar>
            <w:hideMark/>
          </w:tcPr>
          <w:p w14:paraId="41F1AC9D" w14:textId="27F74EB7" w:rsidR="001C482B" w:rsidRPr="0080353D" w:rsidRDefault="001C482B" w:rsidP="006677EF">
            <w:pPr>
              <w:spacing w:line="220" w:lineRule="atLeast"/>
              <w:contextualSpacing/>
              <w:rPr>
                <w:rFonts w:ascii="Century Gothic" w:hAnsi="Century Gothic"/>
                <w:spacing w:val="-6"/>
                <w:sz w:val="18"/>
                <w:szCs w:val="18"/>
              </w:rPr>
            </w:pPr>
            <w:r w:rsidRPr="0080353D">
              <w:rPr>
                <w:rFonts w:ascii="Century Gothic" w:hAnsi="Century Gothic"/>
                <w:spacing w:val="-6"/>
                <w:sz w:val="18"/>
                <w:szCs w:val="18"/>
              </w:rPr>
              <w:t>During lunch</w:t>
            </w:r>
            <w:r w:rsidR="00995BF7">
              <w:rPr>
                <w:rFonts w:ascii="Century Gothic" w:hAnsi="Century Gothic"/>
                <w:spacing w:val="-6"/>
                <w:sz w:val="18"/>
                <w:szCs w:val="18"/>
              </w:rPr>
              <w:t>,</w:t>
            </w:r>
            <w:r w:rsidRPr="0080353D">
              <w:rPr>
                <w:rFonts w:ascii="Century Gothic" w:hAnsi="Century Gothic"/>
                <w:spacing w:val="-6"/>
                <w:sz w:val="18"/>
                <w:szCs w:val="18"/>
              </w:rPr>
              <w:t xml:space="preserve"> PLACE staff prepare draft </w:t>
            </w:r>
            <w:r w:rsidR="00995BF7" w:rsidRPr="0080353D">
              <w:rPr>
                <w:rFonts w:ascii="Century Gothic" w:hAnsi="Century Gothic"/>
                <w:spacing w:val="-6"/>
                <w:sz w:val="18"/>
                <w:szCs w:val="18"/>
              </w:rPr>
              <w:t>launch report</w:t>
            </w:r>
            <w:r w:rsidRPr="0080353D">
              <w:rPr>
                <w:rFonts w:ascii="Century Gothic" w:hAnsi="Century Gothic"/>
                <w:spacing w:val="-6"/>
                <w:sz w:val="18"/>
                <w:szCs w:val="18"/>
              </w:rPr>
              <w:t xml:space="preserve">. </w:t>
            </w:r>
          </w:p>
        </w:tc>
      </w:tr>
      <w:tr w:rsidR="001C482B" w14:paraId="4D71B003" w14:textId="77777777" w:rsidTr="00A56F6D">
        <w:tc>
          <w:tcPr>
            <w:tcW w:w="1193" w:type="dxa"/>
            <w:shd w:val="clear" w:color="auto" w:fill="FFFFFF"/>
            <w:tcMar>
              <w:top w:w="0" w:type="dxa"/>
              <w:left w:w="108" w:type="dxa"/>
              <w:bottom w:w="0" w:type="dxa"/>
              <w:right w:w="108" w:type="dxa"/>
            </w:tcMar>
            <w:hideMark/>
          </w:tcPr>
          <w:p w14:paraId="62D780C3" w14:textId="77777777" w:rsidR="001C482B" w:rsidRPr="0080353D" w:rsidRDefault="001C482B" w:rsidP="0080353D">
            <w:pPr>
              <w:spacing w:line="220" w:lineRule="atLeast"/>
              <w:ind w:left="0"/>
              <w:rPr>
                <w:rFonts w:ascii="Century Gothic" w:hAnsi="Century Gothic"/>
                <w:b/>
                <w:bCs/>
                <w:spacing w:val="-6"/>
                <w:sz w:val="18"/>
                <w:szCs w:val="18"/>
                <w:bdr w:val="none" w:sz="0" w:space="0" w:color="auto"/>
              </w:rPr>
            </w:pPr>
            <w:r w:rsidRPr="0080353D">
              <w:rPr>
                <w:rFonts w:ascii="Century Gothic" w:hAnsi="Century Gothic"/>
                <w:b/>
                <w:bCs/>
                <w:color w:val="000000"/>
                <w:spacing w:val="-6"/>
                <w:sz w:val="18"/>
                <w:szCs w:val="18"/>
              </w:rPr>
              <w:t>1:45 – 2:15</w:t>
            </w:r>
          </w:p>
        </w:tc>
        <w:tc>
          <w:tcPr>
            <w:tcW w:w="3150" w:type="dxa"/>
            <w:tcMar>
              <w:top w:w="0" w:type="dxa"/>
              <w:left w:w="108" w:type="dxa"/>
              <w:bottom w:w="0" w:type="dxa"/>
              <w:right w:w="108" w:type="dxa"/>
            </w:tcMar>
            <w:hideMark/>
          </w:tcPr>
          <w:p w14:paraId="0073ADCF" w14:textId="1D361DB3" w:rsidR="001C482B" w:rsidRPr="0080353D" w:rsidRDefault="001C482B" w:rsidP="0080353D">
            <w:pPr>
              <w:spacing w:line="220" w:lineRule="atLeast"/>
              <w:ind w:left="0"/>
              <w:rPr>
                <w:rFonts w:ascii="Century Gothic" w:hAnsi="Century Gothic"/>
                <w:spacing w:val="-6"/>
                <w:sz w:val="18"/>
                <w:szCs w:val="18"/>
              </w:rPr>
            </w:pPr>
            <w:r w:rsidRPr="0080353D">
              <w:rPr>
                <w:rFonts w:ascii="Century Gothic" w:hAnsi="Century Gothic"/>
                <w:spacing w:val="-6"/>
                <w:sz w:val="18"/>
                <w:szCs w:val="18"/>
              </w:rPr>
              <w:t xml:space="preserve">Review of </w:t>
            </w:r>
            <w:r w:rsidR="000532E2" w:rsidRPr="0080353D">
              <w:rPr>
                <w:rFonts w:ascii="Century Gothic" w:hAnsi="Century Gothic"/>
                <w:spacing w:val="-6"/>
                <w:sz w:val="18"/>
                <w:szCs w:val="18"/>
              </w:rPr>
              <w:t xml:space="preserve">draft report </w:t>
            </w:r>
          </w:p>
        </w:tc>
        <w:tc>
          <w:tcPr>
            <w:tcW w:w="5850" w:type="dxa"/>
            <w:tcMar>
              <w:top w:w="0" w:type="dxa"/>
              <w:left w:w="108" w:type="dxa"/>
              <w:bottom w:w="0" w:type="dxa"/>
              <w:right w:w="108" w:type="dxa"/>
            </w:tcMar>
            <w:hideMark/>
          </w:tcPr>
          <w:p w14:paraId="70DF8010" w14:textId="77777777" w:rsidR="001C482B" w:rsidRPr="0080353D" w:rsidRDefault="001C482B" w:rsidP="006677EF">
            <w:pPr>
              <w:spacing w:line="220" w:lineRule="atLeast"/>
              <w:contextualSpacing/>
              <w:rPr>
                <w:rFonts w:ascii="Century Gothic" w:hAnsi="Century Gothic"/>
                <w:spacing w:val="-6"/>
                <w:sz w:val="18"/>
                <w:szCs w:val="18"/>
              </w:rPr>
            </w:pPr>
            <w:r w:rsidRPr="0080353D">
              <w:rPr>
                <w:rFonts w:ascii="Century Gothic" w:hAnsi="Century Gothic"/>
                <w:spacing w:val="-6"/>
                <w:sz w:val="18"/>
                <w:szCs w:val="18"/>
              </w:rPr>
              <w:t xml:space="preserve">Draft report is shared and questions raised that will be addressed before it is finalized. </w:t>
            </w:r>
          </w:p>
          <w:p w14:paraId="4940E9E9" w14:textId="77777777" w:rsidR="001C482B" w:rsidRPr="0080353D" w:rsidRDefault="001C482B" w:rsidP="006677EF">
            <w:pPr>
              <w:spacing w:line="220" w:lineRule="atLeast"/>
              <w:contextualSpacing/>
              <w:rPr>
                <w:rFonts w:ascii="Century Gothic" w:hAnsi="Century Gothic"/>
                <w:spacing w:val="-6"/>
                <w:sz w:val="18"/>
                <w:szCs w:val="18"/>
              </w:rPr>
            </w:pPr>
            <w:r w:rsidRPr="0080353D">
              <w:rPr>
                <w:rFonts w:ascii="Century Gothic" w:hAnsi="Century Gothic"/>
                <w:spacing w:val="-6"/>
                <w:sz w:val="18"/>
                <w:szCs w:val="18"/>
              </w:rPr>
              <w:t>Draft report includes:</w:t>
            </w:r>
          </w:p>
          <w:p w14:paraId="5A5A7E03"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The agenda </w:t>
            </w:r>
          </w:p>
          <w:p w14:paraId="5CA12848"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List of participants </w:t>
            </w:r>
          </w:p>
          <w:p w14:paraId="2D934147" w14:textId="06D40C62"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Group </w:t>
            </w:r>
            <w:r w:rsidR="007C0E1C">
              <w:rPr>
                <w:rFonts w:ascii="Century Gothic" w:eastAsia="Times New Roman" w:hAnsi="Century Gothic"/>
                <w:spacing w:val="-6"/>
                <w:sz w:val="18"/>
                <w:szCs w:val="18"/>
              </w:rPr>
              <w:t>p</w:t>
            </w:r>
            <w:r w:rsidRPr="0080353D">
              <w:rPr>
                <w:rFonts w:ascii="Century Gothic" w:eastAsia="Times New Roman" w:hAnsi="Century Gothic"/>
                <w:spacing w:val="-6"/>
                <w:sz w:val="18"/>
                <w:szCs w:val="18"/>
              </w:rPr>
              <w:t xml:space="preserve">hoto </w:t>
            </w:r>
          </w:p>
          <w:p w14:paraId="053C0295"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Questions raised during PLACE overview and how answered </w:t>
            </w:r>
          </w:p>
          <w:p w14:paraId="6A3BD409"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Plans for how results will be used. </w:t>
            </w:r>
          </w:p>
          <w:p w14:paraId="1442492B"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Next steps for ensuring that results will be used </w:t>
            </w:r>
          </w:p>
          <w:p w14:paraId="4DFDBFAD" w14:textId="77777777"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List of PPAs with rationale, risks, dangers, precautions </w:t>
            </w:r>
          </w:p>
          <w:p w14:paraId="1AAF2D83" w14:textId="0B8221D3" w:rsidR="001C482B" w:rsidRPr="0080353D" w:rsidRDefault="001C482B" w:rsidP="00623677">
            <w:pPr>
              <w:pStyle w:val="ListParagraph"/>
              <w:numPr>
                <w:ilvl w:val="0"/>
                <w:numId w:val="99"/>
              </w:numPr>
              <w:spacing w:line="220" w:lineRule="atLeast"/>
              <w:rPr>
                <w:rFonts w:ascii="Century Gothic" w:eastAsia="Times New Roman" w:hAnsi="Century Gothic"/>
                <w:spacing w:val="-6"/>
                <w:sz w:val="18"/>
                <w:szCs w:val="18"/>
              </w:rPr>
            </w:pPr>
            <w:r w:rsidRPr="0080353D">
              <w:rPr>
                <w:rFonts w:ascii="Century Gothic" w:eastAsia="Times New Roman" w:hAnsi="Century Gothic"/>
                <w:spacing w:val="-6"/>
                <w:sz w:val="18"/>
                <w:szCs w:val="18"/>
              </w:rPr>
              <w:t xml:space="preserve">For each PPA, target number of </w:t>
            </w:r>
            <w:r w:rsidR="000532E2" w:rsidRPr="0080353D">
              <w:rPr>
                <w:rFonts w:ascii="Century Gothic" w:eastAsia="Times New Roman" w:hAnsi="Century Gothic"/>
                <w:spacing w:val="-6"/>
                <w:sz w:val="18"/>
                <w:szCs w:val="18"/>
              </w:rPr>
              <w:t xml:space="preserve">community informants </w:t>
            </w:r>
            <w:r w:rsidRPr="0080353D">
              <w:rPr>
                <w:rFonts w:ascii="Century Gothic" w:eastAsia="Times New Roman" w:hAnsi="Century Gothic"/>
                <w:spacing w:val="-6"/>
                <w:sz w:val="18"/>
                <w:szCs w:val="18"/>
              </w:rPr>
              <w:t>by type of informant</w:t>
            </w:r>
          </w:p>
        </w:tc>
      </w:tr>
    </w:tbl>
    <w:p w14:paraId="02B6A53E" w14:textId="367DE8D7" w:rsidR="00783B45" w:rsidRPr="00783B45" w:rsidRDefault="00783B45" w:rsidP="003A6935">
      <w:pPr>
        <w:pStyle w:val="Heading2"/>
      </w:pPr>
      <w:bookmarkStart w:id="38" w:name="_Toc20242526"/>
      <w:bookmarkEnd w:id="37"/>
      <w:r w:rsidRPr="00783B45">
        <w:lastRenderedPageBreak/>
        <w:t>Step 1.5</w:t>
      </w:r>
      <w:r w:rsidR="005D5960">
        <w:t>.</w:t>
      </w:r>
      <w:r w:rsidRPr="00783B45">
        <w:t xml:space="preserve"> </w:t>
      </w:r>
      <w:r w:rsidR="005D5960">
        <w:t xml:space="preserve">Prepare the </w:t>
      </w:r>
      <w:r w:rsidRPr="00783B45">
        <w:t xml:space="preserve">PLACE Presentation for </w:t>
      </w:r>
      <w:r w:rsidR="005D5960">
        <w:t xml:space="preserve">the </w:t>
      </w:r>
      <w:r w:rsidRPr="00783B45">
        <w:t>District Launch Meeting</w:t>
      </w:r>
      <w:bookmarkEnd w:id="38"/>
      <w:r w:rsidRPr="00783B45">
        <w:t xml:space="preserve">  </w:t>
      </w:r>
    </w:p>
    <w:p w14:paraId="33EDEA5B" w14:textId="11FDE9B2" w:rsidR="00783B45" w:rsidRPr="00783B45" w:rsidRDefault="006D4AE1" w:rsidP="0089637C">
      <w:pPr>
        <w:ind w:left="0"/>
      </w:pPr>
      <w:r>
        <w:t>Adapt the PLACE Overview PowerPoint presentation (</w:t>
      </w:r>
      <w:r w:rsidR="009130BE">
        <w:t xml:space="preserve">available </w:t>
      </w:r>
      <w:r w:rsidR="00E079A1">
        <w:t xml:space="preserve">in </w:t>
      </w:r>
      <w:r w:rsidR="009130BE">
        <w:t>the PLACE Tool Kit</w:t>
      </w:r>
      <w:r w:rsidR="009C76CC">
        <w:t>,</w:t>
      </w:r>
      <w:r w:rsidR="009130BE">
        <w:t xml:space="preserve"> </w:t>
      </w:r>
      <w:r w:rsidR="00E079A1">
        <w:t>online</w:t>
      </w:r>
      <w:r w:rsidR="009130BE">
        <w:t>)</w:t>
      </w:r>
      <w:r w:rsidR="00783B45" w:rsidRPr="00783B45">
        <w:t xml:space="preserve"> for use at the </w:t>
      </w:r>
      <w:r w:rsidR="004C2A1D" w:rsidRPr="00783B45">
        <w:t>district launch meeting</w:t>
      </w:r>
      <w:r w:rsidR="00783B45" w:rsidRPr="00783B45">
        <w:t>.</w:t>
      </w:r>
    </w:p>
    <w:p w14:paraId="0F43F23D" w14:textId="77777777" w:rsidR="00E87089" w:rsidRDefault="00E87089" w:rsidP="003A6935">
      <w:pPr>
        <w:pStyle w:val="Heading2"/>
      </w:pPr>
    </w:p>
    <w:p w14:paraId="7E6438DB" w14:textId="77777777" w:rsidR="005B5099" w:rsidRDefault="005B5099" w:rsidP="003A6935">
      <w:pPr>
        <w:pStyle w:val="Heading2"/>
      </w:pPr>
      <w:r>
        <w:br w:type="page"/>
      </w:r>
    </w:p>
    <w:p w14:paraId="443A4141" w14:textId="0FC7C884" w:rsidR="00783B45" w:rsidRPr="00783B45" w:rsidRDefault="00783B45" w:rsidP="003A6935">
      <w:pPr>
        <w:pStyle w:val="Heading2"/>
        <w:rPr>
          <w:bCs/>
        </w:rPr>
      </w:pPr>
      <w:bookmarkStart w:id="39" w:name="_Toc20242527"/>
      <w:r w:rsidRPr="00783B45">
        <w:lastRenderedPageBreak/>
        <w:t>Step 1.6</w:t>
      </w:r>
      <w:r w:rsidR="005D5960">
        <w:t>.</w:t>
      </w:r>
      <w:r w:rsidRPr="00783B45">
        <w:t xml:space="preserve"> Collectively Identify Priority Prevention Areas</w:t>
      </w:r>
      <w:bookmarkEnd w:id="39"/>
      <w:r w:rsidRPr="00783B45">
        <w:t xml:space="preserve"> </w:t>
      </w:r>
    </w:p>
    <w:p w14:paraId="5F1B1BF3" w14:textId="3EB31439" w:rsidR="00783B45" w:rsidRPr="00783B45" w:rsidRDefault="00783B45" w:rsidP="00783B45">
      <w:pPr>
        <w:ind w:left="0"/>
      </w:pPr>
      <w:r w:rsidRPr="00783B45">
        <w:t xml:space="preserve">The </w:t>
      </w:r>
      <w:r w:rsidR="00893651">
        <w:t>Principal Investigator</w:t>
      </w:r>
      <w:r w:rsidR="00893651" w:rsidRPr="00783B45">
        <w:t xml:space="preserve"> </w:t>
      </w:r>
      <w:r w:rsidRPr="00783B45">
        <w:t xml:space="preserve">leads a discussion on how to identify PPAs in the </w:t>
      </w:r>
      <w:r w:rsidR="009130BE">
        <w:t>d</w:t>
      </w:r>
      <w:r w:rsidRPr="00783B45">
        <w:t xml:space="preserve">istrict. </w:t>
      </w:r>
      <w:r w:rsidR="00B850FB">
        <w:t xml:space="preserve">The following process is one way to do this: </w:t>
      </w:r>
      <w:r w:rsidRPr="00783B45">
        <w:t xml:space="preserve"> </w:t>
      </w:r>
    </w:p>
    <w:p w14:paraId="2E0C2374" w14:textId="4F8860E9" w:rsidR="00783B45" w:rsidRPr="00783B45" w:rsidRDefault="00783B45" w:rsidP="00623677">
      <w:pPr>
        <w:numPr>
          <w:ilvl w:val="0"/>
          <w:numId w:val="76"/>
        </w:numPr>
        <w:contextualSpacing/>
      </w:pPr>
      <w:r w:rsidRPr="00783B45">
        <w:t xml:space="preserve">Define a </w:t>
      </w:r>
      <w:r w:rsidR="009130BE">
        <w:t>PPA.</w:t>
      </w:r>
      <w:r w:rsidRPr="00783B45">
        <w:t xml:space="preserve"> </w:t>
      </w:r>
    </w:p>
    <w:p w14:paraId="22B8DB61" w14:textId="3DFA9D97" w:rsidR="00783B45" w:rsidRPr="00783B45" w:rsidRDefault="00783B45" w:rsidP="00623677">
      <w:pPr>
        <w:numPr>
          <w:ilvl w:val="0"/>
          <w:numId w:val="76"/>
        </w:numPr>
        <w:contextualSpacing/>
      </w:pPr>
      <w:r w:rsidRPr="00783B45">
        <w:t>Describe how PPAs are the areas within the district where PLACE will be implemented (Figure 3)</w:t>
      </w:r>
      <w:r w:rsidR="009130BE">
        <w:t>.</w:t>
      </w:r>
      <w:r w:rsidRPr="00783B45">
        <w:t xml:space="preserve"> </w:t>
      </w:r>
    </w:p>
    <w:p w14:paraId="0E45304C" w14:textId="5CF7FCDC" w:rsidR="009130BE" w:rsidRDefault="009130BE" w:rsidP="00783B45">
      <w:pPr>
        <w:keepNext/>
        <w:spacing w:after="0"/>
        <w:ind w:left="0"/>
        <w:rPr>
          <w:rFonts w:ascii="Century Gothic" w:eastAsia="SimSun" w:hAnsi="Century Gothic" w:cs="Times New Roman"/>
          <w:b/>
          <w:sz w:val="20"/>
          <w:lang w:val="en-GB" w:eastAsia="zh-CN"/>
        </w:rPr>
      </w:pPr>
    </w:p>
    <w:p w14:paraId="200CA962" w14:textId="2D78E362" w:rsidR="00783B45" w:rsidRPr="00783B45" w:rsidRDefault="0052771E" w:rsidP="00880993">
      <w:pPr>
        <w:pStyle w:val="Figure"/>
        <w:ind w:left="0"/>
      </w:pPr>
      <w:bookmarkStart w:id="40" w:name="_Toc20242997"/>
      <w:r w:rsidRPr="00783B45">
        <w:rPr>
          <w:noProof/>
        </w:rPr>
        <w:drawing>
          <wp:anchor distT="0" distB="0" distL="114300" distR="114300" simplePos="0" relativeHeight="251721216" behindDoc="0" locked="0" layoutInCell="1" allowOverlap="1" wp14:anchorId="3DC90AAF" wp14:editId="2BBA5B06">
            <wp:simplePos x="0" y="0"/>
            <wp:positionH relativeFrom="margin">
              <wp:align>left</wp:align>
            </wp:positionH>
            <wp:positionV relativeFrom="paragraph">
              <wp:posOffset>329498</wp:posOffset>
            </wp:positionV>
            <wp:extent cx="4953000" cy="3373120"/>
            <wp:effectExtent l="0" t="0" r="0" b="0"/>
            <wp:wrapTopAndBottom/>
            <wp:docPr id="2271" name="Diagram 22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14:sizeRelH relativeFrom="margin">
              <wp14:pctWidth>0</wp14:pctWidth>
            </wp14:sizeRelH>
            <wp14:sizeRelV relativeFrom="margin">
              <wp14:pctHeight>0</wp14:pctHeight>
            </wp14:sizeRelV>
          </wp:anchor>
        </w:drawing>
      </w:r>
      <w:r w:rsidR="00783B45" w:rsidRPr="00783B45">
        <w:t>Figure 3. Identification of PPAs</w:t>
      </w:r>
      <w:bookmarkEnd w:id="40"/>
    </w:p>
    <w:p w14:paraId="17D49005" w14:textId="77777777" w:rsidR="00783B45" w:rsidRPr="00783B45" w:rsidRDefault="00783B45" w:rsidP="00783B45">
      <w:pPr>
        <w:ind w:left="0"/>
      </w:pPr>
    </w:p>
    <w:p w14:paraId="69878986" w14:textId="771B9FA0" w:rsidR="00783B45" w:rsidRPr="00783B45" w:rsidRDefault="00783B45" w:rsidP="00623677">
      <w:pPr>
        <w:numPr>
          <w:ilvl w:val="0"/>
          <w:numId w:val="76"/>
        </w:numPr>
        <w:contextualSpacing/>
      </w:pPr>
      <w:r w:rsidRPr="00783B45">
        <w:t xml:space="preserve">Present the typology of PPAs that was finalized during the protocol preparation phase. See Box </w:t>
      </w:r>
      <w:r w:rsidR="004B1719">
        <w:t>2</w:t>
      </w:r>
      <w:r w:rsidRPr="00783B45">
        <w:t>.</w:t>
      </w:r>
    </w:p>
    <w:p w14:paraId="0FB3CDAC" w14:textId="77777777" w:rsidR="00783B45" w:rsidRPr="00783B45" w:rsidRDefault="00783B45" w:rsidP="00623677">
      <w:pPr>
        <w:numPr>
          <w:ilvl w:val="0"/>
          <w:numId w:val="76"/>
        </w:numPr>
        <w:contextualSpacing/>
      </w:pPr>
      <w:r w:rsidRPr="00783B45">
        <w:t xml:space="preserve">Lead a group discussion on which PPA types are relevant to the district and whether there are additional types that should be added to the typology. </w:t>
      </w:r>
    </w:p>
    <w:p w14:paraId="7FE5F9DA" w14:textId="77777777" w:rsidR="00783B45" w:rsidRPr="00783B45" w:rsidRDefault="00783B45" w:rsidP="00623677">
      <w:pPr>
        <w:numPr>
          <w:ilvl w:val="0"/>
          <w:numId w:val="76"/>
        </w:numPr>
        <w:contextualSpacing/>
      </w:pPr>
      <w:r w:rsidRPr="00783B45">
        <w:t xml:space="preserve">Divide participants into small groups and ask them to identify all PPAs in the district on flip chart pages. </w:t>
      </w:r>
    </w:p>
    <w:p w14:paraId="34AF0D24" w14:textId="24A655C5" w:rsidR="00783B45" w:rsidRPr="00783B45" w:rsidRDefault="00783B45" w:rsidP="00623677">
      <w:pPr>
        <w:numPr>
          <w:ilvl w:val="0"/>
          <w:numId w:val="76"/>
        </w:numPr>
        <w:contextualSpacing/>
      </w:pPr>
      <w:r w:rsidRPr="00783B45">
        <w:t xml:space="preserve">After 20 to 30 minutes of discussion, reconvene the small groups and ask each to share </w:t>
      </w:r>
      <w:r w:rsidR="009130BE">
        <w:t>its</w:t>
      </w:r>
      <w:r w:rsidRPr="00783B45">
        <w:t xml:space="preserve"> list of PPAs.</w:t>
      </w:r>
    </w:p>
    <w:p w14:paraId="3A97FC1D" w14:textId="77777777" w:rsidR="00783B45" w:rsidRPr="00783B45" w:rsidRDefault="00783B45" w:rsidP="00623677">
      <w:pPr>
        <w:numPr>
          <w:ilvl w:val="0"/>
          <w:numId w:val="76"/>
        </w:numPr>
        <w:contextualSpacing/>
      </w:pPr>
      <w:r w:rsidRPr="00783B45">
        <w:t xml:space="preserve">Discuss the lists and reach consensus on a final full list of PPAs that will be used for the study. </w:t>
      </w:r>
    </w:p>
    <w:p w14:paraId="3ECCEBCB" w14:textId="450B9262" w:rsidR="009130BE" w:rsidRDefault="009130BE" w:rsidP="00783B45">
      <w:pPr>
        <w:ind w:left="360"/>
      </w:pPr>
    </w:p>
    <w:p w14:paraId="67FB9995" w14:textId="46C8AE23" w:rsidR="0076120F" w:rsidRDefault="0076120F" w:rsidP="00783B45">
      <w:pPr>
        <w:ind w:left="360"/>
      </w:pPr>
      <w:r>
        <w:t xml:space="preserve">Figure 4 is an example of </w:t>
      </w:r>
      <w:r w:rsidR="00D903F4">
        <w:t xml:space="preserve">a map of the PPAs identified for </w:t>
      </w:r>
      <w:r w:rsidR="000532E2">
        <w:t xml:space="preserve">a </w:t>
      </w:r>
      <w:r w:rsidR="00D903F4">
        <w:t xml:space="preserve">district, in this case </w:t>
      </w:r>
      <w:r w:rsidR="000532E2">
        <w:t>the Agogo District,</w:t>
      </w:r>
      <w:r w:rsidR="00D903F4">
        <w:t xml:space="preserve"> in Uganda.</w:t>
      </w:r>
    </w:p>
    <w:p w14:paraId="4E4609AB" w14:textId="3CB0D6FE" w:rsidR="00836ABD" w:rsidRPr="00EF107F" w:rsidRDefault="00151333" w:rsidP="00836ABD">
      <w:pPr>
        <w:pStyle w:val="Box"/>
      </w:pPr>
      <w:bookmarkStart w:id="41" w:name="_Toc20242998"/>
      <w:bookmarkStart w:id="42" w:name="_Toc20468517"/>
      <w:r w:rsidRPr="007E2810">
        <w:rPr>
          <w:rStyle w:val="FigureChar"/>
          <w:b/>
          <w:bCs/>
        </w:rPr>
        <w:lastRenderedPageBreak/>
        <w:t xml:space="preserve">Figure 4. PPAs in </w:t>
      </w:r>
      <w:r w:rsidR="00C81EEB">
        <w:rPr>
          <w:rStyle w:val="FigureChar"/>
          <w:b/>
          <w:bCs/>
        </w:rPr>
        <w:t>Agogo</w:t>
      </w:r>
      <w:r w:rsidRPr="007E2810">
        <w:rPr>
          <w:rStyle w:val="FigureChar"/>
          <w:b/>
          <w:bCs/>
        </w:rPr>
        <w:t xml:space="preserve"> </w:t>
      </w:r>
      <w:r w:rsidR="00C81EEB">
        <w:rPr>
          <w:rStyle w:val="FigureChar"/>
          <w:b/>
          <w:bCs/>
        </w:rPr>
        <w:t>D</w:t>
      </w:r>
      <w:r w:rsidRPr="007E2810">
        <w:rPr>
          <w:rStyle w:val="FigureChar"/>
          <w:b/>
          <w:bCs/>
        </w:rPr>
        <w:t>istrict</w:t>
      </w:r>
      <w:r w:rsidR="00C81EEB">
        <w:rPr>
          <w:rStyle w:val="FigureChar"/>
          <w:b/>
          <w:bCs/>
        </w:rPr>
        <w:t>,</w:t>
      </w:r>
      <w:r w:rsidRPr="007E2810">
        <w:rPr>
          <w:rStyle w:val="FigureChar"/>
          <w:b/>
          <w:bCs/>
        </w:rPr>
        <w:t xml:space="preserve"> in Uganda</w:t>
      </w:r>
      <w:bookmarkStart w:id="43" w:name="Box2"/>
      <w:bookmarkStart w:id="44" w:name="_Toc19725655"/>
      <w:bookmarkEnd w:id="41"/>
      <w:bookmarkEnd w:id="43"/>
      <w:r w:rsidR="00836ABD" w:rsidRPr="00836ABD">
        <w:t xml:space="preserve"> </w:t>
      </w:r>
      <w:r w:rsidR="00836ABD">
        <w:t xml:space="preserve">        </w:t>
      </w:r>
      <w:r w:rsidR="00836ABD">
        <w:tab/>
      </w:r>
      <w:r w:rsidR="00836ABD" w:rsidRPr="00836ABD">
        <w:t>Box 2. Typology of PPAs</w:t>
      </w:r>
      <w:bookmarkEnd w:id="44"/>
      <w:bookmarkEnd w:id="42"/>
    </w:p>
    <w:bookmarkStart w:id="45" w:name="_Toc20226808"/>
    <w:bookmarkStart w:id="46" w:name="_Toc20226807"/>
    <w:bookmarkStart w:id="47" w:name="_Toc20242999"/>
    <w:p w14:paraId="2B9418E2" w14:textId="60201409" w:rsidR="00783B45" w:rsidRDefault="00E87089" w:rsidP="00D903F4">
      <w:pPr>
        <w:pStyle w:val="Figure"/>
      </w:pPr>
      <w:r>
        <w:rPr>
          <w:noProof/>
          <w:bdr w:val="none" w:sz="0" w:space="0" w:color="auto"/>
        </w:rPr>
        <mc:AlternateContent>
          <mc:Choice Requires="wpg">
            <w:drawing>
              <wp:anchor distT="0" distB="0" distL="114300" distR="114300" simplePos="0" relativeHeight="251809280" behindDoc="0" locked="0" layoutInCell="1" allowOverlap="1" wp14:anchorId="34D500C6" wp14:editId="4B713AEF">
                <wp:simplePos x="0" y="0"/>
                <wp:positionH relativeFrom="column">
                  <wp:posOffset>54610</wp:posOffset>
                </wp:positionH>
                <wp:positionV relativeFrom="paragraph">
                  <wp:posOffset>62865</wp:posOffset>
                </wp:positionV>
                <wp:extent cx="2458085" cy="5539740"/>
                <wp:effectExtent l="0" t="0" r="0" b="3810"/>
                <wp:wrapSquare wrapText="bothSides"/>
                <wp:docPr id="2260" name="Group 2260"/>
                <wp:cNvGraphicFramePr/>
                <a:graphic xmlns:a="http://schemas.openxmlformats.org/drawingml/2006/main">
                  <a:graphicData uri="http://schemas.microsoft.com/office/word/2010/wordprocessingGroup">
                    <wpg:wgp>
                      <wpg:cNvGrpSpPr/>
                      <wpg:grpSpPr>
                        <a:xfrm>
                          <a:off x="0" y="0"/>
                          <a:ext cx="2458085" cy="5539740"/>
                          <a:chOff x="0" y="0"/>
                          <a:chExt cx="2694940" cy="6074674"/>
                        </a:xfrm>
                      </wpg:grpSpPr>
                      <pic:pic xmlns:pic="http://schemas.openxmlformats.org/drawingml/2006/picture">
                        <pic:nvPicPr>
                          <pic:cNvPr id="2258" name="Picture 2258" descr="A screenshot of a cell phone&#10;&#10;Description automatically generated"/>
                          <pic:cNvPicPr>
                            <a:picLocks noChangeAspect="1"/>
                          </pic:cNvPicPr>
                        </pic:nvPicPr>
                        <pic:blipFill rotWithShape="1">
                          <a:blip r:embed="rId39" cstate="print">
                            <a:extLst>
                              <a:ext uri="{28A0092B-C50C-407E-A947-70E740481C1C}">
                                <a14:useLocalDpi xmlns:a14="http://schemas.microsoft.com/office/drawing/2010/main" val="0"/>
                              </a:ext>
                            </a:extLst>
                          </a:blip>
                          <a:srcRect l="5017" t="30865" r="50911" b="31122"/>
                          <a:stretch/>
                        </pic:blipFill>
                        <pic:spPr bwMode="auto">
                          <a:xfrm>
                            <a:off x="0" y="0"/>
                            <a:ext cx="2694305" cy="3007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59" name="Picture 2259" descr="A screenshot of a cell phone&#10;&#10;Description automatically generated"/>
                          <pic:cNvPicPr>
                            <a:picLocks noChangeAspect="1"/>
                          </pic:cNvPicPr>
                        </pic:nvPicPr>
                        <pic:blipFill rotWithShape="1">
                          <a:blip r:embed="rId39" cstate="print">
                            <a:extLst>
                              <a:ext uri="{28A0092B-C50C-407E-A947-70E740481C1C}">
                                <a14:useLocalDpi xmlns:a14="http://schemas.microsoft.com/office/drawing/2010/main" val="0"/>
                              </a:ext>
                            </a:extLst>
                          </a:blip>
                          <a:srcRect l="49891" t="30865" r="6026" b="31122"/>
                          <a:stretch/>
                        </pic:blipFill>
                        <pic:spPr bwMode="auto">
                          <a:xfrm>
                            <a:off x="0" y="3067314"/>
                            <a:ext cx="2694940" cy="30073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B2C83A1" id="Group 2260" o:spid="_x0000_s1026" style="position:absolute;margin-left:4.3pt;margin-top:4.95pt;width:193.55pt;height:436.2pt;z-index:251809280;mso-width-relative:margin;mso-height-relative:margin" coordsize="26949,60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">
                <v:shape id="Picture 2258" o:spid="_x0000_s1027" type="#_x0000_t75" alt="A screenshot of a cell phone&#10;&#10;Description automatically generated" style="position:absolute;width:26943;height:30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">
                  <v:imagedata r:id="rId43" o:title="A screenshot of a cell phone&#10;&#10;Description automatically generated" croptop="20228f" cropbottom="20396f" cropleft="3288f" cropright="33365f"/>
                </v:shape>
                <v:shape id="Picture 2259" o:spid="_x0000_s1028" type="#_x0000_t75" alt="A screenshot of a cell phone&#10;&#10;Description automatically generated" style="position:absolute;top:30673;width:26949;height:30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">
                  <v:imagedata r:id="rId43" o:title="A screenshot of a cell phone&#10;&#10;Description automatically generated" croptop="20228f" cropbottom="20396f" cropleft="32697f" cropright="3949f"/>
                </v:shape>
                <w10:wrap type="square"/>
              </v:group>
            </w:pict>
          </mc:Fallback>
        </mc:AlternateContent>
      </w:r>
      <w:bookmarkEnd w:id="45"/>
      <w:r w:rsidR="00836ABD">
        <w:rPr>
          <w:noProof/>
          <w:bdr w:val="none" w:sz="0" w:space="0" w:color="auto"/>
        </w:rPr>
        <mc:AlternateContent>
          <mc:Choice Requires="wps">
            <w:drawing>
              <wp:anchor distT="0" distB="0" distL="114300" distR="114300" simplePos="0" relativeHeight="251725312" behindDoc="0" locked="0" layoutInCell="1" allowOverlap="1" wp14:anchorId="531138E9" wp14:editId="56D3D023">
                <wp:simplePos x="0" y="0"/>
                <wp:positionH relativeFrom="column">
                  <wp:posOffset>3162300</wp:posOffset>
                </wp:positionH>
                <wp:positionV relativeFrom="paragraph">
                  <wp:posOffset>19050</wp:posOffset>
                </wp:positionV>
                <wp:extent cx="3293745" cy="5643880"/>
                <wp:effectExtent l="19050" t="19050" r="20955" b="13970"/>
                <wp:wrapSquare wrapText="bothSides"/>
                <wp:docPr id="2241"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3745" cy="5643880"/>
                        </a:xfrm>
                        <a:prstGeom prst="rect">
                          <a:avLst/>
                        </a:prstGeom>
                        <a:solidFill>
                          <a:srgbClr val="D6DEE0"/>
                        </a:solidFill>
                        <a:ln w="38100">
                          <a:solidFill>
                            <a:srgbClr val="80979E"/>
                          </a:solidFill>
                        </a:ln>
                        <a:effectLst/>
                      </wps:spPr>
                      <wps:txbx>
                        <w:txbxContent>
                          <w:p w14:paraId="6CBEE254"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Urban and </w:t>
                            </w:r>
                            <w:r>
                              <w:rPr>
                                <w:rFonts w:ascii="Century Gothic" w:hAnsi="Century Gothic"/>
                                <w:sz w:val="18"/>
                                <w:szCs w:val="18"/>
                              </w:rPr>
                              <w:t>p</w:t>
                            </w:r>
                            <w:r w:rsidRPr="00251A63">
                              <w:rPr>
                                <w:rFonts w:ascii="Century Gothic" w:hAnsi="Century Gothic"/>
                                <w:sz w:val="18"/>
                                <w:szCs w:val="18"/>
                              </w:rPr>
                              <w:t>eri</w:t>
                            </w:r>
                            <w:r>
                              <w:rPr>
                                <w:rFonts w:ascii="Century Gothic" w:hAnsi="Century Gothic"/>
                                <w:sz w:val="18"/>
                                <w:szCs w:val="18"/>
                              </w:rPr>
                              <w:t>-u</w:t>
                            </w:r>
                            <w:r w:rsidRPr="00251A63">
                              <w:rPr>
                                <w:rFonts w:ascii="Century Gothic" w:hAnsi="Century Gothic"/>
                                <w:sz w:val="18"/>
                                <w:szCs w:val="18"/>
                              </w:rPr>
                              <w:t xml:space="preserve">rban </w:t>
                            </w:r>
                            <w:r>
                              <w:rPr>
                                <w:rFonts w:ascii="Century Gothic" w:hAnsi="Century Gothic"/>
                                <w:sz w:val="18"/>
                                <w:szCs w:val="18"/>
                              </w:rPr>
                              <w:t>a</w:t>
                            </w:r>
                            <w:r w:rsidRPr="00251A63">
                              <w:rPr>
                                <w:rFonts w:ascii="Century Gothic" w:hAnsi="Century Gothic"/>
                                <w:sz w:val="18"/>
                                <w:szCs w:val="18"/>
                              </w:rPr>
                              <w:t>reas where there is an economic draw for people</w:t>
                            </w:r>
                            <w:r>
                              <w:rPr>
                                <w:rFonts w:ascii="Century Gothic" w:hAnsi="Century Gothic"/>
                                <w:sz w:val="18"/>
                                <w:szCs w:val="18"/>
                              </w:rPr>
                              <w:t>:</w:t>
                            </w:r>
                          </w:p>
                          <w:p w14:paraId="71FDB36A"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Central </w:t>
                            </w:r>
                            <w:r>
                              <w:rPr>
                                <w:rFonts w:ascii="Century Gothic" w:hAnsi="Century Gothic"/>
                                <w:sz w:val="18"/>
                                <w:szCs w:val="18"/>
                              </w:rPr>
                              <w:t>b</w:t>
                            </w:r>
                            <w:r w:rsidRPr="00251A63">
                              <w:rPr>
                                <w:rFonts w:ascii="Century Gothic" w:hAnsi="Century Gothic"/>
                                <w:sz w:val="18"/>
                                <w:szCs w:val="18"/>
                              </w:rPr>
                              <w:t xml:space="preserve">usiness </w:t>
                            </w:r>
                            <w:r>
                              <w:rPr>
                                <w:rFonts w:ascii="Century Gothic" w:hAnsi="Century Gothic"/>
                                <w:sz w:val="18"/>
                                <w:szCs w:val="18"/>
                              </w:rPr>
                              <w:t>d</w:t>
                            </w:r>
                            <w:r w:rsidRPr="00251A63">
                              <w:rPr>
                                <w:rFonts w:ascii="Century Gothic" w:hAnsi="Century Gothic"/>
                                <w:sz w:val="18"/>
                                <w:szCs w:val="18"/>
                              </w:rPr>
                              <w:t xml:space="preserve">istrict </w:t>
                            </w:r>
                          </w:p>
                          <w:p w14:paraId="2CD8CFF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Truckstop/border crossing</w:t>
                            </w:r>
                          </w:p>
                          <w:p w14:paraId="14ADE95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Trading </w:t>
                            </w:r>
                            <w:r>
                              <w:rPr>
                                <w:rFonts w:ascii="Century Gothic" w:hAnsi="Century Gothic"/>
                                <w:sz w:val="18"/>
                                <w:szCs w:val="18"/>
                              </w:rPr>
                              <w:t>c</w:t>
                            </w:r>
                            <w:r w:rsidRPr="00251A63">
                              <w:rPr>
                                <w:rFonts w:ascii="Century Gothic" w:hAnsi="Century Gothic"/>
                                <w:sz w:val="18"/>
                                <w:szCs w:val="18"/>
                              </w:rPr>
                              <w:t xml:space="preserve">enter </w:t>
                            </w:r>
                          </w:p>
                          <w:p w14:paraId="6EDE004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high concentration of illegal drugs </w:t>
                            </w:r>
                          </w:p>
                          <w:p w14:paraId="55BCA04B"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Areas with </w:t>
                            </w:r>
                            <w:r>
                              <w:rPr>
                                <w:rFonts w:ascii="Century Gothic" w:hAnsi="Century Gothic"/>
                                <w:sz w:val="18"/>
                                <w:szCs w:val="18"/>
                              </w:rPr>
                              <w:t>n</w:t>
                            </w:r>
                            <w:r w:rsidRPr="00251A63">
                              <w:rPr>
                                <w:rFonts w:ascii="Century Gothic" w:hAnsi="Century Gothic"/>
                                <w:sz w:val="18"/>
                                <w:szCs w:val="18"/>
                              </w:rPr>
                              <w:t xml:space="preserve">ight </w:t>
                            </w:r>
                            <w:r>
                              <w:rPr>
                                <w:rFonts w:ascii="Century Gothic" w:hAnsi="Century Gothic"/>
                                <w:sz w:val="18"/>
                                <w:szCs w:val="18"/>
                              </w:rPr>
                              <w:t>l</w:t>
                            </w:r>
                            <w:r w:rsidRPr="00251A63">
                              <w:rPr>
                                <w:rFonts w:ascii="Century Gothic" w:hAnsi="Century Gothic"/>
                                <w:sz w:val="18"/>
                                <w:szCs w:val="18"/>
                              </w:rPr>
                              <w:t xml:space="preserve">ife, </w:t>
                            </w:r>
                            <w:r>
                              <w:rPr>
                                <w:rFonts w:ascii="Century Gothic" w:hAnsi="Century Gothic"/>
                                <w:sz w:val="18"/>
                                <w:szCs w:val="18"/>
                              </w:rPr>
                              <w:t>m</w:t>
                            </w:r>
                            <w:r w:rsidRPr="00251A63">
                              <w:rPr>
                                <w:rFonts w:ascii="Century Gothic" w:hAnsi="Century Gothic"/>
                                <w:sz w:val="18"/>
                                <w:szCs w:val="18"/>
                              </w:rPr>
                              <w:t>assage</w:t>
                            </w:r>
                            <w:r>
                              <w:rPr>
                                <w:rFonts w:ascii="Century Gothic" w:hAnsi="Century Gothic"/>
                                <w:sz w:val="18"/>
                                <w:szCs w:val="18"/>
                              </w:rPr>
                              <w:t>,</w:t>
                            </w:r>
                            <w:r w:rsidRPr="00251A63">
                              <w:rPr>
                                <w:rFonts w:ascii="Century Gothic" w:hAnsi="Century Gothic"/>
                                <w:sz w:val="18"/>
                                <w:szCs w:val="18"/>
                              </w:rPr>
                              <w:t xml:space="preserve"> or </w:t>
                            </w:r>
                            <w:r>
                              <w:rPr>
                                <w:rFonts w:ascii="Century Gothic" w:hAnsi="Century Gothic"/>
                                <w:sz w:val="18"/>
                                <w:szCs w:val="18"/>
                              </w:rPr>
                              <w:t>s</w:t>
                            </w:r>
                            <w:r w:rsidRPr="00251A63">
                              <w:rPr>
                                <w:rFonts w:ascii="Century Gothic" w:hAnsi="Century Gothic"/>
                                <w:sz w:val="18"/>
                                <w:szCs w:val="18"/>
                              </w:rPr>
                              <w:t xml:space="preserve">treet </w:t>
                            </w:r>
                            <w:r>
                              <w:rPr>
                                <w:rFonts w:ascii="Century Gothic" w:hAnsi="Century Gothic"/>
                                <w:sz w:val="18"/>
                                <w:szCs w:val="18"/>
                              </w:rPr>
                              <w:t>s</w:t>
                            </w:r>
                            <w:r w:rsidRPr="00251A63">
                              <w:rPr>
                                <w:rFonts w:ascii="Century Gothic" w:hAnsi="Century Gothic"/>
                                <w:sz w:val="18"/>
                                <w:szCs w:val="18"/>
                              </w:rPr>
                              <w:t>ex</w:t>
                            </w:r>
                            <w:r>
                              <w:rPr>
                                <w:rFonts w:ascii="Century Gothic" w:hAnsi="Century Gothic"/>
                                <w:sz w:val="18"/>
                                <w:szCs w:val="18"/>
                              </w:rPr>
                              <w:t xml:space="preserve"> </w:t>
                            </w:r>
                            <w:r w:rsidRPr="00251A63">
                              <w:rPr>
                                <w:rFonts w:ascii="Century Gothic" w:hAnsi="Century Gothic"/>
                                <w:sz w:val="18"/>
                                <w:szCs w:val="18"/>
                              </w:rPr>
                              <w:t>work</w:t>
                            </w:r>
                            <w:r>
                              <w:rPr>
                                <w:rFonts w:ascii="Century Gothic" w:hAnsi="Century Gothic"/>
                                <w:sz w:val="18"/>
                                <w:szCs w:val="18"/>
                              </w:rPr>
                              <w:t>:</w:t>
                            </w:r>
                          </w:p>
                          <w:p w14:paraId="405E3FA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 xml:space="preserve">concentration of bars </w:t>
                            </w:r>
                            <w:r>
                              <w:rPr>
                                <w:rFonts w:ascii="Century Gothic" w:hAnsi="Century Gothic"/>
                                <w:sz w:val="18"/>
                                <w:szCs w:val="18"/>
                              </w:rPr>
                              <w:t>and</w:t>
                            </w:r>
                            <w:r w:rsidRPr="00251A63">
                              <w:rPr>
                                <w:rFonts w:ascii="Century Gothic" w:hAnsi="Century Gothic"/>
                                <w:sz w:val="18"/>
                                <w:szCs w:val="18"/>
                              </w:rPr>
                              <w:t xml:space="preserve"> clubs </w:t>
                            </w:r>
                          </w:p>
                          <w:p w14:paraId="7ABBC9E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high concentration of massage parlors</w:t>
                            </w:r>
                          </w:p>
                          <w:p w14:paraId="113E32B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 xml:space="preserve">high density of street sex workers </w:t>
                            </w:r>
                          </w:p>
                          <w:p w14:paraId="1A2B3639"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High density and </w:t>
                            </w:r>
                            <w:r>
                              <w:rPr>
                                <w:rFonts w:ascii="Century Gothic" w:hAnsi="Century Gothic"/>
                                <w:sz w:val="18"/>
                                <w:szCs w:val="18"/>
                              </w:rPr>
                              <w:t>p</w:t>
                            </w:r>
                            <w:r w:rsidRPr="00251A63">
                              <w:rPr>
                                <w:rFonts w:ascii="Century Gothic" w:hAnsi="Century Gothic"/>
                                <w:sz w:val="18"/>
                                <w:szCs w:val="18"/>
                              </w:rPr>
                              <w:t>oorly served areas</w:t>
                            </w:r>
                            <w:r>
                              <w:rPr>
                                <w:rFonts w:ascii="Century Gothic" w:hAnsi="Century Gothic"/>
                                <w:sz w:val="18"/>
                                <w:szCs w:val="18"/>
                              </w:rPr>
                              <w:t>:</w:t>
                            </w:r>
                          </w:p>
                          <w:p w14:paraId="06CBE999"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Urban slums </w:t>
                            </w:r>
                          </w:p>
                          <w:p w14:paraId="57CD5198"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Townships </w:t>
                            </w:r>
                          </w:p>
                          <w:p w14:paraId="7AC02B34"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Refugee </w:t>
                            </w:r>
                            <w:r>
                              <w:rPr>
                                <w:rFonts w:ascii="Century Gothic" w:hAnsi="Century Gothic"/>
                                <w:sz w:val="18"/>
                                <w:szCs w:val="18"/>
                              </w:rPr>
                              <w:t>c</w:t>
                            </w:r>
                            <w:r w:rsidRPr="00251A63">
                              <w:rPr>
                                <w:rFonts w:ascii="Century Gothic" w:hAnsi="Century Gothic"/>
                                <w:sz w:val="18"/>
                                <w:szCs w:val="18"/>
                              </w:rPr>
                              <w:t>amps</w:t>
                            </w:r>
                          </w:p>
                          <w:p w14:paraId="394654D0"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Areas with </w:t>
                            </w:r>
                            <w:r>
                              <w:rPr>
                                <w:rFonts w:ascii="Century Gothic" w:hAnsi="Century Gothic"/>
                                <w:sz w:val="18"/>
                                <w:szCs w:val="18"/>
                              </w:rPr>
                              <w:t>h</w:t>
                            </w:r>
                            <w:r w:rsidRPr="00251A63">
                              <w:rPr>
                                <w:rFonts w:ascii="Century Gothic" w:hAnsi="Century Gothic"/>
                                <w:sz w:val="18"/>
                                <w:szCs w:val="18"/>
                              </w:rPr>
                              <w:t xml:space="preserve">igh </w:t>
                            </w:r>
                            <w:r>
                              <w:rPr>
                                <w:rFonts w:ascii="Century Gothic" w:hAnsi="Century Gothic"/>
                                <w:sz w:val="18"/>
                                <w:szCs w:val="18"/>
                              </w:rPr>
                              <w:t>m</w:t>
                            </w:r>
                            <w:r w:rsidRPr="00251A63">
                              <w:rPr>
                                <w:rFonts w:ascii="Century Gothic" w:hAnsi="Century Gothic"/>
                                <w:sz w:val="18"/>
                                <w:szCs w:val="18"/>
                              </w:rPr>
                              <w:t xml:space="preserve">ale </w:t>
                            </w:r>
                            <w:r>
                              <w:rPr>
                                <w:rFonts w:ascii="Century Gothic" w:hAnsi="Century Gothic"/>
                                <w:sz w:val="18"/>
                                <w:szCs w:val="18"/>
                              </w:rPr>
                              <w:t>e</w:t>
                            </w:r>
                            <w:r w:rsidRPr="00251A63">
                              <w:rPr>
                                <w:rFonts w:ascii="Century Gothic" w:hAnsi="Century Gothic"/>
                                <w:sz w:val="18"/>
                                <w:szCs w:val="18"/>
                              </w:rPr>
                              <w:t>mployment</w:t>
                            </w:r>
                            <w:r>
                              <w:rPr>
                                <w:rFonts w:ascii="Century Gothic" w:hAnsi="Century Gothic"/>
                                <w:sz w:val="18"/>
                                <w:szCs w:val="18"/>
                              </w:rPr>
                              <w:t>:</w:t>
                            </w:r>
                          </w:p>
                          <w:p w14:paraId="5A30913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 Construction </w:t>
                            </w:r>
                            <w:r>
                              <w:rPr>
                                <w:rFonts w:ascii="Century Gothic" w:hAnsi="Century Gothic"/>
                                <w:sz w:val="18"/>
                                <w:szCs w:val="18"/>
                              </w:rPr>
                              <w:t>s</w:t>
                            </w:r>
                            <w:r w:rsidRPr="00251A63">
                              <w:rPr>
                                <w:rFonts w:ascii="Century Gothic" w:hAnsi="Century Gothic"/>
                                <w:sz w:val="18"/>
                                <w:szCs w:val="18"/>
                              </w:rPr>
                              <w:t xml:space="preserve">ite </w:t>
                            </w:r>
                          </w:p>
                          <w:p w14:paraId="143EF8A5"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Tea or </w:t>
                            </w:r>
                            <w:r>
                              <w:rPr>
                                <w:rFonts w:ascii="Century Gothic" w:hAnsi="Century Gothic"/>
                                <w:sz w:val="18"/>
                                <w:szCs w:val="18"/>
                              </w:rPr>
                              <w:t>f</w:t>
                            </w:r>
                            <w:r w:rsidRPr="00251A63">
                              <w:rPr>
                                <w:rFonts w:ascii="Century Gothic" w:hAnsi="Century Gothic"/>
                                <w:sz w:val="18"/>
                                <w:szCs w:val="18"/>
                              </w:rPr>
                              <w:t xml:space="preserve">arming </w:t>
                            </w:r>
                            <w:r>
                              <w:rPr>
                                <w:rFonts w:ascii="Century Gothic" w:hAnsi="Century Gothic"/>
                                <w:sz w:val="18"/>
                                <w:szCs w:val="18"/>
                              </w:rPr>
                              <w:t>e</w:t>
                            </w:r>
                            <w:r w:rsidRPr="00251A63">
                              <w:rPr>
                                <w:rFonts w:ascii="Century Gothic" w:hAnsi="Century Gothic"/>
                                <w:sz w:val="18"/>
                                <w:szCs w:val="18"/>
                              </w:rPr>
                              <w:t xml:space="preserve">state </w:t>
                            </w:r>
                          </w:p>
                          <w:p w14:paraId="4ED57E6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Fishing </w:t>
                            </w:r>
                            <w:r>
                              <w:rPr>
                                <w:rFonts w:ascii="Century Gothic" w:hAnsi="Century Gothic"/>
                                <w:sz w:val="18"/>
                                <w:szCs w:val="18"/>
                              </w:rPr>
                              <w:t>v</w:t>
                            </w:r>
                            <w:r w:rsidRPr="00251A63">
                              <w:rPr>
                                <w:rFonts w:ascii="Century Gothic" w:hAnsi="Century Gothic"/>
                                <w:sz w:val="18"/>
                                <w:szCs w:val="18"/>
                              </w:rPr>
                              <w:t xml:space="preserve">illage </w:t>
                            </w:r>
                          </w:p>
                          <w:p w14:paraId="6F5DF7B2"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Mining </w:t>
                            </w:r>
                            <w:r>
                              <w:rPr>
                                <w:rFonts w:ascii="Century Gothic" w:hAnsi="Century Gothic"/>
                                <w:sz w:val="18"/>
                                <w:szCs w:val="18"/>
                              </w:rPr>
                              <w:t>o</w:t>
                            </w:r>
                            <w:r w:rsidRPr="00251A63">
                              <w:rPr>
                                <w:rFonts w:ascii="Century Gothic" w:hAnsi="Century Gothic"/>
                                <w:sz w:val="18"/>
                                <w:szCs w:val="18"/>
                              </w:rPr>
                              <w:t xml:space="preserve">peration </w:t>
                            </w:r>
                          </w:p>
                          <w:p w14:paraId="02F46B2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Military </w:t>
                            </w:r>
                            <w:r>
                              <w:rPr>
                                <w:rFonts w:ascii="Century Gothic" w:hAnsi="Century Gothic"/>
                                <w:sz w:val="18"/>
                                <w:szCs w:val="18"/>
                              </w:rPr>
                              <w:t>b</w:t>
                            </w:r>
                            <w:r w:rsidRPr="00251A63">
                              <w:rPr>
                                <w:rFonts w:ascii="Century Gothic" w:hAnsi="Century Gothic"/>
                                <w:sz w:val="18"/>
                                <w:szCs w:val="18"/>
                              </w:rPr>
                              <w:t xml:space="preserve">arracks or </w:t>
                            </w:r>
                            <w:r>
                              <w:rPr>
                                <w:rFonts w:ascii="Century Gothic" w:hAnsi="Century Gothic"/>
                                <w:sz w:val="18"/>
                                <w:szCs w:val="18"/>
                              </w:rPr>
                              <w:t>g</w:t>
                            </w:r>
                            <w:r w:rsidRPr="00251A63">
                              <w:rPr>
                                <w:rFonts w:ascii="Century Gothic" w:hAnsi="Century Gothic"/>
                                <w:sz w:val="18"/>
                                <w:szCs w:val="18"/>
                              </w:rPr>
                              <w:t xml:space="preserve">arrison </w:t>
                            </w:r>
                          </w:p>
                          <w:p w14:paraId="75BFFBB4"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Other </w:t>
                            </w:r>
                            <w:r>
                              <w:rPr>
                                <w:rFonts w:ascii="Century Gothic" w:hAnsi="Century Gothic"/>
                                <w:sz w:val="18"/>
                                <w:szCs w:val="18"/>
                              </w:rPr>
                              <w:t>a</w:t>
                            </w:r>
                            <w:r w:rsidRPr="00251A63">
                              <w:rPr>
                                <w:rFonts w:ascii="Century Gothic" w:hAnsi="Century Gothic"/>
                                <w:sz w:val="18"/>
                                <w:szCs w:val="18"/>
                              </w:rPr>
                              <w:t xml:space="preserve">reas </w:t>
                            </w:r>
                          </w:p>
                        </w:txbxContent>
                      </wps:txbx>
                      <wps:bodyPr rot="0" vert="horz" wrap="square" lIns="182880" tIns="457200" rIns="182880" bIns="73152"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31138E9" id="AutoShape 14" o:spid="_x0000_s1026" style="position:absolute;left:0;text-align:left;margin-left:249pt;margin-top:1.5pt;width:259.35pt;height:444.4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" fillcolor="#d6dee0" strokecolor="#80979e" strokeweight="3pt">
                <v:textbox inset="14.4pt,36pt,14.4pt,5.76pt">
                  <w:txbxContent>
                    <w:p w14:paraId="6CBEE254"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Urban and </w:t>
                      </w:r>
                      <w:r>
                        <w:rPr>
                          <w:rFonts w:ascii="Century Gothic" w:hAnsi="Century Gothic"/>
                          <w:sz w:val="18"/>
                          <w:szCs w:val="18"/>
                        </w:rPr>
                        <w:t>p</w:t>
                      </w:r>
                      <w:r w:rsidRPr="00251A63">
                        <w:rPr>
                          <w:rFonts w:ascii="Century Gothic" w:hAnsi="Century Gothic"/>
                          <w:sz w:val="18"/>
                          <w:szCs w:val="18"/>
                        </w:rPr>
                        <w:t>eri</w:t>
                      </w:r>
                      <w:r>
                        <w:rPr>
                          <w:rFonts w:ascii="Century Gothic" w:hAnsi="Century Gothic"/>
                          <w:sz w:val="18"/>
                          <w:szCs w:val="18"/>
                        </w:rPr>
                        <w:t>-u</w:t>
                      </w:r>
                      <w:r w:rsidRPr="00251A63">
                        <w:rPr>
                          <w:rFonts w:ascii="Century Gothic" w:hAnsi="Century Gothic"/>
                          <w:sz w:val="18"/>
                          <w:szCs w:val="18"/>
                        </w:rPr>
                        <w:t xml:space="preserve">rban </w:t>
                      </w:r>
                      <w:r>
                        <w:rPr>
                          <w:rFonts w:ascii="Century Gothic" w:hAnsi="Century Gothic"/>
                          <w:sz w:val="18"/>
                          <w:szCs w:val="18"/>
                        </w:rPr>
                        <w:t>a</w:t>
                      </w:r>
                      <w:r w:rsidRPr="00251A63">
                        <w:rPr>
                          <w:rFonts w:ascii="Century Gothic" w:hAnsi="Century Gothic"/>
                          <w:sz w:val="18"/>
                          <w:szCs w:val="18"/>
                        </w:rPr>
                        <w:t>reas where there is an economic draw for people</w:t>
                      </w:r>
                      <w:r>
                        <w:rPr>
                          <w:rFonts w:ascii="Century Gothic" w:hAnsi="Century Gothic"/>
                          <w:sz w:val="18"/>
                          <w:szCs w:val="18"/>
                        </w:rPr>
                        <w:t>:</w:t>
                      </w:r>
                    </w:p>
                    <w:p w14:paraId="71FDB36A"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Central </w:t>
                      </w:r>
                      <w:r>
                        <w:rPr>
                          <w:rFonts w:ascii="Century Gothic" w:hAnsi="Century Gothic"/>
                          <w:sz w:val="18"/>
                          <w:szCs w:val="18"/>
                        </w:rPr>
                        <w:t>b</w:t>
                      </w:r>
                      <w:r w:rsidRPr="00251A63">
                        <w:rPr>
                          <w:rFonts w:ascii="Century Gothic" w:hAnsi="Century Gothic"/>
                          <w:sz w:val="18"/>
                          <w:szCs w:val="18"/>
                        </w:rPr>
                        <w:t xml:space="preserve">usiness </w:t>
                      </w:r>
                      <w:r>
                        <w:rPr>
                          <w:rFonts w:ascii="Century Gothic" w:hAnsi="Century Gothic"/>
                          <w:sz w:val="18"/>
                          <w:szCs w:val="18"/>
                        </w:rPr>
                        <w:t>d</w:t>
                      </w:r>
                      <w:r w:rsidRPr="00251A63">
                        <w:rPr>
                          <w:rFonts w:ascii="Century Gothic" w:hAnsi="Century Gothic"/>
                          <w:sz w:val="18"/>
                          <w:szCs w:val="18"/>
                        </w:rPr>
                        <w:t xml:space="preserve">istrict </w:t>
                      </w:r>
                    </w:p>
                    <w:p w14:paraId="2CD8CFF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Truckstop/border crossing</w:t>
                      </w:r>
                    </w:p>
                    <w:p w14:paraId="14ADE95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Trading </w:t>
                      </w:r>
                      <w:r>
                        <w:rPr>
                          <w:rFonts w:ascii="Century Gothic" w:hAnsi="Century Gothic"/>
                          <w:sz w:val="18"/>
                          <w:szCs w:val="18"/>
                        </w:rPr>
                        <w:t>c</w:t>
                      </w:r>
                      <w:r w:rsidRPr="00251A63">
                        <w:rPr>
                          <w:rFonts w:ascii="Century Gothic" w:hAnsi="Century Gothic"/>
                          <w:sz w:val="18"/>
                          <w:szCs w:val="18"/>
                        </w:rPr>
                        <w:t xml:space="preserve">enter </w:t>
                      </w:r>
                    </w:p>
                    <w:p w14:paraId="6EDE004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high concentration of illegal drugs </w:t>
                      </w:r>
                    </w:p>
                    <w:p w14:paraId="55BCA04B"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Areas with </w:t>
                      </w:r>
                      <w:r>
                        <w:rPr>
                          <w:rFonts w:ascii="Century Gothic" w:hAnsi="Century Gothic"/>
                          <w:sz w:val="18"/>
                          <w:szCs w:val="18"/>
                        </w:rPr>
                        <w:t>n</w:t>
                      </w:r>
                      <w:r w:rsidRPr="00251A63">
                        <w:rPr>
                          <w:rFonts w:ascii="Century Gothic" w:hAnsi="Century Gothic"/>
                          <w:sz w:val="18"/>
                          <w:szCs w:val="18"/>
                        </w:rPr>
                        <w:t xml:space="preserve">ight </w:t>
                      </w:r>
                      <w:r>
                        <w:rPr>
                          <w:rFonts w:ascii="Century Gothic" w:hAnsi="Century Gothic"/>
                          <w:sz w:val="18"/>
                          <w:szCs w:val="18"/>
                        </w:rPr>
                        <w:t>l</w:t>
                      </w:r>
                      <w:r w:rsidRPr="00251A63">
                        <w:rPr>
                          <w:rFonts w:ascii="Century Gothic" w:hAnsi="Century Gothic"/>
                          <w:sz w:val="18"/>
                          <w:szCs w:val="18"/>
                        </w:rPr>
                        <w:t xml:space="preserve">ife, </w:t>
                      </w:r>
                      <w:r>
                        <w:rPr>
                          <w:rFonts w:ascii="Century Gothic" w:hAnsi="Century Gothic"/>
                          <w:sz w:val="18"/>
                          <w:szCs w:val="18"/>
                        </w:rPr>
                        <w:t>m</w:t>
                      </w:r>
                      <w:r w:rsidRPr="00251A63">
                        <w:rPr>
                          <w:rFonts w:ascii="Century Gothic" w:hAnsi="Century Gothic"/>
                          <w:sz w:val="18"/>
                          <w:szCs w:val="18"/>
                        </w:rPr>
                        <w:t>assage</w:t>
                      </w:r>
                      <w:r>
                        <w:rPr>
                          <w:rFonts w:ascii="Century Gothic" w:hAnsi="Century Gothic"/>
                          <w:sz w:val="18"/>
                          <w:szCs w:val="18"/>
                        </w:rPr>
                        <w:t>,</w:t>
                      </w:r>
                      <w:r w:rsidRPr="00251A63">
                        <w:rPr>
                          <w:rFonts w:ascii="Century Gothic" w:hAnsi="Century Gothic"/>
                          <w:sz w:val="18"/>
                          <w:szCs w:val="18"/>
                        </w:rPr>
                        <w:t xml:space="preserve"> or </w:t>
                      </w:r>
                      <w:r>
                        <w:rPr>
                          <w:rFonts w:ascii="Century Gothic" w:hAnsi="Century Gothic"/>
                          <w:sz w:val="18"/>
                          <w:szCs w:val="18"/>
                        </w:rPr>
                        <w:t>s</w:t>
                      </w:r>
                      <w:r w:rsidRPr="00251A63">
                        <w:rPr>
                          <w:rFonts w:ascii="Century Gothic" w:hAnsi="Century Gothic"/>
                          <w:sz w:val="18"/>
                          <w:szCs w:val="18"/>
                        </w:rPr>
                        <w:t xml:space="preserve">treet </w:t>
                      </w:r>
                      <w:r>
                        <w:rPr>
                          <w:rFonts w:ascii="Century Gothic" w:hAnsi="Century Gothic"/>
                          <w:sz w:val="18"/>
                          <w:szCs w:val="18"/>
                        </w:rPr>
                        <w:t>s</w:t>
                      </w:r>
                      <w:r w:rsidRPr="00251A63">
                        <w:rPr>
                          <w:rFonts w:ascii="Century Gothic" w:hAnsi="Century Gothic"/>
                          <w:sz w:val="18"/>
                          <w:szCs w:val="18"/>
                        </w:rPr>
                        <w:t>ex</w:t>
                      </w:r>
                      <w:r>
                        <w:rPr>
                          <w:rFonts w:ascii="Century Gothic" w:hAnsi="Century Gothic"/>
                          <w:sz w:val="18"/>
                          <w:szCs w:val="18"/>
                        </w:rPr>
                        <w:t xml:space="preserve"> </w:t>
                      </w:r>
                      <w:r w:rsidRPr="00251A63">
                        <w:rPr>
                          <w:rFonts w:ascii="Century Gothic" w:hAnsi="Century Gothic"/>
                          <w:sz w:val="18"/>
                          <w:szCs w:val="18"/>
                        </w:rPr>
                        <w:t>work</w:t>
                      </w:r>
                      <w:r>
                        <w:rPr>
                          <w:rFonts w:ascii="Century Gothic" w:hAnsi="Century Gothic"/>
                          <w:sz w:val="18"/>
                          <w:szCs w:val="18"/>
                        </w:rPr>
                        <w:t>:</w:t>
                      </w:r>
                    </w:p>
                    <w:p w14:paraId="405E3FA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 xml:space="preserve">concentration of bars </w:t>
                      </w:r>
                      <w:r>
                        <w:rPr>
                          <w:rFonts w:ascii="Century Gothic" w:hAnsi="Century Gothic"/>
                          <w:sz w:val="18"/>
                          <w:szCs w:val="18"/>
                        </w:rPr>
                        <w:t>and</w:t>
                      </w:r>
                      <w:r w:rsidRPr="00251A63">
                        <w:rPr>
                          <w:rFonts w:ascii="Century Gothic" w:hAnsi="Century Gothic"/>
                          <w:sz w:val="18"/>
                          <w:szCs w:val="18"/>
                        </w:rPr>
                        <w:t xml:space="preserve"> clubs </w:t>
                      </w:r>
                    </w:p>
                    <w:p w14:paraId="7ABBC9E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high concentration of massage parlors</w:t>
                      </w:r>
                    </w:p>
                    <w:p w14:paraId="113E32B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Area with </w:t>
                      </w:r>
                      <w:r>
                        <w:rPr>
                          <w:rFonts w:ascii="Century Gothic" w:hAnsi="Century Gothic"/>
                          <w:sz w:val="18"/>
                          <w:szCs w:val="18"/>
                        </w:rPr>
                        <w:t xml:space="preserve">a </w:t>
                      </w:r>
                      <w:r w:rsidRPr="00251A63">
                        <w:rPr>
                          <w:rFonts w:ascii="Century Gothic" w:hAnsi="Century Gothic"/>
                          <w:sz w:val="18"/>
                          <w:szCs w:val="18"/>
                        </w:rPr>
                        <w:t xml:space="preserve">high density of street sex workers </w:t>
                      </w:r>
                    </w:p>
                    <w:p w14:paraId="1A2B3639"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High density and </w:t>
                      </w:r>
                      <w:r>
                        <w:rPr>
                          <w:rFonts w:ascii="Century Gothic" w:hAnsi="Century Gothic"/>
                          <w:sz w:val="18"/>
                          <w:szCs w:val="18"/>
                        </w:rPr>
                        <w:t>p</w:t>
                      </w:r>
                      <w:r w:rsidRPr="00251A63">
                        <w:rPr>
                          <w:rFonts w:ascii="Century Gothic" w:hAnsi="Century Gothic"/>
                          <w:sz w:val="18"/>
                          <w:szCs w:val="18"/>
                        </w:rPr>
                        <w:t>oorly served areas</w:t>
                      </w:r>
                      <w:r>
                        <w:rPr>
                          <w:rFonts w:ascii="Century Gothic" w:hAnsi="Century Gothic"/>
                          <w:sz w:val="18"/>
                          <w:szCs w:val="18"/>
                        </w:rPr>
                        <w:t>:</w:t>
                      </w:r>
                    </w:p>
                    <w:p w14:paraId="06CBE999"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Urban slums </w:t>
                      </w:r>
                    </w:p>
                    <w:p w14:paraId="57CD5198"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Townships </w:t>
                      </w:r>
                    </w:p>
                    <w:p w14:paraId="7AC02B34"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Refugee </w:t>
                      </w:r>
                      <w:r>
                        <w:rPr>
                          <w:rFonts w:ascii="Century Gothic" w:hAnsi="Century Gothic"/>
                          <w:sz w:val="18"/>
                          <w:szCs w:val="18"/>
                        </w:rPr>
                        <w:t>c</w:t>
                      </w:r>
                      <w:r w:rsidRPr="00251A63">
                        <w:rPr>
                          <w:rFonts w:ascii="Century Gothic" w:hAnsi="Century Gothic"/>
                          <w:sz w:val="18"/>
                          <w:szCs w:val="18"/>
                        </w:rPr>
                        <w:t>amps</w:t>
                      </w:r>
                    </w:p>
                    <w:p w14:paraId="394654D0"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Areas with </w:t>
                      </w:r>
                      <w:r>
                        <w:rPr>
                          <w:rFonts w:ascii="Century Gothic" w:hAnsi="Century Gothic"/>
                          <w:sz w:val="18"/>
                          <w:szCs w:val="18"/>
                        </w:rPr>
                        <w:t>h</w:t>
                      </w:r>
                      <w:r w:rsidRPr="00251A63">
                        <w:rPr>
                          <w:rFonts w:ascii="Century Gothic" w:hAnsi="Century Gothic"/>
                          <w:sz w:val="18"/>
                          <w:szCs w:val="18"/>
                        </w:rPr>
                        <w:t xml:space="preserve">igh </w:t>
                      </w:r>
                      <w:r>
                        <w:rPr>
                          <w:rFonts w:ascii="Century Gothic" w:hAnsi="Century Gothic"/>
                          <w:sz w:val="18"/>
                          <w:szCs w:val="18"/>
                        </w:rPr>
                        <w:t>m</w:t>
                      </w:r>
                      <w:r w:rsidRPr="00251A63">
                        <w:rPr>
                          <w:rFonts w:ascii="Century Gothic" w:hAnsi="Century Gothic"/>
                          <w:sz w:val="18"/>
                          <w:szCs w:val="18"/>
                        </w:rPr>
                        <w:t xml:space="preserve">ale </w:t>
                      </w:r>
                      <w:r>
                        <w:rPr>
                          <w:rFonts w:ascii="Century Gothic" w:hAnsi="Century Gothic"/>
                          <w:sz w:val="18"/>
                          <w:szCs w:val="18"/>
                        </w:rPr>
                        <w:t>e</w:t>
                      </w:r>
                      <w:r w:rsidRPr="00251A63">
                        <w:rPr>
                          <w:rFonts w:ascii="Century Gothic" w:hAnsi="Century Gothic"/>
                          <w:sz w:val="18"/>
                          <w:szCs w:val="18"/>
                        </w:rPr>
                        <w:t>mployment</w:t>
                      </w:r>
                      <w:r>
                        <w:rPr>
                          <w:rFonts w:ascii="Century Gothic" w:hAnsi="Century Gothic"/>
                          <w:sz w:val="18"/>
                          <w:szCs w:val="18"/>
                        </w:rPr>
                        <w:t>:</w:t>
                      </w:r>
                    </w:p>
                    <w:p w14:paraId="5A309131"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 Construction </w:t>
                      </w:r>
                      <w:r>
                        <w:rPr>
                          <w:rFonts w:ascii="Century Gothic" w:hAnsi="Century Gothic"/>
                          <w:sz w:val="18"/>
                          <w:szCs w:val="18"/>
                        </w:rPr>
                        <w:t>s</w:t>
                      </w:r>
                      <w:r w:rsidRPr="00251A63">
                        <w:rPr>
                          <w:rFonts w:ascii="Century Gothic" w:hAnsi="Century Gothic"/>
                          <w:sz w:val="18"/>
                          <w:szCs w:val="18"/>
                        </w:rPr>
                        <w:t xml:space="preserve">ite </w:t>
                      </w:r>
                    </w:p>
                    <w:p w14:paraId="143EF8A5"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Tea or </w:t>
                      </w:r>
                      <w:r>
                        <w:rPr>
                          <w:rFonts w:ascii="Century Gothic" w:hAnsi="Century Gothic"/>
                          <w:sz w:val="18"/>
                          <w:szCs w:val="18"/>
                        </w:rPr>
                        <w:t>f</w:t>
                      </w:r>
                      <w:r w:rsidRPr="00251A63">
                        <w:rPr>
                          <w:rFonts w:ascii="Century Gothic" w:hAnsi="Century Gothic"/>
                          <w:sz w:val="18"/>
                          <w:szCs w:val="18"/>
                        </w:rPr>
                        <w:t xml:space="preserve">arming </w:t>
                      </w:r>
                      <w:r>
                        <w:rPr>
                          <w:rFonts w:ascii="Century Gothic" w:hAnsi="Century Gothic"/>
                          <w:sz w:val="18"/>
                          <w:szCs w:val="18"/>
                        </w:rPr>
                        <w:t>e</w:t>
                      </w:r>
                      <w:r w:rsidRPr="00251A63">
                        <w:rPr>
                          <w:rFonts w:ascii="Century Gothic" w:hAnsi="Century Gothic"/>
                          <w:sz w:val="18"/>
                          <w:szCs w:val="18"/>
                        </w:rPr>
                        <w:t xml:space="preserve">state </w:t>
                      </w:r>
                    </w:p>
                    <w:p w14:paraId="4ED57E60"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Fishing </w:t>
                      </w:r>
                      <w:r>
                        <w:rPr>
                          <w:rFonts w:ascii="Century Gothic" w:hAnsi="Century Gothic"/>
                          <w:sz w:val="18"/>
                          <w:szCs w:val="18"/>
                        </w:rPr>
                        <w:t>v</w:t>
                      </w:r>
                      <w:r w:rsidRPr="00251A63">
                        <w:rPr>
                          <w:rFonts w:ascii="Century Gothic" w:hAnsi="Century Gothic"/>
                          <w:sz w:val="18"/>
                          <w:szCs w:val="18"/>
                        </w:rPr>
                        <w:t xml:space="preserve">illage </w:t>
                      </w:r>
                    </w:p>
                    <w:p w14:paraId="6F5DF7B2"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Mining </w:t>
                      </w:r>
                      <w:r>
                        <w:rPr>
                          <w:rFonts w:ascii="Century Gothic" w:hAnsi="Century Gothic"/>
                          <w:sz w:val="18"/>
                          <w:szCs w:val="18"/>
                        </w:rPr>
                        <w:t>o</w:t>
                      </w:r>
                      <w:r w:rsidRPr="00251A63">
                        <w:rPr>
                          <w:rFonts w:ascii="Century Gothic" w:hAnsi="Century Gothic"/>
                          <w:sz w:val="18"/>
                          <w:szCs w:val="18"/>
                        </w:rPr>
                        <w:t xml:space="preserve">peration </w:t>
                      </w:r>
                    </w:p>
                    <w:p w14:paraId="02F46B2B" w14:textId="77777777" w:rsidR="00995BF7" w:rsidRPr="00251A63" w:rsidRDefault="00995BF7" w:rsidP="00623677">
                      <w:pPr>
                        <w:pStyle w:val="ListParagraph"/>
                        <w:numPr>
                          <w:ilvl w:val="0"/>
                          <w:numId w:val="75"/>
                        </w:numPr>
                        <w:rPr>
                          <w:rFonts w:ascii="Century Gothic" w:hAnsi="Century Gothic"/>
                          <w:sz w:val="18"/>
                          <w:szCs w:val="18"/>
                        </w:rPr>
                      </w:pPr>
                      <w:r w:rsidRPr="00251A63">
                        <w:rPr>
                          <w:rFonts w:ascii="Century Gothic" w:hAnsi="Century Gothic"/>
                          <w:sz w:val="18"/>
                          <w:szCs w:val="18"/>
                        </w:rPr>
                        <w:t xml:space="preserve">Military </w:t>
                      </w:r>
                      <w:r>
                        <w:rPr>
                          <w:rFonts w:ascii="Century Gothic" w:hAnsi="Century Gothic"/>
                          <w:sz w:val="18"/>
                          <w:szCs w:val="18"/>
                        </w:rPr>
                        <w:t>b</w:t>
                      </w:r>
                      <w:r w:rsidRPr="00251A63">
                        <w:rPr>
                          <w:rFonts w:ascii="Century Gothic" w:hAnsi="Century Gothic"/>
                          <w:sz w:val="18"/>
                          <w:szCs w:val="18"/>
                        </w:rPr>
                        <w:t xml:space="preserve">arracks or </w:t>
                      </w:r>
                      <w:r>
                        <w:rPr>
                          <w:rFonts w:ascii="Century Gothic" w:hAnsi="Century Gothic"/>
                          <w:sz w:val="18"/>
                          <w:szCs w:val="18"/>
                        </w:rPr>
                        <w:t>g</w:t>
                      </w:r>
                      <w:r w:rsidRPr="00251A63">
                        <w:rPr>
                          <w:rFonts w:ascii="Century Gothic" w:hAnsi="Century Gothic"/>
                          <w:sz w:val="18"/>
                          <w:szCs w:val="18"/>
                        </w:rPr>
                        <w:t xml:space="preserve">arrison </w:t>
                      </w:r>
                    </w:p>
                    <w:p w14:paraId="75BFFBB4" w14:textId="77777777" w:rsidR="00995BF7" w:rsidRPr="00251A63" w:rsidRDefault="00995BF7" w:rsidP="00783B45">
                      <w:pPr>
                        <w:ind w:left="0"/>
                        <w:rPr>
                          <w:rFonts w:ascii="Century Gothic" w:hAnsi="Century Gothic"/>
                          <w:sz w:val="18"/>
                          <w:szCs w:val="18"/>
                        </w:rPr>
                      </w:pPr>
                      <w:r w:rsidRPr="00251A63">
                        <w:rPr>
                          <w:rFonts w:ascii="Century Gothic" w:hAnsi="Century Gothic"/>
                          <w:sz w:val="18"/>
                          <w:szCs w:val="18"/>
                        </w:rPr>
                        <w:t xml:space="preserve">Other </w:t>
                      </w:r>
                      <w:r>
                        <w:rPr>
                          <w:rFonts w:ascii="Century Gothic" w:hAnsi="Century Gothic"/>
                          <w:sz w:val="18"/>
                          <w:szCs w:val="18"/>
                        </w:rPr>
                        <w:t>a</w:t>
                      </w:r>
                      <w:r w:rsidRPr="00251A63">
                        <w:rPr>
                          <w:rFonts w:ascii="Century Gothic" w:hAnsi="Century Gothic"/>
                          <w:sz w:val="18"/>
                          <w:szCs w:val="18"/>
                        </w:rPr>
                        <w:t xml:space="preserve">reas </w:t>
                      </w:r>
                    </w:p>
                  </w:txbxContent>
                </v:textbox>
                <w10:wrap type="square"/>
              </v:rect>
            </w:pict>
          </mc:Fallback>
        </mc:AlternateContent>
      </w:r>
      <w:bookmarkEnd w:id="46"/>
      <w:bookmarkEnd w:id="47"/>
    </w:p>
    <w:p w14:paraId="4F532774" w14:textId="1B9C8ED4" w:rsidR="00CE0F6C" w:rsidRDefault="00CE0F6C" w:rsidP="00D903F4">
      <w:pPr>
        <w:pStyle w:val="Figure"/>
      </w:pPr>
    </w:p>
    <w:p w14:paraId="299B141C" w14:textId="6F97223E" w:rsidR="00CE0F6C" w:rsidRPr="00783B45" w:rsidRDefault="00CE0F6C" w:rsidP="00D903F4">
      <w:pPr>
        <w:pStyle w:val="Figure"/>
      </w:pPr>
    </w:p>
    <w:p w14:paraId="39D41384" w14:textId="77777777" w:rsidR="00CE0F6C" w:rsidRDefault="00CE0F6C" w:rsidP="00D903F4">
      <w:pPr>
        <w:ind w:left="360"/>
        <w:rPr>
          <w:rFonts w:ascii="Calibri" w:eastAsia="Calibri" w:hAnsi="Calibri"/>
          <w:bdr w:val="none" w:sz="0" w:space="0" w:color="auto"/>
        </w:rPr>
      </w:pPr>
    </w:p>
    <w:p w14:paraId="75A657B5" w14:textId="77777777" w:rsidR="00CE0F6C" w:rsidRDefault="00CE0F6C" w:rsidP="00D903F4">
      <w:pPr>
        <w:ind w:left="360"/>
        <w:rPr>
          <w:rFonts w:ascii="Calibri" w:eastAsia="Calibri" w:hAnsi="Calibri"/>
          <w:bdr w:val="none" w:sz="0" w:space="0" w:color="auto"/>
        </w:rPr>
      </w:pPr>
    </w:p>
    <w:p w14:paraId="01E9B523" w14:textId="77777777" w:rsidR="00CE0F6C" w:rsidRDefault="00CE0F6C" w:rsidP="00D903F4">
      <w:pPr>
        <w:ind w:left="360"/>
        <w:rPr>
          <w:rFonts w:ascii="Calibri" w:eastAsia="Calibri" w:hAnsi="Calibri"/>
          <w:bdr w:val="none" w:sz="0" w:space="0" w:color="auto"/>
        </w:rPr>
      </w:pPr>
    </w:p>
    <w:p w14:paraId="3120CAEA" w14:textId="77777777" w:rsidR="00CE0F6C" w:rsidRDefault="00CE0F6C" w:rsidP="00D903F4">
      <w:pPr>
        <w:ind w:left="360"/>
        <w:rPr>
          <w:rFonts w:ascii="Calibri" w:eastAsia="Calibri" w:hAnsi="Calibri"/>
          <w:bdr w:val="none" w:sz="0" w:space="0" w:color="auto"/>
        </w:rPr>
      </w:pPr>
    </w:p>
    <w:p w14:paraId="1603F493" w14:textId="77777777" w:rsidR="00CE0F6C" w:rsidRDefault="00CE0F6C" w:rsidP="00D903F4">
      <w:pPr>
        <w:ind w:left="360"/>
        <w:rPr>
          <w:rFonts w:ascii="Calibri" w:eastAsia="Calibri" w:hAnsi="Calibri"/>
          <w:bdr w:val="none" w:sz="0" w:space="0" w:color="auto"/>
        </w:rPr>
      </w:pPr>
    </w:p>
    <w:p w14:paraId="62B74098" w14:textId="77777777" w:rsidR="00CE0F6C" w:rsidRDefault="00CE0F6C" w:rsidP="00D903F4">
      <w:pPr>
        <w:ind w:left="360"/>
        <w:rPr>
          <w:rFonts w:ascii="Calibri" w:eastAsia="Calibri" w:hAnsi="Calibri"/>
          <w:bdr w:val="none" w:sz="0" w:space="0" w:color="auto"/>
        </w:rPr>
      </w:pPr>
    </w:p>
    <w:p w14:paraId="4D9D4765" w14:textId="77777777" w:rsidR="00CE0F6C" w:rsidRDefault="00CE0F6C" w:rsidP="00D903F4">
      <w:pPr>
        <w:ind w:left="360"/>
        <w:rPr>
          <w:rFonts w:ascii="Calibri" w:eastAsia="Calibri" w:hAnsi="Calibri"/>
          <w:bdr w:val="none" w:sz="0" w:space="0" w:color="auto"/>
        </w:rPr>
      </w:pPr>
    </w:p>
    <w:p w14:paraId="24EBA370" w14:textId="77777777" w:rsidR="00CE0F6C" w:rsidRDefault="00CE0F6C" w:rsidP="00D903F4">
      <w:pPr>
        <w:ind w:left="360"/>
        <w:rPr>
          <w:rFonts w:ascii="Calibri" w:eastAsia="Calibri" w:hAnsi="Calibri"/>
          <w:bdr w:val="none" w:sz="0" w:space="0" w:color="auto"/>
        </w:rPr>
      </w:pPr>
    </w:p>
    <w:p w14:paraId="310BE78A" w14:textId="77777777" w:rsidR="00DA1F5C" w:rsidRPr="00EF107F" w:rsidRDefault="00DA1F5C" w:rsidP="00CE0F6C">
      <w:pPr>
        <w:ind w:left="450"/>
        <w:rPr>
          <w:rFonts w:ascii="Century Gothic" w:hAnsi="Century Gothic"/>
          <w:sz w:val="16"/>
          <w:szCs w:val="16"/>
        </w:rPr>
      </w:pPr>
    </w:p>
    <w:p w14:paraId="15A987FE" w14:textId="77777777" w:rsidR="00DA1F5C" w:rsidRPr="00EF107F" w:rsidRDefault="00DA1F5C" w:rsidP="00CE0F6C">
      <w:pPr>
        <w:ind w:left="450"/>
        <w:rPr>
          <w:rFonts w:ascii="Century Gothic" w:hAnsi="Century Gothic"/>
          <w:sz w:val="16"/>
          <w:szCs w:val="16"/>
        </w:rPr>
      </w:pPr>
    </w:p>
    <w:p w14:paraId="6C7D08F3" w14:textId="77777777" w:rsidR="00DA1F5C" w:rsidRPr="00EF107F" w:rsidRDefault="00DA1F5C" w:rsidP="00CE0F6C">
      <w:pPr>
        <w:ind w:left="450"/>
        <w:rPr>
          <w:rFonts w:ascii="Century Gothic" w:hAnsi="Century Gothic"/>
          <w:sz w:val="16"/>
          <w:szCs w:val="16"/>
        </w:rPr>
      </w:pPr>
    </w:p>
    <w:p w14:paraId="45219E9B" w14:textId="77777777" w:rsidR="00DA1F5C" w:rsidRPr="00EF107F" w:rsidRDefault="00DA1F5C" w:rsidP="00CE0F6C">
      <w:pPr>
        <w:ind w:left="450"/>
        <w:rPr>
          <w:rFonts w:ascii="Century Gothic" w:hAnsi="Century Gothic"/>
          <w:sz w:val="16"/>
          <w:szCs w:val="16"/>
        </w:rPr>
      </w:pPr>
    </w:p>
    <w:p w14:paraId="4CC67A43" w14:textId="77777777" w:rsidR="00DA1F5C" w:rsidRPr="00EF107F" w:rsidRDefault="00DA1F5C" w:rsidP="00CE0F6C">
      <w:pPr>
        <w:ind w:left="450"/>
        <w:rPr>
          <w:rFonts w:ascii="Century Gothic" w:hAnsi="Century Gothic"/>
          <w:sz w:val="16"/>
          <w:szCs w:val="16"/>
        </w:rPr>
      </w:pPr>
    </w:p>
    <w:p w14:paraId="2DEDB6D7" w14:textId="77777777" w:rsidR="00DA1F5C" w:rsidRPr="00EF107F" w:rsidRDefault="00DA1F5C" w:rsidP="00CE0F6C">
      <w:pPr>
        <w:ind w:left="450"/>
        <w:rPr>
          <w:rFonts w:ascii="Century Gothic" w:hAnsi="Century Gothic"/>
          <w:sz w:val="16"/>
          <w:szCs w:val="16"/>
        </w:rPr>
      </w:pPr>
    </w:p>
    <w:p w14:paraId="04462685" w14:textId="77777777" w:rsidR="00DA1F5C" w:rsidRPr="00EF107F" w:rsidRDefault="00DA1F5C" w:rsidP="00CE0F6C">
      <w:pPr>
        <w:ind w:left="450"/>
        <w:rPr>
          <w:rFonts w:ascii="Century Gothic" w:hAnsi="Century Gothic"/>
          <w:sz w:val="16"/>
          <w:szCs w:val="16"/>
        </w:rPr>
      </w:pPr>
    </w:p>
    <w:p w14:paraId="4E9A3E92" w14:textId="77777777" w:rsidR="00DA1F5C" w:rsidRPr="00EF107F" w:rsidRDefault="00DA1F5C" w:rsidP="00CE0F6C">
      <w:pPr>
        <w:ind w:left="450"/>
        <w:rPr>
          <w:rFonts w:ascii="Century Gothic" w:hAnsi="Century Gothic"/>
          <w:sz w:val="16"/>
          <w:szCs w:val="16"/>
        </w:rPr>
      </w:pPr>
    </w:p>
    <w:p w14:paraId="783A3E8B" w14:textId="77777777" w:rsidR="00DA1F5C" w:rsidRPr="00EF107F" w:rsidRDefault="00DA1F5C" w:rsidP="00CE0F6C">
      <w:pPr>
        <w:ind w:left="450"/>
        <w:rPr>
          <w:rFonts w:ascii="Century Gothic" w:hAnsi="Century Gothic"/>
          <w:sz w:val="16"/>
          <w:szCs w:val="16"/>
        </w:rPr>
      </w:pPr>
    </w:p>
    <w:p w14:paraId="2336991B" w14:textId="77777777" w:rsidR="00DA1F5C" w:rsidRPr="00EF107F" w:rsidRDefault="00DA1F5C" w:rsidP="00CE0F6C">
      <w:pPr>
        <w:ind w:left="450"/>
        <w:rPr>
          <w:rFonts w:ascii="Century Gothic" w:hAnsi="Century Gothic"/>
          <w:sz w:val="16"/>
          <w:szCs w:val="16"/>
        </w:rPr>
      </w:pPr>
    </w:p>
    <w:p w14:paraId="08F57F36" w14:textId="77777777" w:rsidR="00DA1F5C" w:rsidRPr="00EF107F" w:rsidRDefault="00DA1F5C" w:rsidP="00CE0F6C">
      <w:pPr>
        <w:ind w:left="450"/>
        <w:rPr>
          <w:rFonts w:ascii="Century Gothic" w:hAnsi="Century Gothic"/>
          <w:sz w:val="16"/>
          <w:szCs w:val="16"/>
        </w:rPr>
      </w:pPr>
    </w:p>
    <w:p w14:paraId="2FCF61E0" w14:textId="77777777" w:rsidR="00E87089" w:rsidRDefault="00E87089" w:rsidP="00E87089">
      <w:pPr>
        <w:ind w:left="0"/>
        <w:rPr>
          <w:rFonts w:ascii="Century Gothic" w:hAnsi="Century Gothic"/>
          <w:sz w:val="16"/>
          <w:szCs w:val="16"/>
        </w:rPr>
      </w:pPr>
    </w:p>
    <w:p w14:paraId="21CD1855" w14:textId="77777777" w:rsidR="00E87089" w:rsidRDefault="00E87089" w:rsidP="00E87089">
      <w:pPr>
        <w:spacing w:line="200" w:lineRule="exact"/>
        <w:ind w:left="0"/>
      </w:pPr>
      <w:r>
        <w:rPr>
          <w:rFonts w:ascii="Century Gothic" w:hAnsi="Century Gothic"/>
          <w:sz w:val="16"/>
          <w:szCs w:val="16"/>
        </w:rPr>
        <w:t xml:space="preserve">Source: </w:t>
      </w:r>
      <w:hyperlink r:id="rId44" w:history="1">
        <w:r w:rsidRPr="007F6F9E">
          <w:rPr>
            <w:rStyle w:val="Hyperlink"/>
            <w:rFonts w:ascii="Century Gothic" w:hAnsi="Century Gothic"/>
            <w:sz w:val="16"/>
            <w:szCs w:val="16"/>
          </w:rPr>
          <w:t>https://www.measureevaluation.org/resources/</w:t>
        </w:r>
        <w:r w:rsidRPr="007F6F9E">
          <w:rPr>
            <w:rStyle w:val="Hyperlink"/>
            <w:rFonts w:ascii="Century Gothic" w:hAnsi="Century Gothic"/>
            <w:sz w:val="16"/>
            <w:szCs w:val="16"/>
          </w:rPr>
          <w:br/>
          <w:t>tools/hiv-aids/place/uganda/place-assessments-in-uganda</w:t>
        </w:r>
      </w:hyperlink>
      <w:r w:rsidR="00DA1F5C">
        <w:rPr>
          <w:rFonts w:ascii="Calibri" w:eastAsia="Calibri" w:hAnsi="Calibri"/>
          <w:bdr w:val="none" w:sz="0" w:space="0" w:color="auto"/>
        </w:rPr>
        <w:br/>
      </w:r>
      <w:r w:rsidR="00DA1F5C">
        <w:rPr>
          <w:rFonts w:ascii="Calibri" w:eastAsia="Calibri" w:hAnsi="Calibri"/>
          <w:bdr w:val="none" w:sz="0" w:space="0" w:color="auto"/>
        </w:rPr>
        <w:br/>
      </w:r>
    </w:p>
    <w:p w14:paraId="3B7FF1FD" w14:textId="5AF62265" w:rsidR="00D903F4" w:rsidRPr="00783B45" w:rsidRDefault="00D903F4" w:rsidP="00E87089">
      <w:pPr>
        <w:spacing w:line="200" w:lineRule="exact"/>
        <w:ind w:left="0"/>
      </w:pPr>
      <w:r w:rsidRPr="00783B45">
        <w:t xml:space="preserve">For each PPA identified, </w:t>
      </w:r>
      <w:r w:rsidR="00E87089">
        <w:t xml:space="preserve">you can use Table 2 as a template to </w:t>
      </w:r>
      <w:r w:rsidRPr="00783B45">
        <w:t xml:space="preserve">record </w:t>
      </w:r>
      <w:r>
        <w:t xml:space="preserve">the following </w:t>
      </w:r>
      <w:r w:rsidRPr="00783B45">
        <w:t>information about it</w:t>
      </w:r>
      <w:r>
        <w:t>:</w:t>
      </w:r>
    </w:p>
    <w:p w14:paraId="36734835" w14:textId="77777777" w:rsidR="00D903F4" w:rsidRPr="00783B45" w:rsidRDefault="00D903F4" w:rsidP="00DA1F5C">
      <w:pPr>
        <w:numPr>
          <w:ilvl w:val="0"/>
          <w:numId w:val="74"/>
        </w:numPr>
        <w:ind w:left="900" w:hanging="270"/>
        <w:contextualSpacing/>
      </w:pPr>
      <w:r w:rsidRPr="00783B45">
        <w:t xml:space="preserve">The name of the PPA </w:t>
      </w:r>
    </w:p>
    <w:p w14:paraId="7FA5F629" w14:textId="77777777" w:rsidR="00D903F4" w:rsidRPr="00783B45" w:rsidRDefault="00D903F4" w:rsidP="00DA1F5C">
      <w:pPr>
        <w:numPr>
          <w:ilvl w:val="0"/>
          <w:numId w:val="74"/>
        </w:numPr>
        <w:ind w:left="900" w:hanging="270"/>
        <w:contextualSpacing/>
      </w:pPr>
      <w:r w:rsidRPr="00783B45">
        <w:t xml:space="preserve">Its specific location </w:t>
      </w:r>
    </w:p>
    <w:p w14:paraId="1CE18C17" w14:textId="77777777" w:rsidR="00D903F4" w:rsidRPr="00783B45" w:rsidRDefault="00D903F4" w:rsidP="00DA1F5C">
      <w:pPr>
        <w:numPr>
          <w:ilvl w:val="0"/>
          <w:numId w:val="74"/>
        </w:numPr>
        <w:ind w:left="900" w:hanging="270"/>
        <w:contextualSpacing/>
      </w:pPr>
      <w:r w:rsidRPr="00783B45">
        <w:t xml:space="preserve">The rationale for including the PPA </w:t>
      </w:r>
    </w:p>
    <w:p w14:paraId="13C81850" w14:textId="77777777" w:rsidR="00D903F4" w:rsidRPr="00783B45" w:rsidRDefault="00D903F4" w:rsidP="00DA1F5C">
      <w:pPr>
        <w:numPr>
          <w:ilvl w:val="0"/>
          <w:numId w:val="74"/>
        </w:numPr>
        <w:ind w:left="900" w:hanging="270"/>
        <w:contextualSpacing/>
      </w:pPr>
      <w:r w:rsidRPr="00783B45">
        <w:t>What high</w:t>
      </w:r>
      <w:r>
        <w:t>-</w:t>
      </w:r>
      <w:r w:rsidRPr="00783B45">
        <w:t>risk activities occur in the PPA</w:t>
      </w:r>
    </w:p>
    <w:p w14:paraId="7E597340" w14:textId="77777777" w:rsidR="00D903F4" w:rsidRPr="00783B45" w:rsidRDefault="00D903F4" w:rsidP="00DA1F5C">
      <w:pPr>
        <w:numPr>
          <w:ilvl w:val="0"/>
          <w:numId w:val="74"/>
        </w:numPr>
        <w:ind w:left="900" w:hanging="270"/>
        <w:contextualSpacing/>
      </w:pPr>
      <w:r w:rsidRPr="00783B45">
        <w:t xml:space="preserve">Whether it is dangerous to visit </w:t>
      </w:r>
    </w:p>
    <w:p w14:paraId="48A75550" w14:textId="77777777" w:rsidR="00D903F4" w:rsidRDefault="00D903F4" w:rsidP="00DA1F5C">
      <w:pPr>
        <w:numPr>
          <w:ilvl w:val="0"/>
          <w:numId w:val="74"/>
        </w:numPr>
        <w:ind w:left="900" w:hanging="270"/>
        <w:contextualSpacing/>
      </w:pPr>
      <w:r w:rsidRPr="00783B45">
        <w:t>What precautions should be taken before conducting the PLACE survey in the PPA</w:t>
      </w:r>
    </w:p>
    <w:p w14:paraId="00D202D3" w14:textId="797ABDEF" w:rsidR="00783B45" w:rsidRPr="00783B45" w:rsidRDefault="00D903F4" w:rsidP="00D903F4">
      <w:pPr>
        <w:pStyle w:val="Tabletitle"/>
        <w:rPr>
          <w:bdr w:val="none" w:sz="0" w:space="0" w:color="auto"/>
        </w:rPr>
      </w:pPr>
      <w:bookmarkStart w:id="48" w:name="_Toc20243178"/>
      <w:r>
        <w:rPr>
          <w:bdr w:val="none" w:sz="0" w:space="0" w:color="auto"/>
        </w:rPr>
        <w:lastRenderedPageBreak/>
        <w:t>Table 2. Template for recording descriptions of the PPAs identified at a district launch meeting</w:t>
      </w:r>
      <w:bookmarkEnd w:id="48"/>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3475"/>
        <w:gridCol w:w="5255"/>
      </w:tblGrid>
      <w:tr w:rsidR="00783B45" w:rsidRPr="00783B45" w14:paraId="08056B0E" w14:textId="77777777" w:rsidTr="001E290C">
        <w:trPr>
          <w:trHeight w:val="530"/>
          <w:tblHeader/>
        </w:trPr>
        <w:tc>
          <w:tcPr>
            <w:tcW w:w="9717" w:type="dxa"/>
            <w:gridSpan w:val="3"/>
            <w:tcBorders>
              <w:top w:val="nil"/>
              <w:left w:val="nil"/>
              <w:bottom w:val="single" w:sz="4" w:space="0" w:color="FFFFFF" w:themeColor="background1"/>
              <w:right w:val="nil"/>
            </w:tcBorders>
            <w:shd w:val="clear" w:color="auto" w:fill="005268"/>
            <w:noWrap/>
            <w:vAlign w:val="center"/>
          </w:tcPr>
          <w:p w14:paraId="5BBD4B7A" w14:textId="38527E27" w:rsidR="00783B45" w:rsidRPr="003A6935" w:rsidRDefault="00783B45" w:rsidP="009130BE">
            <w:pPr>
              <w:spacing w:line="220" w:lineRule="exact"/>
              <w:ind w:left="60"/>
              <w:rPr>
                <w:rFonts w:ascii="Century Gothic" w:hAnsi="Century Gothic"/>
                <w:b/>
                <w:bCs/>
                <w:color w:val="FFFFFF" w:themeColor="background1"/>
                <w:sz w:val="20"/>
                <w:szCs w:val="20"/>
              </w:rPr>
            </w:pPr>
            <w:r w:rsidRPr="003A6935">
              <w:rPr>
                <w:rFonts w:ascii="Century Gothic" w:hAnsi="Century Gothic"/>
                <w:b/>
                <w:color w:val="FFFFFF" w:themeColor="background1"/>
                <w:sz w:val="20"/>
                <w:szCs w:val="20"/>
              </w:rPr>
              <w:t>Step 1.6</w:t>
            </w:r>
            <w:r w:rsidR="00F1690B" w:rsidRPr="003A6935">
              <w:rPr>
                <w:rFonts w:ascii="Century Gothic" w:hAnsi="Century Gothic"/>
                <w:b/>
                <w:color w:val="FFFFFF" w:themeColor="background1"/>
                <w:sz w:val="20"/>
                <w:szCs w:val="20"/>
              </w:rPr>
              <w:t>:</w:t>
            </w:r>
            <w:r w:rsidRPr="003A6935">
              <w:rPr>
                <w:rFonts w:ascii="Century Gothic" w:hAnsi="Century Gothic"/>
                <w:b/>
                <w:color w:val="FFFFFF" w:themeColor="background1"/>
                <w:sz w:val="20"/>
                <w:szCs w:val="20"/>
              </w:rPr>
              <w:t xml:space="preserve"> Description of PPAs </w:t>
            </w:r>
            <w:r w:rsidR="007A7977" w:rsidRPr="003A6935">
              <w:rPr>
                <w:rFonts w:ascii="Century Gothic" w:hAnsi="Century Gothic"/>
                <w:b/>
                <w:color w:val="FFFFFF" w:themeColor="background1"/>
                <w:sz w:val="20"/>
                <w:szCs w:val="20"/>
              </w:rPr>
              <w:t>i</w:t>
            </w:r>
            <w:r w:rsidRPr="003A6935">
              <w:rPr>
                <w:rFonts w:ascii="Century Gothic" w:hAnsi="Century Gothic"/>
                <w:b/>
                <w:color w:val="FFFFFF" w:themeColor="background1"/>
                <w:sz w:val="20"/>
                <w:szCs w:val="20"/>
              </w:rPr>
              <w:t xml:space="preserve">dentified </w:t>
            </w:r>
            <w:r w:rsidR="009130BE" w:rsidRPr="003A6935">
              <w:rPr>
                <w:rFonts w:ascii="Century Gothic" w:hAnsi="Century Gothic"/>
                <w:b/>
                <w:color w:val="FFFFFF" w:themeColor="background1"/>
                <w:sz w:val="20"/>
                <w:szCs w:val="20"/>
              </w:rPr>
              <w:t>d</w:t>
            </w:r>
            <w:r w:rsidRPr="003A6935">
              <w:rPr>
                <w:rFonts w:ascii="Century Gothic" w:hAnsi="Century Gothic"/>
                <w:b/>
                <w:color w:val="FFFFFF" w:themeColor="background1"/>
                <w:sz w:val="20"/>
                <w:szCs w:val="20"/>
              </w:rPr>
              <w:t xml:space="preserve">uring the </w:t>
            </w:r>
            <w:r w:rsidR="003A6935" w:rsidRPr="003A6935">
              <w:rPr>
                <w:rFonts w:ascii="Century Gothic" w:hAnsi="Century Gothic"/>
                <w:b/>
                <w:color w:val="FFFFFF" w:themeColor="background1"/>
                <w:sz w:val="20"/>
                <w:szCs w:val="20"/>
              </w:rPr>
              <w:t>district launch meeting</w:t>
            </w:r>
          </w:p>
        </w:tc>
      </w:tr>
      <w:tr w:rsidR="00783B45" w:rsidRPr="00783B45" w14:paraId="535F2CE1" w14:textId="77777777" w:rsidTr="001E290C">
        <w:trPr>
          <w:trHeight w:val="620"/>
          <w:tblHeader/>
        </w:trPr>
        <w:tc>
          <w:tcPr>
            <w:tcW w:w="987" w:type="dxa"/>
            <w:tcBorders>
              <w:top w:val="single" w:sz="4" w:space="0" w:color="FFFFFF" w:themeColor="background1"/>
              <w:left w:val="nil"/>
              <w:bottom w:val="nil"/>
              <w:right w:val="single" w:sz="4" w:space="0" w:color="FFFFFF" w:themeColor="background1"/>
            </w:tcBorders>
            <w:shd w:val="clear" w:color="auto" w:fill="005268"/>
            <w:noWrap/>
            <w:vAlign w:val="center"/>
            <w:hideMark/>
          </w:tcPr>
          <w:p w14:paraId="52E8A27F" w14:textId="77777777" w:rsidR="00783B45" w:rsidRPr="00F1690B" w:rsidRDefault="00783B45" w:rsidP="009130BE">
            <w:pPr>
              <w:spacing w:line="220" w:lineRule="exact"/>
              <w:ind w:left="-120"/>
              <w:jc w:val="center"/>
              <w:rPr>
                <w:rFonts w:ascii="Century Gothic" w:hAnsi="Century Gothic"/>
                <w:b/>
                <w:bCs/>
                <w:color w:val="FFFFFF" w:themeColor="background1"/>
                <w:sz w:val="20"/>
                <w:szCs w:val="20"/>
              </w:rPr>
            </w:pPr>
            <w:r w:rsidRPr="00F1690B">
              <w:rPr>
                <w:rFonts w:ascii="Century Gothic" w:hAnsi="Century Gothic"/>
                <w:b/>
                <w:bCs/>
                <w:color w:val="FFFFFF" w:themeColor="background1"/>
                <w:sz w:val="20"/>
                <w:szCs w:val="20"/>
              </w:rPr>
              <w:t>PPA ID</w:t>
            </w:r>
          </w:p>
        </w:tc>
        <w:tc>
          <w:tcPr>
            <w:tcW w:w="347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5268"/>
            <w:noWrap/>
            <w:vAlign w:val="center"/>
            <w:hideMark/>
          </w:tcPr>
          <w:p w14:paraId="41AEB4A2" w14:textId="5324D14D" w:rsidR="00783B45" w:rsidRPr="00F1690B" w:rsidRDefault="00783B45" w:rsidP="009130BE">
            <w:pPr>
              <w:spacing w:line="220" w:lineRule="exact"/>
              <w:jc w:val="center"/>
              <w:rPr>
                <w:rFonts w:ascii="Century Gothic" w:hAnsi="Century Gothic"/>
                <w:b/>
                <w:bCs/>
                <w:color w:val="FFFFFF" w:themeColor="background1"/>
                <w:sz w:val="20"/>
                <w:szCs w:val="20"/>
              </w:rPr>
            </w:pPr>
            <w:r w:rsidRPr="00F1690B">
              <w:rPr>
                <w:rFonts w:ascii="Century Gothic" w:hAnsi="Century Gothic"/>
                <w:b/>
                <w:bCs/>
                <w:color w:val="FFFFFF" w:themeColor="background1"/>
                <w:sz w:val="20"/>
                <w:szCs w:val="20"/>
              </w:rPr>
              <w:t xml:space="preserve">Information </w:t>
            </w:r>
            <w:r w:rsidR="003A6935" w:rsidRPr="00F1690B">
              <w:rPr>
                <w:rFonts w:ascii="Century Gothic" w:hAnsi="Century Gothic"/>
                <w:b/>
                <w:bCs/>
                <w:color w:val="FFFFFF" w:themeColor="background1"/>
                <w:sz w:val="20"/>
                <w:szCs w:val="20"/>
              </w:rPr>
              <w:t>requeste</w:t>
            </w:r>
            <w:r w:rsidRPr="00F1690B">
              <w:rPr>
                <w:rFonts w:ascii="Century Gothic" w:hAnsi="Century Gothic"/>
                <w:b/>
                <w:bCs/>
                <w:color w:val="FFFFFF" w:themeColor="background1"/>
                <w:sz w:val="20"/>
                <w:szCs w:val="20"/>
              </w:rPr>
              <w:t xml:space="preserve">d </w:t>
            </w:r>
          </w:p>
        </w:tc>
        <w:tc>
          <w:tcPr>
            <w:tcW w:w="5255" w:type="dxa"/>
            <w:tcBorders>
              <w:top w:val="single" w:sz="4" w:space="0" w:color="FFFFFF" w:themeColor="background1"/>
              <w:left w:val="single" w:sz="4" w:space="0" w:color="FFFFFF" w:themeColor="background1"/>
              <w:bottom w:val="nil"/>
              <w:right w:val="nil"/>
            </w:tcBorders>
            <w:shd w:val="clear" w:color="auto" w:fill="005268"/>
            <w:vAlign w:val="center"/>
          </w:tcPr>
          <w:p w14:paraId="6654842A" w14:textId="79EE8AB3" w:rsidR="00783B45" w:rsidRPr="00F1690B" w:rsidRDefault="00783B45" w:rsidP="009130BE">
            <w:pPr>
              <w:spacing w:line="220" w:lineRule="exact"/>
              <w:rPr>
                <w:rFonts w:ascii="Century Gothic" w:hAnsi="Century Gothic"/>
                <w:b/>
                <w:bCs/>
                <w:color w:val="FFFFFF" w:themeColor="background1"/>
                <w:sz w:val="20"/>
                <w:szCs w:val="20"/>
              </w:rPr>
            </w:pPr>
            <w:r w:rsidRPr="00F1690B">
              <w:rPr>
                <w:rFonts w:ascii="Century Gothic" w:hAnsi="Century Gothic"/>
                <w:b/>
                <w:bCs/>
                <w:color w:val="FFFFFF" w:themeColor="background1"/>
                <w:sz w:val="20"/>
                <w:szCs w:val="20"/>
              </w:rPr>
              <w:t xml:space="preserve">Provide </w:t>
            </w:r>
            <w:r w:rsidR="003A6935" w:rsidRPr="00F1690B">
              <w:rPr>
                <w:rFonts w:ascii="Century Gothic" w:hAnsi="Century Gothic"/>
                <w:b/>
                <w:bCs/>
                <w:color w:val="FFFFFF" w:themeColor="background1"/>
                <w:sz w:val="20"/>
                <w:szCs w:val="20"/>
              </w:rPr>
              <w:t>information in space</w:t>
            </w:r>
          </w:p>
        </w:tc>
      </w:tr>
      <w:tr w:rsidR="00783B45" w:rsidRPr="00783B45" w14:paraId="518EF486" w14:textId="77777777" w:rsidTr="001E290C">
        <w:trPr>
          <w:trHeight w:val="557"/>
        </w:trPr>
        <w:tc>
          <w:tcPr>
            <w:tcW w:w="987" w:type="dxa"/>
            <w:vMerge w:val="restart"/>
            <w:tcBorders>
              <w:top w:val="nil"/>
            </w:tcBorders>
            <w:shd w:val="clear" w:color="auto" w:fill="auto"/>
            <w:noWrap/>
          </w:tcPr>
          <w:p w14:paraId="0549839E"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01</w:t>
            </w:r>
          </w:p>
        </w:tc>
        <w:tc>
          <w:tcPr>
            <w:tcW w:w="3475" w:type="dxa"/>
            <w:tcBorders>
              <w:top w:val="nil"/>
            </w:tcBorders>
            <w:shd w:val="clear" w:color="auto" w:fill="auto"/>
            <w:noWrap/>
            <w:vAlign w:val="bottom"/>
          </w:tcPr>
          <w:p w14:paraId="704AE9A3"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tcBorders>
              <w:top w:val="nil"/>
            </w:tcBorders>
            <w:shd w:val="clear" w:color="auto" w:fill="auto"/>
            <w:noWrap/>
            <w:vAlign w:val="bottom"/>
          </w:tcPr>
          <w:p w14:paraId="04F1F69F" w14:textId="77777777" w:rsidR="00783B45" w:rsidRPr="009130BE" w:rsidRDefault="00783B45" w:rsidP="009130BE">
            <w:pPr>
              <w:spacing w:line="220" w:lineRule="exact"/>
              <w:ind w:left="150"/>
              <w:rPr>
                <w:rFonts w:ascii="Century Gothic" w:hAnsi="Century Gothic"/>
                <w:color w:val="000000"/>
                <w:sz w:val="18"/>
                <w:szCs w:val="18"/>
              </w:rPr>
            </w:pPr>
          </w:p>
        </w:tc>
      </w:tr>
      <w:tr w:rsidR="00783B45" w:rsidRPr="00783B45" w14:paraId="7A877FB7" w14:textId="77777777" w:rsidTr="00E15BE9">
        <w:trPr>
          <w:trHeight w:val="330"/>
        </w:trPr>
        <w:tc>
          <w:tcPr>
            <w:tcW w:w="987" w:type="dxa"/>
            <w:vMerge/>
            <w:shd w:val="clear" w:color="auto" w:fill="auto"/>
            <w:noWrap/>
          </w:tcPr>
          <w:p w14:paraId="74478C72"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77E3F476"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7F26473A" w14:textId="77777777" w:rsidR="00783B45" w:rsidRPr="009130BE" w:rsidRDefault="00783B45" w:rsidP="009130BE">
            <w:pPr>
              <w:spacing w:line="220" w:lineRule="exact"/>
              <w:ind w:left="150"/>
              <w:rPr>
                <w:rFonts w:ascii="Century Gothic" w:hAnsi="Century Gothic"/>
                <w:color w:val="000000"/>
                <w:sz w:val="18"/>
                <w:szCs w:val="18"/>
              </w:rPr>
            </w:pPr>
          </w:p>
        </w:tc>
      </w:tr>
      <w:tr w:rsidR="00783B45" w:rsidRPr="00783B45" w14:paraId="15EE9715" w14:textId="77777777" w:rsidTr="00E15BE9">
        <w:trPr>
          <w:trHeight w:val="330"/>
        </w:trPr>
        <w:tc>
          <w:tcPr>
            <w:tcW w:w="987" w:type="dxa"/>
            <w:vMerge/>
            <w:shd w:val="clear" w:color="auto" w:fill="auto"/>
            <w:noWrap/>
            <w:hideMark/>
          </w:tcPr>
          <w:p w14:paraId="3B3B953A"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hideMark/>
          </w:tcPr>
          <w:p w14:paraId="77D8B4BF" w14:textId="2779E6DB"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w:t>
            </w:r>
            <w:r w:rsidR="009130BE">
              <w:rPr>
                <w:rFonts w:ascii="Century Gothic" w:hAnsi="Century Gothic"/>
                <w:color w:val="000000"/>
                <w:sz w:val="18"/>
                <w:szCs w:val="18"/>
              </w:rPr>
              <w:t>s</w:t>
            </w:r>
            <w:r w:rsidRPr="009130BE">
              <w:rPr>
                <w:rFonts w:ascii="Century Gothic" w:hAnsi="Century Gothic"/>
                <w:color w:val="000000"/>
                <w:sz w:val="18"/>
                <w:szCs w:val="18"/>
              </w:rPr>
              <w:t xml:space="preserve">tudy </w:t>
            </w:r>
          </w:p>
        </w:tc>
        <w:tc>
          <w:tcPr>
            <w:tcW w:w="5255" w:type="dxa"/>
            <w:shd w:val="clear" w:color="auto" w:fill="auto"/>
            <w:noWrap/>
            <w:vAlign w:val="bottom"/>
            <w:hideMark/>
          </w:tcPr>
          <w:p w14:paraId="4F9B0C0E"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w:t>
            </w:r>
          </w:p>
          <w:p w14:paraId="0A2A5AEB"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w:t>
            </w:r>
          </w:p>
        </w:tc>
      </w:tr>
      <w:tr w:rsidR="00783B45" w:rsidRPr="00783B45" w14:paraId="542E661A" w14:textId="77777777" w:rsidTr="00E15BE9">
        <w:trPr>
          <w:trHeight w:val="315"/>
        </w:trPr>
        <w:tc>
          <w:tcPr>
            <w:tcW w:w="987" w:type="dxa"/>
            <w:vMerge/>
            <w:shd w:val="clear" w:color="auto" w:fill="auto"/>
            <w:noWrap/>
          </w:tcPr>
          <w:p w14:paraId="7D26AC75"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hideMark/>
          </w:tcPr>
          <w:p w14:paraId="4FB30EAC" w14:textId="56B8F0D5"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9130B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hideMark/>
          </w:tcPr>
          <w:p w14:paraId="2346B43A"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w:t>
            </w:r>
          </w:p>
          <w:p w14:paraId="6A7CE371"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w:t>
            </w:r>
          </w:p>
        </w:tc>
      </w:tr>
      <w:tr w:rsidR="00783B45" w:rsidRPr="00783B45" w14:paraId="4FC9D55E" w14:textId="77777777" w:rsidTr="00E15BE9">
        <w:trPr>
          <w:trHeight w:val="315"/>
        </w:trPr>
        <w:tc>
          <w:tcPr>
            <w:tcW w:w="987" w:type="dxa"/>
            <w:vMerge/>
            <w:shd w:val="clear" w:color="auto" w:fill="auto"/>
            <w:noWrap/>
          </w:tcPr>
          <w:p w14:paraId="130FDD8C"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hideMark/>
          </w:tcPr>
          <w:p w14:paraId="62B2FF20"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p w14:paraId="07F26278" w14:textId="77777777" w:rsidR="00783B45" w:rsidRPr="009130BE" w:rsidRDefault="00783B45" w:rsidP="009130BE">
            <w:pPr>
              <w:spacing w:line="220" w:lineRule="exact"/>
              <w:ind w:left="150"/>
              <w:rPr>
                <w:rFonts w:ascii="Century Gothic" w:hAnsi="Century Gothic"/>
                <w:color w:val="000000"/>
                <w:sz w:val="18"/>
                <w:szCs w:val="18"/>
              </w:rPr>
            </w:pPr>
          </w:p>
        </w:tc>
        <w:tc>
          <w:tcPr>
            <w:tcW w:w="5255" w:type="dxa"/>
            <w:shd w:val="clear" w:color="auto" w:fill="auto"/>
            <w:noWrap/>
            <w:vAlign w:val="bottom"/>
            <w:hideMark/>
          </w:tcPr>
          <w:p w14:paraId="78B84206"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w:t>
            </w:r>
          </w:p>
        </w:tc>
      </w:tr>
      <w:tr w:rsidR="00783B45" w:rsidRPr="00783B45" w14:paraId="1C504177" w14:textId="77777777" w:rsidTr="00E15BE9">
        <w:trPr>
          <w:trHeight w:val="315"/>
        </w:trPr>
        <w:tc>
          <w:tcPr>
            <w:tcW w:w="987" w:type="dxa"/>
            <w:vMerge/>
            <w:shd w:val="clear" w:color="auto" w:fill="auto"/>
            <w:noWrap/>
          </w:tcPr>
          <w:p w14:paraId="0D0B544A"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hideMark/>
          </w:tcPr>
          <w:p w14:paraId="06AD45E5"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hideMark/>
          </w:tcPr>
          <w:p w14:paraId="405F1FB5" w14:textId="77777777" w:rsidR="00783B45" w:rsidRPr="009130BE" w:rsidRDefault="00783B45" w:rsidP="009130BE">
            <w:pPr>
              <w:spacing w:line="220" w:lineRule="exact"/>
              <w:rPr>
                <w:rFonts w:ascii="Century Gothic" w:hAnsi="Century Gothic"/>
                <w:color w:val="000000"/>
                <w:sz w:val="18"/>
                <w:szCs w:val="18"/>
              </w:rPr>
            </w:pPr>
            <w:r w:rsidRPr="009130BE">
              <w:rPr>
                <w:rFonts w:ascii="Century Gothic" w:hAnsi="Century Gothic"/>
                <w:color w:val="000000"/>
                <w:sz w:val="18"/>
                <w:szCs w:val="18"/>
              </w:rPr>
              <w:t>  </w:t>
            </w:r>
          </w:p>
        </w:tc>
      </w:tr>
      <w:tr w:rsidR="00783B45" w:rsidRPr="00783B45" w14:paraId="540D9DDA" w14:textId="77777777" w:rsidTr="00E15BE9">
        <w:trPr>
          <w:trHeight w:val="278"/>
        </w:trPr>
        <w:tc>
          <w:tcPr>
            <w:tcW w:w="987" w:type="dxa"/>
            <w:vMerge w:val="restart"/>
            <w:shd w:val="clear" w:color="auto" w:fill="auto"/>
            <w:noWrap/>
          </w:tcPr>
          <w:p w14:paraId="4DEC3C7C"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02</w:t>
            </w:r>
          </w:p>
        </w:tc>
        <w:tc>
          <w:tcPr>
            <w:tcW w:w="3475" w:type="dxa"/>
            <w:shd w:val="clear" w:color="auto" w:fill="auto"/>
            <w:noWrap/>
            <w:vAlign w:val="bottom"/>
          </w:tcPr>
          <w:p w14:paraId="7AD93B1B"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shd w:val="clear" w:color="auto" w:fill="auto"/>
            <w:noWrap/>
            <w:vAlign w:val="bottom"/>
          </w:tcPr>
          <w:p w14:paraId="7ABD87BF"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21FCA073" w14:textId="77777777" w:rsidTr="00E15BE9">
        <w:trPr>
          <w:trHeight w:val="315"/>
        </w:trPr>
        <w:tc>
          <w:tcPr>
            <w:tcW w:w="987" w:type="dxa"/>
            <w:vMerge/>
            <w:shd w:val="clear" w:color="auto" w:fill="auto"/>
            <w:noWrap/>
          </w:tcPr>
          <w:p w14:paraId="296D8A97"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6A6A86E3"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13C5AFF9"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077088C3" w14:textId="77777777" w:rsidTr="00E15BE9">
        <w:trPr>
          <w:trHeight w:val="315"/>
        </w:trPr>
        <w:tc>
          <w:tcPr>
            <w:tcW w:w="987" w:type="dxa"/>
            <w:vMerge/>
            <w:shd w:val="clear" w:color="auto" w:fill="auto"/>
            <w:noWrap/>
          </w:tcPr>
          <w:p w14:paraId="73A43012"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7CD509A3"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Study </w:t>
            </w:r>
          </w:p>
        </w:tc>
        <w:tc>
          <w:tcPr>
            <w:tcW w:w="5255" w:type="dxa"/>
            <w:shd w:val="clear" w:color="auto" w:fill="auto"/>
            <w:noWrap/>
            <w:vAlign w:val="bottom"/>
          </w:tcPr>
          <w:p w14:paraId="13DFB00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740D476D" w14:textId="77777777" w:rsidTr="00E15BE9">
        <w:trPr>
          <w:trHeight w:val="315"/>
        </w:trPr>
        <w:tc>
          <w:tcPr>
            <w:tcW w:w="987" w:type="dxa"/>
            <w:vMerge/>
            <w:shd w:val="clear" w:color="auto" w:fill="auto"/>
            <w:noWrap/>
          </w:tcPr>
          <w:p w14:paraId="033B4542"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13DCB318" w14:textId="6297211B"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AC39C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tcPr>
          <w:p w14:paraId="14CF6974"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002D01AF" w14:textId="77777777" w:rsidTr="00E15BE9">
        <w:trPr>
          <w:trHeight w:val="315"/>
        </w:trPr>
        <w:tc>
          <w:tcPr>
            <w:tcW w:w="987" w:type="dxa"/>
            <w:vMerge/>
            <w:shd w:val="clear" w:color="auto" w:fill="auto"/>
            <w:noWrap/>
          </w:tcPr>
          <w:p w14:paraId="3C7A1AF5"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3368F44F"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tc>
        <w:tc>
          <w:tcPr>
            <w:tcW w:w="5255" w:type="dxa"/>
            <w:shd w:val="clear" w:color="auto" w:fill="auto"/>
            <w:noWrap/>
            <w:vAlign w:val="bottom"/>
          </w:tcPr>
          <w:p w14:paraId="5C71433A"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A0A188B" w14:textId="77777777" w:rsidTr="00E15BE9">
        <w:trPr>
          <w:trHeight w:val="315"/>
        </w:trPr>
        <w:tc>
          <w:tcPr>
            <w:tcW w:w="987" w:type="dxa"/>
            <w:vMerge/>
            <w:shd w:val="clear" w:color="auto" w:fill="auto"/>
            <w:noWrap/>
          </w:tcPr>
          <w:p w14:paraId="59A6427B"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5A515375"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tcPr>
          <w:p w14:paraId="7CFB9182"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3BD887A" w14:textId="77777777" w:rsidTr="00E15BE9">
        <w:trPr>
          <w:trHeight w:val="315"/>
        </w:trPr>
        <w:tc>
          <w:tcPr>
            <w:tcW w:w="987" w:type="dxa"/>
            <w:vMerge w:val="restart"/>
            <w:shd w:val="clear" w:color="auto" w:fill="auto"/>
            <w:noWrap/>
          </w:tcPr>
          <w:p w14:paraId="505C7120"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03</w:t>
            </w:r>
          </w:p>
        </w:tc>
        <w:tc>
          <w:tcPr>
            <w:tcW w:w="3475" w:type="dxa"/>
            <w:shd w:val="clear" w:color="auto" w:fill="auto"/>
            <w:noWrap/>
            <w:vAlign w:val="bottom"/>
          </w:tcPr>
          <w:p w14:paraId="056CB04C"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shd w:val="clear" w:color="auto" w:fill="auto"/>
            <w:noWrap/>
            <w:vAlign w:val="bottom"/>
          </w:tcPr>
          <w:p w14:paraId="35B3F4A7"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1EEA6164" w14:textId="77777777" w:rsidTr="00E15BE9">
        <w:trPr>
          <w:trHeight w:val="315"/>
        </w:trPr>
        <w:tc>
          <w:tcPr>
            <w:tcW w:w="987" w:type="dxa"/>
            <w:vMerge/>
            <w:shd w:val="clear" w:color="auto" w:fill="auto"/>
            <w:noWrap/>
          </w:tcPr>
          <w:p w14:paraId="29299A0C"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3C077D26"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0658FCE4"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A765D77" w14:textId="77777777" w:rsidTr="00E15BE9">
        <w:trPr>
          <w:trHeight w:val="315"/>
        </w:trPr>
        <w:tc>
          <w:tcPr>
            <w:tcW w:w="987" w:type="dxa"/>
            <w:vMerge/>
            <w:shd w:val="clear" w:color="auto" w:fill="auto"/>
            <w:noWrap/>
          </w:tcPr>
          <w:p w14:paraId="20A6F366"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3FD46121"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Study </w:t>
            </w:r>
          </w:p>
        </w:tc>
        <w:tc>
          <w:tcPr>
            <w:tcW w:w="5255" w:type="dxa"/>
            <w:shd w:val="clear" w:color="auto" w:fill="auto"/>
            <w:noWrap/>
            <w:vAlign w:val="bottom"/>
          </w:tcPr>
          <w:p w14:paraId="519EF6FE"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3D189D8A" w14:textId="77777777" w:rsidTr="00E15BE9">
        <w:trPr>
          <w:trHeight w:val="315"/>
        </w:trPr>
        <w:tc>
          <w:tcPr>
            <w:tcW w:w="987" w:type="dxa"/>
            <w:vMerge/>
            <w:shd w:val="clear" w:color="auto" w:fill="auto"/>
            <w:noWrap/>
          </w:tcPr>
          <w:p w14:paraId="09EC8D5A"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52F7777B" w14:textId="77E2A4D2"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AC39C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tcPr>
          <w:p w14:paraId="7AAF95F4"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3CD2AC9" w14:textId="77777777" w:rsidTr="00E15BE9">
        <w:trPr>
          <w:trHeight w:val="315"/>
        </w:trPr>
        <w:tc>
          <w:tcPr>
            <w:tcW w:w="987" w:type="dxa"/>
            <w:vMerge/>
            <w:shd w:val="clear" w:color="auto" w:fill="auto"/>
            <w:noWrap/>
          </w:tcPr>
          <w:p w14:paraId="7460802F"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35228F19"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tc>
        <w:tc>
          <w:tcPr>
            <w:tcW w:w="5255" w:type="dxa"/>
            <w:shd w:val="clear" w:color="auto" w:fill="auto"/>
            <w:noWrap/>
            <w:vAlign w:val="bottom"/>
          </w:tcPr>
          <w:p w14:paraId="09D88E0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732E2B7B" w14:textId="77777777" w:rsidTr="00E15BE9">
        <w:trPr>
          <w:trHeight w:val="315"/>
        </w:trPr>
        <w:tc>
          <w:tcPr>
            <w:tcW w:w="987" w:type="dxa"/>
            <w:vMerge/>
            <w:shd w:val="clear" w:color="auto" w:fill="auto"/>
            <w:noWrap/>
          </w:tcPr>
          <w:p w14:paraId="00EF3A1D"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74951CE2"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tcPr>
          <w:p w14:paraId="17820CB5"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7F7F8A6A" w14:textId="77777777" w:rsidTr="00E15BE9">
        <w:trPr>
          <w:trHeight w:val="315"/>
        </w:trPr>
        <w:tc>
          <w:tcPr>
            <w:tcW w:w="987" w:type="dxa"/>
            <w:vMerge w:val="restart"/>
            <w:shd w:val="clear" w:color="auto" w:fill="auto"/>
            <w:noWrap/>
          </w:tcPr>
          <w:p w14:paraId="4D470292"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04</w:t>
            </w:r>
          </w:p>
        </w:tc>
        <w:tc>
          <w:tcPr>
            <w:tcW w:w="3475" w:type="dxa"/>
            <w:shd w:val="clear" w:color="auto" w:fill="auto"/>
            <w:noWrap/>
            <w:vAlign w:val="bottom"/>
          </w:tcPr>
          <w:p w14:paraId="383A82AA"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shd w:val="clear" w:color="auto" w:fill="auto"/>
            <w:noWrap/>
            <w:vAlign w:val="bottom"/>
          </w:tcPr>
          <w:p w14:paraId="37B3959D"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244E5ECA" w14:textId="77777777" w:rsidTr="00E15BE9">
        <w:trPr>
          <w:trHeight w:val="315"/>
        </w:trPr>
        <w:tc>
          <w:tcPr>
            <w:tcW w:w="987" w:type="dxa"/>
            <w:vMerge/>
            <w:shd w:val="clear" w:color="auto" w:fill="auto"/>
            <w:noWrap/>
          </w:tcPr>
          <w:p w14:paraId="5AEDF14D"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754F0D48"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74BD7C1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63A285EF" w14:textId="77777777" w:rsidTr="00E15BE9">
        <w:trPr>
          <w:trHeight w:val="315"/>
        </w:trPr>
        <w:tc>
          <w:tcPr>
            <w:tcW w:w="987" w:type="dxa"/>
            <w:vMerge/>
            <w:shd w:val="clear" w:color="auto" w:fill="auto"/>
            <w:noWrap/>
          </w:tcPr>
          <w:p w14:paraId="6D973C87"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5DF9FC61"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Study </w:t>
            </w:r>
          </w:p>
        </w:tc>
        <w:tc>
          <w:tcPr>
            <w:tcW w:w="5255" w:type="dxa"/>
            <w:shd w:val="clear" w:color="auto" w:fill="auto"/>
            <w:noWrap/>
            <w:vAlign w:val="bottom"/>
          </w:tcPr>
          <w:p w14:paraId="5A54007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0E79CD0" w14:textId="77777777" w:rsidTr="00E15BE9">
        <w:trPr>
          <w:trHeight w:val="315"/>
        </w:trPr>
        <w:tc>
          <w:tcPr>
            <w:tcW w:w="987" w:type="dxa"/>
            <w:vMerge/>
            <w:shd w:val="clear" w:color="auto" w:fill="auto"/>
            <w:noWrap/>
          </w:tcPr>
          <w:p w14:paraId="6CF8FE35"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273D3609" w14:textId="15608C60"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AC39C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tcPr>
          <w:p w14:paraId="724EB7A1"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2DB3E038" w14:textId="77777777" w:rsidTr="00E15BE9">
        <w:trPr>
          <w:trHeight w:val="315"/>
        </w:trPr>
        <w:tc>
          <w:tcPr>
            <w:tcW w:w="987" w:type="dxa"/>
            <w:vMerge/>
            <w:shd w:val="clear" w:color="auto" w:fill="auto"/>
            <w:noWrap/>
          </w:tcPr>
          <w:p w14:paraId="6077C52E"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6DD46BF2"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tc>
        <w:tc>
          <w:tcPr>
            <w:tcW w:w="5255" w:type="dxa"/>
            <w:shd w:val="clear" w:color="auto" w:fill="auto"/>
            <w:noWrap/>
            <w:vAlign w:val="bottom"/>
          </w:tcPr>
          <w:p w14:paraId="093E14E2"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4CBAEEC" w14:textId="77777777" w:rsidTr="00E15BE9">
        <w:trPr>
          <w:trHeight w:val="315"/>
        </w:trPr>
        <w:tc>
          <w:tcPr>
            <w:tcW w:w="987" w:type="dxa"/>
            <w:vMerge/>
            <w:shd w:val="clear" w:color="auto" w:fill="auto"/>
            <w:noWrap/>
          </w:tcPr>
          <w:p w14:paraId="68AD8E12" w14:textId="77777777" w:rsidR="00783B45" w:rsidRPr="009130BE" w:rsidRDefault="00783B45" w:rsidP="009130BE">
            <w:pPr>
              <w:spacing w:line="220" w:lineRule="exact"/>
              <w:ind w:left="150"/>
              <w:jc w:val="center"/>
              <w:rPr>
                <w:rFonts w:ascii="Century Gothic" w:hAnsi="Century Gothic"/>
                <w:color w:val="000000"/>
                <w:sz w:val="18"/>
                <w:szCs w:val="18"/>
              </w:rPr>
            </w:pPr>
          </w:p>
        </w:tc>
        <w:tc>
          <w:tcPr>
            <w:tcW w:w="3475" w:type="dxa"/>
            <w:shd w:val="clear" w:color="auto" w:fill="auto"/>
            <w:noWrap/>
            <w:vAlign w:val="bottom"/>
          </w:tcPr>
          <w:p w14:paraId="65303E8D"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tcPr>
          <w:p w14:paraId="06DC844A"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18546DF2" w14:textId="77777777" w:rsidTr="00E15BE9">
        <w:trPr>
          <w:trHeight w:val="315"/>
        </w:trPr>
        <w:tc>
          <w:tcPr>
            <w:tcW w:w="987" w:type="dxa"/>
            <w:vMerge w:val="restart"/>
            <w:shd w:val="clear" w:color="auto" w:fill="auto"/>
            <w:noWrap/>
          </w:tcPr>
          <w:p w14:paraId="25027BBD"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05</w:t>
            </w:r>
          </w:p>
        </w:tc>
        <w:tc>
          <w:tcPr>
            <w:tcW w:w="3475" w:type="dxa"/>
            <w:shd w:val="clear" w:color="auto" w:fill="auto"/>
            <w:noWrap/>
            <w:vAlign w:val="bottom"/>
          </w:tcPr>
          <w:p w14:paraId="6B51B9A1"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shd w:val="clear" w:color="auto" w:fill="auto"/>
            <w:noWrap/>
            <w:vAlign w:val="bottom"/>
          </w:tcPr>
          <w:p w14:paraId="394B49A1"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6F4AC089" w14:textId="77777777" w:rsidTr="00E15BE9">
        <w:trPr>
          <w:trHeight w:val="315"/>
        </w:trPr>
        <w:tc>
          <w:tcPr>
            <w:tcW w:w="987" w:type="dxa"/>
            <w:vMerge/>
            <w:shd w:val="clear" w:color="auto" w:fill="auto"/>
            <w:noWrap/>
            <w:vAlign w:val="bottom"/>
          </w:tcPr>
          <w:p w14:paraId="7A0AA930"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06099332"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3860A94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194E23F5" w14:textId="77777777" w:rsidTr="00E15BE9">
        <w:trPr>
          <w:trHeight w:val="315"/>
        </w:trPr>
        <w:tc>
          <w:tcPr>
            <w:tcW w:w="987" w:type="dxa"/>
            <w:vMerge/>
            <w:shd w:val="clear" w:color="auto" w:fill="auto"/>
            <w:noWrap/>
            <w:vAlign w:val="bottom"/>
          </w:tcPr>
          <w:p w14:paraId="21C94D5E"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42A9E3E4"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Study </w:t>
            </w:r>
          </w:p>
        </w:tc>
        <w:tc>
          <w:tcPr>
            <w:tcW w:w="5255" w:type="dxa"/>
            <w:shd w:val="clear" w:color="auto" w:fill="auto"/>
            <w:noWrap/>
            <w:vAlign w:val="bottom"/>
          </w:tcPr>
          <w:p w14:paraId="0A988C61"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31A64E9A" w14:textId="77777777" w:rsidTr="00E15BE9">
        <w:trPr>
          <w:trHeight w:val="315"/>
        </w:trPr>
        <w:tc>
          <w:tcPr>
            <w:tcW w:w="987" w:type="dxa"/>
            <w:vMerge/>
            <w:shd w:val="clear" w:color="auto" w:fill="auto"/>
            <w:noWrap/>
            <w:vAlign w:val="bottom"/>
          </w:tcPr>
          <w:p w14:paraId="65C622C0"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7D301B27" w14:textId="0028184C"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AC39C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tcPr>
          <w:p w14:paraId="398EAD97"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1520BED" w14:textId="77777777" w:rsidTr="00E15BE9">
        <w:trPr>
          <w:trHeight w:val="315"/>
        </w:trPr>
        <w:tc>
          <w:tcPr>
            <w:tcW w:w="987" w:type="dxa"/>
            <w:vMerge/>
            <w:shd w:val="clear" w:color="auto" w:fill="auto"/>
            <w:noWrap/>
            <w:vAlign w:val="bottom"/>
          </w:tcPr>
          <w:p w14:paraId="54222E21"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3E508D11"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tc>
        <w:tc>
          <w:tcPr>
            <w:tcW w:w="5255" w:type="dxa"/>
            <w:shd w:val="clear" w:color="auto" w:fill="auto"/>
            <w:noWrap/>
            <w:vAlign w:val="bottom"/>
          </w:tcPr>
          <w:p w14:paraId="3340A04A"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2C788D1E" w14:textId="77777777" w:rsidTr="00E15BE9">
        <w:trPr>
          <w:trHeight w:val="315"/>
        </w:trPr>
        <w:tc>
          <w:tcPr>
            <w:tcW w:w="987" w:type="dxa"/>
            <w:vMerge/>
            <w:shd w:val="clear" w:color="auto" w:fill="auto"/>
            <w:noWrap/>
            <w:vAlign w:val="bottom"/>
          </w:tcPr>
          <w:p w14:paraId="53A06328"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4B08CA20"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tcPr>
          <w:p w14:paraId="2B3F0A3D"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70DAEDB5" w14:textId="77777777" w:rsidTr="00E15BE9">
        <w:trPr>
          <w:trHeight w:val="315"/>
        </w:trPr>
        <w:tc>
          <w:tcPr>
            <w:tcW w:w="987" w:type="dxa"/>
            <w:vMerge w:val="restart"/>
            <w:shd w:val="clear" w:color="auto" w:fill="auto"/>
            <w:noWrap/>
          </w:tcPr>
          <w:p w14:paraId="27CA9244" w14:textId="77777777" w:rsidR="00783B45" w:rsidRPr="009130BE" w:rsidRDefault="00783B45" w:rsidP="009130BE">
            <w:pPr>
              <w:spacing w:line="220" w:lineRule="exact"/>
              <w:ind w:left="150"/>
              <w:jc w:val="center"/>
              <w:rPr>
                <w:rFonts w:ascii="Century Gothic" w:hAnsi="Century Gothic"/>
                <w:color w:val="000000"/>
                <w:sz w:val="18"/>
                <w:szCs w:val="18"/>
              </w:rPr>
            </w:pPr>
            <w:r w:rsidRPr="009130BE">
              <w:rPr>
                <w:rFonts w:ascii="Century Gothic" w:hAnsi="Century Gothic"/>
                <w:color w:val="000000"/>
                <w:sz w:val="18"/>
                <w:szCs w:val="18"/>
              </w:rPr>
              <w:t>06</w:t>
            </w:r>
          </w:p>
        </w:tc>
        <w:tc>
          <w:tcPr>
            <w:tcW w:w="3475" w:type="dxa"/>
            <w:shd w:val="clear" w:color="auto" w:fill="auto"/>
            <w:noWrap/>
            <w:vAlign w:val="bottom"/>
          </w:tcPr>
          <w:p w14:paraId="2159F06E"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Name of PPA</w:t>
            </w:r>
          </w:p>
        </w:tc>
        <w:tc>
          <w:tcPr>
            <w:tcW w:w="5255" w:type="dxa"/>
            <w:shd w:val="clear" w:color="auto" w:fill="auto"/>
            <w:noWrap/>
            <w:vAlign w:val="bottom"/>
          </w:tcPr>
          <w:p w14:paraId="12696882"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2E02034E" w14:textId="77777777" w:rsidTr="00E15BE9">
        <w:trPr>
          <w:trHeight w:val="315"/>
        </w:trPr>
        <w:tc>
          <w:tcPr>
            <w:tcW w:w="987" w:type="dxa"/>
            <w:vMerge/>
            <w:shd w:val="clear" w:color="auto" w:fill="auto"/>
            <w:noWrap/>
            <w:vAlign w:val="bottom"/>
          </w:tcPr>
          <w:p w14:paraId="19DE3896"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7D2D8178"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Describe exact location and boundaries </w:t>
            </w:r>
          </w:p>
        </w:tc>
        <w:tc>
          <w:tcPr>
            <w:tcW w:w="5255" w:type="dxa"/>
            <w:shd w:val="clear" w:color="auto" w:fill="auto"/>
            <w:noWrap/>
            <w:vAlign w:val="bottom"/>
          </w:tcPr>
          <w:p w14:paraId="55CCD486"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505B42EF" w14:textId="77777777" w:rsidTr="00E15BE9">
        <w:trPr>
          <w:trHeight w:val="315"/>
        </w:trPr>
        <w:tc>
          <w:tcPr>
            <w:tcW w:w="987" w:type="dxa"/>
            <w:vMerge/>
            <w:shd w:val="clear" w:color="auto" w:fill="auto"/>
            <w:noWrap/>
            <w:vAlign w:val="bottom"/>
          </w:tcPr>
          <w:p w14:paraId="1E458D06"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6D3FCFCE"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Rationale: Why it should be included in the PLACE Study </w:t>
            </w:r>
          </w:p>
        </w:tc>
        <w:tc>
          <w:tcPr>
            <w:tcW w:w="5255" w:type="dxa"/>
            <w:shd w:val="clear" w:color="auto" w:fill="auto"/>
            <w:noWrap/>
            <w:vAlign w:val="bottom"/>
          </w:tcPr>
          <w:p w14:paraId="44140D9E"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3E6A94C8" w14:textId="77777777" w:rsidTr="00E15BE9">
        <w:trPr>
          <w:trHeight w:val="315"/>
        </w:trPr>
        <w:tc>
          <w:tcPr>
            <w:tcW w:w="987" w:type="dxa"/>
            <w:vMerge/>
            <w:shd w:val="clear" w:color="auto" w:fill="auto"/>
            <w:noWrap/>
            <w:vAlign w:val="bottom"/>
          </w:tcPr>
          <w:p w14:paraId="5823B12D"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6C50E9D4" w14:textId="296CF9A6"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What high</w:t>
            </w:r>
            <w:r w:rsidR="00AC39CE">
              <w:rPr>
                <w:rFonts w:ascii="Century Gothic" w:hAnsi="Century Gothic"/>
                <w:color w:val="000000"/>
                <w:sz w:val="18"/>
                <w:szCs w:val="18"/>
              </w:rPr>
              <w:t>-</w:t>
            </w:r>
            <w:r w:rsidRPr="009130BE">
              <w:rPr>
                <w:rFonts w:ascii="Century Gothic" w:hAnsi="Century Gothic"/>
                <w:color w:val="000000"/>
                <w:sz w:val="18"/>
                <w:szCs w:val="18"/>
              </w:rPr>
              <w:t>risk activities occur in the PPA</w:t>
            </w:r>
          </w:p>
        </w:tc>
        <w:tc>
          <w:tcPr>
            <w:tcW w:w="5255" w:type="dxa"/>
            <w:shd w:val="clear" w:color="auto" w:fill="auto"/>
            <w:noWrap/>
            <w:vAlign w:val="bottom"/>
          </w:tcPr>
          <w:p w14:paraId="77276C17"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1E3343CA" w14:textId="77777777" w:rsidTr="00E15BE9">
        <w:trPr>
          <w:trHeight w:val="315"/>
        </w:trPr>
        <w:tc>
          <w:tcPr>
            <w:tcW w:w="987" w:type="dxa"/>
            <w:vMerge/>
            <w:shd w:val="clear" w:color="auto" w:fill="auto"/>
            <w:noWrap/>
            <w:vAlign w:val="bottom"/>
          </w:tcPr>
          <w:p w14:paraId="19DAA230"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738CC3A2"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Whether it is dangerous to visit </w:t>
            </w:r>
          </w:p>
        </w:tc>
        <w:tc>
          <w:tcPr>
            <w:tcW w:w="5255" w:type="dxa"/>
            <w:shd w:val="clear" w:color="auto" w:fill="auto"/>
            <w:noWrap/>
            <w:vAlign w:val="bottom"/>
          </w:tcPr>
          <w:p w14:paraId="7A3A0087" w14:textId="77777777" w:rsidR="00783B45" w:rsidRPr="009130BE" w:rsidRDefault="00783B45" w:rsidP="009130BE">
            <w:pPr>
              <w:spacing w:line="220" w:lineRule="exact"/>
              <w:rPr>
                <w:rFonts w:ascii="Century Gothic" w:hAnsi="Century Gothic"/>
                <w:color w:val="000000"/>
                <w:sz w:val="18"/>
                <w:szCs w:val="18"/>
              </w:rPr>
            </w:pPr>
          </w:p>
        </w:tc>
      </w:tr>
      <w:tr w:rsidR="00783B45" w:rsidRPr="00783B45" w14:paraId="4B4A3E66" w14:textId="77777777" w:rsidTr="00E15BE9">
        <w:trPr>
          <w:trHeight w:val="315"/>
        </w:trPr>
        <w:tc>
          <w:tcPr>
            <w:tcW w:w="987" w:type="dxa"/>
            <w:vMerge/>
            <w:shd w:val="clear" w:color="auto" w:fill="auto"/>
            <w:noWrap/>
            <w:vAlign w:val="bottom"/>
          </w:tcPr>
          <w:p w14:paraId="2FBC62E4" w14:textId="77777777" w:rsidR="00783B45" w:rsidRPr="009130BE" w:rsidRDefault="00783B45" w:rsidP="009130BE">
            <w:pPr>
              <w:spacing w:line="220" w:lineRule="exact"/>
              <w:jc w:val="center"/>
              <w:rPr>
                <w:rFonts w:ascii="Century Gothic" w:hAnsi="Century Gothic"/>
                <w:color w:val="000000"/>
                <w:sz w:val="18"/>
                <w:szCs w:val="18"/>
              </w:rPr>
            </w:pPr>
          </w:p>
        </w:tc>
        <w:tc>
          <w:tcPr>
            <w:tcW w:w="3475" w:type="dxa"/>
            <w:shd w:val="clear" w:color="auto" w:fill="auto"/>
            <w:noWrap/>
            <w:vAlign w:val="bottom"/>
          </w:tcPr>
          <w:p w14:paraId="692A9BBE" w14:textId="77777777" w:rsidR="00783B45" w:rsidRPr="009130BE" w:rsidRDefault="00783B45" w:rsidP="009130BE">
            <w:pPr>
              <w:spacing w:line="220" w:lineRule="exact"/>
              <w:ind w:left="150"/>
              <w:rPr>
                <w:rFonts w:ascii="Century Gothic" w:hAnsi="Century Gothic"/>
                <w:color w:val="000000"/>
                <w:sz w:val="18"/>
                <w:szCs w:val="18"/>
              </w:rPr>
            </w:pPr>
            <w:r w:rsidRPr="009130BE">
              <w:rPr>
                <w:rFonts w:ascii="Century Gothic" w:hAnsi="Century Gothic"/>
                <w:color w:val="000000"/>
                <w:sz w:val="18"/>
                <w:szCs w:val="18"/>
              </w:rPr>
              <w:t xml:space="preserve"> What precautions should be taken before conducting the PLACE survey in the PPA  </w:t>
            </w:r>
          </w:p>
        </w:tc>
        <w:tc>
          <w:tcPr>
            <w:tcW w:w="5255" w:type="dxa"/>
            <w:shd w:val="clear" w:color="auto" w:fill="auto"/>
            <w:noWrap/>
            <w:vAlign w:val="bottom"/>
          </w:tcPr>
          <w:p w14:paraId="22A5BCD7" w14:textId="77777777" w:rsidR="00783B45" w:rsidRPr="009130BE" w:rsidRDefault="00783B45" w:rsidP="009130BE">
            <w:pPr>
              <w:spacing w:line="220" w:lineRule="exact"/>
              <w:rPr>
                <w:rFonts w:ascii="Century Gothic" w:hAnsi="Century Gothic"/>
                <w:color w:val="000000"/>
                <w:sz w:val="18"/>
                <w:szCs w:val="18"/>
              </w:rPr>
            </w:pPr>
          </w:p>
        </w:tc>
      </w:tr>
    </w:tbl>
    <w:p w14:paraId="7A48B507" w14:textId="77777777" w:rsidR="00783B45" w:rsidRPr="00783B45" w:rsidRDefault="00783B45" w:rsidP="00783B45"/>
    <w:p w14:paraId="1AF70364" w14:textId="77777777" w:rsidR="00737727" w:rsidRDefault="00737727" w:rsidP="004D2C8D">
      <w:pPr>
        <w:pStyle w:val="Heading2"/>
      </w:pPr>
      <w:r>
        <w:br w:type="page"/>
      </w:r>
    </w:p>
    <w:p w14:paraId="238F2996" w14:textId="3395F579" w:rsidR="00783B45" w:rsidRPr="00783B45" w:rsidRDefault="00783B45" w:rsidP="004D2C8D">
      <w:pPr>
        <w:pStyle w:val="Heading2"/>
      </w:pPr>
      <w:bookmarkStart w:id="49" w:name="_Toc20242528"/>
      <w:r w:rsidRPr="00783B45">
        <w:lastRenderedPageBreak/>
        <w:t>Step 1.7</w:t>
      </w:r>
      <w:r w:rsidR="005D5960">
        <w:t>.</w:t>
      </w:r>
      <w:r w:rsidRPr="00783B45">
        <w:t xml:space="preserve"> Set Targets for Number and Type of Community Informants in the District</w:t>
      </w:r>
      <w:bookmarkEnd w:id="49"/>
      <w:r w:rsidRPr="00783B45">
        <w:t xml:space="preserve"> </w:t>
      </w:r>
    </w:p>
    <w:p w14:paraId="463B22A1" w14:textId="07393925" w:rsidR="00783B45" w:rsidRPr="00783B45" w:rsidRDefault="00783B45" w:rsidP="00783B45">
      <w:pPr>
        <w:ind w:left="0"/>
      </w:pPr>
      <w:r w:rsidRPr="00783B45">
        <w:t xml:space="preserve">&lt;The stakeholders attending the </w:t>
      </w:r>
      <w:r w:rsidR="001266E5" w:rsidRPr="00783B45">
        <w:t xml:space="preserve">district launch </w:t>
      </w:r>
      <w:r w:rsidR="001266E5">
        <w:t xml:space="preserve">meeting </w:t>
      </w:r>
      <w:r w:rsidRPr="00783B45">
        <w:t>review the typ</w:t>
      </w:r>
      <w:r w:rsidR="0089637C">
        <w:t>es</w:t>
      </w:r>
      <w:r w:rsidRPr="00783B45">
        <w:t xml:space="preserve"> of community informants</w:t>
      </w:r>
      <w:r w:rsidR="001266E5">
        <w:t xml:space="preserve"> (</w:t>
      </w:r>
      <w:r w:rsidR="0089637C">
        <w:t xml:space="preserve">see </w:t>
      </w:r>
      <w:r w:rsidR="00AC39CE">
        <w:t>the form below</w:t>
      </w:r>
      <w:r w:rsidR="0089637C">
        <w:t>)</w:t>
      </w:r>
      <w:r w:rsidRPr="00783B45">
        <w:t xml:space="preserve">, add or remove types of informants, and give feedback on which type of community informants are likely to be the most knowledgeable.  Based on the total target for the district, fill in the target number for each type of informant.&gt; </w:t>
      </w:r>
    </w:p>
    <w:p w14:paraId="65AC563C" w14:textId="02EC04DF" w:rsidR="00783B45" w:rsidRPr="00783B45" w:rsidRDefault="00783B45" w:rsidP="00783B45">
      <w:pPr>
        <w:ind w:left="0"/>
      </w:pPr>
      <w:r w:rsidRPr="00783B45">
        <w:t xml:space="preserve"> The typical target is 30 community informant interviews per 20,000 district population ages 15 to 49; however, community informants should be interviewed until no new venues are named in the area. Generally, interviewing 30 community informants per 20,000 population ages 15</w:t>
      </w:r>
      <w:r w:rsidR="00AC39CE">
        <w:t>–</w:t>
      </w:r>
      <w:r w:rsidRPr="00783B45">
        <w:t xml:space="preserve">49 will provide </w:t>
      </w:r>
      <w:r w:rsidR="00737727">
        <w:t>enough</w:t>
      </w:r>
      <w:r w:rsidRPr="00783B45">
        <w:t xml:space="preserve"> information </w:t>
      </w:r>
      <w:r w:rsidR="00737727">
        <w:t xml:space="preserve">for you </w:t>
      </w:r>
      <w:r w:rsidRPr="00783B45">
        <w:t xml:space="preserve">to obtain a complete list, but the number of informants can be increased if there is evidence that full saturation has not been reached. </w:t>
      </w:r>
    </w:p>
    <w:p w14:paraId="1F7538EE" w14:textId="1C51F113" w:rsidR="00783B45" w:rsidRPr="00783B45" w:rsidRDefault="00737727" w:rsidP="00783B45">
      <w:pPr>
        <w:ind w:left="0"/>
      </w:pPr>
      <w:r>
        <w:t>Here are some t</w:t>
      </w:r>
      <w:r w:rsidR="00783B45" w:rsidRPr="00783B45">
        <w:t xml:space="preserve">ips for </w:t>
      </w:r>
      <w:r>
        <w:t>Step 1.7</w:t>
      </w:r>
      <w:r w:rsidR="00783B45" w:rsidRPr="00783B45">
        <w:t xml:space="preserve">: </w:t>
      </w:r>
    </w:p>
    <w:p w14:paraId="6F15C2F9" w14:textId="77777777" w:rsidR="00783B45" w:rsidRPr="00783B45" w:rsidRDefault="00783B45" w:rsidP="00623677">
      <w:pPr>
        <w:numPr>
          <w:ilvl w:val="0"/>
          <w:numId w:val="77"/>
        </w:numPr>
      </w:pPr>
      <w:r w:rsidRPr="00783B45">
        <w:t xml:space="preserve">Targets should total the desired sample size for the district. </w:t>
      </w:r>
    </w:p>
    <w:p w14:paraId="30E5B35C" w14:textId="77777777" w:rsidR="00783B45" w:rsidRPr="00783B45" w:rsidRDefault="00783B45" w:rsidP="00623677">
      <w:pPr>
        <w:numPr>
          <w:ilvl w:val="0"/>
          <w:numId w:val="77"/>
        </w:numPr>
      </w:pPr>
      <w:r w:rsidRPr="00783B45">
        <w:t xml:space="preserve">Targets for many types of informants are set to ensure that a variety of people are interviewed. </w:t>
      </w:r>
    </w:p>
    <w:p w14:paraId="771E8F49" w14:textId="2DD7446C" w:rsidR="00783B45" w:rsidRPr="00783B45" w:rsidRDefault="00783B45" w:rsidP="00623677">
      <w:pPr>
        <w:numPr>
          <w:ilvl w:val="0"/>
          <w:numId w:val="77"/>
        </w:numPr>
      </w:pPr>
      <w:r w:rsidRPr="00783B45">
        <w:t>Each type may not have the same target number. For example, taxi drivers are typically the best informants</w:t>
      </w:r>
      <w:r w:rsidR="00AC39CE">
        <w:t>;</w:t>
      </w:r>
      <w:r w:rsidRPr="00783B45">
        <w:t xml:space="preserve"> therefore, the target number of taxi drivers will be higher than other types. </w:t>
      </w:r>
    </w:p>
    <w:p w14:paraId="6A6BCC91" w14:textId="77777777" w:rsidR="00783B45" w:rsidRPr="00783B45" w:rsidRDefault="00783B45" w:rsidP="00623677">
      <w:pPr>
        <w:numPr>
          <w:ilvl w:val="0"/>
          <w:numId w:val="77"/>
        </w:numPr>
      </w:pPr>
      <w:r w:rsidRPr="00783B45">
        <w:t>The kinds of informants should reflect the area. In a rural area, there may be fewer taxi drivers. In an area with a health clinic, it may be easier to find a community health worker. In an area with a university, there will be more in-school youth.</w:t>
      </w:r>
    </w:p>
    <w:p w14:paraId="4493C9FE" w14:textId="77777777" w:rsidR="00783B45" w:rsidRPr="00783B45" w:rsidRDefault="00783B45" w:rsidP="00783B45">
      <w:pPr>
        <w:ind w:left="0"/>
      </w:pPr>
    </w:p>
    <w:p w14:paraId="74B8DDA7" w14:textId="77777777" w:rsidR="00783B45" w:rsidRPr="00783B45" w:rsidRDefault="00783B45" w:rsidP="00783B45">
      <w:pPr>
        <w:spacing w:after="200" w:line="276" w:lineRule="auto"/>
        <w:ind w:left="0"/>
        <w:rPr>
          <w:rFonts w:ascii="Calibri" w:eastAsia="Times New Roman" w:hAnsi="Calibri" w:cs="Times New Roman"/>
          <w:bdr w:val="none" w:sz="0" w:space="0" w:color="auto"/>
        </w:rPr>
      </w:pPr>
    </w:p>
    <w:tbl>
      <w:tblPr>
        <w:tblStyle w:val="ListTable3-Accent11"/>
        <w:tblpPr w:leftFromText="187" w:rightFromText="187" w:vertAnchor="page" w:horzAnchor="margin" w:tblpY="1738"/>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3"/>
        <w:gridCol w:w="669"/>
        <w:gridCol w:w="320"/>
        <w:gridCol w:w="3053"/>
        <w:gridCol w:w="1440"/>
      </w:tblGrid>
      <w:tr w:rsidR="00EC14BF" w:rsidRPr="00783B45" w14:paraId="6A9DDCBF" w14:textId="77777777" w:rsidTr="00EC14BF">
        <w:trPr>
          <w:cnfStyle w:val="100000000000" w:firstRow="1" w:lastRow="0" w:firstColumn="0" w:lastColumn="0" w:oddVBand="0" w:evenVBand="0" w:oddHBand="0" w:evenHBand="0" w:firstRowFirstColumn="0" w:firstRowLastColumn="0" w:lastRowFirstColumn="0" w:lastRowLastColumn="0"/>
          <w:trHeight w:val="548"/>
        </w:trPr>
        <w:tc>
          <w:tcPr>
            <w:cnfStyle w:val="001000000100" w:firstRow="0" w:lastRow="0" w:firstColumn="1" w:lastColumn="0" w:oddVBand="0" w:evenVBand="0" w:oddHBand="0" w:evenHBand="0" w:firstRowFirstColumn="1" w:firstRowLastColumn="0" w:lastRowFirstColumn="0" w:lastRowLastColumn="0"/>
            <w:tcW w:w="9625" w:type="dxa"/>
            <w:gridSpan w:val="5"/>
            <w:shd w:val="clear" w:color="auto" w:fill="005268"/>
            <w:vAlign w:val="center"/>
          </w:tcPr>
          <w:p w14:paraId="5E5B2B6D" w14:textId="77777777" w:rsidR="00EC14BF" w:rsidRPr="004D2C8D" w:rsidRDefault="00EC14BF" w:rsidP="00EC14BF">
            <w:pPr>
              <w:spacing w:line="220" w:lineRule="atLeast"/>
              <w:ind w:left="0"/>
              <w:rPr>
                <w:rFonts w:ascii="Century Gothic" w:hAnsi="Century Gothic" w:cs="Arial"/>
                <w:b w:val="0"/>
                <w:sz w:val="20"/>
                <w:szCs w:val="20"/>
                <w:bdr w:val="none" w:sz="0" w:space="0" w:color="auto"/>
              </w:rPr>
            </w:pPr>
            <w:bookmarkStart w:id="50" w:name="_Toc20242529"/>
            <w:r w:rsidRPr="004D2C8D">
              <w:rPr>
                <w:rFonts w:ascii="Century Gothic" w:hAnsi="Century Gothic" w:cs="Arial"/>
                <w:sz w:val="20"/>
                <w:szCs w:val="20"/>
                <w:bdr w:val="none" w:sz="0" w:space="0" w:color="auto"/>
              </w:rPr>
              <w:lastRenderedPageBreak/>
              <w:t xml:space="preserve">Step 1.7: Number of community informants, by type, across district </w:t>
            </w:r>
          </w:p>
        </w:tc>
      </w:tr>
      <w:tr w:rsidR="00EC14BF" w:rsidRPr="00783B45" w14:paraId="44266EB0" w14:textId="77777777" w:rsidTr="00EC14BF">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4812" w:type="dxa"/>
            <w:gridSpan w:val="2"/>
          </w:tcPr>
          <w:p w14:paraId="452A77A8" w14:textId="77777777" w:rsidR="00EC14BF" w:rsidRPr="00783B45" w:rsidRDefault="00EC14BF" w:rsidP="00EC14BF">
            <w:pPr>
              <w:widowControl w:val="0"/>
              <w:spacing w:line="220" w:lineRule="exact"/>
              <w:ind w:left="0"/>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 xml:space="preserve">Based on </w:t>
            </w:r>
            <w:r>
              <w:rPr>
                <w:rFonts w:ascii="Century Gothic" w:eastAsia="Calibri" w:hAnsi="Century Gothic"/>
                <w:b w:val="0"/>
                <w:bCs w:val="0"/>
                <w:sz w:val="18"/>
                <w:szCs w:val="18"/>
                <w:bdr w:val="none" w:sz="0" w:space="0" w:color="auto"/>
              </w:rPr>
              <w:t>the p</w:t>
            </w:r>
            <w:r w:rsidRPr="00783B45">
              <w:rPr>
                <w:rFonts w:ascii="Century Gothic" w:eastAsia="Calibri" w:hAnsi="Century Gothic"/>
                <w:b w:val="0"/>
                <w:bCs w:val="0"/>
                <w:sz w:val="18"/>
                <w:szCs w:val="18"/>
                <w:bdr w:val="none" w:sz="0" w:space="0" w:color="auto"/>
              </w:rPr>
              <w:t xml:space="preserve">opulation of </w:t>
            </w:r>
            <w:r>
              <w:rPr>
                <w:rFonts w:ascii="Century Gothic" w:eastAsia="Calibri" w:hAnsi="Century Gothic"/>
                <w:b w:val="0"/>
                <w:bCs w:val="0"/>
                <w:sz w:val="18"/>
                <w:szCs w:val="18"/>
                <w:bdr w:val="none" w:sz="0" w:space="0" w:color="auto"/>
              </w:rPr>
              <w:t>the d</w:t>
            </w:r>
            <w:r w:rsidRPr="00783B45">
              <w:rPr>
                <w:rFonts w:ascii="Century Gothic" w:eastAsia="Calibri" w:hAnsi="Century Gothic"/>
                <w:b w:val="0"/>
                <w:bCs w:val="0"/>
                <w:sz w:val="18"/>
                <w:szCs w:val="18"/>
                <w:bdr w:val="none" w:sz="0" w:space="0" w:color="auto"/>
              </w:rPr>
              <w:t>istrict (30 community informants per population of 20,000 adults age</w:t>
            </w:r>
            <w:r>
              <w:rPr>
                <w:rFonts w:ascii="Century Gothic" w:eastAsia="Calibri" w:hAnsi="Century Gothic"/>
                <w:b w:val="0"/>
                <w:bCs w:val="0"/>
                <w:sz w:val="18"/>
                <w:szCs w:val="18"/>
                <w:bdr w:val="none" w:sz="0" w:space="0" w:color="auto"/>
              </w:rPr>
              <w:t>s</w:t>
            </w:r>
            <w:r w:rsidRPr="00783B45">
              <w:rPr>
                <w:rFonts w:ascii="Century Gothic" w:eastAsia="Calibri" w:hAnsi="Century Gothic"/>
                <w:b w:val="0"/>
                <w:bCs w:val="0"/>
                <w:sz w:val="18"/>
                <w:szCs w:val="18"/>
                <w:bdr w:val="none" w:sz="0" w:space="0" w:color="auto"/>
              </w:rPr>
              <w:t xml:space="preserve"> 15</w:t>
            </w:r>
            <w:r>
              <w:rPr>
                <w:rFonts w:ascii="Century Gothic" w:eastAsia="Calibri" w:hAnsi="Century Gothic"/>
                <w:b w:val="0"/>
                <w:bCs w:val="0"/>
                <w:sz w:val="18"/>
                <w:szCs w:val="18"/>
                <w:bdr w:val="none" w:sz="0" w:space="0" w:color="auto"/>
              </w:rPr>
              <w:t>–</w:t>
            </w:r>
            <w:r w:rsidRPr="00783B45">
              <w:rPr>
                <w:rFonts w:ascii="Century Gothic" w:eastAsia="Calibri" w:hAnsi="Century Gothic"/>
                <w:b w:val="0"/>
                <w:bCs w:val="0"/>
                <w:sz w:val="18"/>
                <w:szCs w:val="18"/>
                <w:bdr w:val="none" w:sz="0" w:space="0" w:color="auto"/>
              </w:rPr>
              <w:t xml:space="preserve">29) </w:t>
            </w:r>
          </w:p>
          <w:p w14:paraId="093D53EF" w14:textId="77777777" w:rsidR="00EC14BF" w:rsidRPr="00783B45" w:rsidRDefault="00EC14BF" w:rsidP="00EC14BF">
            <w:pPr>
              <w:widowControl w:val="0"/>
              <w:spacing w:line="220" w:lineRule="exact"/>
              <w:ind w:left="0"/>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 xml:space="preserve">District </w:t>
            </w:r>
            <w:r>
              <w:rPr>
                <w:rFonts w:ascii="Century Gothic" w:eastAsia="Calibri" w:hAnsi="Century Gothic"/>
                <w:b w:val="0"/>
                <w:bCs w:val="0"/>
                <w:sz w:val="18"/>
                <w:szCs w:val="18"/>
                <w:bdr w:val="none" w:sz="0" w:space="0" w:color="auto"/>
              </w:rPr>
              <w:t>p</w:t>
            </w:r>
            <w:r w:rsidRPr="00783B45">
              <w:rPr>
                <w:rFonts w:ascii="Century Gothic" w:eastAsia="Calibri" w:hAnsi="Century Gothic"/>
                <w:b w:val="0"/>
                <w:bCs w:val="0"/>
                <w:sz w:val="18"/>
                <w:szCs w:val="18"/>
                <w:bdr w:val="none" w:sz="0" w:space="0" w:color="auto"/>
              </w:rPr>
              <w:t>opulation: Target</w:t>
            </w:r>
          </w:p>
          <w:p w14:paraId="10C99A85" w14:textId="77777777" w:rsidR="00EC14BF" w:rsidRPr="00783B45" w:rsidRDefault="00EC14BF" w:rsidP="00EC14BF">
            <w:pPr>
              <w:widowControl w:val="0"/>
              <w:numPr>
                <w:ilvl w:val="0"/>
                <w:numId w:val="18"/>
              </w:numPr>
              <w:spacing w:line="220" w:lineRule="exact"/>
              <w:ind w:left="564"/>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 xml:space="preserve">20,000:  30 informants  </w:t>
            </w:r>
          </w:p>
          <w:p w14:paraId="2139979E" w14:textId="77777777" w:rsidR="00EC14BF" w:rsidRPr="00783B45" w:rsidRDefault="00EC14BF" w:rsidP="00EC14BF">
            <w:pPr>
              <w:widowControl w:val="0"/>
              <w:numPr>
                <w:ilvl w:val="0"/>
                <w:numId w:val="18"/>
              </w:numPr>
              <w:spacing w:line="220" w:lineRule="exact"/>
              <w:ind w:left="564"/>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 xml:space="preserve">200,000; 300 informants </w:t>
            </w:r>
          </w:p>
          <w:p w14:paraId="397A3DD3" w14:textId="77777777" w:rsidR="00EC14BF" w:rsidRPr="00783B45" w:rsidRDefault="00EC14BF" w:rsidP="00EC14BF">
            <w:pPr>
              <w:widowControl w:val="0"/>
              <w:numPr>
                <w:ilvl w:val="0"/>
                <w:numId w:val="18"/>
              </w:numPr>
              <w:spacing w:line="220" w:lineRule="exact"/>
              <w:ind w:left="564"/>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 xml:space="preserve">500,000: 750 informants </w:t>
            </w:r>
          </w:p>
          <w:p w14:paraId="21A28EB0" w14:textId="77777777" w:rsidR="00EC14BF" w:rsidRPr="00783B45" w:rsidRDefault="00EC14BF" w:rsidP="00EC14BF">
            <w:pPr>
              <w:widowControl w:val="0"/>
              <w:numPr>
                <w:ilvl w:val="0"/>
                <w:numId w:val="18"/>
              </w:numPr>
              <w:spacing w:line="220" w:lineRule="exact"/>
              <w:ind w:left="564"/>
              <w:rPr>
                <w:rFonts w:ascii="Century Gothic" w:eastAsia="Calibri" w:hAnsi="Century Gothic"/>
                <w:b w:val="0"/>
                <w:bCs w:val="0"/>
                <w:sz w:val="18"/>
                <w:szCs w:val="18"/>
                <w:bdr w:val="none" w:sz="0" w:space="0" w:color="auto"/>
              </w:rPr>
            </w:pPr>
            <w:r w:rsidRPr="00783B45">
              <w:rPr>
                <w:rFonts w:ascii="Century Gothic" w:eastAsia="Calibri" w:hAnsi="Century Gothic"/>
                <w:b w:val="0"/>
                <w:bCs w:val="0"/>
                <w:sz w:val="18"/>
                <w:szCs w:val="18"/>
                <w:bdr w:val="none" w:sz="0" w:space="0" w:color="auto"/>
              </w:rPr>
              <w:t>1,000,000: 1,500 informants</w:t>
            </w:r>
          </w:p>
        </w:tc>
        <w:tc>
          <w:tcPr>
            <w:tcW w:w="4813" w:type="dxa"/>
            <w:gridSpan w:val="3"/>
          </w:tcPr>
          <w:p w14:paraId="7448B0E7" w14:textId="77777777" w:rsidR="00EC14BF" w:rsidRPr="00783B45" w:rsidRDefault="00EC14BF" w:rsidP="00EC14BF">
            <w:pPr>
              <w:widowControl w:val="0"/>
              <w:spacing w:line="220" w:lineRule="exact"/>
              <w:ind w:left="204"/>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bdr w:val="none" w:sz="0" w:space="0" w:color="auto"/>
              </w:rPr>
            </w:pPr>
          </w:p>
          <w:p w14:paraId="23B78C40" w14:textId="77777777" w:rsidR="00EC14BF" w:rsidRPr="00783B45" w:rsidRDefault="00EC14BF" w:rsidP="00EC14BF">
            <w:pPr>
              <w:widowControl w:val="0"/>
              <w:spacing w:line="220" w:lineRule="exact"/>
              <w:ind w:left="204"/>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bdr w:val="none" w:sz="0" w:space="0" w:color="auto"/>
              </w:rPr>
            </w:pPr>
          </w:p>
          <w:p w14:paraId="538C3051" w14:textId="77777777" w:rsidR="00EC14BF" w:rsidRPr="00783B45" w:rsidRDefault="00EC14BF" w:rsidP="00EC14BF">
            <w:pPr>
              <w:widowControl w:val="0"/>
              <w:spacing w:line="220" w:lineRule="exact"/>
              <w:ind w:left="204"/>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bdr w:val="none" w:sz="0" w:space="0" w:color="auto"/>
              </w:rPr>
            </w:pPr>
            <w:r w:rsidRPr="00783B45">
              <w:rPr>
                <w:rFonts w:ascii="Century Gothic" w:eastAsia="Calibri" w:hAnsi="Century Gothic"/>
                <w:sz w:val="18"/>
                <w:szCs w:val="18"/>
                <w:bdr w:val="none" w:sz="0" w:space="0" w:color="auto"/>
              </w:rPr>
              <w:t xml:space="preserve">TARGET number for district: </w:t>
            </w:r>
          </w:p>
        </w:tc>
      </w:tr>
      <w:tr w:rsidR="00EC14BF" w:rsidRPr="00783B45" w14:paraId="14FC042F" w14:textId="77777777" w:rsidTr="002B5274">
        <w:trPr>
          <w:trHeight w:val="548"/>
        </w:trPr>
        <w:tc>
          <w:tcPr>
            <w:cnfStyle w:val="001000000000" w:firstRow="0" w:lastRow="0" w:firstColumn="1" w:lastColumn="0" w:oddVBand="0" w:evenVBand="0" w:oddHBand="0" w:evenHBand="0" w:firstRowFirstColumn="0" w:firstRowLastColumn="0" w:lastRowFirstColumn="0" w:lastRowLastColumn="0"/>
            <w:tcW w:w="4143" w:type="dxa"/>
            <w:vMerge w:val="restart"/>
            <w:shd w:val="clear" w:color="auto" w:fill="C4CFD2"/>
            <w:vAlign w:val="center"/>
          </w:tcPr>
          <w:p w14:paraId="117138EC" w14:textId="77777777" w:rsidR="00EC14BF" w:rsidRPr="00B850FB" w:rsidRDefault="00EC14BF" w:rsidP="002B5274">
            <w:pPr>
              <w:spacing w:before="100" w:after="100" w:line="276" w:lineRule="auto"/>
              <w:ind w:left="0" w:right="342"/>
              <w:jc w:val="center"/>
              <w:rPr>
                <w:rFonts w:ascii="Century Gothic" w:hAnsi="Century Gothic" w:cs="Arial"/>
                <w:b w:val="0"/>
                <w:sz w:val="18"/>
                <w:szCs w:val="18"/>
                <w:bdr w:val="none" w:sz="0" w:space="0" w:color="auto"/>
              </w:rPr>
            </w:pPr>
            <w:r w:rsidRPr="00B850FB">
              <w:rPr>
                <w:rFonts w:ascii="Century Gothic" w:hAnsi="Century Gothic" w:cs="Arial"/>
                <w:sz w:val="18"/>
                <w:szCs w:val="18"/>
                <w:bdr w:val="none" w:sz="0" w:space="0" w:color="auto"/>
              </w:rPr>
              <w:t>Community informant types</w:t>
            </w:r>
          </w:p>
        </w:tc>
        <w:tc>
          <w:tcPr>
            <w:tcW w:w="989" w:type="dxa"/>
            <w:gridSpan w:val="2"/>
            <w:vMerge w:val="restart"/>
            <w:shd w:val="clear" w:color="auto" w:fill="C4CFD2"/>
            <w:vAlign w:val="center"/>
          </w:tcPr>
          <w:p w14:paraId="3FA16730" w14:textId="77777777" w:rsidR="00EC14BF" w:rsidRPr="00B850FB" w:rsidRDefault="00EC14BF" w:rsidP="002B5274">
            <w:pPr>
              <w:tabs>
                <w:tab w:val="left" w:pos="1082"/>
              </w:tabs>
              <w:spacing w:before="100" w:after="100" w:line="276" w:lineRule="auto"/>
              <w:ind w:left="0" w:right="-46"/>
              <w:jc w:val="center"/>
              <w:cnfStyle w:val="000000000000" w:firstRow="0" w:lastRow="0" w:firstColumn="0" w:lastColumn="0" w:oddVBand="0" w:evenVBand="0" w:oddHBand="0" w:evenHBand="0" w:firstRowFirstColumn="0" w:firstRowLastColumn="0" w:lastRowFirstColumn="0" w:lastRowLastColumn="0"/>
              <w:rPr>
                <w:rFonts w:ascii="Century Gothic" w:hAnsi="Century Gothic" w:cs="Arial"/>
                <w:b/>
                <w:sz w:val="18"/>
                <w:szCs w:val="18"/>
                <w:bdr w:val="none" w:sz="0" w:space="0" w:color="auto"/>
              </w:rPr>
            </w:pPr>
            <w:r w:rsidRPr="00B850FB">
              <w:rPr>
                <w:rFonts w:ascii="Century Gothic" w:hAnsi="Century Gothic" w:cs="Arial"/>
                <w:b/>
                <w:sz w:val="18"/>
                <w:szCs w:val="18"/>
                <w:bdr w:val="none" w:sz="0" w:space="0" w:color="auto"/>
              </w:rPr>
              <w:t>TARGET</w:t>
            </w:r>
          </w:p>
        </w:tc>
        <w:tc>
          <w:tcPr>
            <w:tcW w:w="3053" w:type="dxa"/>
            <w:vMerge w:val="restart"/>
            <w:shd w:val="clear" w:color="auto" w:fill="C4CFD2"/>
            <w:vAlign w:val="center"/>
          </w:tcPr>
          <w:p w14:paraId="2E0071C8" w14:textId="77777777" w:rsidR="00EC14BF" w:rsidRPr="00B850FB" w:rsidRDefault="00EC14BF" w:rsidP="002B5274">
            <w:pPr>
              <w:spacing w:before="100" w:after="100" w:line="276" w:lineRule="auto"/>
              <w:ind w:left="0" w:right="342"/>
              <w:jc w:val="center"/>
              <w:cnfStyle w:val="000000000000" w:firstRow="0" w:lastRow="0" w:firstColumn="0" w:lastColumn="0" w:oddVBand="0" w:evenVBand="0" w:oddHBand="0" w:evenHBand="0" w:firstRowFirstColumn="0" w:firstRowLastColumn="0" w:lastRowFirstColumn="0" w:lastRowLastColumn="0"/>
              <w:rPr>
                <w:rFonts w:ascii="Century Gothic" w:hAnsi="Century Gothic" w:cs="Arial"/>
                <w:b/>
                <w:sz w:val="18"/>
                <w:szCs w:val="18"/>
                <w:bdr w:val="none" w:sz="0" w:space="0" w:color="auto"/>
              </w:rPr>
            </w:pPr>
            <w:r w:rsidRPr="00B850FB">
              <w:rPr>
                <w:rFonts w:ascii="Century Gothic" w:hAnsi="Century Gothic" w:cs="Arial"/>
                <w:b/>
                <w:sz w:val="18"/>
                <w:szCs w:val="18"/>
                <w:bdr w:val="none" w:sz="0" w:space="0" w:color="auto"/>
              </w:rPr>
              <w:t>Type</w:t>
            </w:r>
          </w:p>
        </w:tc>
        <w:tc>
          <w:tcPr>
            <w:tcW w:w="1440" w:type="dxa"/>
            <w:vMerge w:val="restart"/>
            <w:shd w:val="clear" w:color="auto" w:fill="C4CFD2"/>
            <w:vAlign w:val="center"/>
          </w:tcPr>
          <w:p w14:paraId="6219DB39" w14:textId="77777777" w:rsidR="00EC14BF" w:rsidRPr="00B850FB" w:rsidRDefault="00EC14BF" w:rsidP="002B5274">
            <w:pPr>
              <w:spacing w:before="100" w:after="100" w:line="276"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Arial"/>
                <w:b/>
                <w:sz w:val="18"/>
                <w:szCs w:val="18"/>
                <w:bdr w:val="none" w:sz="0" w:space="0" w:color="auto"/>
              </w:rPr>
            </w:pPr>
            <w:r w:rsidRPr="00B850FB">
              <w:rPr>
                <w:rFonts w:ascii="Century Gothic" w:hAnsi="Century Gothic" w:cs="Arial"/>
                <w:b/>
                <w:sz w:val="18"/>
                <w:szCs w:val="18"/>
                <w:bdr w:val="none" w:sz="0" w:space="0" w:color="auto"/>
              </w:rPr>
              <w:t>TARGET</w:t>
            </w:r>
          </w:p>
        </w:tc>
      </w:tr>
      <w:tr w:rsidR="00EC14BF" w:rsidRPr="00783B45" w14:paraId="2F4D42D8" w14:textId="77777777" w:rsidTr="002B527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4143" w:type="dxa"/>
            <w:vMerge/>
            <w:shd w:val="clear" w:color="auto" w:fill="C4CFD2"/>
          </w:tcPr>
          <w:p w14:paraId="233936D3" w14:textId="77777777" w:rsidR="00EC14BF" w:rsidRPr="00B850FB" w:rsidRDefault="00EC14BF" w:rsidP="00EC14BF">
            <w:pPr>
              <w:spacing w:before="100" w:after="100" w:line="276" w:lineRule="auto"/>
              <w:ind w:left="0" w:right="342"/>
              <w:rPr>
                <w:rFonts w:ascii="Century Gothic" w:hAnsi="Century Gothic" w:cs="Arial"/>
                <w:b w:val="0"/>
                <w:sz w:val="18"/>
                <w:szCs w:val="18"/>
                <w:bdr w:val="none" w:sz="0" w:space="0" w:color="auto"/>
              </w:rPr>
            </w:pPr>
          </w:p>
        </w:tc>
        <w:tc>
          <w:tcPr>
            <w:tcW w:w="989" w:type="dxa"/>
            <w:gridSpan w:val="2"/>
            <w:vMerge/>
            <w:shd w:val="clear" w:color="auto" w:fill="C4CFD2"/>
          </w:tcPr>
          <w:p w14:paraId="64F8F585" w14:textId="77777777" w:rsidR="00EC14BF" w:rsidRPr="00B850FB" w:rsidRDefault="00EC14BF" w:rsidP="00EC14BF">
            <w:pPr>
              <w:tabs>
                <w:tab w:val="left" w:pos="1082"/>
              </w:tabs>
              <w:spacing w:before="100" w:after="100" w:line="276" w:lineRule="auto"/>
              <w:ind w:left="0" w:right="-9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Arial"/>
                <w:b/>
                <w:sz w:val="18"/>
                <w:szCs w:val="18"/>
                <w:bdr w:val="none" w:sz="0" w:space="0" w:color="auto"/>
              </w:rPr>
            </w:pPr>
          </w:p>
        </w:tc>
        <w:tc>
          <w:tcPr>
            <w:tcW w:w="3053" w:type="dxa"/>
            <w:vMerge/>
            <w:shd w:val="clear" w:color="auto" w:fill="C4CFD2"/>
          </w:tcPr>
          <w:p w14:paraId="3DEFEA59" w14:textId="77777777" w:rsidR="00EC14BF" w:rsidRPr="00B850FB" w:rsidRDefault="00EC14BF" w:rsidP="00EC14BF">
            <w:pPr>
              <w:spacing w:before="100" w:after="100" w:line="276" w:lineRule="auto"/>
              <w:ind w:left="0" w:right="342"/>
              <w:jc w:val="center"/>
              <w:cnfStyle w:val="000000100000" w:firstRow="0" w:lastRow="0" w:firstColumn="0" w:lastColumn="0" w:oddVBand="0" w:evenVBand="0" w:oddHBand="1" w:evenHBand="0" w:firstRowFirstColumn="0" w:firstRowLastColumn="0" w:lastRowFirstColumn="0" w:lastRowLastColumn="0"/>
              <w:rPr>
                <w:rFonts w:ascii="Century Gothic" w:hAnsi="Century Gothic" w:cs="Arial"/>
                <w:b/>
                <w:sz w:val="18"/>
                <w:szCs w:val="18"/>
                <w:bdr w:val="none" w:sz="0" w:space="0" w:color="auto"/>
              </w:rPr>
            </w:pPr>
          </w:p>
        </w:tc>
        <w:tc>
          <w:tcPr>
            <w:tcW w:w="1440" w:type="dxa"/>
            <w:vMerge/>
            <w:shd w:val="clear" w:color="auto" w:fill="C4CFD2"/>
          </w:tcPr>
          <w:p w14:paraId="37FE3BEA" w14:textId="77777777" w:rsidR="00EC14BF" w:rsidRPr="00B850FB" w:rsidRDefault="00EC14BF" w:rsidP="00EC14BF">
            <w:pPr>
              <w:spacing w:before="100" w:after="100" w:line="276" w:lineRule="auto"/>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Arial"/>
                <w:b/>
                <w:sz w:val="18"/>
                <w:szCs w:val="18"/>
                <w:bdr w:val="none" w:sz="0" w:space="0" w:color="auto"/>
              </w:rPr>
            </w:pPr>
          </w:p>
        </w:tc>
      </w:tr>
      <w:tr w:rsidR="00EC14BF" w:rsidRPr="00783B45" w14:paraId="4DCF429F"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420A3335" w14:textId="77777777" w:rsidR="00EC14BF" w:rsidRPr="00B850FB" w:rsidRDefault="00EC14BF" w:rsidP="00EC14BF">
            <w:pPr>
              <w:tabs>
                <w:tab w:val="left" w:pos="2842"/>
                <w:tab w:val="right" w:leader="dot" w:pos="3086"/>
              </w:tabs>
              <w:spacing w:after="0" w:line="240" w:lineRule="auto"/>
              <w:ind w:left="0" w:right="52"/>
              <w:rPr>
                <w:rFonts w:ascii="Century Gothic" w:hAnsi="Century Gothic" w:cs="Arial"/>
                <w:b w:val="0"/>
                <w:bCs w:val="0"/>
                <w:sz w:val="18"/>
                <w:szCs w:val="18"/>
                <w:u w:val="single"/>
                <w:bdr w:val="none" w:sz="0" w:space="0" w:color="auto"/>
              </w:rPr>
            </w:pPr>
            <w:r w:rsidRPr="00B850FB">
              <w:rPr>
                <w:rFonts w:ascii="Century Gothic" w:hAnsi="Century Gothic" w:cs="Arial"/>
                <w:b w:val="0"/>
                <w:bCs w:val="0"/>
                <w:sz w:val="18"/>
                <w:szCs w:val="18"/>
                <w:bdr w:val="none" w:sz="0" w:space="0" w:color="auto"/>
              </w:rPr>
              <w:t>1 Taxi driver</w:t>
            </w:r>
          </w:p>
        </w:tc>
        <w:tc>
          <w:tcPr>
            <w:tcW w:w="989" w:type="dxa"/>
            <w:gridSpan w:val="2"/>
          </w:tcPr>
          <w:p w14:paraId="1C5B50D2"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76385696" w14:textId="77777777" w:rsidR="00EC14BF" w:rsidRPr="00B850FB" w:rsidRDefault="00EC14BF" w:rsidP="00EC14BF">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12 Youth in school</w:t>
            </w:r>
          </w:p>
        </w:tc>
        <w:tc>
          <w:tcPr>
            <w:tcW w:w="1440" w:type="dxa"/>
          </w:tcPr>
          <w:p w14:paraId="6A5EB193" w14:textId="77777777" w:rsidR="00EC14BF" w:rsidRPr="00B850FB" w:rsidRDefault="00EC14BF" w:rsidP="00EC14BF">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EC14BF" w:rsidRPr="00783B45" w14:paraId="24EA62F5" w14:textId="77777777" w:rsidTr="00EC14BF">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233BAF05" w14:textId="77777777" w:rsidR="00EC14BF" w:rsidRPr="00B850FB" w:rsidRDefault="00EC14BF" w:rsidP="00EC14BF">
            <w:pPr>
              <w:tabs>
                <w:tab w:val="left" w:pos="2842"/>
                <w:tab w:val="right" w:leader="dot" w:pos="3040"/>
              </w:tabs>
              <w:spacing w:after="0" w:line="240" w:lineRule="auto"/>
              <w:ind w:left="0" w:right="52"/>
              <w:rPr>
                <w:rFonts w:ascii="Century Gothic" w:hAnsi="Century Gothic" w:cs="Arial"/>
                <w:b w:val="0"/>
                <w:bCs w:val="0"/>
                <w:sz w:val="18"/>
                <w:szCs w:val="18"/>
                <w:u w:val="single"/>
                <w:bdr w:val="none" w:sz="0" w:space="0" w:color="auto"/>
              </w:rPr>
            </w:pPr>
            <w:r w:rsidRPr="00B850FB">
              <w:rPr>
                <w:rFonts w:ascii="Century Gothic" w:hAnsi="Century Gothic" w:cs="Arial"/>
                <w:b w:val="0"/>
                <w:bCs w:val="0"/>
                <w:sz w:val="18"/>
                <w:szCs w:val="18"/>
                <w:bdr w:val="none" w:sz="0" w:space="0" w:color="auto"/>
              </w:rPr>
              <w:t>2 Truck driver</w:t>
            </w:r>
          </w:p>
        </w:tc>
        <w:tc>
          <w:tcPr>
            <w:tcW w:w="989" w:type="dxa"/>
            <w:gridSpan w:val="2"/>
          </w:tcPr>
          <w:p w14:paraId="43B623D0" w14:textId="77777777" w:rsidR="00EC14BF" w:rsidRPr="00B850FB" w:rsidRDefault="00EC14BF" w:rsidP="00EC14BF">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3D88C9F7"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13 Youth out of school</w:t>
            </w:r>
          </w:p>
        </w:tc>
        <w:tc>
          <w:tcPr>
            <w:tcW w:w="1440" w:type="dxa"/>
          </w:tcPr>
          <w:p w14:paraId="43B8D5AF"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5CE38DCE"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4EE31650" w14:textId="77777777" w:rsidR="00EC14BF" w:rsidRPr="00B850FB" w:rsidRDefault="00EC14BF" w:rsidP="00EC14BF">
            <w:pPr>
              <w:tabs>
                <w:tab w:val="left" w:pos="2842"/>
                <w:tab w:val="right" w:leader="dot" w:pos="3040"/>
              </w:tabs>
              <w:spacing w:after="0" w:line="240" w:lineRule="auto"/>
              <w:ind w:left="0" w:right="52"/>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3 Bar owner or worker</w:t>
            </w:r>
          </w:p>
        </w:tc>
        <w:tc>
          <w:tcPr>
            <w:tcW w:w="989" w:type="dxa"/>
            <w:gridSpan w:val="2"/>
          </w:tcPr>
          <w:p w14:paraId="78DBD593"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249D526E" w14:textId="77777777" w:rsidR="00EC14BF" w:rsidRPr="00B850FB" w:rsidRDefault="00EC14BF" w:rsidP="00EC14BF">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14 Military/police</w:t>
            </w:r>
          </w:p>
        </w:tc>
        <w:tc>
          <w:tcPr>
            <w:tcW w:w="1440" w:type="dxa"/>
          </w:tcPr>
          <w:p w14:paraId="426FFA56" w14:textId="77777777" w:rsidR="00EC14BF" w:rsidRPr="00B850FB" w:rsidRDefault="00EC14BF" w:rsidP="00EC14BF">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EC14BF" w:rsidRPr="00783B45" w14:paraId="3F966609" w14:textId="77777777" w:rsidTr="00EC14BF">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20C40C80" w14:textId="77777777" w:rsidR="00EC14BF" w:rsidRPr="00B850FB" w:rsidRDefault="00EC14BF" w:rsidP="00EC14BF">
            <w:pPr>
              <w:tabs>
                <w:tab w:val="left" w:pos="2842"/>
                <w:tab w:val="right" w:leader="dot" w:pos="3040"/>
              </w:tabs>
              <w:spacing w:after="0" w:line="240" w:lineRule="auto"/>
              <w:ind w:left="0" w:right="52"/>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4  Individual socializing at a venue</w:t>
            </w:r>
          </w:p>
        </w:tc>
        <w:tc>
          <w:tcPr>
            <w:tcW w:w="989" w:type="dxa"/>
            <w:gridSpan w:val="2"/>
          </w:tcPr>
          <w:p w14:paraId="1C205D39" w14:textId="77777777" w:rsidR="00EC14BF" w:rsidRPr="00B850FB" w:rsidRDefault="00EC14BF" w:rsidP="00EC14BF">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20A51B91" w14:textId="77777777" w:rsidR="00EC14BF" w:rsidRPr="00B850FB" w:rsidRDefault="00EC14BF" w:rsidP="00EC14BF">
            <w:pPr>
              <w:tabs>
                <w:tab w:val="left" w:pos="2842"/>
                <w:tab w:val="right" w:leader="dot" w:pos="3040"/>
              </w:tabs>
              <w:spacing w:after="0" w:line="240" w:lineRule="auto"/>
              <w:ind w:left="0" w:right="52"/>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 xml:space="preserve">15 Community-based organization/nongovernmental organization staff </w:t>
            </w:r>
          </w:p>
        </w:tc>
        <w:tc>
          <w:tcPr>
            <w:tcW w:w="1440" w:type="dxa"/>
          </w:tcPr>
          <w:p w14:paraId="791F4491"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5A79D7DD"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07D54EC0" w14:textId="77777777" w:rsidR="00EC14BF" w:rsidRPr="00B850FB" w:rsidRDefault="00EC14BF" w:rsidP="00EC14BF">
            <w:pPr>
              <w:tabs>
                <w:tab w:val="left" w:leader="dot" w:pos="2867"/>
              </w:tabs>
              <w:spacing w:after="0" w:line="240" w:lineRule="auto"/>
              <w:ind w:left="0" w:right="70"/>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5 Security guard/car guard</w:t>
            </w:r>
          </w:p>
        </w:tc>
        <w:tc>
          <w:tcPr>
            <w:tcW w:w="989" w:type="dxa"/>
            <w:gridSpan w:val="2"/>
          </w:tcPr>
          <w:p w14:paraId="1D3AC94F"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73499FF5" w14:textId="77777777" w:rsidR="00EC14BF" w:rsidRPr="00B850FB" w:rsidRDefault="00EC14BF" w:rsidP="00EC14BF">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 xml:space="preserve">16 Peer educator </w:t>
            </w:r>
          </w:p>
        </w:tc>
        <w:tc>
          <w:tcPr>
            <w:tcW w:w="1440" w:type="dxa"/>
          </w:tcPr>
          <w:p w14:paraId="6A8A660C" w14:textId="77777777" w:rsidR="00EC14BF" w:rsidRPr="00B850FB" w:rsidRDefault="00EC14BF" w:rsidP="00EC14BF">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0C2BA3B0" w14:textId="77777777" w:rsidTr="00EC14BF">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0F5B1CA5" w14:textId="77777777" w:rsidR="00EC14BF" w:rsidRPr="00B850FB" w:rsidRDefault="00EC14BF" w:rsidP="00EC14BF">
            <w:pPr>
              <w:tabs>
                <w:tab w:val="left" w:leader="dot" w:pos="2867"/>
              </w:tabs>
              <w:spacing w:after="0" w:line="240" w:lineRule="auto"/>
              <w:ind w:left="0" w:right="70"/>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6 Transgender person</w:t>
            </w:r>
          </w:p>
        </w:tc>
        <w:tc>
          <w:tcPr>
            <w:tcW w:w="989" w:type="dxa"/>
            <w:gridSpan w:val="2"/>
          </w:tcPr>
          <w:p w14:paraId="356693E0" w14:textId="77777777" w:rsidR="00EC14BF" w:rsidRPr="00B850FB" w:rsidRDefault="00EC14BF" w:rsidP="00EC14BF">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3B43B91D" w14:textId="77777777" w:rsidR="00EC14BF" w:rsidRPr="00B850FB" w:rsidRDefault="00EC14BF" w:rsidP="00EC14BF">
            <w:pPr>
              <w:tabs>
                <w:tab w:val="left" w:pos="2842"/>
                <w:tab w:val="left" w:leader="dot" w:pos="3047"/>
              </w:tabs>
              <w:spacing w:after="0" w:line="240" w:lineRule="auto"/>
              <w:ind w:left="0" w:right="52"/>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 xml:space="preserve">17 Community health worker  </w:t>
            </w:r>
          </w:p>
        </w:tc>
        <w:tc>
          <w:tcPr>
            <w:tcW w:w="1440" w:type="dxa"/>
          </w:tcPr>
          <w:p w14:paraId="302164FA"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571557D3"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01335AC0" w14:textId="77777777" w:rsidR="00EC14BF" w:rsidRPr="00B850FB" w:rsidRDefault="00EC14BF" w:rsidP="00EC14BF">
            <w:pPr>
              <w:tabs>
                <w:tab w:val="left" w:pos="2842"/>
                <w:tab w:val="left" w:leader="dot" w:pos="3047"/>
              </w:tabs>
              <w:spacing w:after="0" w:line="240" w:lineRule="auto"/>
              <w:ind w:left="0" w:right="52"/>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7 Person who injects drugs</w:t>
            </w:r>
          </w:p>
        </w:tc>
        <w:tc>
          <w:tcPr>
            <w:tcW w:w="989" w:type="dxa"/>
            <w:gridSpan w:val="2"/>
          </w:tcPr>
          <w:p w14:paraId="2A2D39FD"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24166845" w14:textId="77777777" w:rsidR="00EC14BF" w:rsidRPr="00B850FB" w:rsidRDefault="00EC14BF" w:rsidP="00EC14BF">
            <w:pPr>
              <w:tabs>
                <w:tab w:val="left" w:leader="dot" w:pos="2867"/>
              </w:tabs>
              <w:spacing w:after="0" w:line="240" w:lineRule="auto"/>
              <w:ind w:left="228" w:right="70" w:hanging="228"/>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18 Trader/business</w:t>
            </w:r>
            <w:r w:rsidRPr="00B850FB">
              <w:rPr>
                <w:rFonts w:ascii="Century Gothic" w:eastAsia="Calibri" w:hAnsi="Century Gothic" w:cs="Arial"/>
                <w:sz w:val="18"/>
                <w:szCs w:val="18"/>
                <w:bdr w:val="none" w:sz="0" w:space="0" w:color="auto"/>
                <w:lang w:val="pt-PT"/>
              </w:rPr>
              <w:t xml:space="preserve"> person</w:t>
            </w:r>
          </w:p>
        </w:tc>
        <w:tc>
          <w:tcPr>
            <w:tcW w:w="1440" w:type="dxa"/>
          </w:tcPr>
          <w:p w14:paraId="0AAAD761"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68DDC9AE" w14:textId="77777777" w:rsidTr="00EC14BF">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68D728F5" w14:textId="77777777" w:rsidR="00EC14BF" w:rsidRPr="00B850FB" w:rsidRDefault="00EC14BF" w:rsidP="00EC14BF">
            <w:pPr>
              <w:tabs>
                <w:tab w:val="left" w:pos="2842"/>
                <w:tab w:val="left" w:leader="dot" w:pos="3047"/>
              </w:tabs>
              <w:spacing w:after="0" w:line="240" w:lineRule="auto"/>
              <w:ind w:left="0" w:right="58"/>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 xml:space="preserve">8 Man who has sex with men </w:t>
            </w:r>
          </w:p>
        </w:tc>
        <w:tc>
          <w:tcPr>
            <w:tcW w:w="989" w:type="dxa"/>
            <w:gridSpan w:val="2"/>
          </w:tcPr>
          <w:p w14:paraId="214B255C" w14:textId="77777777" w:rsidR="00EC14BF" w:rsidRPr="00B850FB" w:rsidRDefault="00EC14BF" w:rsidP="00EC14BF">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5AE4F28B"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19 Hawker/street vendor</w:t>
            </w:r>
            <w:r w:rsidRPr="00B850FB">
              <w:rPr>
                <w:rFonts w:ascii="Century Gothic" w:eastAsia="Calibri" w:hAnsi="Century Gothic" w:cs="Arial"/>
                <w:sz w:val="18"/>
                <w:szCs w:val="18"/>
                <w:bdr w:val="none" w:sz="0" w:space="0" w:color="auto"/>
                <w:lang w:val="pt-PT"/>
              </w:rPr>
              <w:t xml:space="preserve"> </w:t>
            </w:r>
          </w:p>
        </w:tc>
        <w:tc>
          <w:tcPr>
            <w:tcW w:w="1440" w:type="dxa"/>
          </w:tcPr>
          <w:p w14:paraId="1C399A36" w14:textId="77777777" w:rsidR="00EC14BF" w:rsidRPr="00B850FB" w:rsidRDefault="00EC14BF" w:rsidP="00EC14BF">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r>
      <w:tr w:rsidR="00EC14BF" w:rsidRPr="00783B45" w14:paraId="6AED8C81"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1F8EFDAB" w14:textId="77777777" w:rsidR="00EC14BF" w:rsidRPr="00B850FB" w:rsidRDefault="00EC14BF" w:rsidP="00EC14BF">
            <w:pPr>
              <w:tabs>
                <w:tab w:val="left" w:pos="2842"/>
                <w:tab w:val="left" w:leader="dot" w:pos="3047"/>
              </w:tabs>
              <w:spacing w:after="0" w:line="276" w:lineRule="auto"/>
              <w:ind w:left="247" w:right="58" w:hanging="247"/>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9 Woman who has sex for money</w:t>
            </w:r>
          </w:p>
        </w:tc>
        <w:tc>
          <w:tcPr>
            <w:tcW w:w="989" w:type="dxa"/>
            <w:gridSpan w:val="2"/>
          </w:tcPr>
          <w:p w14:paraId="4BA63A59"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43194F22" w14:textId="77777777" w:rsidR="00EC14BF" w:rsidRPr="00B850FB" w:rsidRDefault="00EC14BF" w:rsidP="00EC14BF">
            <w:pPr>
              <w:tabs>
                <w:tab w:val="left" w:leader="dot" w:pos="2867"/>
              </w:tabs>
              <w:spacing w:after="0" w:line="240" w:lineRule="auto"/>
              <w:ind w:left="228" w:right="70" w:hanging="228"/>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20 Unemployed/person loitering</w:t>
            </w:r>
          </w:p>
        </w:tc>
        <w:tc>
          <w:tcPr>
            <w:tcW w:w="1440" w:type="dxa"/>
          </w:tcPr>
          <w:p w14:paraId="3CFDAD49" w14:textId="77777777" w:rsidR="00EC14BF" w:rsidRPr="00B850FB" w:rsidRDefault="00EC14BF" w:rsidP="00EC14BF">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r w:rsidR="00EC14BF" w:rsidRPr="00783B45" w14:paraId="05525AEB" w14:textId="77777777" w:rsidTr="00EC14BF">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3634198A" w14:textId="77777777" w:rsidR="00EC14BF" w:rsidRPr="00B850FB" w:rsidRDefault="00EC14BF" w:rsidP="00EC14BF">
            <w:pPr>
              <w:tabs>
                <w:tab w:val="left" w:pos="2842"/>
                <w:tab w:val="left" w:leader="dot" w:pos="3047"/>
              </w:tabs>
              <w:spacing w:after="0" w:line="276" w:lineRule="auto"/>
              <w:ind w:left="247" w:right="58" w:hanging="247"/>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10 Hairdresser</w:t>
            </w:r>
          </w:p>
        </w:tc>
        <w:tc>
          <w:tcPr>
            <w:tcW w:w="989" w:type="dxa"/>
            <w:gridSpan w:val="2"/>
          </w:tcPr>
          <w:p w14:paraId="07C49389" w14:textId="77777777" w:rsidR="00EC14BF" w:rsidRPr="00B850FB" w:rsidRDefault="00EC14BF" w:rsidP="00EC14BF">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1B5C9E6D" w14:textId="77777777" w:rsidR="00EC14BF" w:rsidRPr="00B850FB" w:rsidRDefault="00EC14BF" w:rsidP="00EC14BF">
            <w:pPr>
              <w:tabs>
                <w:tab w:val="left" w:leader="dot" w:pos="2867"/>
              </w:tabs>
              <w:spacing w:after="0" w:line="240" w:lineRule="auto"/>
              <w:ind w:left="228" w:right="70" w:hanging="228"/>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21 Other</w:t>
            </w:r>
            <w:r>
              <w:rPr>
                <w:rFonts w:ascii="Century Gothic" w:hAnsi="Century Gothic" w:cs="Arial"/>
                <w:sz w:val="18"/>
                <w:szCs w:val="18"/>
                <w:bdr w:val="none" w:sz="0" w:space="0" w:color="auto"/>
              </w:rPr>
              <w:t>/s</w:t>
            </w:r>
            <w:r w:rsidRPr="00B850FB">
              <w:rPr>
                <w:rFonts w:ascii="Century Gothic" w:hAnsi="Century Gothic" w:cs="Arial"/>
                <w:sz w:val="18"/>
                <w:szCs w:val="18"/>
                <w:bdr w:val="none" w:sz="0" w:space="0" w:color="auto"/>
              </w:rPr>
              <w:t xml:space="preserve">pecify </w:t>
            </w:r>
          </w:p>
        </w:tc>
        <w:tc>
          <w:tcPr>
            <w:tcW w:w="1440" w:type="dxa"/>
          </w:tcPr>
          <w:p w14:paraId="4B368327" w14:textId="77777777" w:rsidR="00EC14BF" w:rsidRPr="00B850FB" w:rsidRDefault="00EC14BF" w:rsidP="00EC14BF">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bdr w:val="none" w:sz="0" w:space="0" w:color="auto"/>
              </w:rPr>
            </w:pPr>
          </w:p>
        </w:tc>
      </w:tr>
      <w:tr w:rsidR="00EC14BF" w:rsidRPr="00783B45" w14:paraId="70FB7A7E" w14:textId="77777777" w:rsidTr="00EC14BF">
        <w:trPr>
          <w:trHeight w:val="617"/>
        </w:trPr>
        <w:tc>
          <w:tcPr>
            <w:cnfStyle w:val="001000000000" w:firstRow="0" w:lastRow="0" w:firstColumn="1" w:lastColumn="0" w:oddVBand="0" w:evenVBand="0" w:oddHBand="0" w:evenHBand="0" w:firstRowFirstColumn="0" w:firstRowLastColumn="0" w:lastRowFirstColumn="0" w:lastRowLastColumn="0"/>
            <w:tcW w:w="4143" w:type="dxa"/>
            <w:vAlign w:val="center"/>
          </w:tcPr>
          <w:p w14:paraId="4376A47D" w14:textId="77777777" w:rsidR="00EC14BF" w:rsidRPr="00B850FB" w:rsidRDefault="00EC14BF" w:rsidP="00EC14BF">
            <w:pPr>
              <w:tabs>
                <w:tab w:val="left" w:pos="2842"/>
                <w:tab w:val="left" w:leader="dot" w:pos="3047"/>
              </w:tabs>
              <w:spacing w:after="0" w:line="276" w:lineRule="auto"/>
              <w:ind w:left="247" w:right="58" w:hanging="247"/>
              <w:rPr>
                <w:rFonts w:ascii="Century Gothic" w:hAnsi="Century Gothic" w:cs="Arial"/>
                <w:b w:val="0"/>
                <w:bCs w:val="0"/>
                <w:sz w:val="18"/>
                <w:szCs w:val="18"/>
                <w:bdr w:val="none" w:sz="0" w:space="0" w:color="auto"/>
              </w:rPr>
            </w:pPr>
            <w:r w:rsidRPr="00B850FB">
              <w:rPr>
                <w:rFonts w:ascii="Century Gothic" w:hAnsi="Century Gothic" w:cs="Arial"/>
                <w:b w:val="0"/>
                <w:bCs w:val="0"/>
                <w:sz w:val="18"/>
                <w:szCs w:val="18"/>
                <w:bdr w:val="none" w:sz="0" w:space="0" w:color="auto"/>
              </w:rPr>
              <w:t>11 Community leader</w:t>
            </w:r>
          </w:p>
        </w:tc>
        <w:tc>
          <w:tcPr>
            <w:tcW w:w="989" w:type="dxa"/>
            <w:gridSpan w:val="2"/>
          </w:tcPr>
          <w:p w14:paraId="39913550" w14:textId="77777777" w:rsidR="00EC14BF" w:rsidRPr="00B850FB" w:rsidRDefault="00EC14BF" w:rsidP="00EC14BF">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p>
        </w:tc>
        <w:tc>
          <w:tcPr>
            <w:tcW w:w="3053" w:type="dxa"/>
            <w:vAlign w:val="center"/>
          </w:tcPr>
          <w:p w14:paraId="12B7191A" w14:textId="77777777" w:rsidR="00EC14BF" w:rsidRPr="00B850FB" w:rsidRDefault="00EC14BF" w:rsidP="00EC14BF">
            <w:pPr>
              <w:tabs>
                <w:tab w:val="left" w:leader="dot" w:pos="2867"/>
              </w:tabs>
              <w:spacing w:after="0" w:line="240" w:lineRule="auto"/>
              <w:ind w:left="228" w:right="70" w:hanging="228"/>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bdr w:val="none" w:sz="0" w:space="0" w:color="auto"/>
              </w:rPr>
            </w:pPr>
            <w:r w:rsidRPr="00B850FB">
              <w:rPr>
                <w:rFonts w:ascii="Century Gothic" w:hAnsi="Century Gothic" w:cs="Arial"/>
                <w:sz w:val="18"/>
                <w:szCs w:val="18"/>
                <w:bdr w:val="none" w:sz="0" w:space="0" w:color="auto"/>
              </w:rPr>
              <w:t>22 Other</w:t>
            </w:r>
            <w:r>
              <w:rPr>
                <w:rFonts w:ascii="Century Gothic" w:hAnsi="Century Gothic" w:cs="Arial"/>
                <w:sz w:val="18"/>
                <w:szCs w:val="18"/>
                <w:bdr w:val="none" w:sz="0" w:space="0" w:color="auto"/>
              </w:rPr>
              <w:t>/s</w:t>
            </w:r>
            <w:r w:rsidRPr="00B850FB">
              <w:rPr>
                <w:rFonts w:ascii="Century Gothic" w:hAnsi="Century Gothic" w:cs="Arial"/>
                <w:sz w:val="18"/>
                <w:szCs w:val="18"/>
                <w:bdr w:val="none" w:sz="0" w:space="0" w:color="auto"/>
              </w:rPr>
              <w:t xml:space="preserve">pecify </w:t>
            </w:r>
          </w:p>
        </w:tc>
        <w:tc>
          <w:tcPr>
            <w:tcW w:w="1440" w:type="dxa"/>
          </w:tcPr>
          <w:p w14:paraId="154AC886" w14:textId="77777777" w:rsidR="00EC14BF" w:rsidRPr="00B850FB" w:rsidRDefault="00EC14BF" w:rsidP="00EC14BF">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bdr w:val="none" w:sz="0" w:space="0" w:color="auto"/>
              </w:rPr>
            </w:pPr>
          </w:p>
        </w:tc>
      </w:tr>
    </w:tbl>
    <w:p w14:paraId="563FA74A" w14:textId="4FBE69EB" w:rsidR="00783B45" w:rsidRPr="00783B45" w:rsidRDefault="00783B45" w:rsidP="004D2C8D">
      <w:pPr>
        <w:pStyle w:val="Heading2"/>
      </w:pPr>
      <w:r w:rsidRPr="00783B45">
        <w:br w:type="page"/>
      </w:r>
      <w:r w:rsidRPr="00783B45">
        <w:lastRenderedPageBreak/>
        <w:t>Step 1.8</w:t>
      </w:r>
      <w:r w:rsidR="003A6935">
        <w:t>.</w:t>
      </w:r>
      <w:r w:rsidRPr="00783B45">
        <w:t xml:space="preserve"> Document the Engagement of Service Delivery Providers and Key Population Organizations</w:t>
      </w:r>
      <w:bookmarkEnd w:id="50"/>
      <w:r w:rsidRPr="00783B45">
        <w:t xml:space="preserve"> </w:t>
      </w:r>
    </w:p>
    <w:p w14:paraId="534C3103" w14:textId="49FC202C" w:rsidR="00783B45" w:rsidRPr="00783B45" w:rsidRDefault="00783B45" w:rsidP="00783B45">
      <w:pPr>
        <w:ind w:left="0"/>
      </w:pPr>
      <w:r w:rsidRPr="00783B45">
        <w:t xml:space="preserve">The </w:t>
      </w:r>
      <w:r w:rsidR="004C2A1D" w:rsidRPr="00783B45">
        <w:t xml:space="preserve">district launch meeting </w:t>
      </w:r>
      <w:r w:rsidRPr="00783B45">
        <w:t>provides an opportunity for engagement with district health structures, including service delivery providers and key population organizations, and for seeking their help during the implementation of PLACE. For example, MSM organizations may agree to support the recruitment of MSM to participate in the study, and people from public health services may agree to provide support for on</w:t>
      </w:r>
      <w:r w:rsidR="00B850FB">
        <w:t>-</w:t>
      </w:r>
      <w:r w:rsidRPr="00783B45">
        <w:t xml:space="preserve">site HIV testing during Step 4. Initial contact with health structures and district-level organizations should have been made during the protocol development phase. The </w:t>
      </w:r>
      <w:r w:rsidR="004C2A1D" w:rsidRPr="00783B45">
        <w:t xml:space="preserve">district launch meeting </w:t>
      </w:r>
      <w:r w:rsidRPr="00783B45">
        <w:t xml:space="preserve">provides an opportunity to confirm commitments made during the initial contact with districts. </w:t>
      </w:r>
    </w:p>
    <w:p w14:paraId="2D011B94" w14:textId="092C7824" w:rsidR="00783B45" w:rsidRPr="00783B45" w:rsidRDefault="00783B45" w:rsidP="00783B45">
      <w:pPr>
        <w:ind w:left="0"/>
      </w:pPr>
      <w:r w:rsidRPr="00783B45">
        <w:t>Options for role</w:t>
      </w:r>
      <w:r w:rsidR="00B850FB">
        <w:t>s</w:t>
      </w:r>
      <w:r w:rsidRPr="00783B45">
        <w:t xml:space="preserve"> in </w:t>
      </w:r>
      <w:r w:rsidR="00B850FB">
        <w:t xml:space="preserve">a </w:t>
      </w:r>
      <w:r w:rsidRPr="00783B45">
        <w:t xml:space="preserve">PLACE implementation </w:t>
      </w:r>
      <w:r w:rsidR="00B850FB">
        <w:t>are</w:t>
      </w:r>
      <w:r w:rsidRPr="00783B45">
        <w:t xml:space="preserve">: </w:t>
      </w:r>
    </w:p>
    <w:p w14:paraId="1E8BCE4A" w14:textId="1B68883D" w:rsidR="00783B45" w:rsidRPr="00783B45" w:rsidRDefault="00783B45" w:rsidP="00623677">
      <w:pPr>
        <w:numPr>
          <w:ilvl w:val="0"/>
          <w:numId w:val="56"/>
        </w:numPr>
        <w:contextualSpacing/>
      </w:pPr>
      <w:r w:rsidRPr="00783B45">
        <w:t xml:space="preserve">District Steering Committee </w:t>
      </w:r>
      <w:r w:rsidR="00B850FB">
        <w:t>member</w:t>
      </w:r>
    </w:p>
    <w:p w14:paraId="7475B855" w14:textId="31CF7D5C" w:rsidR="00783B45" w:rsidRPr="00783B45" w:rsidRDefault="00783B45" w:rsidP="00623677">
      <w:pPr>
        <w:numPr>
          <w:ilvl w:val="0"/>
          <w:numId w:val="56"/>
        </w:numPr>
        <w:contextualSpacing/>
      </w:pPr>
      <w:r w:rsidRPr="00783B45">
        <w:t xml:space="preserve">MSM or FSW </w:t>
      </w:r>
      <w:r w:rsidR="00B850FB">
        <w:t>l</w:t>
      </w:r>
      <w:r w:rsidRPr="00783B45">
        <w:t xml:space="preserve">iaison person </w:t>
      </w:r>
    </w:p>
    <w:p w14:paraId="632D91B5" w14:textId="77777777" w:rsidR="00783B45" w:rsidRPr="00783B45" w:rsidRDefault="00783B45" w:rsidP="00623677">
      <w:pPr>
        <w:numPr>
          <w:ilvl w:val="0"/>
          <w:numId w:val="56"/>
        </w:numPr>
        <w:contextualSpacing/>
      </w:pPr>
      <w:r w:rsidRPr="00783B45">
        <w:t xml:space="preserve">Stakeholder </w:t>
      </w:r>
    </w:p>
    <w:p w14:paraId="663BBE45" w14:textId="79F39D9D" w:rsidR="00783B45" w:rsidRPr="00783B45" w:rsidRDefault="00B850FB" w:rsidP="00623677">
      <w:pPr>
        <w:numPr>
          <w:ilvl w:val="0"/>
          <w:numId w:val="56"/>
        </w:numPr>
        <w:contextualSpacing/>
      </w:pPr>
      <w:r>
        <w:t>T</w:t>
      </w:r>
      <w:r w:rsidR="00783B45" w:rsidRPr="00783B45">
        <w:t xml:space="preserve">esting and counseling </w:t>
      </w:r>
      <w:r>
        <w:t>provider</w:t>
      </w:r>
    </w:p>
    <w:p w14:paraId="1CFF3E07" w14:textId="1EF6841E" w:rsidR="00783B45" w:rsidRPr="00783B45" w:rsidRDefault="00783B45" w:rsidP="00623677">
      <w:pPr>
        <w:numPr>
          <w:ilvl w:val="0"/>
          <w:numId w:val="56"/>
        </w:numPr>
        <w:contextualSpacing/>
      </w:pPr>
      <w:r w:rsidRPr="00783B45">
        <w:t xml:space="preserve">Key populations service delivery </w:t>
      </w:r>
      <w:r w:rsidR="00B850FB">
        <w:t>l</w:t>
      </w:r>
      <w:r w:rsidRPr="00783B45">
        <w:t xml:space="preserve">iaison </w:t>
      </w:r>
    </w:p>
    <w:p w14:paraId="06FB47AC" w14:textId="77777777" w:rsidR="00783B45" w:rsidRPr="00783B45" w:rsidRDefault="00783B45" w:rsidP="00623677">
      <w:pPr>
        <w:numPr>
          <w:ilvl w:val="0"/>
          <w:numId w:val="56"/>
        </w:numPr>
        <w:contextualSpacing/>
      </w:pPr>
      <w:r w:rsidRPr="00783B45">
        <w:t xml:space="preserve">Liaison to police </w:t>
      </w:r>
    </w:p>
    <w:p w14:paraId="70F93CA4" w14:textId="77777777" w:rsidR="00783B45" w:rsidRPr="00783B45" w:rsidRDefault="00783B45" w:rsidP="00623677">
      <w:pPr>
        <w:numPr>
          <w:ilvl w:val="0"/>
          <w:numId w:val="56"/>
        </w:numPr>
        <w:contextualSpacing/>
      </w:pPr>
      <w:r w:rsidRPr="00783B45">
        <w:t xml:space="preserve">Liaison to bars and clubs </w:t>
      </w:r>
    </w:p>
    <w:p w14:paraId="24985165" w14:textId="77777777" w:rsidR="00783B45" w:rsidRPr="00783B45" w:rsidRDefault="00783B45" w:rsidP="00783B45">
      <w:pPr>
        <w:spacing w:after="200" w:line="276" w:lineRule="auto"/>
        <w:ind w:left="0"/>
        <w:jc w:val="both"/>
      </w:pPr>
      <w:r w:rsidRPr="00783B45">
        <w:br w:type="page"/>
      </w: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60"/>
      </w:tblGrid>
      <w:tr w:rsidR="00B850FB" w:rsidRPr="00783B45" w14:paraId="42A4EE31" w14:textId="77777777" w:rsidTr="00FA1B2A">
        <w:trPr>
          <w:cnfStyle w:val="100000000000" w:firstRow="1" w:lastRow="0" w:firstColumn="0" w:lastColumn="0" w:oddVBand="0" w:evenVBand="0" w:oddHBand="0" w:evenHBand="0" w:firstRowFirstColumn="0" w:firstRowLastColumn="0" w:lastRowFirstColumn="0" w:lastRowLastColumn="0"/>
          <w:trHeight w:val="422"/>
          <w:tblHeader/>
        </w:trPr>
        <w:tc>
          <w:tcPr>
            <w:cnfStyle w:val="001000000100" w:firstRow="0" w:lastRow="0" w:firstColumn="1" w:lastColumn="0" w:oddVBand="0" w:evenVBand="0" w:oddHBand="0" w:evenHBand="0" w:firstRowFirstColumn="1" w:firstRowLastColumn="0" w:lastRowFirstColumn="0" w:lastRowLastColumn="0"/>
            <w:tcW w:w="9079" w:type="dxa"/>
            <w:gridSpan w:val="4"/>
            <w:tcBorders>
              <w:top w:val="nil"/>
              <w:left w:val="nil"/>
              <w:bottom w:val="single" w:sz="4" w:space="0" w:color="FFFFFF" w:themeColor="background1"/>
            </w:tcBorders>
            <w:shd w:val="clear" w:color="auto" w:fill="005268"/>
          </w:tcPr>
          <w:p w14:paraId="0470A8EE" w14:textId="0D4531F3" w:rsidR="00B850FB" w:rsidRPr="00FA1B2A" w:rsidRDefault="00B850FB" w:rsidP="004D2C8D">
            <w:pPr>
              <w:spacing w:line="220" w:lineRule="atLeast"/>
              <w:ind w:left="0"/>
              <w:outlineLvl w:val="0"/>
              <w:rPr>
                <w:rFonts w:ascii="Century Gothic" w:hAnsi="Century Gothic" w:cs="Times New Roman"/>
                <w:bCs w:val="0"/>
                <w:color w:val="FFFFFF" w:themeColor="background1"/>
                <w:sz w:val="20"/>
                <w:szCs w:val="20"/>
                <w:bdr w:val="none" w:sz="0" w:space="0" w:color="auto"/>
                <w:lang w:val="en-GB"/>
              </w:rPr>
            </w:pPr>
            <w:bookmarkStart w:id="51" w:name="_Toc20242530"/>
            <w:r w:rsidRPr="00FA1B2A">
              <w:rPr>
                <w:rFonts w:ascii="Century Gothic" w:hAnsi="Century Gothic" w:cs="Times New Roman"/>
                <w:bCs w:val="0"/>
                <w:color w:val="FFFFFF" w:themeColor="background1"/>
                <w:sz w:val="20"/>
                <w:szCs w:val="20"/>
                <w:bdr w:val="none" w:sz="0" w:space="0" w:color="auto"/>
                <w:lang w:val="en-GB"/>
              </w:rPr>
              <w:lastRenderedPageBreak/>
              <w:t xml:space="preserve">Step 1.8: Documentation of </w:t>
            </w:r>
            <w:r w:rsidR="004D2C8D" w:rsidRPr="00FA1B2A">
              <w:rPr>
                <w:rFonts w:ascii="Century Gothic" w:hAnsi="Century Gothic" w:cs="Times New Roman"/>
                <w:bCs w:val="0"/>
                <w:color w:val="FFFFFF" w:themeColor="background1"/>
                <w:sz w:val="20"/>
                <w:szCs w:val="20"/>
                <w:bdr w:val="none" w:sz="0" w:space="0" w:color="auto"/>
                <w:lang w:val="en-GB"/>
              </w:rPr>
              <w:t>stakeholder engagement</w:t>
            </w:r>
            <w:bookmarkEnd w:id="51"/>
            <w:r w:rsidR="004D2C8D" w:rsidRPr="00FA1B2A">
              <w:rPr>
                <w:rFonts w:ascii="Century Gothic" w:hAnsi="Century Gothic" w:cs="Times New Roman"/>
                <w:bCs w:val="0"/>
                <w:color w:val="FFFFFF" w:themeColor="background1"/>
                <w:sz w:val="20"/>
                <w:szCs w:val="20"/>
                <w:bdr w:val="none" w:sz="0" w:space="0" w:color="auto"/>
                <w:lang w:val="en-GB"/>
              </w:rPr>
              <w:t xml:space="preserve"> </w:t>
            </w:r>
          </w:p>
          <w:p w14:paraId="59B2FD1C" w14:textId="77777777" w:rsidR="00B850FB" w:rsidRPr="00FA1B2A" w:rsidRDefault="00B850FB" w:rsidP="00783B45">
            <w:pPr>
              <w:spacing w:line="240" w:lineRule="auto"/>
              <w:ind w:left="0"/>
              <w:rPr>
                <w:rFonts w:ascii="Century Gothic" w:hAnsi="Century Gothic"/>
                <w:b w:val="0"/>
                <w:bCs w:val="0"/>
                <w:color w:val="FFFFFF" w:themeColor="background1"/>
                <w:sz w:val="24"/>
                <w:szCs w:val="20"/>
                <w:bdr w:val="none" w:sz="0" w:space="0" w:color="auto"/>
                <w:lang w:val="en-GB"/>
              </w:rPr>
            </w:pPr>
          </w:p>
        </w:tc>
      </w:tr>
      <w:tr w:rsidR="00FA1B2A" w:rsidRPr="00783B45" w14:paraId="4414A2CA" w14:textId="77777777" w:rsidTr="00732A0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9079" w:type="dxa"/>
            <w:gridSpan w:val="4"/>
            <w:tcBorders>
              <w:top w:val="single" w:sz="4" w:space="0" w:color="FFFFFF" w:themeColor="background1"/>
              <w:bottom w:val="single" w:sz="4" w:space="0" w:color="FFFFFF" w:themeColor="background1"/>
            </w:tcBorders>
            <w:shd w:val="clear" w:color="auto" w:fill="005268"/>
          </w:tcPr>
          <w:p w14:paraId="76EED956" w14:textId="7302EADD" w:rsidR="00FA1B2A" w:rsidRPr="00FA1B2A" w:rsidRDefault="00FA1B2A" w:rsidP="00783B45">
            <w:pPr>
              <w:spacing w:line="240" w:lineRule="auto"/>
              <w:ind w:left="0"/>
              <w:rPr>
                <w:rFonts w:ascii="Century Gothic" w:hAnsi="Century Gothic"/>
                <w:b w:val="0"/>
                <w:bCs w:val="0"/>
                <w:color w:val="FFFFFF" w:themeColor="background1"/>
                <w:sz w:val="20"/>
                <w:szCs w:val="20"/>
                <w:bdr w:val="none" w:sz="0" w:space="0" w:color="auto"/>
                <w:lang w:val="en-GB"/>
              </w:rPr>
            </w:pPr>
            <w:r w:rsidRPr="00FA1B2A">
              <w:rPr>
                <w:rFonts w:ascii="Century Gothic" w:hAnsi="Century Gothic"/>
                <w:color w:val="FFFFFF" w:themeColor="background1"/>
                <w:sz w:val="20"/>
                <w:szCs w:val="20"/>
                <w:bdr w:val="none" w:sz="0" w:space="0" w:color="auto"/>
                <w:lang w:val="en-GB"/>
              </w:rPr>
              <w:t xml:space="preserve">Name of district: </w:t>
            </w:r>
          </w:p>
        </w:tc>
      </w:tr>
      <w:tr w:rsidR="00783B45" w:rsidRPr="00783B45" w14:paraId="3D4D7531" w14:textId="77777777" w:rsidTr="00FA1B2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tcBorders>
              <w:top w:val="single" w:sz="4" w:space="0" w:color="FFFFFF" w:themeColor="background1"/>
            </w:tcBorders>
            <w:shd w:val="clear" w:color="auto" w:fill="005268"/>
          </w:tcPr>
          <w:p w14:paraId="66B6049C" w14:textId="77777777" w:rsidR="00783B45" w:rsidRPr="00FA1B2A" w:rsidRDefault="00783B45" w:rsidP="00783B45">
            <w:pPr>
              <w:spacing w:line="240" w:lineRule="auto"/>
              <w:ind w:left="0"/>
              <w:rPr>
                <w:rFonts w:ascii="Century Gothic" w:hAnsi="Century Gothic"/>
                <w:color w:val="FFFFFF" w:themeColor="background1"/>
                <w:sz w:val="20"/>
                <w:szCs w:val="20"/>
                <w:bdr w:val="none" w:sz="0" w:space="0" w:color="auto"/>
                <w:lang w:val="en-GB"/>
              </w:rPr>
            </w:pPr>
            <w:r w:rsidRPr="00FA1B2A">
              <w:rPr>
                <w:rFonts w:ascii="Century Gothic" w:hAnsi="Century Gothic"/>
                <w:color w:val="FFFFFF" w:themeColor="background1"/>
                <w:sz w:val="20"/>
                <w:szCs w:val="20"/>
                <w:bdr w:val="none" w:sz="0" w:space="0" w:color="auto"/>
                <w:lang w:val="en-GB"/>
              </w:rPr>
              <w:t>Name of organization</w:t>
            </w:r>
          </w:p>
        </w:tc>
        <w:tc>
          <w:tcPr>
            <w:tcW w:w="2217" w:type="dxa"/>
            <w:tcBorders>
              <w:top w:val="single" w:sz="4" w:space="0" w:color="FFFFFF" w:themeColor="background1"/>
              <w:left w:val="nil"/>
              <w:bottom w:val="nil"/>
              <w:right w:val="single" w:sz="4" w:space="0" w:color="FFFFFF" w:themeColor="background1"/>
            </w:tcBorders>
            <w:shd w:val="clear" w:color="auto" w:fill="005268"/>
          </w:tcPr>
          <w:p w14:paraId="6FDBBDB8" w14:textId="77777777" w:rsidR="00783B45" w:rsidRPr="00FA1B2A" w:rsidRDefault="00783B45" w:rsidP="00783B45">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20"/>
                <w:szCs w:val="20"/>
                <w:bdr w:val="none" w:sz="0" w:space="0" w:color="auto"/>
                <w:lang w:val="en-GB"/>
              </w:rPr>
            </w:pPr>
            <w:r w:rsidRPr="00FA1B2A">
              <w:rPr>
                <w:rFonts w:ascii="Century Gothic" w:hAnsi="Century Gothic"/>
                <w:color w:val="FFFFFF" w:themeColor="background1"/>
                <w:sz w:val="20"/>
                <w:szCs w:val="20"/>
                <w:bdr w:val="none" w:sz="0" w:space="0" w:color="auto"/>
                <w:lang w:val="en-GB"/>
              </w:rPr>
              <w:t xml:space="preserve">Individual representative name </w:t>
            </w:r>
          </w:p>
        </w:tc>
        <w:tc>
          <w:tcPr>
            <w:tcW w:w="231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5C0A2F02" w14:textId="418DC27C" w:rsidR="00783B45" w:rsidRPr="00FA1B2A" w:rsidRDefault="00783B45" w:rsidP="00783B45">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20"/>
                <w:szCs w:val="20"/>
                <w:bdr w:val="none" w:sz="0" w:space="0" w:color="auto"/>
                <w:lang w:val="en-GB"/>
              </w:rPr>
            </w:pPr>
            <w:r w:rsidRPr="00FA1B2A">
              <w:rPr>
                <w:rFonts w:ascii="Century Gothic" w:hAnsi="Century Gothic"/>
                <w:color w:val="FFFFFF" w:themeColor="background1"/>
                <w:sz w:val="20"/>
                <w:szCs w:val="20"/>
                <w:bdr w:val="none" w:sz="0" w:space="0" w:color="auto"/>
                <w:lang w:val="en-GB"/>
              </w:rPr>
              <w:t xml:space="preserve">Contact </w:t>
            </w:r>
            <w:r w:rsidR="004D2C8D" w:rsidRPr="00FA1B2A">
              <w:rPr>
                <w:rFonts w:ascii="Century Gothic" w:hAnsi="Century Gothic"/>
                <w:color w:val="FFFFFF" w:themeColor="background1"/>
                <w:sz w:val="20"/>
                <w:szCs w:val="20"/>
                <w:bdr w:val="none" w:sz="0" w:space="0" w:color="auto"/>
                <w:lang w:val="en-GB"/>
              </w:rPr>
              <w:t>information</w:t>
            </w:r>
          </w:p>
        </w:tc>
        <w:tc>
          <w:tcPr>
            <w:tcW w:w="2060" w:type="dxa"/>
            <w:tcBorders>
              <w:top w:val="single" w:sz="4" w:space="0" w:color="FFFFFF" w:themeColor="background1"/>
              <w:left w:val="single" w:sz="4" w:space="0" w:color="FFFFFF" w:themeColor="background1"/>
              <w:bottom w:val="nil"/>
              <w:right w:val="nil"/>
            </w:tcBorders>
            <w:shd w:val="clear" w:color="auto" w:fill="005268"/>
          </w:tcPr>
          <w:p w14:paraId="0DBA409D" w14:textId="766AD8A0" w:rsidR="00783B45" w:rsidRPr="00FA1B2A" w:rsidRDefault="00783B45" w:rsidP="00783B45">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20"/>
                <w:szCs w:val="20"/>
                <w:bdr w:val="none" w:sz="0" w:space="0" w:color="auto"/>
                <w:lang w:val="en-GB"/>
              </w:rPr>
            </w:pPr>
            <w:r w:rsidRPr="00FA1B2A">
              <w:rPr>
                <w:rFonts w:ascii="Century Gothic" w:hAnsi="Century Gothic"/>
                <w:color w:val="FFFFFF" w:themeColor="background1"/>
                <w:sz w:val="20"/>
                <w:szCs w:val="20"/>
                <w:bdr w:val="none" w:sz="0" w:space="0" w:color="auto"/>
                <w:lang w:val="en-GB"/>
              </w:rPr>
              <w:t xml:space="preserve">Role in PLACE </w:t>
            </w:r>
            <w:r w:rsidR="004D2C8D" w:rsidRPr="00FA1B2A">
              <w:rPr>
                <w:rFonts w:ascii="Century Gothic" w:hAnsi="Century Gothic"/>
                <w:color w:val="FFFFFF" w:themeColor="background1"/>
                <w:sz w:val="20"/>
                <w:szCs w:val="20"/>
                <w:bdr w:val="none" w:sz="0" w:space="0" w:color="auto"/>
                <w:lang w:val="en-GB"/>
              </w:rPr>
              <w:t xml:space="preserve">implementation </w:t>
            </w:r>
          </w:p>
        </w:tc>
      </w:tr>
      <w:tr w:rsidR="00783B45" w:rsidRPr="00783B45" w14:paraId="0C52167F" w14:textId="77777777" w:rsidTr="00FA1B2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79" w:type="dxa"/>
            <w:gridSpan w:val="4"/>
            <w:shd w:val="clear" w:color="auto" w:fill="D6DEE0"/>
          </w:tcPr>
          <w:p w14:paraId="5F95AE71"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Government heath/census/statistics sector </w:t>
            </w:r>
          </w:p>
        </w:tc>
      </w:tr>
      <w:tr w:rsidR="00783B45" w:rsidRPr="00783B45" w14:paraId="3540B1C3"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4435B9C3"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5C244D72"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77BC05EC"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033C2413"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54167B59"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DF05CEA"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592923AB"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1A4A4CD6"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2F726EEE"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492FCCDF"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7D86EBD5"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3C1236CD"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21CD2A05"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56D1C999"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4889166D"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49D35C21"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4C824504"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3C9E7AED"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26DEB316"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5F4F53CD" w14:textId="77777777" w:rsidTr="00FA1B2A">
        <w:tc>
          <w:tcPr>
            <w:cnfStyle w:val="001000000000" w:firstRow="0" w:lastRow="0" w:firstColumn="1" w:lastColumn="0" w:oddVBand="0" w:evenVBand="0" w:oddHBand="0" w:evenHBand="0" w:firstRowFirstColumn="0" w:firstRowLastColumn="0" w:lastRowFirstColumn="0" w:lastRowLastColumn="0"/>
            <w:tcW w:w="9079" w:type="dxa"/>
            <w:gridSpan w:val="4"/>
            <w:shd w:val="clear" w:color="auto" w:fill="D6DEE0"/>
          </w:tcPr>
          <w:p w14:paraId="4E2E3FB8"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Other government/political sector </w:t>
            </w:r>
          </w:p>
        </w:tc>
      </w:tr>
      <w:tr w:rsidR="00783B45" w:rsidRPr="00783B45" w14:paraId="7FEF6A15"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14ED723"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48A01043"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3F9CBD2C"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7B121653"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31B30C87"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1EC59241"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1C888D60"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3DA45379"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64231A4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54459C8F"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3CF45383"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04349279"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6FE3E32D"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148F3088"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010D71C6" w14:textId="77777777" w:rsidTr="00FA1B2A">
        <w:trPr>
          <w:trHeight w:val="58"/>
        </w:trPr>
        <w:tc>
          <w:tcPr>
            <w:cnfStyle w:val="001000000000" w:firstRow="0" w:lastRow="0" w:firstColumn="1" w:lastColumn="0" w:oddVBand="0" w:evenVBand="0" w:oddHBand="0" w:evenHBand="0" w:firstRowFirstColumn="0" w:firstRowLastColumn="0" w:lastRowFirstColumn="0" w:lastRowLastColumn="0"/>
            <w:tcW w:w="9079" w:type="dxa"/>
            <w:gridSpan w:val="4"/>
            <w:shd w:val="clear" w:color="auto" w:fill="D6DEE0"/>
          </w:tcPr>
          <w:p w14:paraId="0D93FAE9"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Commercial sector </w:t>
            </w:r>
          </w:p>
        </w:tc>
      </w:tr>
      <w:tr w:rsidR="00783B45" w:rsidRPr="00783B45" w14:paraId="46A162B3"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7BD26416"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515691CF"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01249449"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73595F13"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1C4573F7" w14:textId="77777777" w:rsidTr="00E15BE9">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385449B7"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Borders>
              <w:bottom w:val="single" w:sz="4" w:space="0" w:color="auto"/>
            </w:tcBorders>
          </w:tcPr>
          <w:p w14:paraId="149CBF69"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Borders>
              <w:bottom w:val="single" w:sz="4" w:space="0" w:color="auto"/>
            </w:tcBorders>
          </w:tcPr>
          <w:p w14:paraId="5C67CF06"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Borders>
              <w:bottom w:val="single" w:sz="4" w:space="0" w:color="auto"/>
            </w:tcBorders>
          </w:tcPr>
          <w:p w14:paraId="157DF5A5"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240CD9CC" w14:textId="77777777" w:rsidTr="00FA1B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9" w:type="dxa"/>
            <w:gridSpan w:val="4"/>
            <w:tcBorders>
              <w:top w:val="single" w:sz="4" w:space="0" w:color="auto"/>
              <w:bottom w:val="single" w:sz="4" w:space="0" w:color="auto"/>
              <w:right w:val="single" w:sz="4" w:space="0" w:color="auto"/>
            </w:tcBorders>
            <w:shd w:val="clear" w:color="auto" w:fill="D6DEE0"/>
          </w:tcPr>
          <w:p w14:paraId="2F7E86F9"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Nongovernmental sector </w:t>
            </w:r>
          </w:p>
        </w:tc>
      </w:tr>
      <w:tr w:rsidR="00783B45" w:rsidRPr="00783B45" w14:paraId="23BD3D7F" w14:textId="77777777" w:rsidTr="00E15BE9">
        <w:tc>
          <w:tcPr>
            <w:cnfStyle w:val="001000000000" w:firstRow="0" w:lastRow="0" w:firstColumn="1" w:lastColumn="0" w:oddVBand="0" w:evenVBand="0" w:oddHBand="0" w:evenHBand="0" w:firstRowFirstColumn="0" w:firstRowLastColumn="0" w:lastRowFirstColumn="0" w:lastRowLastColumn="0"/>
            <w:tcW w:w="2486" w:type="dxa"/>
            <w:tcBorders>
              <w:top w:val="single" w:sz="4" w:space="0" w:color="auto"/>
            </w:tcBorders>
          </w:tcPr>
          <w:p w14:paraId="1C0C2AB2"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Borders>
              <w:top w:val="single" w:sz="4" w:space="0" w:color="auto"/>
            </w:tcBorders>
          </w:tcPr>
          <w:p w14:paraId="19CEC25D"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Borders>
              <w:top w:val="single" w:sz="4" w:space="0" w:color="auto"/>
            </w:tcBorders>
          </w:tcPr>
          <w:p w14:paraId="2C031924"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Borders>
              <w:top w:val="single" w:sz="4" w:space="0" w:color="auto"/>
            </w:tcBorders>
          </w:tcPr>
          <w:p w14:paraId="0DE84C2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285DFA01"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Borders>
              <w:top w:val="single" w:sz="4" w:space="0" w:color="auto"/>
            </w:tcBorders>
          </w:tcPr>
          <w:p w14:paraId="2DECEAC2"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Borders>
              <w:top w:val="single" w:sz="4" w:space="0" w:color="auto"/>
            </w:tcBorders>
          </w:tcPr>
          <w:p w14:paraId="74F6E219"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Borders>
              <w:top w:val="single" w:sz="4" w:space="0" w:color="auto"/>
            </w:tcBorders>
          </w:tcPr>
          <w:p w14:paraId="3E4CE02E"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Borders>
              <w:top w:val="single" w:sz="4" w:space="0" w:color="auto"/>
            </w:tcBorders>
          </w:tcPr>
          <w:p w14:paraId="26410B5F"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77854C57" w14:textId="77777777" w:rsidTr="00E15BE9">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384CBE92"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Borders>
              <w:bottom w:val="single" w:sz="4" w:space="0" w:color="auto"/>
            </w:tcBorders>
          </w:tcPr>
          <w:p w14:paraId="7337C87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Borders>
              <w:bottom w:val="single" w:sz="4" w:space="0" w:color="auto"/>
            </w:tcBorders>
          </w:tcPr>
          <w:p w14:paraId="3E119C59"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Borders>
              <w:bottom w:val="single" w:sz="4" w:space="0" w:color="auto"/>
            </w:tcBorders>
          </w:tcPr>
          <w:p w14:paraId="44A7E19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47317722" w14:textId="77777777" w:rsidTr="00FA1B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9" w:type="dxa"/>
            <w:gridSpan w:val="4"/>
            <w:tcBorders>
              <w:right w:val="single" w:sz="4" w:space="0" w:color="auto"/>
            </w:tcBorders>
            <w:shd w:val="clear" w:color="auto" w:fill="D6DEE0"/>
          </w:tcPr>
          <w:p w14:paraId="4FCEAF8C"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Civil society advocacy </w:t>
            </w:r>
          </w:p>
        </w:tc>
      </w:tr>
      <w:tr w:rsidR="00783B45" w:rsidRPr="00783B45" w14:paraId="3F344072"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4FB4350F"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4F6454E5"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5719A3DD"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0DB04ADA"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07EF5B86"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5299388B"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5B1B123F"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3897EE5A"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379FC903"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29FF88BF" w14:textId="77777777" w:rsidTr="00FA1B2A">
        <w:tc>
          <w:tcPr>
            <w:cnfStyle w:val="001000000000" w:firstRow="0" w:lastRow="0" w:firstColumn="1" w:lastColumn="0" w:oddVBand="0" w:evenVBand="0" w:oddHBand="0" w:evenHBand="0" w:firstRowFirstColumn="0" w:firstRowLastColumn="0" w:lastRowFirstColumn="0" w:lastRowLastColumn="0"/>
            <w:tcW w:w="9079" w:type="dxa"/>
            <w:gridSpan w:val="4"/>
            <w:tcBorders>
              <w:right w:val="single" w:sz="4" w:space="0" w:color="auto"/>
            </w:tcBorders>
            <w:shd w:val="clear" w:color="auto" w:fill="D6DEE0"/>
          </w:tcPr>
          <w:p w14:paraId="0496D895"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 xml:space="preserve">Donors </w:t>
            </w:r>
          </w:p>
        </w:tc>
      </w:tr>
      <w:tr w:rsidR="00783B45" w:rsidRPr="00783B45" w14:paraId="77B0CE15"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4B2DDF34"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39D8A33C"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46FB0A5D"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27C97C43"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5F5B7D5C"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54DF013A"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0A3EE2D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2990301D"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1B928741"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519B2BB5"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53E52DD4"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Pr>
          <w:p w14:paraId="1A1BFE14"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Pr>
          <w:p w14:paraId="3EEEF37F"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Pr>
          <w:p w14:paraId="70002BBF" w14:textId="77777777" w:rsidR="00783B45" w:rsidRPr="00CA724B" w:rsidRDefault="00783B45" w:rsidP="00CA724B">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0FA4C5BF" w14:textId="77777777" w:rsidTr="00E15BE9">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48E89931" w14:textId="77777777" w:rsidR="00783B45" w:rsidRPr="00CA724B" w:rsidRDefault="00783B45" w:rsidP="00CA724B">
            <w:pPr>
              <w:spacing w:line="220" w:lineRule="exact"/>
              <w:ind w:left="0"/>
              <w:rPr>
                <w:rFonts w:ascii="Century Gothic" w:hAnsi="Century Gothic"/>
                <w:sz w:val="18"/>
                <w:szCs w:val="18"/>
                <w:bdr w:val="none" w:sz="0" w:space="0" w:color="auto"/>
                <w:lang w:val="en-GB"/>
              </w:rPr>
            </w:pPr>
          </w:p>
        </w:tc>
        <w:tc>
          <w:tcPr>
            <w:tcW w:w="2217" w:type="dxa"/>
            <w:tcBorders>
              <w:bottom w:val="single" w:sz="4" w:space="0" w:color="auto"/>
            </w:tcBorders>
          </w:tcPr>
          <w:p w14:paraId="1E49CFDC"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316" w:type="dxa"/>
            <w:tcBorders>
              <w:bottom w:val="single" w:sz="4" w:space="0" w:color="auto"/>
            </w:tcBorders>
          </w:tcPr>
          <w:p w14:paraId="10B7E359"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c>
          <w:tcPr>
            <w:tcW w:w="2060" w:type="dxa"/>
            <w:tcBorders>
              <w:bottom w:val="single" w:sz="4" w:space="0" w:color="auto"/>
            </w:tcBorders>
          </w:tcPr>
          <w:p w14:paraId="79997830" w14:textId="77777777" w:rsidR="00783B45" w:rsidRPr="00CA724B" w:rsidRDefault="00783B45" w:rsidP="00CA724B">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lang w:val="en-GB"/>
              </w:rPr>
            </w:pPr>
          </w:p>
        </w:tc>
      </w:tr>
      <w:tr w:rsidR="00783B45" w:rsidRPr="00783B45" w14:paraId="06265033" w14:textId="77777777" w:rsidTr="00FA1B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9" w:type="dxa"/>
            <w:gridSpan w:val="4"/>
            <w:tcBorders>
              <w:right w:val="single" w:sz="4" w:space="0" w:color="auto"/>
            </w:tcBorders>
            <w:shd w:val="clear" w:color="auto" w:fill="D6DEE0"/>
          </w:tcPr>
          <w:p w14:paraId="3F42F10D" w14:textId="3BB93701" w:rsidR="00783B45" w:rsidRPr="00CA724B" w:rsidRDefault="00783B45" w:rsidP="00CA724B">
            <w:pPr>
              <w:spacing w:line="220" w:lineRule="exact"/>
              <w:ind w:left="0"/>
              <w:rPr>
                <w:rFonts w:ascii="Century Gothic" w:hAnsi="Century Gothic"/>
                <w:sz w:val="18"/>
                <w:szCs w:val="18"/>
                <w:bdr w:val="none" w:sz="0" w:space="0" w:color="auto"/>
                <w:lang w:val="en-GB"/>
              </w:rPr>
            </w:pPr>
            <w:r w:rsidRPr="00CA724B">
              <w:rPr>
                <w:rFonts w:ascii="Century Gothic" w:hAnsi="Century Gothic"/>
                <w:sz w:val="18"/>
                <w:szCs w:val="18"/>
                <w:bdr w:val="none" w:sz="0" w:space="0" w:color="auto"/>
                <w:lang w:val="en-GB"/>
              </w:rPr>
              <w:t>Political/religious groups/</w:t>
            </w:r>
            <w:r w:rsidR="00B850FB" w:rsidRPr="00CA724B">
              <w:rPr>
                <w:rFonts w:ascii="Century Gothic" w:hAnsi="Century Gothic"/>
                <w:sz w:val="18"/>
                <w:szCs w:val="18"/>
                <w:bdr w:val="none" w:sz="0" w:space="0" w:color="auto"/>
                <w:lang w:val="en-GB"/>
              </w:rPr>
              <w:t>o</w:t>
            </w:r>
            <w:r w:rsidRPr="00CA724B">
              <w:rPr>
                <w:rFonts w:ascii="Century Gothic" w:hAnsi="Century Gothic"/>
                <w:sz w:val="18"/>
                <w:szCs w:val="18"/>
                <w:bdr w:val="none" w:sz="0" w:space="0" w:color="auto"/>
                <w:lang w:val="en-GB"/>
              </w:rPr>
              <w:t>ther</w:t>
            </w:r>
          </w:p>
        </w:tc>
      </w:tr>
      <w:tr w:rsidR="00783B45" w:rsidRPr="00783B45" w14:paraId="4E93F403" w14:textId="77777777" w:rsidTr="00E15BE9">
        <w:tc>
          <w:tcPr>
            <w:cnfStyle w:val="001000000000" w:firstRow="0" w:lastRow="0" w:firstColumn="1" w:lastColumn="0" w:oddVBand="0" w:evenVBand="0" w:oddHBand="0" w:evenHBand="0" w:firstRowFirstColumn="0" w:firstRowLastColumn="0" w:lastRowFirstColumn="0" w:lastRowLastColumn="0"/>
            <w:tcW w:w="2486" w:type="dxa"/>
          </w:tcPr>
          <w:p w14:paraId="06DF6B27" w14:textId="77777777" w:rsidR="00783B45" w:rsidRPr="00783B45" w:rsidRDefault="00783B45" w:rsidP="00783B45">
            <w:pPr>
              <w:spacing w:line="240" w:lineRule="auto"/>
              <w:ind w:left="0"/>
              <w:rPr>
                <w:rFonts w:ascii="Century Gothic" w:hAnsi="Century Gothic"/>
                <w:bdr w:val="none" w:sz="0" w:space="0" w:color="auto"/>
                <w:lang w:val="en-GB"/>
              </w:rPr>
            </w:pPr>
          </w:p>
        </w:tc>
        <w:tc>
          <w:tcPr>
            <w:tcW w:w="2217" w:type="dxa"/>
          </w:tcPr>
          <w:p w14:paraId="441E7A9A" w14:textId="77777777" w:rsidR="00783B45" w:rsidRPr="00783B45" w:rsidRDefault="00783B45" w:rsidP="00783B45">
            <w:pPr>
              <w:spacing w:line="240" w:lineRule="auto"/>
              <w:ind w:left="0"/>
              <w:cnfStyle w:val="000000000000" w:firstRow="0" w:lastRow="0" w:firstColumn="0" w:lastColumn="0" w:oddVBand="0" w:evenVBand="0" w:oddHBand="0" w:evenHBand="0" w:firstRowFirstColumn="0" w:firstRowLastColumn="0" w:lastRowFirstColumn="0" w:lastRowLastColumn="0"/>
              <w:rPr>
                <w:rFonts w:ascii="Arial" w:hAnsi="Arial"/>
                <w:szCs w:val="20"/>
                <w:bdr w:val="none" w:sz="0" w:space="0" w:color="auto"/>
                <w:lang w:val="en-GB"/>
              </w:rPr>
            </w:pPr>
          </w:p>
        </w:tc>
        <w:tc>
          <w:tcPr>
            <w:tcW w:w="2316" w:type="dxa"/>
          </w:tcPr>
          <w:p w14:paraId="60525211" w14:textId="77777777" w:rsidR="00783B45" w:rsidRPr="00783B45" w:rsidRDefault="00783B45" w:rsidP="00783B45">
            <w:pPr>
              <w:spacing w:line="240" w:lineRule="auto"/>
              <w:ind w:left="0"/>
              <w:cnfStyle w:val="000000000000" w:firstRow="0" w:lastRow="0" w:firstColumn="0" w:lastColumn="0" w:oddVBand="0" w:evenVBand="0" w:oddHBand="0" w:evenHBand="0" w:firstRowFirstColumn="0" w:firstRowLastColumn="0" w:lastRowFirstColumn="0" w:lastRowLastColumn="0"/>
              <w:rPr>
                <w:rFonts w:ascii="Arial" w:hAnsi="Arial"/>
                <w:szCs w:val="20"/>
                <w:bdr w:val="none" w:sz="0" w:space="0" w:color="auto"/>
                <w:lang w:val="en-GB"/>
              </w:rPr>
            </w:pPr>
          </w:p>
        </w:tc>
        <w:tc>
          <w:tcPr>
            <w:tcW w:w="2060" w:type="dxa"/>
          </w:tcPr>
          <w:p w14:paraId="51233423" w14:textId="77777777" w:rsidR="00783B45" w:rsidRPr="00783B45" w:rsidRDefault="00783B45" w:rsidP="00783B45">
            <w:pPr>
              <w:spacing w:line="240" w:lineRule="auto"/>
              <w:ind w:left="0"/>
              <w:cnfStyle w:val="000000000000" w:firstRow="0" w:lastRow="0" w:firstColumn="0" w:lastColumn="0" w:oddVBand="0" w:evenVBand="0" w:oddHBand="0" w:evenHBand="0" w:firstRowFirstColumn="0" w:firstRowLastColumn="0" w:lastRowFirstColumn="0" w:lastRowLastColumn="0"/>
              <w:rPr>
                <w:rFonts w:ascii="Arial" w:hAnsi="Arial"/>
                <w:szCs w:val="20"/>
                <w:bdr w:val="none" w:sz="0" w:space="0" w:color="auto"/>
                <w:lang w:val="en-GB"/>
              </w:rPr>
            </w:pPr>
          </w:p>
        </w:tc>
      </w:tr>
    </w:tbl>
    <w:p w14:paraId="1D04F401" w14:textId="77777777" w:rsidR="00783B45" w:rsidRPr="00783B45" w:rsidRDefault="00783B45" w:rsidP="00783B45">
      <w:pPr>
        <w:ind w:left="0"/>
      </w:pPr>
    </w:p>
    <w:p w14:paraId="621186D4" w14:textId="4E63B89F" w:rsidR="00C60A37" w:rsidRDefault="00C60A37" w:rsidP="00783B45"/>
    <w:p w14:paraId="62AE9B54" w14:textId="77777777" w:rsidR="00C60A37" w:rsidRDefault="00C60A37">
      <w:pPr>
        <w:spacing w:after="200" w:line="276" w:lineRule="auto"/>
        <w:ind w:left="0"/>
        <w:jc w:val="both"/>
      </w:pPr>
      <w:r>
        <w:br w:type="page"/>
      </w:r>
    </w:p>
    <w:p w14:paraId="717270F1" w14:textId="2D3B843F" w:rsidR="00783B45" w:rsidRDefault="00C60A37" w:rsidP="00C60A37">
      <w:pPr>
        <w:pStyle w:val="Heading2"/>
      </w:pPr>
      <w:bookmarkStart w:id="52" w:name="_Toc20242531"/>
      <w:r>
        <w:lastRenderedPageBreak/>
        <w:t>Step 1.9. Report on the District Launch Meeting</w:t>
      </w:r>
      <w:bookmarkEnd w:id="52"/>
    </w:p>
    <w:p w14:paraId="5F4D4099" w14:textId="025D195B" w:rsidR="00C60A37" w:rsidRPr="00C60A37" w:rsidRDefault="00C60A37" w:rsidP="00C60A37">
      <w:pPr>
        <w:ind w:left="0"/>
      </w:pPr>
      <w:r>
        <w:t xml:space="preserve">Prepare a report </w:t>
      </w:r>
      <w:r w:rsidR="007A7977">
        <w:t>summarizing</w:t>
      </w:r>
      <w:r>
        <w:t xml:space="preserve"> the content and output of the meeting for the Study Coordinator or Principal Investigator to submit to the District Steering Committee and the National Steering Committee.</w:t>
      </w:r>
    </w:p>
    <w:p w14:paraId="556E6342" w14:textId="77777777" w:rsidR="00783B45" w:rsidRPr="00783B45" w:rsidRDefault="00783B45" w:rsidP="00783B45">
      <w:pPr>
        <w:spacing w:after="200" w:line="276" w:lineRule="auto"/>
        <w:ind w:left="0"/>
        <w:jc w:val="both"/>
        <w:rPr>
          <w:rFonts w:ascii="Century Gothic" w:hAnsi="Century Gothic"/>
          <w:b/>
          <w:color w:val="C0504D" w:themeColor="accent2"/>
          <w:spacing w:val="5"/>
          <w:sz w:val="32"/>
          <w:szCs w:val="32"/>
        </w:rPr>
      </w:pPr>
      <w:r w:rsidRPr="00783B45">
        <w:br w:type="page"/>
      </w:r>
    </w:p>
    <w:p w14:paraId="42CF4122" w14:textId="76345EEC" w:rsidR="00783B45" w:rsidRPr="00783B45" w:rsidRDefault="00783B45" w:rsidP="00B95A8A">
      <w:pPr>
        <w:pStyle w:val="Heading1"/>
      </w:pPr>
      <w:bookmarkStart w:id="53" w:name="_Toc20242532"/>
      <w:r w:rsidRPr="00783B45">
        <w:lastRenderedPageBreak/>
        <w:t>Step 2</w:t>
      </w:r>
      <w:r w:rsidR="003A6935">
        <w:t>.</w:t>
      </w:r>
      <w:r w:rsidR="003A6935" w:rsidRPr="00783B45">
        <w:t xml:space="preserve"> </w:t>
      </w:r>
      <w:r w:rsidRPr="00783B45">
        <w:t>Venue Identification</w:t>
      </w:r>
      <w:bookmarkEnd w:id="53"/>
      <w:r w:rsidRPr="00783B45">
        <w:t xml:space="preserve"> </w:t>
      </w:r>
      <w:bookmarkEnd w:id="31"/>
    </w:p>
    <w:p w14:paraId="24028082" w14:textId="522A7480" w:rsidR="00783B45" w:rsidRPr="00783B45" w:rsidRDefault="00B95A8A" w:rsidP="004D2C8D">
      <w:pPr>
        <w:pStyle w:val="Heading2"/>
      </w:pPr>
      <w:bookmarkStart w:id="54" w:name="_Toc16510025"/>
      <w:bookmarkStart w:id="55" w:name="_Toc20242533"/>
      <w:r w:rsidRPr="00783B45">
        <w:rPr>
          <w:b w:val="0"/>
          <w:noProof/>
        </w:rPr>
        <w:drawing>
          <wp:anchor distT="0" distB="0" distL="114300" distR="114300" simplePos="0" relativeHeight="251629056" behindDoc="0" locked="0" layoutInCell="1" allowOverlap="1" wp14:anchorId="67E6DEB9" wp14:editId="68ED70A3">
            <wp:simplePos x="0" y="0"/>
            <wp:positionH relativeFrom="margin">
              <wp:align>right</wp:align>
            </wp:positionH>
            <wp:positionV relativeFrom="margin">
              <wp:posOffset>783323</wp:posOffset>
            </wp:positionV>
            <wp:extent cx="1005840" cy="5735320"/>
            <wp:effectExtent l="19050" t="0" r="22860" b="17780"/>
            <wp:wrapSquare wrapText="bothSides"/>
            <wp:docPr id="2272" name="Diagram 22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margin">
              <wp14:pctWidth>0</wp14:pctWidth>
            </wp14:sizeRelH>
            <wp14:sizeRelV relativeFrom="margin">
              <wp14:pctHeight>0</wp14:pctHeight>
            </wp14:sizeRelV>
          </wp:anchor>
        </w:drawing>
      </w:r>
      <w:r w:rsidR="00783B45" w:rsidRPr="00783B45">
        <w:t>Introduction</w:t>
      </w:r>
      <w:bookmarkEnd w:id="54"/>
      <w:bookmarkEnd w:id="55"/>
      <w:r w:rsidR="00783B45" w:rsidRPr="00783B45">
        <w:t xml:space="preserve"> </w:t>
      </w:r>
    </w:p>
    <w:p w14:paraId="0F08B5D3" w14:textId="28C27D00" w:rsidR="00783B45" w:rsidRPr="00783B45" w:rsidRDefault="00783B45" w:rsidP="00783B45">
      <w:pPr>
        <w:ind w:left="0"/>
      </w:pPr>
      <w:r w:rsidRPr="00783B45">
        <w:t xml:space="preserve">This section of the Fieldwork Implementation Guide </w:t>
      </w:r>
      <w:r w:rsidR="004D2C8D">
        <w:t>describes</w:t>
      </w:r>
      <w:r w:rsidR="004D2C8D" w:rsidRPr="00783B45">
        <w:t xml:space="preserve"> </w:t>
      </w:r>
      <w:r w:rsidRPr="00783B45">
        <w:t>how to prepare for community informant interviews, train interviewers, conduct fieldwork, and enter data. The intended audience is the Core Implementation Team, the Study Coordinator, Fieldwork Supervisors</w:t>
      </w:r>
      <w:r w:rsidR="004D2C8D">
        <w:t>,</w:t>
      </w:r>
      <w:r w:rsidRPr="00783B45">
        <w:t xml:space="preserve"> and Interviewers. </w:t>
      </w:r>
    </w:p>
    <w:p w14:paraId="5C3414C6" w14:textId="79F6FB3E" w:rsidR="00783B45" w:rsidRPr="00783B45" w:rsidRDefault="00783B45" w:rsidP="00783B45">
      <w:pPr>
        <w:ind w:left="0"/>
      </w:pPr>
      <w:r w:rsidRPr="00783B45">
        <w:t xml:space="preserve">During the PLACE planning phase, the National Steering Committee made protocol decisions, including where to implement PLACE and what questions to ask. They also created forms and other tools used in fieldwork by adapting the standard PLACE forms. </w:t>
      </w:r>
      <w:r w:rsidR="00D568DB">
        <w:br/>
      </w:r>
    </w:p>
    <w:p w14:paraId="550DE7D0" w14:textId="3F09AF78" w:rsidR="00783B45" w:rsidRPr="00783B45" w:rsidRDefault="00783B45" w:rsidP="004D2C8D">
      <w:pPr>
        <w:pStyle w:val="Heading2"/>
      </w:pPr>
      <w:bookmarkStart w:id="56" w:name="_Toc16510026"/>
      <w:bookmarkStart w:id="57" w:name="_Toc20242534"/>
      <w:r w:rsidRPr="00783B45">
        <w:t>Rationale</w:t>
      </w:r>
      <w:bookmarkEnd w:id="56"/>
      <w:bookmarkEnd w:id="57"/>
      <w:r w:rsidRPr="00783B45">
        <w:t xml:space="preserve"> </w:t>
      </w:r>
    </w:p>
    <w:p w14:paraId="11830862" w14:textId="79156471" w:rsidR="00783B45" w:rsidRPr="00783B45" w:rsidRDefault="00783B45" w:rsidP="00783B45">
      <w:pPr>
        <w:ind w:left="0"/>
      </w:pPr>
      <w:r w:rsidRPr="00783B45">
        <w:t>The PLACE method recognizes the importance of new sexual and needle</w:t>
      </w:r>
      <w:r w:rsidR="004D2C8D">
        <w:t>-</w:t>
      </w:r>
      <w:r w:rsidRPr="00783B45">
        <w:t xml:space="preserve">sharing partnerships in spreading the HIV epidemic. Without these new partnerships, the epidemic would sputter and die. The PLACE method focuses on trying to find the locations where people with many partners can be reached. These people are more likely to transmit </w:t>
      </w:r>
      <w:r w:rsidR="009F6F3C">
        <w:t>the virus,</w:t>
      </w:r>
      <w:r w:rsidR="009F6F3C" w:rsidRPr="00783B45">
        <w:t xml:space="preserve"> </w:t>
      </w:r>
      <w:r w:rsidRPr="00783B45">
        <w:t xml:space="preserve">and </w:t>
      </w:r>
      <w:r w:rsidR="009F6F3C">
        <w:t xml:space="preserve">when it is </w:t>
      </w:r>
      <w:r w:rsidRPr="00783B45">
        <w:t>newly acquired</w:t>
      </w:r>
      <w:r w:rsidR="009F6F3C">
        <w:t>, it is</w:t>
      </w:r>
      <w:r w:rsidRPr="00783B45">
        <w:t xml:space="preserve"> more infectious. They are also less likely to seek care and, consequently, can benefit from outreach. </w:t>
      </w:r>
    </w:p>
    <w:p w14:paraId="6AE547B4" w14:textId="77777777" w:rsidR="00783B45" w:rsidRPr="00783B45" w:rsidRDefault="00783B45" w:rsidP="00783B45">
      <w:pPr>
        <w:ind w:left="0"/>
      </w:pPr>
      <w:r w:rsidRPr="00783B45">
        <w:t>Although new sexual partnerships may be formed in private or public settings, HIV prevention programs cannot readily intervene in private settings. Therefore, outreach needs to focus on public venues. Public venues where people meet new sexual partners offer programs a strategic opportunity to reach the local sexual networks that facilitate HIV transmission.</w:t>
      </w:r>
    </w:p>
    <w:p w14:paraId="78FCB5C1" w14:textId="77777777" w:rsidR="00783B45" w:rsidRPr="00783B45" w:rsidRDefault="00783B45" w:rsidP="00783B45">
      <w:pPr>
        <w:ind w:left="0"/>
      </w:pPr>
      <w:r w:rsidRPr="00783B45">
        <w:t xml:space="preserve">HIV can also be transmitted through a network of people who share injecting equipment. Because injection drug use is illegal, people often inject in private, making locations where the actual drug use occurs hard to access by prevention programs. Venues where people socialize, rather than inject, provide a point of access to this population. In areas where injection drug use occurs, the PLACE method also identifies venues where people who inject socialize and can be reached. Populations who have multiple sexual partners and populations of people who inject drugs (PWID) often overlap. </w:t>
      </w:r>
    </w:p>
    <w:p w14:paraId="11D5A693" w14:textId="44BB4367" w:rsidR="00783B45" w:rsidRPr="00783B45" w:rsidRDefault="00783B45" w:rsidP="00783B45">
      <w:pPr>
        <w:ind w:left="0"/>
      </w:pPr>
      <w:r w:rsidRPr="00783B45">
        <w:t xml:space="preserve">The approach used to identify venues assumes that some local community members know where people meet new sexual partners (and where PWID can be found), and that community informants will provide this information if </w:t>
      </w:r>
      <w:r w:rsidR="009F6F3C" w:rsidRPr="00783B45">
        <w:t xml:space="preserve">a trained interviewer </w:t>
      </w:r>
      <w:r w:rsidR="009F6F3C">
        <w:t xml:space="preserve">requests </w:t>
      </w:r>
      <w:r w:rsidRPr="00783B45">
        <w:t xml:space="preserve">it. The interviewer does not ask the informant to disclose whether he or she has personally visited the venue, or has had sex, or has injected drugs. Self-presentation bias is minimized by not asking where the informant meets new sexual partners and by not asking the respondent’s name or any other personal identification information. </w:t>
      </w:r>
    </w:p>
    <w:p w14:paraId="4C6419D0" w14:textId="5C920B8F" w:rsidR="00783B45" w:rsidRPr="00783B45" w:rsidRDefault="00783B45" w:rsidP="00783B45">
      <w:pPr>
        <w:ind w:left="0"/>
      </w:pPr>
      <w:r w:rsidRPr="00783B45">
        <w:t xml:space="preserve">Asking people to identify venues where others meet new sexual partners has been successful even in areas where people are reluctant to talk about sex. Experience has shown that few community informants refuse to provide the name and address of at least one public venue where they believe people meet new sexual partners. Not </w:t>
      </w:r>
      <w:r w:rsidRPr="00783B45">
        <w:lastRenderedPageBreak/>
        <w:t>every community member will know every venue; however, interviews with 30 community members per 20,000 general population ages 15</w:t>
      </w:r>
      <w:r w:rsidR="00405232">
        <w:t>–</w:t>
      </w:r>
      <w:r w:rsidRPr="00783B45">
        <w:t xml:space="preserve">49 should provide a comprehensive list of venues in most areas.  </w:t>
      </w:r>
    </w:p>
    <w:p w14:paraId="373F142F" w14:textId="77777777" w:rsidR="00783B45" w:rsidRPr="00783B45" w:rsidRDefault="00783B45" w:rsidP="00783B45">
      <w:pPr>
        <w:ind w:left="0"/>
      </w:pPr>
      <w:r w:rsidRPr="00783B45">
        <w:t xml:space="preserve">There are several reasons for being systematic and thorough in identifying venues where people meet new sexual partners: </w:t>
      </w:r>
    </w:p>
    <w:p w14:paraId="09F61DD4" w14:textId="77777777" w:rsidR="00783B45" w:rsidRPr="00783B45" w:rsidRDefault="00783B45" w:rsidP="00F371C2">
      <w:pPr>
        <w:numPr>
          <w:ilvl w:val="0"/>
          <w:numId w:val="37"/>
        </w:numPr>
        <w:ind w:left="720"/>
        <w:contextualSpacing/>
      </w:pPr>
      <w:r w:rsidRPr="00783B45">
        <w:t xml:space="preserve">Important transmission paths will be missed without a thorough assessment. In every implementation of PLACE to date, many venues have emerged that were previously unknown to HIV prevention planners. </w:t>
      </w:r>
    </w:p>
    <w:p w14:paraId="41E2FDD2" w14:textId="77777777" w:rsidR="00783B45" w:rsidRPr="00783B45" w:rsidRDefault="00783B45" w:rsidP="00F371C2">
      <w:pPr>
        <w:numPr>
          <w:ilvl w:val="0"/>
          <w:numId w:val="37"/>
        </w:numPr>
        <w:ind w:left="720"/>
        <w:contextualSpacing/>
      </w:pPr>
      <w:r w:rsidRPr="00783B45">
        <w:t>A thorough assessment provides data that can be readily used to track prevention program coverage in the area. A partial list of venues provides a biased assessment of program coverage and an incomplete picture of those at risk of transmitting HIV.</w:t>
      </w:r>
    </w:p>
    <w:p w14:paraId="3C3036C8" w14:textId="77777777" w:rsidR="00783B45" w:rsidRPr="00783B45" w:rsidRDefault="00783B45" w:rsidP="00F371C2">
      <w:pPr>
        <w:numPr>
          <w:ilvl w:val="0"/>
          <w:numId w:val="37"/>
        </w:numPr>
        <w:ind w:left="720"/>
        <w:contextualSpacing/>
      </w:pPr>
      <w:r w:rsidRPr="00783B45">
        <w:t>The preparation of a complete list of venues in this step is needed to have confidence that the priority venues identified by the PLACE method are indeed the most important venues for prevention programs. The extra time and effort required to be systematic and thorough is relatively small.</w:t>
      </w:r>
    </w:p>
    <w:p w14:paraId="667F7BCB" w14:textId="77777777" w:rsidR="009F6F3C" w:rsidRDefault="009F6F3C" w:rsidP="00783B45">
      <w:pPr>
        <w:spacing w:line="280" w:lineRule="exact"/>
        <w:ind w:left="0"/>
        <w:outlineLvl w:val="1"/>
        <w:rPr>
          <w:rFonts w:ascii="Century Gothic" w:hAnsi="Century Gothic"/>
          <w:b/>
          <w:color w:val="215868" w:themeColor="accent5" w:themeShade="80"/>
          <w:sz w:val="24"/>
          <w:szCs w:val="24"/>
        </w:rPr>
      </w:pPr>
      <w:bookmarkStart w:id="58" w:name="_Toc16510027"/>
    </w:p>
    <w:p w14:paraId="20B27A2A" w14:textId="180081C7" w:rsidR="00783B45" w:rsidRPr="00783B45" w:rsidRDefault="00783B45" w:rsidP="009F6F3C">
      <w:pPr>
        <w:pStyle w:val="Heading2"/>
      </w:pPr>
      <w:bookmarkStart w:id="59" w:name="_Toc20242535"/>
      <w:r w:rsidRPr="00783B45">
        <w:t>Objectives</w:t>
      </w:r>
      <w:bookmarkEnd w:id="58"/>
      <w:bookmarkEnd w:id="59"/>
      <w:r w:rsidRPr="00783B45">
        <w:t xml:space="preserve"> </w:t>
      </w:r>
    </w:p>
    <w:p w14:paraId="7A05591F" w14:textId="77777777" w:rsidR="00783B45" w:rsidRPr="00783B45" w:rsidRDefault="00783B45" w:rsidP="00783B45">
      <w:pPr>
        <w:ind w:left="0"/>
      </w:pPr>
      <w:r w:rsidRPr="00783B45">
        <w:t xml:space="preserve">Step 2 has three objectives: </w:t>
      </w:r>
    </w:p>
    <w:p w14:paraId="3A38FF7C" w14:textId="69D25E2A" w:rsidR="00783B45" w:rsidRPr="00783B45" w:rsidRDefault="00783B45" w:rsidP="00783B45">
      <w:pPr>
        <w:ind w:left="360"/>
        <w:contextualSpacing/>
      </w:pPr>
      <w:r w:rsidRPr="00783B45">
        <w:t>1. To identify all public venues (including physical venues, events, and social media sites</w:t>
      </w:r>
      <w:r w:rsidR="00405232">
        <w:rPr>
          <w:rStyle w:val="FootnoteReference"/>
        </w:rPr>
        <w:footnoteReference w:id="1"/>
      </w:r>
      <w:r w:rsidRPr="00783B45">
        <w:t xml:space="preserve">) where people in the district go to meet new sexual partners </w:t>
      </w:r>
    </w:p>
    <w:p w14:paraId="37AE1063" w14:textId="46735CB4" w:rsidR="00783B45" w:rsidRPr="00783B45" w:rsidRDefault="00783B45" w:rsidP="00783B45">
      <w:pPr>
        <w:ind w:left="360"/>
        <w:contextualSpacing/>
      </w:pPr>
      <w:r w:rsidRPr="00783B45">
        <w:t xml:space="preserve">2. To identify all public venues (including physical venues, events, and social media sites) where PWID could be reached with services  </w:t>
      </w:r>
    </w:p>
    <w:p w14:paraId="2BB785BA" w14:textId="52B8515D" w:rsidR="00783B45" w:rsidRPr="00783B45" w:rsidRDefault="00783B45" w:rsidP="00783B45">
      <w:pPr>
        <w:ind w:left="360"/>
        <w:contextualSpacing/>
        <w:rPr>
          <w:highlight w:val="yellow"/>
        </w:rPr>
      </w:pPr>
      <w:r w:rsidRPr="00783B45">
        <w:t>3. To obtain information about the name, location, and characteristics of each venue identified, and to summarize it in a master list of venues</w:t>
      </w:r>
    </w:p>
    <w:p w14:paraId="459DB208" w14:textId="77777777" w:rsidR="009F6F3C" w:rsidRDefault="009F6F3C" w:rsidP="00783B45">
      <w:pPr>
        <w:spacing w:line="280" w:lineRule="exact"/>
        <w:ind w:left="0"/>
        <w:outlineLvl w:val="1"/>
        <w:rPr>
          <w:rFonts w:ascii="Century Gothic" w:hAnsi="Century Gothic"/>
          <w:b/>
          <w:color w:val="215868" w:themeColor="accent5" w:themeShade="80"/>
          <w:sz w:val="24"/>
          <w:szCs w:val="24"/>
          <w:highlight w:val="yellow"/>
        </w:rPr>
      </w:pPr>
      <w:bookmarkStart w:id="61" w:name="_Toc16510028"/>
    </w:p>
    <w:p w14:paraId="3A91E94B" w14:textId="43BD060B" w:rsidR="00783B45" w:rsidRPr="00286790" w:rsidRDefault="00783B45" w:rsidP="00286790">
      <w:pPr>
        <w:pStyle w:val="Heading2"/>
      </w:pPr>
      <w:bookmarkStart w:id="62" w:name="_Toc20242536"/>
      <w:r w:rsidRPr="00286790">
        <w:t>Outputs</w:t>
      </w:r>
      <w:bookmarkEnd w:id="61"/>
      <w:bookmarkEnd w:id="62"/>
      <w:r w:rsidRPr="00286790">
        <w:t xml:space="preserve"> </w:t>
      </w:r>
    </w:p>
    <w:p w14:paraId="0AAFA8FB" w14:textId="6B4712E0" w:rsidR="00783B45" w:rsidRPr="00783B45" w:rsidRDefault="00783B45" w:rsidP="00783B45">
      <w:pPr>
        <w:ind w:left="0"/>
      </w:pPr>
      <w:r w:rsidRPr="00783B45">
        <w:t>By the end of the community informant interviews, the study team will have created a master list of venues that will be used to plan for the next types of interviews</w:t>
      </w:r>
      <w:r w:rsidR="003156D2">
        <w:t xml:space="preserve">: </w:t>
      </w:r>
      <w:r w:rsidRPr="00783B45">
        <w:t>Level 2 venue informants and Level 3 venue workers and patrons.</w:t>
      </w:r>
      <w:r w:rsidR="003156D2">
        <w:t xml:space="preserve"> (Figure </w:t>
      </w:r>
      <w:r w:rsidR="0076120F">
        <w:t>5</w:t>
      </w:r>
      <w:r w:rsidR="003156D2">
        <w:t xml:space="preserve"> is an example of a portion of a completed list. See the “Master Venue List” Excel file on the main page of the PLACE Tool Kit for a spreadsheet template.)</w:t>
      </w:r>
      <w:r w:rsidRPr="00783B45">
        <w:t xml:space="preserve"> The success and usefulness of PLACE depend on the quality of the list of venues. A high-quality list is a complete list of venues in the study area. To obtain a complete list, a large number and a variety of types of community informants are interviewed. </w:t>
      </w:r>
    </w:p>
    <w:p w14:paraId="15A04096" w14:textId="77777777" w:rsidR="006912C0" w:rsidRDefault="006912C0" w:rsidP="00762B38">
      <w:pPr>
        <w:pStyle w:val="Figure"/>
        <w:ind w:left="0"/>
      </w:pPr>
      <w:r>
        <w:br w:type="page"/>
      </w:r>
    </w:p>
    <w:p w14:paraId="0FF26AA5" w14:textId="17A321E2" w:rsidR="00783B45" w:rsidRPr="00783B45" w:rsidRDefault="00783B45" w:rsidP="00762B38">
      <w:pPr>
        <w:pStyle w:val="Figure"/>
        <w:ind w:left="0"/>
      </w:pPr>
      <w:bookmarkStart w:id="63" w:name="_Toc20243000"/>
      <w:r w:rsidRPr="00783B45">
        <w:lastRenderedPageBreak/>
        <w:t xml:space="preserve">Figure </w:t>
      </w:r>
      <w:r w:rsidR="00151333">
        <w:t>5</w:t>
      </w:r>
      <w:r w:rsidRPr="00783B45">
        <w:t xml:space="preserve">. Example of a portion of a </w:t>
      </w:r>
      <w:r w:rsidR="007A7977" w:rsidRPr="00783B45">
        <w:t>Master Venue List</w:t>
      </w:r>
      <w:bookmarkEnd w:id="63"/>
    </w:p>
    <w:p w14:paraId="61F1FE07" w14:textId="33C205FB" w:rsidR="00783B45" w:rsidRPr="00783B45" w:rsidRDefault="006912C0" w:rsidP="00783B45">
      <w:pPr>
        <w:ind w:left="1080"/>
        <w:contextualSpacing/>
      </w:pPr>
      <w:r w:rsidRPr="00783B45">
        <w:rPr>
          <w:noProof/>
        </w:rPr>
        <w:drawing>
          <wp:anchor distT="0" distB="0" distL="114300" distR="114300" simplePos="0" relativeHeight="251638272" behindDoc="0" locked="0" layoutInCell="1" allowOverlap="1" wp14:anchorId="04F1B341" wp14:editId="27A82930">
            <wp:simplePos x="0" y="0"/>
            <wp:positionH relativeFrom="margin">
              <wp:posOffset>0</wp:posOffset>
            </wp:positionH>
            <wp:positionV relativeFrom="margin">
              <wp:posOffset>1323340</wp:posOffset>
            </wp:positionV>
            <wp:extent cx="6057900" cy="1042035"/>
            <wp:effectExtent l="0" t="0" r="0" b="5715"/>
            <wp:wrapSquare wrapText="bothSides"/>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6057900" cy="1042035"/>
                    </a:xfrm>
                    <a:prstGeom prst="rect">
                      <a:avLst/>
                    </a:prstGeom>
                  </pic:spPr>
                </pic:pic>
              </a:graphicData>
            </a:graphic>
            <wp14:sizeRelH relativeFrom="margin">
              <wp14:pctWidth>0</wp14:pctWidth>
            </wp14:sizeRelH>
            <wp14:sizeRelV relativeFrom="margin">
              <wp14:pctHeight>0</wp14:pctHeight>
            </wp14:sizeRelV>
          </wp:anchor>
        </w:drawing>
      </w:r>
      <w:r w:rsidRPr="00783B45">
        <w:rPr>
          <w:noProof/>
        </w:rPr>
        <w:drawing>
          <wp:anchor distT="0" distB="0" distL="114300" distR="114300" simplePos="0" relativeHeight="251641344" behindDoc="0" locked="0" layoutInCell="1" allowOverlap="1" wp14:anchorId="2AE74392" wp14:editId="5A12D2AA">
            <wp:simplePos x="0" y="0"/>
            <wp:positionH relativeFrom="margin">
              <wp:posOffset>19050</wp:posOffset>
            </wp:positionH>
            <wp:positionV relativeFrom="paragraph">
              <wp:posOffset>225425</wp:posOffset>
            </wp:positionV>
            <wp:extent cx="5824220" cy="767715"/>
            <wp:effectExtent l="0" t="0" r="5080" b="0"/>
            <wp:wrapSquare wrapText="bothSides"/>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824220" cy="767715"/>
                    </a:xfrm>
                    <a:prstGeom prst="rect">
                      <a:avLst/>
                    </a:prstGeom>
                  </pic:spPr>
                </pic:pic>
              </a:graphicData>
            </a:graphic>
            <wp14:sizeRelH relativeFrom="margin">
              <wp14:pctWidth>0</wp14:pctWidth>
            </wp14:sizeRelH>
            <wp14:sizeRelV relativeFrom="margin">
              <wp14:pctHeight>0</wp14:pctHeight>
            </wp14:sizeRelV>
          </wp:anchor>
        </w:drawing>
      </w:r>
    </w:p>
    <w:p w14:paraId="1BAB3454" w14:textId="028141B2" w:rsidR="00783B45" w:rsidRPr="00783B45" w:rsidRDefault="00783B45" w:rsidP="00783B45">
      <w:pPr>
        <w:ind w:left="1080"/>
        <w:contextualSpacing/>
      </w:pPr>
    </w:p>
    <w:p w14:paraId="2590DF02" w14:textId="2A75CA63" w:rsidR="00783B45" w:rsidRPr="00783B45" w:rsidRDefault="00783B45" w:rsidP="00783B45">
      <w:pPr>
        <w:ind w:left="0"/>
      </w:pPr>
      <w:r w:rsidRPr="00783B45">
        <w:t xml:space="preserve">A data analyst can produce charts to display the results (Figure </w:t>
      </w:r>
      <w:r w:rsidR="00D903F4">
        <w:t>6</w:t>
      </w:r>
      <w:r w:rsidRPr="00783B45">
        <w:t>). The information is also used to obtain a sampling frame of venues for Steps 3 and 4 of the PLACE protocol.</w:t>
      </w:r>
    </w:p>
    <w:p w14:paraId="365FB7D1" w14:textId="79D0FCB1" w:rsidR="00783B45" w:rsidRPr="00783B45" w:rsidRDefault="00783B45" w:rsidP="008C4742">
      <w:pPr>
        <w:pStyle w:val="Figure"/>
        <w:ind w:left="0"/>
      </w:pPr>
      <w:bookmarkStart w:id="64" w:name="_Toc20243001"/>
      <w:r w:rsidRPr="00783B45">
        <w:t xml:space="preserve">Figure </w:t>
      </w:r>
      <w:r w:rsidR="00151333">
        <w:t>6</w:t>
      </w:r>
      <w:r w:rsidRPr="00783B45">
        <w:t>. Example of a chart displaying results from community informant interviews</w:t>
      </w:r>
      <w:bookmarkEnd w:id="64"/>
    </w:p>
    <w:p w14:paraId="111B8E31" w14:textId="617B1E7D" w:rsidR="00783B45" w:rsidRPr="00783B45" w:rsidRDefault="00737727" w:rsidP="00783B45">
      <w:pPr>
        <w:keepNext/>
        <w:spacing w:after="0"/>
        <w:ind w:left="0"/>
        <w:rPr>
          <w:rFonts w:ascii="Century Gothic" w:eastAsia="SimSun" w:hAnsi="Century Gothic" w:cs="Times New Roman"/>
          <w:b/>
          <w:sz w:val="20"/>
          <w:lang w:val="en-GB" w:eastAsia="zh-CN"/>
        </w:rPr>
      </w:pPr>
      <w:r>
        <w:rPr>
          <w:noProof/>
          <w:bdr w:val="none" w:sz="0" w:space="0" w:color="auto"/>
        </w:rPr>
        <mc:AlternateContent>
          <mc:Choice Requires="wpg">
            <w:drawing>
              <wp:anchor distT="0" distB="0" distL="114300" distR="114300" simplePos="0" relativeHeight="251819520" behindDoc="0" locked="0" layoutInCell="1" allowOverlap="1" wp14:anchorId="64627460" wp14:editId="3E57C7E1">
                <wp:simplePos x="0" y="0"/>
                <wp:positionH relativeFrom="column">
                  <wp:posOffset>-40101</wp:posOffset>
                </wp:positionH>
                <wp:positionV relativeFrom="paragraph">
                  <wp:posOffset>184785</wp:posOffset>
                </wp:positionV>
                <wp:extent cx="4307205" cy="3874770"/>
                <wp:effectExtent l="0" t="0" r="17145" b="11430"/>
                <wp:wrapNone/>
                <wp:docPr id="683" name="Group 683"/>
                <wp:cNvGraphicFramePr/>
                <a:graphic xmlns:a="http://schemas.openxmlformats.org/drawingml/2006/main">
                  <a:graphicData uri="http://schemas.microsoft.com/office/word/2010/wordprocessingGroup">
                    <wpg:wgp>
                      <wpg:cNvGrpSpPr/>
                      <wpg:grpSpPr>
                        <a:xfrm>
                          <a:off x="0" y="0"/>
                          <a:ext cx="4307205" cy="3874770"/>
                          <a:chOff x="0" y="0"/>
                          <a:chExt cx="4307205" cy="3874770"/>
                        </a:xfrm>
                      </wpg:grpSpPr>
                      <wpg:grpSp>
                        <wpg:cNvPr id="2244" name="Group 4"/>
                        <wpg:cNvGrpSpPr/>
                        <wpg:grpSpPr>
                          <a:xfrm>
                            <a:off x="0" y="0"/>
                            <a:ext cx="4307205" cy="3874770"/>
                            <a:chOff x="44706" y="38839"/>
                            <a:chExt cx="3844739" cy="2738160"/>
                          </a:xfrm>
                        </wpg:grpSpPr>
                        <wpg:graphicFrame>
                          <wpg:cNvPr id="2245" name="Chart 2245"/>
                          <wpg:cNvFrPr/>
                          <wpg:xfrm>
                            <a:off x="44706" y="38839"/>
                            <a:ext cx="3844739" cy="2738160"/>
                          </wpg:xfrm>
                          <a:graphic>
                            <a:graphicData uri="http://schemas.openxmlformats.org/drawingml/2006/chart">
                              <c:chart xmlns:c="http://schemas.openxmlformats.org/drawingml/2006/chart" xmlns:r="http://schemas.openxmlformats.org/officeDocument/2006/relationships" r:id="rId52"/>
                            </a:graphicData>
                          </a:graphic>
                        </wpg:graphicFrame>
                        <wps:wsp>
                          <wps:cNvPr id="2246" name="TextBox 2"/>
                          <wps:cNvSpPr txBox="1"/>
                          <wps:spPr>
                            <a:xfrm>
                              <a:off x="1531191" y="905693"/>
                              <a:ext cx="2184799" cy="212935"/>
                            </a:xfrm>
                            <a:prstGeom prst="rect">
                              <a:avLst/>
                            </a:prstGeom>
                            <a:solidFill>
                              <a:sysClr val="window" lastClr="FFFFFF"/>
                            </a:solidFill>
                            <a:ln w="9525" cmpd="sng">
                              <a:noFill/>
                            </a:ln>
                            <a:effectLst/>
                          </wps:spPr>
                          <wps:txbx>
                            <w:txbxContent>
                              <w:p w14:paraId="31B6E31B" w14:textId="77777777" w:rsidR="00995BF7" w:rsidRPr="005D0205" w:rsidRDefault="00995BF7" w:rsidP="00783B45">
                                <w:pPr>
                                  <w:pStyle w:val="NormalWeb"/>
                                  <w:rPr>
                                    <w:rFonts w:ascii="Century Gothic" w:hAnsi="Century Gothic"/>
                                    <w:sz w:val="18"/>
                                    <w:szCs w:val="18"/>
                                  </w:rPr>
                                </w:pPr>
                                <w:r w:rsidRPr="005D0205">
                                  <w:rPr>
                                    <w:rFonts w:ascii="Century Gothic" w:hAnsi="Century Gothic"/>
                                    <w:sz w:val="18"/>
                                    <w:szCs w:val="18"/>
                                  </w:rPr>
                                  <w:t>Total venues named =</w:t>
                                </w:r>
                                <w:r>
                                  <w:t xml:space="preserve"> </w:t>
                                </w:r>
                                <w:r w:rsidRPr="005D0205">
                                  <w:rPr>
                                    <w:rFonts w:ascii="Century Gothic" w:hAnsi="Century Gothic"/>
                                    <w:sz w:val="18"/>
                                    <w:szCs w:val="18"/>
                                  </w:rPr>
                                  <w:t>2000</w:t>
                                </w:r>
                              </w:p>
                            </w:txbxContent>
                          </wps:txbx>
                          <wps:bodyPr wrap="square" rtlCol="0" anchor="t"/>
                        </wps:wsp>
                        <wps:wsp>
                          <wps:cNvPr id="2247" name="TextBox 3"/>
                          <wps:cNvSpPr txBox="1"/>
                          <wps:spPr>
                            <a:xfrm>
                              <a:off x="445155" y="2495821"/>
                              <a:ext cx="3328573" cy="254909"/>
                            </a:xfrm>
                            <a:prstGeom prst="rect">
                              <a:avLst/>
                            </a:prstGeom>
                            <a:solidFill>
                              <a:sysClr val="window" lastClr="FFFFFF"/>
                            </a:solidFill>
                            <a:ln w="9525" cmpd="sng">
                              <a:noFill/>
                            </a:ln>
                            <a:effectLst/>
                          </wps:spPr>
                          <wps:txbx>
                            <w:txbxContent>
                              <w:p w14:paraId="5C53CB09" w14:textId="5106CD34" w:rsidR="00995BF7" w:rsidRPr="005D0205" w:rsidRDefault="00995BF7" w:rsidP="00783B45">
                                <w:pPr>
                                  <w:pStyle w:val="NormalWeb"/>
                                  <w:rPr>
                                    <w:rFonts w:ascii="Century Gothic" w:hAnsi="Century Gothic"/>
                                    <w:sz w:val="18"/>
                                    <w:szCs w:val="18"/>
                                  </w:rPr>
                                </w:pPr>
                                <w:r w:rsidRPr="005D0205">
                                  <w:rPr>
                                    <w:rFonts w:ascii="Century Gothic" w:hAnsi="Century Gothic"/>
                                    <w:sz w:val="18"/>
                                    <w:szCs w:val="18"/>
                                  </w:rPr>
                                  <w:t>*</w:t>
                                </w:r>
                                <w:r>
                                  <w:rPr>
                                    <w:rFonts w:ascii="Century Gothic" w:hAnsi="Century Gothic"/>
                                    <w:sz w:val="18"/>
                                    <w:szCs w:val="18"/>
                                  </w:rPr>
                                  <w:t>V</w:t>
                                </w:r>
                                <w:r w:rsidRPr="005D0205">
                                  <w:rPr>
                                    <w:rFonts w:ascii="Century Gothic" w:hAnsi="Century Gothic"/>
                                    <w:sz w:val="18"/>
                                    <w:szCs w:val="18"/>
                                  </w:rPr>
                                  <w:t>enues may have more than</w:t>
                                </w:r>
                                <w:r>
                                  <w:t xml:space="preserve"> </w:t>
                                </w:r>
                                <w:r w:rsidRPr="005D0205">
                                  <w:rPr>
                                    <w:rFonts w:ascii="Century Gothic" w:hAnsi="Century Gothic"/>
                                    <w:sz w:val="18"/>
                                    <w:szCs w:val="18"/>
                                  </w:rPr>
                                  <w:t>one characteristic</w:t>
                                </w:r>
                              </w:p>
                            </w:txbxContent>
                          </wps:txbx>
                          <wps:bodyPr wrap="square" rtlCol="0" anchor="t"/>
                        </wps:wsp>
                      </wpg:grpSp>
                      <wpg:grpSp>
                        <wpg:cNvPr id="682" name="Group 682"/>
                        <wpg:cNvGrpSpPr/>
                        <wpg:grpSpPr>
                          <a:xfrm>
                            <a:off x="679554" y="3062990"/>
                            <a:ext cx="3547672" cy="404734"/>
                            <a:chOff x="0" y="0"/>
                            <a:chExt cx="3547672" cy="404734"/>
                          </a:xfrm>
                        </wpg:grpSpPr>
                        <wps:wsp>
                          <wps:cNvPr id="2261" name="TextBox 2"/>
                          <wps:cNvSpPr txBox="1"/>
                          <wps:spPr>
                            <a:xfrm>
                              <a:off x="0" y="0"/>
                              <a:ext cx="794479" cy="404734"/>
                            </a:xfrm>
                            <a:prstGeom prst="rect">
                              <a:avLst/>
                            </a:prstGeom>
                            <a:solidFill>
                              <a:sysClr val="window" lastClr="FFFFFF"/>
                            </a:solidFill>
                            <a:ln w="9525" cmpd="sng">
                              <a:noFill/>
                            </a:ln>
                            <a:effectLst/>
                          </wps:spPr>
                          <wps:txbx>
                            <w:txbxContent>
                              <w:p w14:paraId="5BB5838E" w14:textId="392EE227"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female sex workers</w:t>
                                </w:r>
                              </w:p>
                            </w:txbxContent>
                          </wps:txbx>
                          <wps:bodyPr wrap="square" rtlCol="0" anchor="t">
                            <a:noAutofit/>
                          </wps:bodyPr>
                        </wps:wsp>
                        <wps:wsp>
                          <wps:cNvPr id="2262" name="TextBox 2"/>
                          <wps:cNvSpPr txBox="1"/>
                          <wps:spPr>
                            <a:xfrm>
                              <a:off x="1034321" y="0"/>
                              <a:ext cx="604603" cy="404734"/>
                            </a:xfrm>
                            <a:prstGeom prst="rect">
                              <a:avLst/>
                            </a:prstGeom>
                            <a:solidFill>
                              <a:sysClr val="window" lastClr="FFFFFF"/>
                            </a:solidFill>
                            <a:ln w="9525" cmpd="sng">
                              <a:noFill/>
                            </a:ln>
                            <a:effectLst/>
                          </wps:spPr>
                          <wps:txbx>
                            <w:txbxContent>
                              <w:p w14:paraId="43E21436" w14:textId="0B4356B0"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MSM</w:t>
                                </w:r>
                              </w:p>
                            </w:txbxContent>
                          </wps:txbx>
                          <wps:bodyPr wrap="square" rtlCol="0" anchor="t">
                            <a:noAutofit/>
                          </wps:bodyPr>
                        </wps:wsp>
                        <wps:wsp>
                          <wps:cNvPr id="2263" name="TextBox 2"/>
                          <wps:cNvSpPr txBox="1"/>
                          <wps:spPr>
                            <a:xfrm>
                              <a:off x="1783829" y="0"/>
                              <a:ext cx="919397" cy="404734"/>
                            </a:xfrm>
                            <a:prstGeom prst="rect">
                              <a:avLst/>
                            </a:prstGeom>
                            <a:solidFill>
                              <a:sysClr val="window" lastClr="FFFFFF"/>
                            </a:solidFill>
                            <a:ln w="9525" cmpd="sng">
                              <a:noFill/>
                            </a:ln>
                            <a:effectLst/>
                          </wps:spPr>
                          <wps:txbx>
                            <w:txbxContent>
                              <w:p w14:paraId="1820C716" w14:textId="153D394C"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people who inject drugs</w:t>
                                </w:r>
                              </w:p>
                            </w:txbxContent>
                          </wps:txbx>
                          <wps:bodyPr wrap="square" rtlCol="0" anchor="t">
                            <a:noAutofit/>
                          </wps:bodyPr>
                        </wps:wsp>
                        <wps:wsp>
                          <wps:cNvPr id="2264" name="TextBox 2"/>
                          <wps:cNvSpPr txBox="1"/>
                          <wps:spPr>
                            <a:xfrm>
                              <a:off x="2753193" y="0"/>
                              <a:ext cx="794479" cy="404734"/>
                            </a:xfrm>
                            <a:prstGeom prst="rect">
                              <a:avLst/>
                            </a:prstGeom>
                            <a:solidFill>
                              <a:sysClr val="window" lastClr="FFFFFF"/>
                            </a:solidFill>
                            <a:ln w="9525" cmpd="sng">
                              <a:noFill/>
                            </a:ln>
                            <a:effectLst/>
                          </wps:spPr>
                          <wps:txbx>
                            <w:txbxContent>
                              <w:p w14:paraId="5A35CB25" w14:textId="739980BB"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Sex occurs onsite</w:t>
                                </w:r>
                              </w:p>
                            </w:txbxContent>
                          </wps:txbx>
                          <wps:bodyPr wrap="square" rtlCol="0" anchor="t">
                            <a:noAutofit/>
                          </wps:bodyPr>
                        </wps:wsp>
                      </wpg:grpSp>
                    </wpg:wgp>
                  </a:graphicData>
                </a:graphic>
              </wp:anchor>
            </w:drawing>
          </mc:Choice>
          <mc:Fallback>
            <w:pict>
              <v:group w14:anchorId="64627460" id="Group 683" o:spid="_x0000_s1027" style="position:absolute;margin-left:-3.15pt;margin-top:14.55pt;width:339.15pt;height:305.1pt;z-index:251819520" coordsize="43072,38747"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">
                <v:group id="Group 4" o:spid="_x0000_s1028" style="position:absolute;width:43072;height:38747" coordorigin="447,388" coordsize="38447,2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Chart 2245" o:spid="_x0000_s1029" type="#_x0000_t75" style="position:absolute;left:392;top:345;width:38580;height:27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">
                    <v:imagedata r:id="rId53" o:title=""/>
                    <o:lock v:ext="edit" aspectratio="f"/>
                  </v:shape>
                  <v:shapetype id="_x0000_t202" coordsize="21600,21600" o:spt="202" path="m,l,21600r21600,l21600,xe">
                    <v:stroke joinstyle="miter"/>
                    <v:path gradientshapeok="t" o:connecttype="rect"/>
                  </v:shapetype>
                  <v:shape id="TextBox 2" o:spid="_x0000_s1030" type="#_x0000_t202" style="position:absolute;left:15311;top:9056;width:21848;height:2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" fillcolor="window" stroked="f">
                    <v:textbox>
                      <w:txbxContent>
                        <w:p w14:paraId="31B6E31B" w14:textId="77777777" w:rsidR="00995BF7" w:rsidRPr="005D0205" w:rsidRDefault="00995BF7" w:rsidP="00783B45">
                          <w:pPr>
                            <w:pStyle w:val="NormalWeb"/>
                            <w:rPr>
                              <w:rFonts w:ascii="Century Gothic" w:hAnsi="Century Gothic"/>
                              <w:sz w:val="18"/>
                              <w:szCs w:val="18"/>
                            </w:rPr>
                          </w:pPr>
                          <w:r w:rsidRPr="005D0205">
                            <w:rPr>
                              <w:rFonts w:ascii="Century Gothic" w:hAnsi="Century Gothic"/>
                              <w:sz w:val="18"/>
                              <w:szCs w:val="18"/>
                            </w:rPr>
                            <w:t>Total venues named =</w:t>
                          </w:r>
                          <w:r>
                            <w:t xml:space="preserve"> </w:t>
                          </w:r>
                          <w:r w:rsidRPr="005D0205">
                            <w:rPr>
                              <w:rFonts w:ascii="Century Gothic" w:hAnsi="Century Gothic"/>
                              <w:sz w:val="18"/>
                              <w:szCs w:val="18"/>
                            </w:rPr>
                            <w:t>2000</w:t>
                          </w:r>
                        </w:p>
                      </w:txbxContent>
                    </v:textbox>
                  </v:shape>
                  <v:shape id="TextBox 3" o:spid="_x0000_s1031" type="#_x0000_t202" style="position:absolute;left:4451;top:24958;width:33286;height:2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" fillcolor="window" stroked="f">
                    <v:textbox>
                      <w:txbxContent>
                        <w:p w14:paraId="5C53CB09" w14:textId="5106CD34" w:rsidR="00995BF7" w:rsidRPr="005D0205" w:rsidRDefault="00995BF7" w:rsidP="00783B45">
                          <w:pPr>
                            <w:pStyle w:val="NormalWeb"/>
                            <w:rPr>
                              <w:rFonts w:ascii="Century Gothic" w:hAnsi="Century Gothic"/>
                              <w:sz w:val="18"/>
                              <w:szCs w:val="18"/>
                            </w:rPr>
                          </w:pPr>
                          <w:r w:rsidRPr="005D0205">
                            <w:rPr>
                              <w:rFonts w:ascii="Century Gothic" w:hAnsi="Century Gothic"/>
                              <w:sz w:val="18"/>
                              <w:szCs w:val="18"/>
                            </w:rPr>
                            <w:t>*</w:t>
                          </w:r>
                          <w:r>
                            <w:rPr>
                              <w:rFonts w:ascii="Century Gothic" w:hAnsi="Century Gothic"/>
                              <w:sz w:val="18"/>
                              <w:szCs w:val="18"/>
                            </w:rPr>
                            <w:t>V</w:t>
                          </w:r>
                          <w:r w:rsidRPr="005D0205">
                            <w:rPr>
                              <w:rFonts w:ascii="Century Gothic" w:hAnsi="Century Gothic"/>
                              <w:sz w:val="18"/>
                              <w:szCs w:val="18"/>
                            </w:rPr>
                            <w:t>enues may have more than</w:t>
                          </w:r>
                          <w:r>
                            <w:t xml:space="preserve"> </w:t>
                          </w:r>
                          <w:r w:rsidRPr="005D0205">
                            <w:rPr>
                              <w:rFonts w:ascii="Century Gothic" w:hAnsi="Century Gothic"/>
                              <w:sz w:val="18"/>
                              <w:szCs w:val="18"/>
                            </w:rPr>
                            <w:t>one characteristic</w:t>
                          </w:r>
                        </w:p>
                      </w:txbxContent>
                    </v:textbox>
                  </v:shape>
                </v:group>
                <v:group id="Group 682" o:spid="_x0000_s1032" style="position:absolute;left:6795;top:30629;width:35477;height:4048" coordsize="35476,4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">
                  <v:shape id="TextBox 2" o:spid="_x0000_s1033" type="#_x0000_t202" style="position:absolute;width:7944;height:4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" fillcolor="window" stroked="f">
                    <v:textbox>
                      <w:txbxContent>
                        <w:p w14:paraId="5BB5838E" w14:textId="392EE227"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female sex workers</w:t>
                          </w:r>
                        </w:p>
                      </w:txbxContent>
                    </v:textbox>
                  </v:shape>
                  <v:shape id="TextBox 2" o:spid="_x0000_s1034" type="#_x0000_t202" style="position:absolute;left:10343;width:6046;height:4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" fillcolor="window" stroked="f">
                    <v:textbox>
                      <w:txbxContent>
                        <w:p w14:paraId="43E21436" w14:textId="0B4356B0"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MSM</w:t>
                          </w:r>
                        </w:p>
                      </w:txbxContent>
                    </v:textbox>
                  </v:shape>
                  <v:shape id="TextBox 2" o:spid="_x0000_s1035" type="#_x0000_t202" style="position:absolute;left:17838;width:9194;height:4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" fillcolor="window" stroked="f">
                    <v:textbox>
                      <w:txbxContent>
                        <w:p w14:paraId="1820C716" w14:textId="153D394C"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With people who inject drugs</w:t>
                          </w:r>
                        </w:p>
                      </w:txbxContent>
                    </v:textbox>
                  </v:shape>
                  <v:shape id="TextBox 2" o:spid="_x0000_s1036" type="#_x0000_t202" style="position:absolute;left:27531;width:7945;height:4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" fillcolor="window" stroked="f">
                    <v:textbox>
                      <w:txbxContent>
                        <w:p w14:paraId="5A35CB25" w14:textId="739980BB" w:rsidR="00995BF7" w:rsidRPr="00D568DB" w:rsidRDefault="00995BF7" w:rsidP="00D568DB">
                          <w:pPr>
                            <w:pStyle w:val="NormalWeb"/>
                            <w:ind w:left="0" w:right="-144"/>
                            <w:rPr>
                              <w:rFonts w:ascii="Century Gothic" w:hAnsi="Century Gothic"/>
                              <w:sz w:val="16"/>
                              <w:szCs w:val="16"/>
                            </w:rPr>
                          </w:pPr>
                          <w:r>
                            <w:rPr>
                              <w:rFonts w:ascii="Century Gothic" w:hAnsi="Century Gothic"/>
                              <w:sz w:val="16"/>
                              <w:szCs w:val="16"/>
                            </w:rPr>
                            <w:t>Sex occurs onsite</w:t>
                          </w:r>
                        </w:p>
                      </w:txbxContent>
                    </v:textbox>
                  </v:shape>
                </v:group>
              </v:group>
            </w:pict>
          </mc:Fallback>
        </mc:AlternateContent>
      </w:r>
    </w:p>
    <w:p w14:paraId="692AA94B" w14:textId="706220C4" w:rsidR="00783B45" w:rsidRPr="00783B45" w:rsidRDefault="00783B45" w:rsidP="00783B45">
      <w:pPr>
        <w:ind w:left="1080"/>
        <w:contextualSpacing/>
      </w:pPr>
    </w:p>
    <w:p w14:paraId="7BAE4ABF" w14:textId="77777777" w:rsidR="008C4742" w:rsidRDefault="008C4742" w:rsidP="00F97758">
      <w:pPr>
        <w:pStyle w:val="Heading2"/>
      </w:pPr>
      <w:bookmarkStart w:id="65" w:name="_Toc16510029"/>
      <w:r>
        <w:br w:type="page"/>
      </w:r>
    </w:p>
    <w:p w14:paraId="24AD84A1" w14:textId="0CF70603" w:rsidR="00783B45" w:rsidRPr="00783B45" w:rsidRDefault="00783B45" w:rsidP="00F97758">
      <w:pPr>
        <w:pStyle w:val="Heading2"/>
      </w:pPr>
      <w:bookmarkStart w:id="66" w:name="_Toc20242537"/>
      <w:r w:rsidRPr="00783B45">
        <w:lastRenderedPageBreak/>
        <w:t>Key Terms</w:t>
      </w:r>
      <w:bookmarkEnd w:id="65"/>
      <w:bookmarkEnd w:id="66"/>
      <w:r w:rsidRPr="00783B45">
        <w:t xml:space="preserve"> </w:t>
      </w:r>
    </w:p>
    <w:p w14:paraId="2FC5DAEC" w14:textId="77777777" w:rsidR="00783B45" w:rsidRPr="00783B45" w:rsidRDefault="00783B45" w:rsidP="00BC5B51">
      <w:pPr>
        <w:pStyle w:val="Heading3"/>
      </w:pPr>
      <w:r w:rsidRPr="00783B45">
        <w:t xml:space="preserve">Venue </w:t>
      </w:r>
    </w:p>
    <w:p w14:paraId="546C5FAF" w14:textId="77777777" w:rsidR="00783B45" w:rsidRPr="00783B45" w:rsidRDefault="00783B45" w:rsidP="00783B45">
      <w:pPr>
        <w:ind w:left="0"/>
      </w:pPr>
      <w:r w:rsidRPr="00783B45">
        <w:t xml:space="preserve">A venue is a physical site, event, or website where people go to meet new sexual partners or where PWID socialize and could be reached by a prevention program. Private venues are excluded. </w:t>
      </w:r>
    </w:p>
    <w:p w14:paraId="5C9F8F25" w14:textId="77777777" w:rsidR="00783B45" w:rsidRPr="00783B45" w:rsidRDefault="00783B45" w:rsidP="00BC5B51">
      <w:pPr>
        <w:pStyle w:val="Heading3"/>
      </w:pPr>
      <w:r w:rsidRPr="00783B45">
        <w:t xml:space="preserve">Community Informant (Level 1 Interviews) </w:t>
      </w:r>
    </w:p>
    <w:p w14:paraId="70435EB9" w14:textId="24308789" w:rsidR="00783B45" w:rsidRPr="00783B45" w:rsidRDefault="00783B45" w:rsidP="00783B45">
      <w:pPr>
        <w:ind w:left="0"/>
      </w:pPr>
      <w:r w:rsidRPr="00783B45">
        <w:t xml:space="preserve">Community informants are adults ages 18 and older who are knowledgeable about where people go to meet new sexual partners or where PWID can be reached. Community informants are men and women knowledgeable about the movement and behavior of people in the area. Community informants can </w:t>
      </w:r>
      <w:r w:rsidR="0061303E">
        <w:t>be</w:t>
      </w:r>
      <w:r w:rsidR="0061303E" w:rsidRPr="00783B45">
        <w:t xml:space="preserve"> </w:t>
      </w:r>
      <w:r w:rsidRPr="00783B45">
        <w:t>taxi drivers, food</w:t>
      </w:r>
      <w:r w:rsidR="0061303E">
        <w:t>-</w:t>
      </w:r>
      <w:r w:rsidRPr="00783B45">
        <w:t>stand sellers, teachers, transport workers, alcohol sellers, people loitering in the streets, security guards, and public officials, such as police. The categories relevant to each site are determined by the District Steering Committee before fieldwork begins.</w:t>
      </w:r>
    </w:p>
    <w:p w14:paraId="6395C8B4" w14:textId="74CC5E85" w:rsidR="00783B45" w:rsidRPr="00783B45" w:rsidRDefault="00783B45" w:rsidP="00783B45">
      <w:pPr>
        <w:numPr>
          <w:ilvl w:val="0"/>
          <w:numId w:val="13"/>
        </w:numPr>
        <w:ind w:left="720"/>
        <w:contextualSpacing/>
      </w:pPr>
      <w:r w:rsidRPr="00783B45">
        <w:t xml:space="preserve">Inclusion/exclusion </w:t>
      </w:r>
      <w:r w:rsidR="00E72F3E">
        <w:t>c</w:t>
      </w:r>
      <w:r w:rsidR="00E72F3E" w:rsidRPr="00783B45">
        <w:t>riteria</w:t>
      </w:r>
      <w:r w:rsidRPr="00783B45">
        <w:t>: Men and women ages 18 and older are eligible. Anyone younger than 18 is excluded.</w:t>
      </w:r>
    </w:p>
    <w:p w14:paraId="04419802" w14:textId="77777777" w:rsidR="00783B45" w:rsidRPr="00783B45" w:rsidRDefault="00783B45" w:rsidP="00783B45">
      <w:pPr>
        <w:ind w:left="0"/>
      </w:pPr>
      <w:r w:rsidRPr="00783B45">
        <w:t xml:space="preserve">Community informant interviews are also called </w:t>
      </w:r>
      <w:r w:rsidRPr="0061303E">
        <w:rPr>
          <w:b/>
          <w:bCs/>
        </w:rPr>
        <w:t>Level 1</w:t>
      </w:r>
      <w:r w:rsidRPr="00783B45">
        <w:t xml:space="preserve"> interviews because the interviews are the first wave of data collection. Subsequently, there are venue informant interviews (</w:t>
      </w:r>
      <w:r w:rsidRPr="0061303E">
        <w:rPr>
          <w:b/>
          <w:bCs/>
        </w:rPr>
        <w:t>Level 2</w:t>
      </w:r>
      <w:r w:rsidRPr="00783B45">
        <w:t>) and patron and worker interviews (</w:t>
      </w:r>
      <w:r w:rsidRPr="0061303E">
        <w:rPr>
          <w:b/>
          <w:bCs/>
        </w:rPr>
        <w:t>Level 3</w:t>
      </w:r>
      <w:r w:rsidRPr="00783B45">
        <w:t xml:space="preserve">).  </w:t>
      </w:r>
    </w:p>
    <w:p w14:paraId="63712671" w14:textId="77777777" w:rsidR="00783B45" w:rsidRPr="00783B45" w:rsidRDefault="00783B45" w:rsidP="00BC5B51">
      <w:pPr>
        <w:pStyle w:val="Heading3"/>
      </w:pPr>
      <w:r w:rsidRPr="00783B45">
        <w:t xml:space="preserve">Master List of Venues </w:t>
      </w:r>
    </w:p>
    <w:p w14:paraId="06DCB337" w14:textId="77777777" w:rsidR="00783B45" w:rsidRPr="00783B45" w:rsidRDefault="00783B45" w:rsidP="00783B45">
      <w:pPr>
        <w:ind w:left="0"/>
      </w:pPr>
      <w:r w:rsidRPr="00783B45">
        <w:t xml:space="preserve">The master list of venues is a spreadsheet that lists each unique venue identified by community informants. The master list should include all venues in the study area. Each venue is assigned a unique venue identification number on the master list. The master list is the sampling frame for selecting venues to visit and for sampling venues for the biobehavioral survey (Level 3 interviews). The master list is a key output of the PLACE method. </w:t>
      </w:r>
    </w:p>
    <w:p w14:paraId="5BD4099D"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7081B48F" w14:textId="5F5306A8" w:rsidR="00783B45" w:rsidRPr="00151333" w:rsidRDefault="00783B45" w:rsidP="00151333">
      <w:pPr>
        <w:pStyle w:val="Heading2"/>
      </w:pPr>
      <w:bookmarkStart w:id="67" w:name="_Toc16510030"/>
      <w:bookmarkStart w:id="68" w:name="_Toc20242538"/>
      <w:r w:rsidRPr="00151333">
        <w:rPr>
          <w:rStyle w:val="Heading2Char"/>
          <w:b/>
        </w:rPr>
        <w:lastRenderedPageBreak/>
        <w:t>Overview</w:t>
      </w:r>
      <w:bookmarkEnd w:id="67"/>
      <w:r w:rsidR="00F97758" w:rsidRPr="00151333">
        <w:rPr>
          <w:rStyle w:val="Heading2Char"/>
          <w:b/>
        </w:rPr>
        <w:t xml:space="preserve"> of Step</w:t>
      </w:r>
      <w:r w:rsidR="00F97758" w:rsidRPr="00151333">
        <w:t xml:space="preserve"> 2</w:t>
      </w:r>
      <w:bookmarkEnd w:id="68"/>
    </w:p>
    <w:p w14:paraId="3AF8BAB3" w14:textId="3B941445" w:rsidR="00783B45" w:rsidRPr="00783B45" w:rsidRDefault="00F97758" w:rsidP="00783B45">
      <w:pPr>
        <w:ind w:left="0"/>
      </w:pPr>
      <w:r>
        <w:t xml:space="preserve">Box </w:t>
      </w:r>
      <w:r w:rsidR="004B1719">
        <w:t>3</w:t>
      </w:r>
      <w:r>
        <w:t xml:space="preserve"> provides a</w:t>
      </w:r>
      <w:r w:rsidRPr="00783B45">
        <w:t xml:space="preserve">n </w:t>
      </w:r>
      <w:r w:rsidR="00783B45" w:rsidRPr="00783B45">
        <w:t xml:space="preserve">overview of Step 2. Specific instructions for each step follow. </w:t>
      </w:r>
    </w:p>
    <w:p w14:paraId="731F3C77" w14:textId="3ADA6878" w:rsidR="00783B45" w:rsidRPr="00783B45" w:rsidRDefault="00783B45" w:rsidP="0052771E">
      <w:pPr>
        <w:pStyle w:val="Box"/>
      </w:pPr>
      <w:bookmarkStart w:id="69" w:name="Box3"/>
      <w:bookmarkStart w:id="70" w:name="_Toc20468518"/>
      <w:bookmarkEnd w:id="69"/>
      <w:r w:rsidRPr="00783B45">
        <w:rPr>
          <w:noProof/>
        </w:rPr>
        <w:drawing>
          <wp:anchor distT="0" distB="0" distL="114300" distR="114300" simplePos="0" relativeHeight="251632128" behindDoc="0" locked="0" layoutInCell="1" allowOverlap="1" wp14:anchorId="789F762A" wp14:editId="5B4F3523">
            <wp:simplePos x="0" y="0"/>
            <wp:positionH relativeFrom="margin">
              <wp:posOffset>-25400</wp:posOffset>
            </wp:positionH>
            <wp:positionV relativeFrom="margin">
              <wp:posOffset>825500</wp:posOffset>
            </wp:positionV>
            <wp:extent cx="5541010" cy="6372860"/>
            <wp:effectExtent l="0" t="0" r="21590" b="0"/>
            <wp:wrapTopAndBottom/>
            <wp:docPr id="2275" name="Diagram 22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14:sizeRelH relativeFrom="margin">
              <wp14:pctWidth>0</wp14:pctWidth>
            </wp14:sizeRelH>
            <wp14:sizeRelV relativeFrom="margin">
              <wp14:pctHeight>0</wp14:pctHeight>
            </wp14:sizeRelV>
          </wp:anchor>
        </w:drawing>
      </w:r>
      <w:r w:rsidRPr="00783B45">
        <w:t xml:space="preserve">Box </w:t>
      </w:r>
      <w:r w:rsidR="004B1719">
        <w:t>3</w:t>
      </w:r>
      <w:r w:rsidRPr="00783B45">
        <w:t>. Overview of Step 2</w:t>
      </w:r>
      <w:bookmarkEnd w:id="70"/>
    </w:p>
    <w:p w14:paraId="105FA076" w14:textId="77777777" w:rsidR="00783B45" w:rsidRPr="00783B45" w:rsidRDefault="00783B45" w:rsidP="00783B45">
      <w:pPr>
        <w:spacing w:after="200" w:line="276" w:lineRule="auto"/>
        <w:ind w:left="0"/>
        <w:jc w:val="both"/>
      </w:pPr>
      <w:r w:rsidRPr="00783B45">
        <w:br w:type="page"/>
      </w:r>
    </w:p>
    <w:p w14:paraId="4E5C9F30" w14:textId="1318F52F" w:rsidR="00783B45" w:rsidRPr="00783B45" w:rsidRDefault="00783B45" w:rsidP="00F97758">
      <w:pPr>
        <w:pStyle w:val="Heading2"/>
      </w:pPr>
      <w:bookmarkStart w:id="71" w:name="_Toc16510031"/>
      <w:bookmarkStart w:id="72" w:name="_Toc20242539"/>
      <w:r w:rsidRPr="00783B45">
        <w:lastRenderedPageBreak/>
        <w:t>Instructions</w:t>
      </w:r>
      <w:bookmarkEnd w:id="71"/>
      <w:r w:rsidR="00F97758">
        <w:t xml:space="preserve"> for </w:t>
      </w:r>
      <w:r w:rsidR="00F97758" w:rsidRPr="00783B45">
        <w:t>Step 2</w:t>
      </w:r>
      <w:bookmarkEnd w:id="72"/>
    </w:p>
    <w:tbl>
      <w:tblPr>
        <w:tblStyle w:val="TableGrid"/>
        <w:tblW w:w="10075" w:type="dxa"/>
        <w:tblLook w:val="04A0" w:firstRow="1" w:lastRow="0" w:firstColumn="1" w:lastColumn="0" w:noHBand="0" w:noVBand="1"/>
      </w:tblPr>
      <w:tblGrid>
        <w:gridCol w:w="697"/>
        <w:gridCol w:w="653"/>
        <w:gridCol w:w="5845"/>
        <w:gridCol w:w="2880"/>
      </w:tblGrid>
      <w:tr w:rsidR="00783B45" w:rsidRPr="0061303E" w14:paraId="597A44B0" w14:textId="77777777" w:rsidTr="007C0E1C">
        <w:trPr>
          <w:trHeight w:val="647"/>
          <w:tblHeader/>
        </w:trPr>
        <w:tc>
          <w:tcPr>
            <w:tcW w:w="697" w:type="dxa"/>
            <w:tcBorders>
              <w:top w:val="nil"/>
              <w:left w:val="nil"/>
              <w:bottom w:val="nil"/>
              <w:right w:val="nil"/>
            </w:tcBorders>
            <w:shd w:val="clear" w:color="auto" w:fill="005268"/>
          </w:tcPr>
          <w:p w14:paraId="5253DBEA" w14:textId="77777777" w:rsidR="00783B45" w:rsidRPr="0061303E" w:rsidRDefault="00783B45" w:rsidP="0061303E">
            <w:pPr>
              <w:spacing w:line="220" w:lineRule="exact"/>
              <w:rPr>
                <w:rFonts w:ascii="Century Gothic" w:hAnsi="Century Gothic" w:cstheme="minorHAnsi"/>
                <w:b/>
                <w:color w:val="FFFFFF" w:themeColor="background1"/>
                <w:sz w:val="18"/>
                <w:szCs w:val="18"/>
              </w:rPr>
            </w:pPr>
          </w:p>
        </w:tc>
        <w:tc>
          <w:tcPr>
            <w:tcW w:w="653" w:type="dxa"/>
            <w:tcBorders>
              <w:left w:val="nil"/>
            </w:tcBorders>
            <w:vAlign w:val="bottom"/>
          </w:tcPr>
          <w:p w14:paraId="762873ED" w14:textId="77777777" w:rsidR="00783B45" w:rsidRPr="0061303E" w:rsidRDefault="00783B45" w:rsidP="007C0E1C">
            <w:pPr>
              <w:spacing w:line="220" w:lineRule="exact"/>
              <w:ind w:left="100" w:hanging="90"/>
              <w:rPr>
                <w:rFonts w:ascii="Century Gothic" w:hAnsi="Century Gothic" w:cstheme="minorHAnsi"/>
                <w:b/>
                <w:sz w:val="18"/>
                <w:szCs w:val="18"/>
              </w:rPr>
            </w:pPr>
            <w:r w:rsidRPr="0061303E">
              <w:rPr>
                <w:rFonts w:ascii="Century Gothic" w:eastAsia="MS Mincho" w:hAnsi="Century Gothic" w:cstheme="minorHAnsi"/>
                <w:b/>
                <w:sz w:val="18"/>
                <w:szCs w:val="18"/>
              </w:rPr>
              <w:t>Step</w:t>
            </w:r>
          </w:p>
        </w:tc>
        <w:tc>
          <w:tcPr>
            <w:tcW w:w="5845" w:type="dxa"/>
            <w:shd w:val="clear" w:color="auto" w:fill="auto"/>
            <w:vAlign w:val="bottom"/>
          </w:tcPr>
          <w:p w14:paraId="08F435B9" w14:textId="77777777" w:rsidR="00783B45" w:rsidRPr="0061303E" w:rsidRDefault="00783B45" w:rsidP="0061303E">
            <w:pPr>
              <w:spacing w:line="220" w:lineRule="exact"/>
              <w:rPr>
                <w:rFonts w:ascii="Century Gothic" w:hAnsi="Century Gothic" w:cstheme="minorHAnsi"/>
                <w:b/>
                <w:sz w:val="18"/>
                <w:szCs w:val="18"/>
              </w:rPr>
            </w:pPr>
            <w:r w:rsidRPr="0061303E">
              <w:rPr>
                <w:rFonts w:ascii="Century Gothic" w:eastAsia="MS Mincho" w:hAnsi="Century Gothic" w:cstheme="minorHAnsi"/>
                <w:b/>
                <w:sz w:val="18"/>
                <w:szCs w:val="18"/>
              </w:rPr>
              <w:t xml:space="preserve">Procedures </w:t>
            </w:r>
          </w:p>
        </w:tc>
        <w:tc>
          <w:tcPr>
            <w:tcW w:w="2880" w:type="dxa"/>
            <w:shd w:val="clear" w:color="auto" w:fill="auto"/>
            <w:vAlign w:val="bottom"/>
          </w:tcPr>
          <w:p w14:paraId="1BBDBFF8" w14:textId="3F82C279" w:rsidR="00783B45" w:rsidRPr="0061303E" w:rsidRDefault="00783B45" w:rsidP="0061303E">
            <w:pPr>
              <w:spacing w:line="220" w:lineRule="exact"/>
              <w:ind w:left="167"/>
              <w:rPr>
                <w:rFonts w:ascii="Century Gothic" w:hAnsi="Century Gothic" w:cstheme="minorHAnsi"/>
                <w:b/>
                <w:sz w:val="18"/>
                <w:szCs w:val="18"/>
              </w:rPr>
            </w:pPr>
            <w:r w:rsidRPr="0061303E">
              <w:rPr>
                <w:rFonts w:ascii="Century Gothic" w:eastAsia="MS Mincho" w:hAnsi="Century Gothic" w:cstheme="minorHAnsi"/>
                <w:b/>
                <w:sz w:val="18"/>
                <w:szCs w:val="18"/>
              </w:rPr>
              <w:t xml:space="preserve">Forms </w:t>
            </w:r>
            <w:r w:rsidR="00B27353">
              <w:rPr>
                <w:rFonts w:ascii="Century Gothic" w:eastAsia="MS Mincho" w:hAnsi="Century Gothic" w:cstheme="minorHAnsi"/>
                <w:b/>
                <w:sz w:val="18"/>
                <w:szCs w:val="18"/>
              </w:rPr>
              <w:t>and</w:t>
            </w:r>
            <w:r w:rsidR="00B27353" w:rsidRPr="0061303E">
              <w:rPr>
                <w:rFonts w:ascii="Century Gothic" w:eastAsia="MS Mincho" w:hAnsi="Century Gothic" w:cstheme="minorHAnsi"/>
                <w:b/>
                <w:sz w:val="18"/>
                <w:szCs w:val="18"/>
              </w:rPr>
              <w:t xml:space="preserve"> </w:t>
            </w:r>
            <w:r w:rsidRPr="0061303E">
              <w:rPr>
                <w:rFonts w:ascii="Century Gothic" w:eastAsia="MS Mincho" w:hAnsi="Century Gothic" w:cstheme="minorHAnsi"/>
                <w:b/>
                <w:sz w:val="18"/>
                <w:szCs w:val="18"/>
              </w:rPr>
              <w:t xml:space="preserve">Tools  </w:t>
            </w:r>
          </w:p>
        </w:tc>
      </w:tr>
      <w:tr w:rsidR="00783B45" w:rsidRPr="0061303E" w14:paraId="12893F00" w14:textId="77777777" w:rsidTr="008C4742">
        <w:trPr>
          <w:cantSplit/>
          <w:trHeight w:val="437"/>
        </w:trPr>
        <w:tc>
          <w:tcPr>
            <w:tcW w:w="697" w:type="dxa"/>
            <w:vMerge w:val="restart"/>
            <w:tcBorders>
              <w:top w:val="single" w:sz="4" w:space="0" w:color="FFFFFF" w:themeColor="background1"/>
              <w:left w:val="nil"/>
              <w:bottom w:val="nil"/>
              <w:right w:val="nil"/>
            </w:tcBorders>
            <w:shd w:val="clear" w:color="auto" w:fill="005268"/>
            <w:textDirection w:val="btLr"/>
          </w:tcPr>
          <w:p w14:paraId="42AA0B99"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r w:rsidRPr="0061303E">
              <w:rPr>
                <w:rFonts w:ascii="Century Gothic" w:hAnsi="Century Gothic" w:cstheme="minorHAnsi"/>
                <w:b/>
                <w:color w:val="FFFFFF" w:themeColor="background1"/>
                <w:sz w:val="18"/>
                <w:szCs w:val="18"/>
              </w:rPr>
              <w:t>PREPARE</w:t>
            </w:r>
          </w:p>
          <w:p w14:paraId="108BC97F" w14:textId="77777777" w:rsidR="00783B45" w:rsidRPr="0061303E" w:rsidRDefault="00783B45" w:rsidP="0061303E">
            <w:pPr>
              <w:spacing w:line="220" w:lineRule="exact"/>
              <w:ind w:left="113" w:right="113"/>
              <w:rPr>
                <w:rFonts w:ascii="Century Gothic" w:hAnsi="Century Gothic" w:cstheme="minorHAnsi"/>
                <w:b/>
                <w:color w:val="FFFFFF" w:themeColor="background1"/>
                <w:sz w:val="18"/>
                <w:szCs w:val="18"/>
              </w:rPr>
            </w:pPr>
          </w:p>
        </w:tc>
        <w:tc>
          <w:tcPr>
            <w:tcW w:w="653" w:type="dxa"/>
            <w:tcBorders>
              <w:left w:val="nil"/>
            </w:tcBorders>
          </w:tcPr>
          <w:p w14:paraId="5DBDC99A"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2.1</w:t>
            </w:r>
          </w:p>
        </w:tc>
        <w:tc>
          <w:tcPr>
            <w:tcW w:w="5845" w:type="dxa"/>
          </w:tcPr>
          <w:p w14:paraId="54EC0930"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The Principal Investigator meets with the Study Coordinator and Fieldwork Supervisors to review the roles and responsibilities of each person involved in the implementation of this step.</w:t>
            </w:r>
          </w:p>
        </w:tc>
        <w:tc>
          <w:tcPr>
            <w:tcW w:w="2880" w:type="dxa"/>
          </w:tcPr>
          <w:p w14:paraId="7E295405" w14:textId="6BAE5CE7"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eastAsia="MS Mincho" w:hAnsi="Century Gothic" w:cstheme="minorHAnsi"/>
                <w:sz w:val="18"/>
                <w:szCs w:val="18"/>
              </w:rPr>
              <w:t>Step 2.1</w:t>
            </w:r>
            <w:r w:rsidR="00737727">
              <w:rPr>
                <w:rFonts w:ascii="Century Gothic" w:eastAsia="MS Mincho" w:hAnsi="Century Gothic" w:cstheme="minorHAnsi"/>
                <w:sz w:val="18"/>
                <w:szCs w:val="18"/>
              </w:rPr>
              <w:t>.</w:t>
            </w:r>
            <w:r w:rsidRPr="0061303E">
              <w:rPr>
                <w:rFonts w:ascii="Century Gothic" w:eastAsia="MS Mincho" w:hAnsi="Century Gothic" w:cstheme="minorHAnsi"/>
                <w:sz w:val="18"/>
                <w:szCs w:val="18"/>
              </w:rPr>
              <w:t xml:space="preserve"> Roles </w:t>
            </w:r>
            <w:r w:rsidR="00B27353">
              <w:rPr>
                <w:rFonts w:ascii="Century Gothic" w:eastAsia="MS Mincho" w:hAnsi="Century Gothic" w:cstheme="minorHAnsi"/>
                <w:sz w:val="18"/>
                <w:szCs w:val="18"/>
              </w:rPr>
              <w:t xml:space="preserve">and </w:t>
            </w:r>
            <w:r w:rsidRPr="0061303E">
              <w:rPr>
                <w:rFonts w:ascii="Century Gothic" w:eastAsia="MS Mincho" w:hAnsi="Century Gothic" w:cstheme="minorHAnsi"/>
                <w:sz w:val="18"/>
                <w:szCs w:val="18"/>
              </w:rPr>
              <w:t>Responsibilities</w:t>
            </w:r>
          </w:p>
        </w:tc>
      </w:tr>
      <w:tr w:rsidR="00783B45" w:rsidRPr="0061303E" w14:paraId="620616E6" w14:textId="77777777" w:rsidTr="008C4742">
        <w:trPr>
          <w:cantSplit/>
          <w:trHeight w:val="437"/>
        </w:trPr>
        <w:tc>
          <w:tcPr>
            <w:tcW w:w="697" w:type="dxa"/>
            <w:vMerge/>
            <w:tcBorders>
              <w:top w:val="single" w:sz="4" w:space="0" w:color="FFFFFF" w:themeColor="background1"/>
              <w:left w:val="nil"/>
              <w:bottom w:val="nil"/>
              <w:right w:val="nil"/>
            </w:tcBorders>
            <w:shd w:val="clear" w:color="auto" w:fill="005268"/>
            <w:textDirection w:val="btLr"/>
          </w:tcPr>
          <w:p w14:paraId="3642AE27" w14:textId="77777777" w:rsidR="00783B45" w:rsidRPr="0061303E" w:rsidRDefault="00783B45" w:rsidP="0061303E">
            <w:pPr>
              <w:spacing w:line="220" w:lineRule="exact"/>
              <w:ind w:left="113" w:right="113"/>
              <w:rPr>
                <w:rFonts w:ascii="Century Gothic" w:hAnsi="Century Gothic" w:cstheme="minorHAnsi"/>
                <w:b/>
                <w:color w:val="FFFFFF" w:themeColor="background1"/>
                <w:sz w:val="18"/>
                <w:szCs w:val="18"/>
              </w:rPr>
            </w:pPr>
          </w:p>
        </w:tc>
        <w:tc>
          <w:tcPr>
            <w:tcW w:w="653" w:type="dxa"/>
            <w:tcBorders>
              <w:left w:val="nil"/>
            </w:tcBorders>
          </w:tcPr>
          <w:p w14:paraId="371FEF20"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2.2</w:t>
            </w:r>
          </w:p>
        </w:tc>
        <w:tc>
          <w:tcPr>
            <w:tcW w:w="5845" w:type="dxa"/>
          </w:tcPr>
          <w:p w14:paraId="5F257A1C"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The Fieldwork Supervisor creates the fieldwork schedule and compiles materials. </w:t>
            </w:r>
          </w:p>
        </w:tc>
        <w:tc>
          <w:tcPr>
            <w:tcW w:w="2880" w:type="dxa"/>
          </w:tcPr>
          <w:p w14:paraId="3BCA7C0F" w14:textId="1B2F0CBF"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eastAsia="MS Mincho" w:hAnsi="Century Gothic" w:cstheme="minorHAnsi"/>
                <w:sz w:val="18"/>
                <w:szCs w:val="18"/>
              </w:rPr>
              <w:t>Step 2.2</w:t>
            </w:r>
            <w:r w:rsidR="00737727">
              <w:rPr>
                <w:rFonts w:ascii="Century Gothic" w:eastAsia="MS Mincho" w:hAnsi="Century Gothic" w:cstheme="minorHAnsi"/>
                <w:sz w:val="18"/>
                <w:szCs w:val="18"/>
              </w:rPr>
              <w:t>.</w:t>
            </w:r>
            <w:r w:rsidRPr="0061303E">
              <w:rPr>
                <w:rFonts w:ascii="Century Gothic" w:eastAsia="MS Mincho" w:hAnsi="Century Gothic" w:cstheme="minorHAnsi"/>
                <w:sz w:val="18"/>
                <w:szCs w:val="18"/>
              </w:rPr>
              <w:t xml:space="preserve"> Checklist for Logistics and Materials </w:t>
            </w:r>
          </w:p>
        </w:tc>
      </w:tr>
      <w:tr w:rsidR="00783B45" w:rsidRPr="0061303E" w14:paraId="7608A479" w14:textId="77777777" w:rsidTr="008C4742">
        <w:trPr>
          <w:trHeight w:val="323"/>
        </w:trPr>
        <w:tc>
          <w:tcPr>
            <w:tcW w:w="697" w:type="dxa"/>
            <w:vMerge w:val="restart"/>
            <w:tcBorders>
              <w:top w:val="single" w:sz="4" w:space="0" w:color="FFFFFF" w:themeColor="background1"/>
              <w:left w:val="nil"/>
              <w:bottom w:val="nil"/>
              <w:right w:val="nil"/>
            </w:tcBorders>
            <w:shd w:val="clear" w:color="auto" w:fill="005268"/>
            <w:textDirection w:val="btLr"/>
          </w:tcPr>
          <w:p w14:paraId="1EA97263"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r w:rsidRPr="0061303E">
              <w:rPr>
                <w:rFonts w:ascii="Century Gothic" w:hAnsi="Century Gothic" w:cstheme="minorHAnsi"/>
                <w:b/>
                <w:color w:val="FFFFFF" w:themeColor="background1"/>
                <w:sz w:val="18"/>
                <w:szCs w:val="18"/>
              </w:rPr>
              <w:t>TRAIN</w:t>
            </w:r>
          </w:p>
        </w:tc>
        <w:tc>
          <w:tcPr>
            <w:tcW w:w="653" w:type="dxa"/>
            <w:tcBorders>
              <w:left w:val="nil"/>
            </w:tcBorders>
          </w:tcPr>
          <w:p w14:paraId="65960AF7"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2.3</w:t>
            </w:r>
          </w:p>
        </w:tc>
        <w:tc>
          <w:tcPr>
            <w:tcW w:w="5845" w:type="dxa"/>
          </w:tcPr>
          <w:p w14:paraId="482F9F1D"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The Study Coordinator and Fieldwork Supervisor finalize the agenda and adapt the training materials. The Study Coordinator assigns presenters/facilitators for each section, assembles materials for the training event, including photocopying the Tally Sheet, Form A, Interviewer Instructions, Fact Sheet, and Confidentiality Agreements. The Study Coordinator also arranges logistics, hires interviewers, and assigns a code to each interviewer that will be used throughout PLACE to identify who conducted each interview. </w:t>
            </w:r>
          </w:p>
        </w:tc>
        <w:tc>
          <w:tcPr>
            <w:tcW w:w="2880" w:type="dxa"/>
          </w:tcPr>
          <w:p w14:paraId="65F7FF43" w14:textId="7708B48E"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hAnsi="Century Gothic" w:cstheme="minorHAnsi"/>
                <w:sz w:val="18"/>
                <w:szCs w:val="18"/>
              </w:rPr>
              <w:t>Step 2.3</w:t>
            </w:r>
            <w:r w:rsidR="00737727">
              <w:rPr>
                <w:rFonts w:ascii="Century Gothic" w:hAnsi="Century Gothic" w:cstheme="minorHAnsi"/>
                <w:sz w:val="18"/>
                <w:szCs w:val="18"/>
              </w:rPr>
              <w:t>.</w:t>
            </w:r>
            <w:r w:rsidRPr="0061303E">
              <w:rPr>
                <w:rFonts w:ascii="Century Gothic" w:hAnsi="Century Gothic" w:cstheme="minorHAnsi"/>
                <w:sz w:val="18"/>
                <w:szCs w:val="18"/>
              </w:rPr>
              <w:t xml:space="preserve"> Level 1 Interviewer Training Agenda</w:t>
            </w:r>
          </w:p>
        </w:tc>
      </w:tr>
      <w:tr w:rsidR="00783B45" w:rsidRPr="0061303E" w14:paraId="0D476337" w14:textId="77777777" w:rsidTr="008C4742">
        <w:trPr>
          <w:trHeight w:val="323"/>
        </w:trPr>
        <w:tc>
          <w:tcPr>
            <w:tcW w:w="697" w:type="dxa"/>
            <w:vMerge/>
            <w:tcBorders>
              <w:top w:val="single" w:sz="4" w:space="0" w:color="FFFFFF" w:themeColor="background1"/>
              <w:left w:val="nil"/>
              <w:bottom w:val="nil"/>
              <w:right w:val="nil"/>
            </w:tcBorders>
            <w:shd w:val="clear" w:color="auto" w:fill="005268"/>
            <w:textDirection w:val="btLr"/>
          </w:tcPr>
          <w:p w14:paraId="449AAED1"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7D316150" w14:textId="77777777" w:rsidR="00783B45" w:rsidRPr="0061303E" w:rsidRDefault="00783B45" w:rsidP="0061303E">
            <w:pPr>
              <w:spacing w:line="220" w:lineRule="exact"/>
              <w:ind w:left="100" w:hanging="90"/>
              <w:jc w:val="center"/>
              <w:rPr>
                <w:rFonts w:ascii="Century Gothic" w:eastAsia="MS Mincho" w:hAnsi="Century Gothic" w:cstheme="minorHAnsi"/>
                <w:sz w:val="18"/>
                <w:szCs w:val="18"/>
              </w:rPr>
            </w:pPr>
            <w:r w:rsidRPr="0061303E">
              <w:rPr>
                <w:rFonts w:ascii="Century Gothic" w:eastAsia="MS Mincho" w:hAnsi="Century Gothic" w:cstheme="minorHAnsi"/>
                <w:sz w:val="18"/>
                <w:szCs w:val="18"/>
              </w:rPr>
              <w:t>2.4</w:t>
            </w:r>
          </w:p>
        </w:tc>
        <w:tc>
          <w:tcPr>
            <w:tcW w:w="5845" w:type="dxa"/>
          </w:tcPr>
          <w:p w14:paraId="6A6F2EA6"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The Study Coordinator and Fieldwork Supervisor give an overview of the PLACE method. </w:t>
            </w:r>
          </w:p>
        </w:tc>
        <w:tc>
          <w:tcPr>
            <w:tcW w:w="2880" w:type="dxa"/>
          </w:tcPr>
          <w:p w14:paraId="465D886C" w14:textId="24039C21"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eastAsia="MS Mincho" w:hAnsi="Century Gothic" w:cstheme="minorHAnsi"/>
                <w:sz w:val="18"/>
                <w:szCs w:val="18"/>
              </w:rPr>
              <w:t>Step 2.4</w:t>
            </w:r>
            <w:r w:rsidR="00737727">
              <w:rPr>
                <w:rFonts w:ascii="Century Gothic" w:eastAsia="MS Mincho" w:hAnsi="Century Gothic" w:cstheme="minorHAnsi"/>
                <w:sz w:val="18"/>
                <w:szCs w:val="18"/>
              </w:rPr>
              <w:t>.</w:t>
            </w:r>
            <w:r w:rsidRPr="0061303E">
              <w:rPr>
                <w:rFonts w:ascii="Century Gothic" w:eastAsia="MS Mincho" w:hAnsi="Century Gothic" w:cstheme="minorHAnsi"/>
                <w:sz w:val="18"/>
                <w:szCs w:val="18"/>
              </w:rPr>
              <w:t xml:space="preserve"> PowerPoint slides: Overview of PLACE</w:t>
            </w:r>
          </w:p>
        </w:tc>
      </w:tr>
      <w:tr w:rsidR="00783B45" w:rsidRPr="0061303E" w14:paraId="5985B09B" w14:textId="77777777" w:rsidTr="008C4742">
        <w:trPr>
          <w:trHeight w:val="728"/>
        </w:trPr>
        <w:tc>
          <w:tcPr>
            <w:tcW w:w="697" w:type="dxa"/>
            <w:vMerge/>
            <w:tcBorders>
              <w:top w:val="single" w:sz="4" w:space="0" w:color="FFFFFF" w:themeColor="background1"/>
              <w:left w:val="nil"/>
              <w:bottom w:val="nil"/>
              <w:right w:val="nil"/>
            </w:tcBorders>
            <w:shd w:val="clear" w:color="auto" w:fill="005268"/>
            <w:textDirection w:val="btLr"/>
          </w:tcPr>
          <w:p w14:paraId="06B5EF81"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0CB1D606"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2.5</w:t>
            </w:r>
          </w:p>
        </w:tc>
        <w:tc>
          <w:tcPr>
            <w:tcW w:w="5845" w:type="dxa"/>
          </w:tcPr>
          <w:p w14:paraId="1D6C5376"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The Study Coordinator and Fieldwork Supervisor give an overview of Interviewing Techniques and Teamwork. Training includes: </w:t>
            </w:r>
          </w:p>
          <w:p w14:paraId="5FCAA0F2"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 xml:space="preserve">Interviewing skills </w:t>
            </w:r>
          </w:p>
          <w:p w14:paraId="7B8D3DE6"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Having a nonjudgmental attitude</w:t>
            </w:r>
          </w:p>
          <w:p w14:paraId="748CA686"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 xml:space="preserve">Teamwork </w:t>
            </w:r>
          </w:p>
          <w:p w14:paraId="52DD5A31"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 xml:space="preserve">How to ensure data quality </w:t>
            </w:r>
          </w:p>
          <w:p w14:paraId="10D9D8DA"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 xml:space="preserve">Interviewer and respondent safety </w:t>
            </w:r>
          </w:p>
          <w:p w14:paraId="1060EEE0"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w:t>
            </w:r>
            <w:r w:rsidRPr="0061303E">
              <w:rPr>
                <w:rFonts w:ascii="Century Gothic" w:eastAsia="MS Mincho" w:hAnsi="Century Gothic" w:cstheme="minorHAnsi"/>
                <w:sz w:val="18"/>
                <w:szCs w:val="18"/>
              </w:rPr>
              <w:tab/>
              <w:t>Contingency planning</w:t>
            </w:r>
          </w:p>
        </w:tc>
        <w:tc>
          <w:tcPr>
            <w:tcW w:w="2880" w:type="dxa"/>
          </w:tcPr>
          <w:p w14:paraId="71B8CC62" w14:textId="3989713C"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hAnsi="Century Gothic" w:cstheme="minorHAnsi"/>
                <w:sz w:val="18"/>
                <w:szCs w:val="18"/>
              </w:rPr>
              <w:t>Step 2.5</w:t>
            </w:r>
            <w:r w:rsidR="00737727">
              <w:rPr>
                <w:rFonts w:ascii="Century Gothic" w:hAnsi="Century Gothic" w:cstheme="minorHAnsi"/>
                <w:sz w:val="18"/>
                <w:szCs w:val="18"/>
              </w:rPr>
              <w:t>.</w:t>
            </w:r>
            <w:r w:rsidRPr="0061303E">
              <w:rPr>
                <w:rFonts w:ascii="Century Gothic" w:hAnsi="Century Gothic" w:cstheme="minorHAnsi"/>
                <w:sz w:val="18"/>
                <w:szCs w:val="18"/>
              </w:rPr>
              <w:t xml:space="preserve"> </w:t>
            </w:r>
            <w:r w:rsidR="00B27353">
              <w:rPr>
                <w:rFonts w:ascii="Century Gothic" w:hAnsi="Century Gothic" w:cstheme="minorHAnsi"/>
                <w:sz w:val="18"/>
                <w:szCs w:val="18"/>
              </w:rPr>
              <w:t xml:space="preserve">PowerPoint slides: </w:t>
            </w:r>
            <w:r w:rsidRPr="0061303E">
              <w:rPr>
                <w:rFonts w:ascii="Century Gothic" w:hAnsi="Century Gothic" w:cstheme="minorHAnsi"/>
                <w:sz w:val="18"/>
                <w:szCs w:val="18"/>
              </w:rPr>
              <w:t>Interviewing Techniques</w:t>
            </w:r>
          </w:p>
        </w:tc>
      </w:tr>
      <w:tr w:rsidR="00783B45" w:rsidRPr="0061303E" w14:paraId="0774DF76" w14:textId="77777777" w:rsidTr="008C4742">
        <w:trPr>
          <w:trHeight w:val="321"/>
        </w:trPr>
        <w:tc>
          <w:tcPr>
            <w:tcW w:w="697" w:type="dxa"/>
            <w:vMerge/>
            <w:tcBorders>
              <w:top w:val="single" w:sz="4" w:space="0" w:color="FFFFFF" w:themeColor="background1"/>
              <w:left w:val="nil"/>
              <w:bottom w:val="nil"/>
              <w:right w:val="nil"/>
            </w:tcBorders>
            <w:shd w:val="clear" w:color="auto" w:fill="005268"/>
            <w:textDirection w:val="btLr"/>
          </w:tcPr>
          <w:p w14:paraId="78D4FE73"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1E32814F"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2.6</w:t>
            </w:r>
          </w:p>
        </w:tc>
        <w:tc>
          <w:tcPr>
            <w:tcW w:w="5845" w:type="dxa"/>
          </w:tcPr>
          <w:p w14:paraId="12976D2C" w14:textId="347D07E4"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The Study Coordinator and Fieldwork Supervisor review Research Ethics and ask interviewers to sign the Confidentiality </w:t>
            </w:r>
            <w:r w:rsidR="00C945DE">
              <w:rPr>
                <w:rFonts w:ascii="Century Gothic" w:eastAsia="MS Mincho" w:hAnsi="Century Gothic" w:cstheme="minorHAnsi"/>
                <w:sz w:val="18"/>
                <w:szCs w:val="18"/>
              </w:rPr>
              <w:t>Pledge</w:t>
            </w:r>
            <w:r w:rsidR="00C945DE" w:rsidRPr="0061303E">
              <w:rPr>
                <w:rFonts w:ascii="Century Gothic" w:eastAsia="MS Mincho" w:hAnsi="Century Gothic" w:cstheme="minorHAnsi"/>
                <w:sz w:val="18"/>
                <w:szCs w:val="18"/>
              </w:rPr>
              <w:t xml:space="preserve"> </w:t>
            </w:r>
          </w:p>
        </w:tc>
        <w:tc>
          <w:tcPr>
            <w:tcW w:w="2880" w:type="dxa"/>
          </w:tcPr>
          <w:p w14:paraId="745DB4A8" w14:textId="68C9DD11" w:rsidR="00B27353" w:rsidRDefault="00783B45" w:rsidP="0061303E">
            <w:pPr>
              <w:spacing w:line="220" w:lineRule="exact"/>
              <w:ind w:left="-14"/>
              <w:rPr>
                <w:rFonts w:ascii="Century Gothic" w:hAnsi="Century Gothic" w:cstheme="minorHAnsi"/>
                <w:sz w:val="18"/>
                <w:szCs w:val="18"/>
              </w:rPr>
            </w:pPr>
            <w:r w:rsidRPr="0061303E">
              <w:rPr>
                <w:rFonts w:ascii="Century Gothic" w:hAnsi="Century Gothic" w:cstheme="minorHAnsi"/>
                <w:sz w:val="18"/>
                <w:szCs w:val="18"/>
              </w:rPr>
              <w:t>Step 2.6</w:t>
            </w:r>
            <w:r w:rsidR="00737727">
              <w:rPr>
                <w:rFonts w:ascii="Century Gothic" w:hAnsi="Century Gothic" w:cstheme="minorHAnsi"/>
                <w:sz w:val="18"/>
                <w:szCs w:val="18"/>
              </w:rPr>
              <w:t>.</w:t>
            </w:r>
            <w:r w:rsidRPr="0061303E">
              <w:rPr>
                <w:rFonts w:ascii="Century Gothic" w:hAnsi="Century Gothic" w:cstheme="minorHAnsi"/>
                <w:sz w:val="18"/>
                <w:szCs w:val="18"/>
              </w:rPr>
              <w:t xml:space="preserve"> </w:t>
            </w:r>
            <w:r w:rsidR="00B27353">
              <w:rPr>
                <w:rFonts w:ascii="Century Gothic" w:hAnsi="Century Gothic" w:cstheme="minorHAnsi"/>
                <w:sz w:val="18"/>
                <w:szCs w:val="18"/>
              </w:rPr>
              <w:t xml:space="preserve">PowerPoint slides: </w:t>
            </w:r>
            <w:r w:rsidRPr="0061303E">
              <w:rPr>
                <w:rFonts w:ascii="Century Gothic" w:hAnsi="Century Gothic" w:cstheme="minorHAnsi"/>
                <w:sz w:val="18"/>
                <w:szCs w:val="18"/>
              </w:rPr>
              <w:t>Interviewer Research Ethics Training</w:t>
            </w:r>
          </w:p>
          <w:p w14:paraId="5643F0AC" w14:textId="04A141E9" w:rsidR="00783B45" w:rsidRPr="0061303E" w:rsidRDefault="00B27353" w:rsidP="0061303E">
            <w:pPr>
              <w:spacing w:line="220" w:lineRule="exact"/>
              <w:ind w:left="-14"/>
              <w:rPr>
                <w:rFonts w:ascii="Century Gothic" w:hAnsi="Century Gothic" w:cstheme="minorHAnsi"/>
                <w:sz w:val="18"/>
                <w:szCs w:val="18"/>
              </w:rPr>
            </w:pPr>
            <w:r>
              <w:rPr>
                <w:rFonts w:ascii="Century Gothic" w:hAnsi="Century Gothic" w:cstheme="minorHAnsi"/>
                <w:sz w:val="18"/>
                <w:szCs w:val="18"/>
              </w:rPr>
              <w:t xml:space="preserve">Interviewer </w:t>
            </w:r>
            <w:r w:rsidR="00783B45" w:rsidRPr="0061303E">
              <w:rPr>
                <w:rFonts w:ascii="Century Gothic" w:hAnsi="Century Gothic" w:cstheme="minorHAnsi"/>
                <w:sz w:val="18"/>
                <w:szCs w:val="18"/>
              </w:rPr>
              <w:t xml:space="preserve">Confidentiality </w:t>
            </w:r>
            <w:r w:rsidR="00C945DE">
              <w:rPr>
                <w:rFonts w:ascii="Century Gothic" w:hAnsi="Century Gothic" w:cstheme="minorHAnsi"/>
                <w:sz w:val="18"/>
                <w:szCs w:val="18"/>
              </w:rPr>
              <w:t>Pledge</w:t>
            </w:r>
          </w:p>
        </w:tc>
      </w:tr>
      <w:tr w:rsidR="00783B45" w:rsidRPr="0061303E" w14:paraId="298D2348" w14:textId="77777777" w:rsidTr="008C4742">
        <w:trPr>
          <w:trHeight w:val="135"/>
        </w:trPr>
        <w:tc>
          <w:tcPr>
            <w:tcW w:w="697" w:type="dxa"/>
            <w:vMerge/>
            <w:tcBorders>
              <w:top w:val="single" w:sz="4" w:space="0" w:color="FFFFFF" w:themeColor="background1"/>
              <w:left w:val="nil"/>
              <w:bottom w:val="nil"/>
              <w:right w:val="nil"/>
            </w:tcBorders>
            <w:shd w:val="clear" w:color="auto" w:fill="005268"/>
            <w:textDirection w:val="btLr"/>
          </w:tcPr>
          <w:p w14:paraId="29AD77B4"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7ED5F2F4" w14:textId="77777777"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eastAsia="MS Mincho" w:hAnsi="Century Gothic" w:cstheme="minorHAnsi"/>
                <w:sz w:val="18"/>
                <w:szCs w:val="18"/>
              </w:rPr>
              <w:t>2.7</w:t>
            </w:r>
          </w:p>
        </w:tc>
        <w:tc>
          <w:tcPr>
            <w:tcW w:w="5845" w:type="dxa"/>
          </w:tcPr>
          <w:p w14:paraId="70D66E2D"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 PowerPoint slides: Form A Training</w:t>
            </w:r>
          </w:p>
          <w:p w14:paraId="6D4DB825" w14:textId="77777777"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The training event provides an opportunity for interviewers to practice administering Form A with each other and then in a nearby community. After these practice sessions, the Fieldwork Supervisors perform a quality check of the completed forms looking for completeness, legibility, and accuracy. (A checklist for performing a quality check can be found in Quality Checklist Form A.doc.) Supervisors then give feedback to the interviewers by reviewing the practice Form As with each interviewer while pointing out areas for improvement. The Study Coordinator provides feedback to the Fieldwork Supervisors.</w:t>
            </w:r>
          </w:p>
        </w:tc>
        <w:tc>
          <w:tcPr>
            <w:tcW w:w="2880" w:type="dxa"/>
          </w:tcPr>
          <w:p w14:paraId="599E50C3" w14:textId="2332BFF3" w:rsidR="00783B45" w:rsidRPr="0061303E" w:rsidRDefault="00783B45" w:rsidP="0061303E">
            <w:pPr>
              <w:spacing w:line="220" w:lineRule="exact"/>
              <w:ind w:left="-14"/>
              <w:rPr>
                <w:rFonts w:ascii="Century Gothic" w:hAnsi="Century Gothic" w:cstheme="minorHAnsi"/>
                <w:sz w:val="18"/>
                <w:szCs w:val="18"/>
              </w:rPr>
            </w:pPr>
            <w:r w:rsidRPr="0061303E">
              <w:rPr>
                <w:rFonts w:ascii="Century Gothic" w:hAnsi="Century Gothic" w:cstheme="minorHAnsi"/>
                <w:sz w:val="18"/>
                <w:szCs w:val="18"/>
              </w:rPr>
              <w:t>Step 2.7</w:t>
            </w:r>
            <w:r w:rsidR="00737727">
              <w:rPr>
                <w:rFonts w:ascii="Century Gothic" w:hAnsi="Century Gothic" w:cstheme="minorHAnsi"/>
                <w:sz w:val="18"/>
                <w:szCs w:val="18"/>
              </w:rPr>
              <w:t>.</w:t>
            </w:r>
            <w:r w:rsidRPr="0061303E">
              <w:rPr>
                <w:rFonts w:ascii="Century Gothic" w:hAnsi="Century Gothic" w:cstheme="minorHAnsi"/>
                <w:sz w:val="18"/>
                <w:szCs w:val="18"/>
              </w:rPr>
              <w:t xml:space="preserve"> </w:t>
            </w:r>
            <w:r w:rsidR="00B27353">
              <w:rPr>
                <w:rFonts w:ascii="Century Gothic" w:hAnsi="Century Gothic" w:cstheme="minorHAnsi"/>
                <w:sz w:val="18"/>
                <w:szCs w:val="18"/>
              </w:rPr>
              <w:t xml:space="preserve">PowerPoint slides: </w:t>
            </w:r>
            <w:r w:rsidRPr="0061303E">
              <w:rPr>
                <w:rFonts w:ascii="Century Gothic" w:hAnsi="Century Gothic" w:cstheme="minorHAnsi"/>
                <w:sz w:val="18"/>
                <w:szCs w:val="18"/>
              </w:rPr>
              <w:t>Community Informant Interviews Training</w:t>
            </w:r>
          </w:p>
        </w:tc>
      </w:tr>
      <w:tr w:rsidR="00783B45" w:rsidRPr="0061303E" w14:paraId="7DF2EF57" w14:textId="77777777" w:rsidTr="001D0F17">
        <w:trPr>
          <w:trHeight w:val="135"/>
        </w:trPr>
        <w:tc>
          <w:tcPr>
            <w:tcW w:w="697" w:type="dxa"/>
            <w:vMerge/>
            <w:tcBorders>
              <w:top w:val="single" w:sz="4" w:space="0" w:color="FFFFFF" w:themeColor="background1"/>
              <w:left w:val="nil"/>
              <w:bottom w:val="nil"/>
              <w:right w:val="nil"/>
            </w:tcBorders>
            <w:shd w:val="clear" w:color="auto" w:fill="005268"/>
            <w:textDirection w:val="btLr"/>
          </w:tcPr>
          <w:p w14:paraId="268F3DDA"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60448C9D" w14:textId="77777777" w:rsidR="00783B45" w:rsidRPr="0061303E" w:rsidRDefault="00783B45" w:rsidP="0061303E">
            <w:pPr>
              <w:spacing w:line="220" w:lineRule="exact"/>
              <w:ind w:left="100" w:hanging="90"/>
              <w:jc w:val="center"/>
              <w:rPr>
                <w:rFonts w:ascii="Century Gothic" w:eastAsia="MS Mincho" w:hAnsi="Century Gothic" w:cstheme="minorHAnsi"/>
                <w:sz w:val="18"/>
                <w:szCs w:val="18"/>
              </w:rPr>
            </w:pPr>
            <w:r w:rsidRPr="0061303E">
              <w:rPr>
                <w:rFonts w:ascii="Century Gothic" w:eastAsia="MS Mincho" w:hAnsi="Century Gothic" w:cstheme="minorHAnsi"/>
                <w:sz w:val="18"/>
                <w:szCs w:val="18"/>
              </w:rPr>
              <w:t>2.8</w:t>
            </w:r>
          </w:p>
        </w:tc>
        <w:tc>
          <w:tcPr>
            <w:tcW w:w="5845" w:type="dxa"/>
          </w:tcPr>
          <w:p w14:paraId="40D35A9F" w14:textId="3988CBDF"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Question</w:t>
            </w:r>
            <w:r w:rsidR="004C6462">
              <w:rPr>
                <w:rFonts w:ascii="Century Gothic" w:eastAsia="MS Mincho" w:hAnsi="Century Gothic" w:cstheme="minorHAnsi"/>
                <w:sz w:val="18"/>
                <w:szCs w:val="18"/>
              </w:rPr>
              <w:t>-</w:t>
            </w:r>
            <w:r w:rsidRPr="0061303E">
              <w:rPr>
                <w:rFonts w:ascii="Century Gothic" w:eastAsia="MS Mincho" w:hAnsi="Century Gothic" w:cstheme="minorHAnsi"/>
                <w:sz w:val="18"/>
                <w:szCs w:val="18"/>
              </w:rPr>
              <w:t>by</w:t>
            </w:r>
            <w:r w:rsidR="004C6462">
              <w:rPr>
                <w:rFonts w:ascii="Century Gothic" w:eastAsia="MS Mincho" w:hAnsi="Century Gothic" w:cstheme="minorHAnsi"/>
                <w:sz w:val="18"/>
                <w:szCs w:val="18"/>
              </w:rPr>
              <w:t>-</w:t>
            </w:r>
            <w:r w:rsidRPr="0061303E">
              <w:rPr>
                <w:rFonts w:ascii="Century Gothic" w:eastAsia="MS Mincho" w:hAnsi="Century Gothic" w:cstheme="minorHAnsi"/>
                <w:sz w:val="18"/>
                <w:szCs w:val="18"/>
              </w:rPr>
              <w:t xml:space="preserve">question review of Form A and Fact Sheet </w:t>
            </w:r>
          </w:p>
        </w:tc>
        <w:tc>
          <w:tcPr>
            <w:tcW w:w="2880" w:type="dxa"/>
          </w:tcPr>
          <w:p w14:paraId="07485BB5" w14:textId="76102E3F" w:rsidR="00783B45" w:rsidRPr="0061303E" w:rsidRDefault="00783B45" w:rsidP="0061303E">
            <w:pPr>
              <w:spacing w:line="220" w:lineRule="exact"/>
              <w:ind w:left="-14"/>
              <w:rPr>
                <w:rFonts w:ascii="Century Gothic" w:hAnsi="Century Gothic" w:cstheme="minorHAnsi"/>
                <w:sz w:val="18"/>
                <w:szCs w:val="18"/>
              </w:rPr>
            </w:pPr>
            <w:r w:rsidRPr="0061303E">
              <w:rPr>
                <w:rFonts w:ascii="Century Gothic" w:hAnsi="Century Gothic" w:cstheme="minorHAnsi"/>
                <w:sz w:val="18"/>
                <w:szCs w:val="18"/>
              </w:rPr>
              <w:t xml:space="preserve">Form A </w:t>
            </w:r>
            <w:r w:rsidR="00B27353">
              <w:rPr>
                <w:rFonts w:ascii="Century Gothic" w:hAnsi="Century Gothic" w:cstheme="minorHAnsi"/>
                <w:sz w:val="18"/>
                <w:szCs w:val="18"/>
              </w:rPr>
              <w:t xml:space="preserve">and </w:t>
            </w:r>
            <w:r w:rsidR="00B27353" w:rsidRPr="00B27353">
              <w:rPr>
                <w:rFonts w:ascii="Century Gothic" w:hAnsi="Century Gothic" w:cstheme="minorHAnsi"/>
                <w:sz w:val="18"/>
                <w:szCs w:val="18"/>
              </w:rPr>
              <w:t>Form A Fact Sheet for Informed Consent by a Community Informant</w:t>
            </w:r>
          </w:p>
        </w:tc>
      </w:tr>
      <w:tr w:rsidR="001D0F17" w:rsidRPr="0061303E" w14:paraId="03EF305A" w14:textId="77777777" w:rsidTr="001D0F17">
        <w:trPr>
          <w:cantSplit/>
          <w:trHeight w:val="153"/>
        </w:trPr>
        <w:tc>
          <w:tcPr>
            <w:tcW w:w="697" w:type="dxa"/>
            <w:vMerge w:val="restart"/>
            <w:tcBorders>
              <w:top w:val="nil"/>
              <w:left w:val="nil"/>
              <w:bottom w:val="nil"/>
              <w:right w:val="nil"/>
            </w:tcBorders>
            <w:shd w:val="clear" w:color="auto" w:fill="005268"/>
            <w:textDirection w:val="btLr"/>
          </w:tcPr>
          <w:p w14:paraId="6BD4CC79" w14:textId="7DA19D52" w:rsidR="001D0F17" w:rsidRPr="0061303E" w:rsidRDefault="001D0F17" w:rsidP="0061303E">
            <w:pPr>
              <w:spacing w:line="220" w:lineRule="exact"/>
              <w:ind w:left="113" w:right="113"/>
              <w:rPr>
                <w:rFonts w:ascii="Century Gothic" w:hAnsi="Century Gothic" w:cstheme="minorHAnsi"/>
                <w:b/>
                <w:color w:val="FFFFFF" w:themeColor="background1"/>
                <w:sz w:val="18"/>
                <w:szCs w:val="18"/>
              </w:rPr>
            </w:pPr>
            <w:r>
              <w:rPr>
                <w:rFonts w:ascii="Century Gothic" w:hAnsi="Century Gothic" w:cstheme="minorHAnsi"/>
                <w:b/>
                <w:color w:val="FFFFFF" w:themeColor="background1"/>
                <w:sz w:val="18"/>
                <w:szCs w:val="18"/>
              </w:rPr>
              <w:lastRenderedPageBreak/>
              <w:t xml:space="preserve">                     </w:t>
            </w:r>
            <w:r w:rsidRPr="0061303E">
              <w:rPr>
                <w:rFonts w:ascii="Century Gothic" w:hAnsi="Century Gothic" w:cstheme="minorHAnsi"/>
                <w:b/>
                <w:color w:val="FFFFFF" w:themeColor="background1"/>
                <w:sz w:val="18"/>
                <w:szCs w:val="18"/>
              </w:rPr>
              <w:t>COLLECT DATA</w:t>
            </w:r>
          </w:p>
        </w:tc>
        <w:tc>
          <w:tcPr>
            <w:tcW w:w="653" w:type="dxa"/>
            <w:tcBorders>
              <w:left w:val="nil"/>
            </w:tcBorders>
          </w:tcPr>
          <w:p w14:paraId="5DB51F23" w14:textId="77777777" w:rsidR="001D0F17" w:rsidRPr="0061303E" w:rsidRDefault="001D0F17" w:rsidP="0061303E">
            <w:pPr>
              <w:spacing w:line="220" w:lineRule="exact"/>
              <w:ind w:left="100" w:hanging="90"/>
              <w:jc w:val="center"/>
              <w:rPr>
                <w:rFonts w:ascii="Century Gothic" w:eastAsia="MS Mincho" w:hAnsi="Century Gothic" w:cstheme="minorHAnsi"/>
                <w:sz w:val="18"/>
                <w:szCs w:val="18"/>
              </w:rPr>
            </w:pPr>
            <w:r w:rsidRPr="0061303E">
              <w:rPr>
                <w:rFonts w:ascii="Century Gothic" w:eastAsia="MS Mincho" w:hAnsi="Century Gothic" w:cstheme="minorHAnsi"/>
                <w:sz w:val="18"/>
                <w:szCs w:val="18"/>
              </w:rPr>
              <w:t>2.9</w:t>
            </w:r>
          </w:p>
        </w:tc>
        <w:tc>
          <w:tcPr>
            <w:tcW w:w="5845" w:type="dxa"/>
          </w:tcPr>
          <w:p w14:paraId="08787230" w14:textId="44611F28" w:rsidR="001D0F17" w:rsidRPr="0061303E" w:rsidRDefault="001D0F17"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Establish team briefings </w:t>
            </w:r>
            <w:r>
              <w:rPr>
                <w:rFonts w:ascii="Century Gothic" w:eastAsia="MS Mincho" w:hAnsi="Century Gothic" w:cstheme="minorHAnsi"/>
                <w:sz w:val="18"/>
                <w:szCs w:val="18"/>
              </w:rPr>
              <w:t>and allocate targets to each interviewer</w:t>
            </w:r>
          </w:p>
        </w:tc>
        <w:tc>
          <w:tcPr>
            <w:tcW w:w="2880" w:type="dxa"/>
          </w:tcPr>
          <w:p w14:paraId="0FC14134" w14:textId="77777777" w:rsidR="001D0F17" w:rsidRPr="0061303E" w:rsidRDefault="001D0F17" w:rsidP="0061303E">
            <w:pPr>
              <w:spacing w:line="220" w:lineRule="exact"/>
              <w:ind w:left="-14"/>
              <w:rPr>
                <w:rFonts w:ascii="Century Gothic" w:hAnsi="Century Gothic" w:cstheme="minorHAnsi"/>
                <w:sz w:val="18"/>
                <w:szCs w:val="18"/>
              </w:rPr>
            </w:pPr>
          </w:p>
        </w:tc>
      </w:tr>
      <w:tr w:rsidR="001D0F17" w:rsidRPr="0061303E" w14:paraId="42A9181C" w14:textId="77777777" w:rsidTr="001D0F17">
        <w:trPr>
          <w:cantSplit/>
          <w:trHeight w:val="153"/>
        </w:trPr>
        <w:tc>
          <w:tcPr>
            <w:tcW w:w="697" w:type="dxa"/>
            <w:vMerge/>
            <w:tcBorders>
              <w:top w:val="nil"/>
              <w:left w:val="nil"/>
              <w:bottom w:val="nil"/>
              <w:right w:val="nil"/>
            </w:tcBorders>
            <w:shd w:val="clear" w:color="auto" w:fill="005268"/>
            <w:textDirection w:val="btLr"/>
          </w:tcPr>
          <w:p w14:paraId="12F13FAD" w14:textId="77777777" w:rsidR="001D0F17" w:rsidRPr="0061303E" w:rsidRDefault="001D0F17" w:rsidP="0061303E">
            <w:pPr>
              <w:spacing w:line="220" w:lineRule="exact"/>
              <w:ind w:left="113" w:right="113"/>
              <w:rPr>
                <w:rFonts w:ascii="Century Gothic" w:hAnsi="Century Gothic" w:cstheme="minorHAnsi"/>
                <w:b/>
                <w:color w:val="FFFFFF" w:themeColor="background1"/>
                <w:sz w:val="18"/>
                <w:szCs w:val="18"/>
              </w:rPr>
            </w:pPr>
          </w:p>
        </w:tc>
        <w:tc>
          <w:tcPr>
            <w:tcW w:w="653" w:type="dxa"/>
            <w:tcBorders>
              <w:left w:val="nil"/>
            </w:tcBorders>
          </w:tcPr>
          <w:p w14:paraId="4C249096" w14:textId="462BB93A" w:rsidR="001D0F17" w:rsidRPr="0061303E" w:rsidRDefault="001D0F17" w:rsidP="0061303E">
            <w:pPr>
              <w:spacing w:line="220" w:lineRule="exact"/>
              <w:ind w:left="100" w:hanging="90"/>
              <w:jc w:val="center"/>
              <w:rPr>
                <w:rFonts w:ascii="Century Gothic" w:eastAsia="MS Mincho" w:hAnsi="Century Gothic" w:cstheme="minorHAnsi"/>
                <w:sz w:val="18"/>
                <w:szCs w:val="18"/>
              </w:rPr>
            </w:pPr>
            <w:r w:rsidRPr="0061303E">
              <w:rPr>
                <w:rFonts w:ascii="Century Gothic" w:eastAsia="MS Mincho" w:hAnsi="Century Gothic" w:cstheme="minorHAnsi"/>
                <w:sz w:val="18"/>
                <w:szCs w:val="18"/>
              </w:rPr>
              <w:t>2.1</w:t>
            </w:r>
            <w:r>
              <w:rPr>
                <w:rFonts w:ascii="Century Gothic" w:eastAsia="MS Mincho" w:hAnsi="Century Gothic" w:cstheme="minorHAnsi"/>
                <w:sz w:val="18"/>
                <w:szCs w:val="18"/>
              </w:rPr>
              <w:t>0</w:t>
            </w:r>
          </w:p>
        </w:tc>
        <w:tc>
          <w:tcPr>
            <w:tcW w:w="5845" w:type="dxa"/>
          </w:tcPr>
          <w:p w14:paraId="31CBA1EF" w14:textId="77777777" w:rsidR="001D0F17" w:rsidRPr="0061303E" w:rsidRDefault="001D0F17"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Interviewers recruit and interview community informants. </w:t>
            </w:r>
          </w:p>
        </w:tc>
        <w:tc>
          <w:tcPr>
            <w:tcW w:w="2880" w:type="dxa"/>
          </w:tcPr>
          <w:p w14:paraId="6C1026B0" w14:textId="166DCF59" w:rsidR="001D0F17" w:rsidRPr="0061303E" w:rsidRDefault="001D0F17" w:rsidP="0061303E">
            <w:pPr>
              <w:spacing w:line="220" w:lineRule="exact"/>
              <w:ind w:left="-14"/>
              <w:rPr>
                <w:rFonts w:ascii="Century Gothic" w:hAnsi="Century Gothic" w:cstheme="minorHAnsi"/>
                <w:sz w:val="18"/>
                <w:szCs w:val="18"/>
              </w:rPr>
            </w:pPr>
            <w:r w:rsidRPr="0061303E">
              <w:rPr>
                <w:rFonts w:ascii="Century Gothic" w:hAnsi="Century Gothic" w:cstheme="minorHAnsi"/>
                <w:sz w:val="18"/>
                <w:szCs w:val="18"/>
              </w:rPr>
              <w:t>Interviewer Instructions for Community Informant Interviews</w:t>
            </w:r>
          </w:p>
        </w:tc>
      </w:tr>
      <w:tr w:rsidR="001D0F17" w:rsidRPr="0061303E" w14:paraId="33861D36" w14:textId="77777777" w:rsidTr="001D0F17">
        <w:trPr>
          <w:cantSplit/>
          <w:trHeight w:val="153"/>
        </w:trPr>
        <w:tc>
          <w:tcPr>
            <w:tcW w:w="697" w:type="dxa"/>
            <w:vMerge/>
            <w:tcBorders>
              <w:top w:val="nil"/>
              <w:left w:val="nil"/>
              <w:bottom w:val="single" w:sz="4" w:space="0" w:color="FFFFFF" w:themeColor="background1"/>
              <w:right w:val="nil"/>
            </w:tcBorders>
            <w:shd w:val="clear" w:color="auto" w:fill="005268"/>
            <w:textDirection w:val="btLr"/>
          </w:tcPr>
          <w:p w14:paraId="6C0ED2D8" w14:textId="77777777" w:rsidR="001D0F17" w:rsidRPr="0061303E" w:rsidRDefault="001D0F17"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0FBB9F29" w14:textId="0DB844AE" w:rsidR="001D0F17" w:rsidRPr="0061303E" w:rsidRDefault="001D0F17" w:rsidP="0061303E">
            <w:pPr>
              <w:spacing w:line="220" w:lineRule="exact"/>
              <w:ind w:left="100" w:hanging="90"/>
              <w:rPr>
                <w:rFonts w:ascii="Century Gothic" w:hAnsi="Century Gothic" w:cstheme="minorHAnsi"/>
                <w:sz w:val="18"/>
                <w:szCs w:val="18"/>
              </w:rPr>
            </w:pPr>
            <w:r w:rsidRPr="0061303E">
              <w:rPr>
                <w:rFonts w:ascii="Century Gothic" w:hAnsi="Century Gothic" w:cstheme="minorHAnsi"/>
                <w:sz w:val="18"/>
                <w:szCs w:val="18"/>
              </w:rPr>
              <w:t>2.1</w:t>
            </w:r>
            <w:r>
              <w:rPr>
                <w:rFonts w:ascii="Century Gothic" w:hAnsi="Century Gothic" w:cstheme="minorHAnsi"/>
                <w:sz w:val="18"/>
                <w:szCs w:val="18"/>
              </w:rPr>
              <w:t>1</w:t>
            </w:r>
          </w:p>
        </w:tc>
        <w:tc>
          <w:tcPr>
            <w:tcW w:w="5845" w:type="dxa"/>
          </w:tcPr>
          <w:p w14:paraId="2BD59095" w14:textId="712F754A" w:rsidR="001D0F17" w:rsidRPr="0061303E" w:rsidRDefault="001D0F17"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Interviewers complete the Tally Sheet </w:t>
            </w:r>
          </w:p>
        </w:tc>
        <w:tc>
          <w:tcPr>
            <w:tcW w:w="2880" w:type="dxa"/>
          </w:tcPr>
          <w:p w14:paraId="3B186FCF" w14:textId="189047C4" w:rsidR="001D0F17" w:rsidRPr="0061303E" w:rsidRDefault="001D0F17" w:rsidP="0061303E">
            <w:pPr>
              <w:spacing w:line="220" w:lineRule="exact"/>
              <w:ind w:left="-14"/>
              <w:rPr>
                <w:rFonts w:ascii="Century Gothic" w:hAnsi="Century Gothic" w:cstheme="minorHAnsi"/>
                <w:sz w:val="18"/>
                <w:szCs w:val="18"/>
              </w:rPr>
            </w:pPr>
            <w:r>
              <w:rPr>
                <w:rFonts w:ascii="Century Gothic" w:hAnsi="Century Gothic" w:cstheme="minorHAnsi"/>
                <w:sz w:val="18"/>
                <w:szCs w:val="18"/>
              </w:rPr>
              <w:t xml:space="preserve">Form 1-1: Interviewer </w:t>
            </w:r>
            <w:r w:rsidRPr="0061303E">
              <w:rPr>
                <w:rFonts w:ascii="Century Gothic" w:hAnsi="Century Gothic" w:cstheme="minorHAnsi"/>
                <w:sz w:val="18"/>
                <w:szCs w:val="18"/>
              </w:rPr>
              <w:t>Tally Sheet</w:t>
            </w:r>
            <w:r>
              <w:rPr>
                <w:rFonts w:ascii="Century Gothic" w:hAnsi="Century Gothic" w:cstheme="minorHAnsi"/>
                <w:sz w:val="18"/>
                <w:szCs w:val="18"/>
              </w:rPr>
              <w:t xml:space="preserve"> for Community Informant Interviews </w:t>
            </w:r>
          </w:p>
        </w:tc>
      </w:tr>
      <w:tr w:rsidR="001D0F17" w:rsidRPr="0061303E" w14:paraId="0B16F847" w14:textId="77777777" w:rsidTr="001D0F17">
        <w:trPr>
          <w:cantSplit/>
          <w:trHeight w:val="117"/>
        </w:trPr>
        <w:tc>
          <w:tcPr>
            <w:tcW w:w="697" w:type="dxa"/>
            <w:vMerge w:val="restart"/>
            <w:tcBorders>
              <w:top w:val="single" w:sz="4" w:space="0" w:color="FFFFFF" w:themeColor="background1"/>
              <w:left w:val="nil"/>
              <w:bottom w:val="single" w:sz="4" w:space="0" w:color="FFFFFF" w:themeColor="background1"/>
              <w:right w:val="nil"/>
            </w:tcBorders>
            <w:shd w:val="clear" w:color="auto" w:fill="005268"/>
            <w:textDirection w:val="btLr"/>
          </w:tcPr>
          <w:p w14:paraId="3B1B5F42" w14:textId="1AF4F252" w:rsidR="001D0F17" w:rsidRPr="0061303E" w:rsidRDefault="001D0F17" w:rsidP="0061303E">
            <w:pPr>
              <w:spacing w:line="220" w:lineRule="exact"/>
              <w:ind w:left="113" w:right="113"/>
              <w:jc w:val="center"/>
              <w:rPr>
                <w:rFonts w:ascii="Century Gothic" w:hAnsi="Century Gothic" w:cstheme="minorHAnsi"/>
                <w:b/>
                <w:color w:val="FFFFFF" w:themeColor="background1"/>
                <w:sz w:val="18"/>
                <w:szCs w:val="18"/>
              </w:rPr>
            </w:pPr>
            <w:r>
              <w:rPr>
                <w:rFonts w:ascii="Century Gothic" w:hAnsi="Century Gothic" w:cstheme="minorHAnsi"/>
                <w:b/>
                <w:color w:val="FFFFFF" w:themeColor="background1"/>
                <w:sz w:val="18"/>
                <w:szCs w:val="18"/>
              </w:rPr>
              <w:t>PROCESS DATA</w:t>
            </w:r>
          </w:p>
        </w:tc>
        <w:tc>
          <w:tcPr>
            <w:tcW w:w="653" w:type="dxa"/>
            <w:tcBorders>
              <w:left w:val="nil"/>
            </w:tcBorders>
          </w:tcPr>
          <w:p w14:paraId="24223B20" w14:textId="37320916" w:rsidR="001D0F17" w:rsidRPr="0061303E" w:rsidRDefault="001D0F17" w:rsidP="0061303E">
            <w:pPr>
              <w:spacing w:line="220" w:lineRule="exact"/>
              <w:ind w:left="100" w:hanging="90"/>
              <w:jc w:val="center"/>
              <w:rPr>
                <w:rFonts w:ascii="Century Gothic" w:hAnsi="Century Gothic" w:cstheme="minorHAnsi"/>
                <w:sz w:val="18"/>
                <w:szCs w:val="18"/>
              </w:rPr>
            </w:pPr>
            <w:r w:rsidRPr="0061303E">
              <w:rPr>
                <w:rFonts w:ascii="Century Gothic" w:hAnsi="Century Gothic" w:cstheme="minorHAnsi"/>
                <w:sz w:val="18"/>
                <w:szCs w:val="18"/>
              </w:rPr>
              <w:t>2.1</w:t>
            </w:r>
            <w:r>
              <w:rPr>
                <w:rFonts w:ascii="Century Gothic" w:hAnsi="Century Gothic" w:cstheme="minorHAnsi"/>
                <w:sz w:val="18"/>
                <w:szCs w:val="18"/>
              </w:rPr>
              <w:t>2</w:t>
            </w:r>
          </w:p>
        </w:tc>
        <w:tc>
          <w:tcPr>
            <w:tcW w:w="5845" w:type="dxa"/>
          </w:tcPr>
          <w:p w14:paraId="5042ED6D" w14:textId="41DF9916" w:rsidR="001D0F17" w:rsidRPr="0061303E" w:rsidRDefault="001D0F17" w:rsidP="0061303E">
            <w:pPr>
              <w:spacing w:line="220" w:lineRule="exact"/>
              <w:ind w:left="0"/>
              <w:rPr>
                <w:rFonts w:ascii="Century Gothic" w:eastAsia="MS Mincho" w:hAnsi="Century Gothic" w:cstheme="minorHAnsi"/>
                <w:sz w:val="18"/>
                <w:szCs w:val="18"/>
              </w:rPr>
            </w:pPr>
            <w:r>
              <w:rPr>
                <w:rFonts w:ascii="Century Gothic" w:eastAsia="MS Mincho" w:hAnsi="Century Gothic" w:cstheme="minorHAnsi"/>
                <w:sz w:val="18"/>
                <w:szCs w:val="18"/>
              </w:rPr>
              <w:t>Fieldwork Supervisor</w:t>
            </w:r>
            <w:r w:rsidRPr="0061303E">
              <w:rPr>
                <w:rFonts w:ascii="Century Gothic" w:eastAsia="MS Mincho" w:hAnsi="Century Gothic" w:cstheme="minorHAnsi"/>
                <w:sz w:val="18"/>
                <w:szCs w:val="18"/>
              </w:rPr>
              <w:t>s assess quality</w:t>
            </w:r>
            <w:r>
              <w:rPr>
                <w:rFonts w:ascii="Century Gothic" w:eastAsia="MS Mincho" w:hAnsi="Century Gothic" w:cstheme="minorHAnsi"/>
                <w:sz w:val="18"/>
                <w:szCs w:val="18"/>
              </w:rPr>
              <w:t xml:space="preserve"> and</w:t>
            </w:r>
            <w:r w:rsidRPr="0061303E">
              <w:rPr>
                <w:rFonts w:ascii="Century Gothic" w:eastAsia="MS Mincho" w:hAnsi="Century Gothic" w:cstheme="minorHAnsi"/>
                <w:sz w:val="18"/>
                <w:szCs w:val="18"/>
              </w:rPr>
              <w:t xml:space="preserve"> saturation and provide feedback</w:t>
            </w:r>
          </w:p>
        </w:tc>
        <w:tc>
          <w:tcPr>
            <w:tcW w:w="2880" w:type="dxa"/>
          </w:tcPr>
          <w:p w14:paraId="329B4E48" w14:textId="12654B85" w:rsidR="001D0F17" w:rsidRPr="0061303E" w:rsidRDefault="001D0F17" w:rsidP="0061303E">
            <w:pPr>
              <w:spacing w:line="220" w:lineRule="exact"/>
              <w:ind w:left="-14"/>
              <w:rPr>
                <w:rFonts w:ascii="Century Gothic" w:hAnsi="Century Gothic" w:cstheme="minorHAnsi"/>
                <w:sz w:val="18"/>
                <w:szCs w:val="18"/>
              </w:rPr>
            </w:pPr>
            <w:r>
              <w:rPr>
                <w:rFonts w:ascii="Century Gothic" w:hAnsi="Century Gothic" w:cstheme="minorHAnsi"/>
                <w:sz w:val="18"/>
                <w:szCs w:val="18"/>
              </w:rPr>
              <w:t>Quality Checklist for Form A (in the PLACE Tool Kit online)</w:t>
            </w:r>
          </w:p>
        </w:tc>
      </w:tr>
      <w:tr w:rsidR="001D0F17" w:rsidRPr="0061303E" w14:paraId="2A5AA73B" w14:textId="77777777" w:rsidTr="001D0F17">
        <w:trPr>
          <w:cantSplit/>
          <w:trHeight w:val="323"/>
        </w:trPr>
        <w:tc>
          <w:tcPr>
            <w:tcW w:w="697" w:type="dxa"/>
            <w:vMerge/>
            <w:tcBorders>
              <w:left w:val="nil"/>
              <w:bottom w:val="single" w:sz="4" w:space="0" w:color="FFFFFF" w:themeColor="background1"/>
              <w:right w:val="nil"/>
            </w:tcBorders>
            <w:shd w:val="clear" w:color="auto" w:fill="005268"/>
            <w:textDirection w:val="btLr"/>
          </w:tcPr>
          <w:p w14:paraId="0B3F6049" w14:textId="77777777" w:rsidR="001D0F17" w:rsidRPr="0061303E" w:rsidRDefault="001D0F17" w:rsidP="0061303E">
            <w:pPr>
              <w:spacing w:line="220" w:lineRule="exact"/>
              <w:ind w:left="113" w:right="113"/>
              <w:rPr>
                <w:rFonts w:ascii="Century Gothic" w:hAnsi="Century Gothic" w:cstheme="minorHAnsi"/>
                <w:b/>
                <w:color w:val="FFFFFF" w:themeColor="background1"/>
                <w:sz w:val="18"/>
                <w:szCs w:val="18"/>
              </w:rPr>
            </w:pPr>
          </w:p>
        </w:tc>
        <w:tc>
          <w:tcPr>
            <w:tcW w:w="653" w:type="dxa"/>
            <w:tcBorders>
              <w:left w:val="nil"/>
            </w:tcBorders>
          </w:tcPr>
          <w:p w14:paraId="195D959B" w14:textId="3A00A70D" w:rsidR="001D0F17" w:rsidRPr="0061303E" w:rsidRDefault="001D0F17" w:rsidP="0061303E">
            <w:pPr>
              <w:spacing w:line="220" w:lineRule="exact"/>
              <w:ind w:left="100" w:hanging="90"/>
              <w:jc w:val="center"/>
              <w:rPr>
                <w:rFonts w:ascii="Century Gothic" w:hAnsi="Century Gothic" w:cstheme="minorHAnsi"/>
                <w:sz w:val="18"/>
                <w:szCs w:val="18"/>
              </w:rPr>
            </w:pPr>
            <w:r w:rsidRPr="0061303E">
              <w:rPr>
                <w:rFonts w:ascii="Century Gothic" w:hAnsi="Century Gothic" w:cstheme="minorHAnsi"/>
                <w:sz w:val="18"/>
                <w:szCs w:val="18"/>
              </w:rPr>
              <w:t>2.1</w:t>
            </w:r>
            <w:r>
              <w:rPr>
                <w:rFonts w:ascii="Century Gothic" w:hAnsi="Century Gothic" w:cstheme="minorHAnsi"/>
                <w:sz w:val="18"/>
                <w:szCs w:val="18"/>
              </w:rPr>
              <w:t>3</w:t>
            </w:r>
            <w:r w:rsidRPr="0061303E">
              <w:rPr>
                <w:rFonts w:ascii="Century Gothic" w:hAnsi="Century Gothic" w:cstheme="minorHAnsi"/>
                <w:sz w:val="18"/>
                <w:szCs w:val="18"/>
              </w:rPr>
              <w:t xml:space="preserve"> </w:t>
            </w:r>
          </w:p>
        </w:tc>
        <w:tc>
          <w:tcPr>
            <w:tcW w:w="5845" w:type="dxa"/>
          </w:tcPr>
          <w:p w14:paraId="364120EB" w14:textId="2D5A702E" w:rsidR="001D0F17" w:rsidRPr="0061303E" w:rsidRDefault="001D0F17"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Fieldwork </w:t>
            </w:r>
            <w:r>
              <w:rPr>
                <w:rFonts w:ascii="Century Gothic" w:eastAsia="MS Mincho" w:hAnsi="Century Gothic" w:cstheme="minorHAnsi"/>
                <w:sz w:val="18"/>
                <w:szCs w:val="18"/>
              </w:rPr>
              <w:t>S</w:t>
            </w:r>
            <w:r w:rsidRPr="0061303E">
              <w:rPr>
                <w:rFonts w:ascii="Century Gothic" w:eastAsia="MS Mincho" w:hAnsi="Century Gothic" w:cstheme="minorHAnsi"/>
                <w:sz w:val="18"/>
                <w:szCs w:val="18"/>
              </w:rPr>
              <w:t>upervisor works with Assistan</w:t>
            </w:r>
            <w:r>
              <w:rPr>
                <w:rFonts w:ascii="Century Gothic" w:eastAsia="MS Mincho" w:hAnsi="Century Gothic" w:cstheme="minorHAnsi"/>
                <w:sz w:val="18"/>
                <w:szCs w:val="18"/>
              </w:rPr>
              <w:t>t</w:t>
            </w:r>
            <w:r w:rsidRPr="0061303E">
              <w:rPr>
                <w:rFonts w:ascii="Century Gothic" w:eastAsia="MS Mincho" w:hAnsi="Century Gothic" w:cstheme="minorHAnsi"/>
                <w:sz w:val="18"/>
                <w:szCs w:val="18"/>
              </w:rPr>
              <w:t xml:space="preserve"> Fieldwork Supervisor to collate Form As and enter data for each venue identified in the </w:t>
            </w:r>
            <w:r>
              <w:rPr>
                <w:rFonts w:ascii="Century Gothic" w:eastAsia="MS Mincho" w:hAnsi="Century Gothic" w:cstheme="minorHAnsi"/>
                <w:sz w:val="18"/>
                <w:szCs w:val="18"/>
              </w:rPr>
              <w:t>m</w:t>
            </w:r>
            <w:r w:rsidRPr="0061303E">
              <w:rPr>
                <w:rFonts w:ascii="Century Gothic" w:eastAsia="MS Mincho" w:hAnsi="Century Gothic" w:cstheme="minorHAnsi"/>
                <w:sz w:val="18"/>
                <w:szCs w:val="18"/>
              </w:rPr>
              <w:t xml:space="preserve">aster list of venues.   </w:t>
            </w:r>
          </w:p>
        </w:tc>
        <w:tc>
          <w:tcPr>
            <w:tcW w:w="2880" w:type="dxa"/>
          </w:tcPr>
          <w:p w14:paraId="7B98A764" w14:textId="018E58E6" w:rsidR="001D0F17" w:rsidRPr="0061303E" w:rsidRDefault="001D0F17" w:rsidP="0061303E">
            <w:pPr>
              <w:spacing w:line="220" w:lineRule="exact"/>
              <w:ind w:left="-14"/>
              <w:rPr>
                <w:rFonts w:ascii="Century Gothic" w:hAnsi="Century Gothic" w:cstheme="minorHAnsi"/>
                <w:sz w:val="18"/>
                <w:szCs w:val="18"/>
                <w:highlight w:val="yellow"/>
              </w:rPr>
            </w:pPr>
            <w:r w:rsidRPr="0061303E">
              <w:rPr>
                <w:rFonts w:ascii="Century Gothic" w:hAnsi="Century Gothic" w:cstheme="minorHAnsi"/>
                <w:sz w:val="18"/>
                <w:szCs w:val="18"/>
              </w:rPr>
              <w:t>Master Venue List</w:t>
            </w:r>
            <w:r w:rsidRPr="0061303E">
              <w:rPr>
                <w:rFonts w:ascii="Century Gothic" w:hAnsi="Century Gothic" w:cstheme="minorHAnsi"/>
                <w:sz w:val="18"/>
                <w:szCs w:val="18"/>
                <w:highlight w:val="yellow"/>
              </w:rPr>
              <w:t xml:space="preserve"> </w:t>
            </w:r>
          </w:p>
        </w:tc>
      </w:tr>
      <w:tr w:rsidR="00783B45" w:rsidRPr="0061303E" w14:paraId="3166311D" w14:textId="77777777" w:rsidTr="001D0F17">
        <w:trPr>
          <w:cantSplit/>
          <w:trHeight w:val="3869"/>
        </w:trPr>
        <w:tc>
          <w:tcPr>
            <w:tcW w:w="697" w:type="dxa"/>
            <w:vMerge w:val="restart"/>
            <w:tcBorders>
              <w:top w:val="single" w:sz="4" w:space="0" w:color="FFFFFF" w:themeColor="background1"/>
              <w:left w:val="nil"/>
              <w:bottom w:val="nil"/>
              <w:right w:val="nil"/>
            </w:tcBorders>
            <w:shd w:val="clear" w:color="auto" w:fill="005268"/>
            <w:textDirection w:val="btLr"/>
            <w:vAlign w:val="center"/>
          </w:tcPr>
          <w:p w14:paraId="72CE5EAB" w14:textId="39CCF496"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r w:rsidRPr="0061303E">
              <w:rPr>
                <w:rFonts w:ascii="Century Gothic" w:hAnsi="Century Gothic" w:cstheme="minorHAnsi"/>
                <w:b/>
                <w:color w:val="FFFFFF" w:themeColor="background1"/>
                <w:sz w:val="18"/>
                <w:szCs w:val="18"/>
              </w:rPr>
              <w:t xml:space="preserve"> </w:t>
            </w:r>
            <w:r w:rsidR="00737727">
              <w:rPr>
                <w:rFonts w:ascii="Century Gothic" w:hAnsi="Century Gothic" w:cstheme="minorHAnsi"/>
                <w:b/>
                <w:color w:val="FFFFFF" w:themeColor="background1"/>
                <w:sz w:val="18"/>
                <w:szCs w:val="18"/>
              </w:rPr>
              <w:t xml:space="preserve">   </w:t>
            </w:r>
            <w:r w:rsidRPr="0061303E">
              <w:rPr>
                <w:rFonts w:ascii="Century Gothic" w:hAnsi="Century Gothic" w:cstheme="minorHAnsi"/>
                <w:b/>
                <w:color w:val="FFFFFF" w:themeColor="background1"/>
                <w:sz w:val="18"/>
                <w:szCs w:val="18"/>
              </w:rPr>
              <w:t>REVIEW OUTPUTS</w:t>
            </w:r>
          </w:p>
        </w:tc>
        <w:tc>
          <w:tcPr>
            <w:tcW w:w="653" w:type="dxa"/>
            <w:tcBorders>
              <w:left w:val="nil"/>
            </w:tcBorders>
          </w:tcPr>
          <w:p w14:paraId="7212B6F6" w14:textId="4CF52E45"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hAnsi="Century Gothic" w:cstheme="minorHAnsi"/>
                <w:sz w:val="18"/>
                <w:szCs w:val="18"/>
              </w:rPr>
              <w:t>2.1</w:t>
            </w:r>
            <w:r w:rsidR="003A5FEF">
              <w:rPr>
                <w:rFonts w:ascii="Century Gothic" w:hAnsi="Century Gothic" w:cstheme="minorHAnsi"/>
                <w:sz w:val="18"/>
                <w:szCs w:val="18"/>
              </w:rPr>
              <w:t>4</w:t>
            </w:r>
          </w:p>
        </w:tc>
        <w:tc>
          <w:tcPr>
            <w:tcW w:w="5845" w:type="dxa"/>
          </w:tcPr>
          <w:p w14:paraId="5301EA7C" w14:textId="74FCE82D"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Fieldwork supervisor completes </w:t>
            </w:r>
            <w:r w:rsidR="007118F4">
              <w:rPr>
                <w:rFonts w:ascii="Century Gothic" w:eastAsia="MS Mincho" w:hAnsi="Century Gothic" w:cstheme="minorHAnsi"/>
                <w:sz w:val="18"/>
                <w:szCs w:val="18"/>
              </w:rPr>
              <w:t xml:space="preserve">Form 1-2: </w:t>
            </w:r>
            <w:r w:rsidRPr="0061303E">
              <w:rPr>
                <w:rFonts w:ascii="Century Gothic" w:eastAsia="MS Mincho" w:hAnsi="Century Gothic" w:cstheme="minorHAnsi"/>
                <w:sz w:val="18"/>
                <w:szCs w:val="18"/>
              </w:rPr>
              <w:t xml:space="preserve">Supervisor Summary Form </w:t>
            </w:r>
            <w:r w:rsidR="007A7977">
              <w:rPr>
                <w:rFonts w:ascii="Century Gothic" w:hAnsi="Century Gothic" w:cstheme="minorHAnsi"/>
                <w:sz w:val="18"/>
                <w:szCs w:val="18"/>
              </w:rPr>
              <w:t xml:space="preserve">for Interviews with Community Informants (Level 1) </w:t>
            </w:r>
            <w:r w:rsidRPr="0061303E">
              <w:rPr>
                <w:rFonts w:ascii="Century Gothic" w:eastAsia="MS Mincho" w:hAnsi="Century Gothic" w:cstheme="minorHAnsi"/>
                <w:sz w:val="18"/>
                <w:szCs w:val="18"/>
              </w:rPr>
              <w:t xml:space="preserve">and submits the Master </w:t>
            </w:r>
            <w:r w:rsidR="00A41F94">
              <w:rPr>
                <w:rFonts w:ascii="Century Gothic" w:eastAsia="MS Mincho" w:hAnsi="Century Gothic" w:cstheme="minorHAnsi"/>
                <w:sz w:val="18"/>
                <w:szCs w:val="18"/>
              </w:rPr>
              <w:t>Venue L</w:t>
            </w:r>
            <w:r w:rsidR="00A41F94" w:rsidRPr="0061303E">
              <w:rPr>
                <w:rFonts w:ascii="Century Gothic" w:eastAsia="MS Mincho" w:hAnsi="Century Gothic" w:cstheme="minorHAnsi"/>
                <w:sz w:val="18"/>
                <w:szCs w:val="18"/>
              </w:rPr>
              <w:t xml:space="preserve">ist </w:t>
            </w:r>
            <w:r w:rsidRPr="0061303E">
              <w:rPr>
                <w:rFonts w:ascii="Century Gothic" w:eastAsia="MS Mincho" w:hAnsi="Century Gothic" w:cstheme="minorHAnsi"/>
                <w:sz w:val="18"/>
                <w:szCs w:val="18"/>
              </w:rPr>
              <w:t>to the Principal Investigator</w:t>
            </w:r>
            <w:r w:rsidR="00A41F94">
              <w:rPr>
                <w:rFonts w:ascii="Century Gothic" w:eastAsia="MS Mincho" w:hAnsi="Century Gothic" w:cstheme="minorHAnsi"/>
                <w:sz w:val="18"/>
                <w:szCs w:val="18"/>
              </w:rPr>
              <w:t>.</w:t>
            </w:r>
            <w:r w:rsidRPr="0061303E">
              <w:rPr>
                <w:rFonts w:ascii="Century Gothic" w:eastAsia="MS Mincho" w:hAnsi="Century Gothic" w:cstheme="minorHAnsi"/>
                <w:sz w:val="18"/>
                <w:szCs w:val="18"/>
              </w:rPr>
              <w:t xml:space="preserve"> </w:t>
            </w:r>
          </w:p>
          <w:p w14:paraId="0B8D7F47" w14:textId="53D53129"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The Fieldwork Supervisor meets with the interviewers after all community informant interviews have been completed in a district to review the process, collect all the tally sheets, complete</w:t>
            </w:r>
            <w:r w:rsidR="007A7977">
              <w:rPr>
                <w:rFonts w:ascii="Century Gothic" w:eastAsia="MS Mincho" w:hAnsi="Century Gothic" w:cstheme="minorHAnsi"/>
                <w:sz w:val="18"/>
                <w:szCs w:val="18"/>
              </w:rPr>
              <w:t>s</w:t>
            </w:r>
            <w:r w:rsidRPr="0061303E">
              <w:rPr>
                <w:rFonts w:ascii="Century Gothic" w:eastAsia="MS Mincho" w:hAnsi="Century Gothic" w:cstheme="minorHAnsi"/>
                <w:sz w:val="18"/>
                <w:szCs w:val="18"/>
              </w:rPr>
              <w:t xml:space="preserve"> </w:t>
            </w:r>
            <w:r w:rsidR="007118F4">
              <w:rPr>
                <w:rFonts w:ascii="Century Gothic" w:eastAsia="MS Mincho" w:hAnsi="Century Gothic" w:cstheme="minorHAnsi"/>
                <w:sz w:val="18"/>
                <w:szCs w:val="18"/>
              </w:rPr>
              <w:t>Form 1-2:</w:t>
            </w:r>
            <w:r w:rsidRPr="0061303E">
              <w:rPr>
                <w:rFonts w:ascii="Century Gothic" w:eastAsia="MS Mincho" w:hAnsi="Century Gothic" w:cstheme="minorHAnsi"/>
                <w:sz w:val="18"/>
                <w:szCs w:val="18"/>
              </w:rPr>
              <w:t xml:space="preserve"> Supervisor Summary Form</w:t>
            </w:r>
            <w:r w:rsidR="007A7977">
              <w:rPr>
                <w:rFonts w:ascii="Century Gothic" w:eastAsia="MS Mincho" w:hAnsi="Century Gothic" w:cstheme="minorHAnsi"/>
                <w:sz w:val="18"/>
                <w:szCs w:val="18"/>
              </w:rPr>
              <w:t xml:space="preserve"> </w:t>
            </w:r>
            <w:r w:rsidR="007A7977">
              <w:rPr>
                <w:rFonts w:ascii="Century Gothic" w:hAnsi="Century Gothic" w:cstheme="minorHAnsi"/>
                <w:sz w:val="18"/>
                <w:szCs w:val="18"/>
              </w:rPr>
              <w:t>for Interviews with Community Informants (Level 1)</w:t>
            </w:r>
            <w:r w:rsidRPr="0061303E">
              <w:rPr>
                <w:rFonts w:ascii="Century Gothic" w:eastAsia="MS Mincho" w:hAnsi="Century Gothic" w:cstheme="minorHAnsi"/>
                <w:sz w:val="18"/>
                <w:szCs w:val="18"/>
              </w:rPr>
              <w:t>, and review</w:t>
            </w:r>
            <w:r w:rsidR="007A7977">
              <w:rPr>
                <w:rFonts w:ascii="Century Gothic" w:eastAsia="MS Mincho" w:hAnsi="Century Gothic" w:cstheme="minorHAnsi"/>
                <w:sz w:val="18"/>
                <w:szCs w:val="18"/>
              </w:rPr>
              <w:t>s</w:t>
            </w:r>
            <w:r w:rsidRPr="0061303E">
              <w:rPr>
                <w:rFonts w:ascii="Century Gothic" w:eastAsia="MS Mincho" w:hAnsi="Century Gothic" w:cstheme="minorHAnsi"/>
                <w:sz w:val="18"/>
                <w:szCs w:val="18"/>
              </w:rPr>
              <w:t xml:space="preserve"> data entry. The </w:t>
            </w:r>
            <w:r w:rsidR="007118F4">
              <w:rPr>
                <w:rFonts w:ascii="Century Gothic" w:eastAsia="MS Mincho" w:hAnsi="Century Gothic" w:cstheme="minorHAnsi"/>
                <w:sz w:val="18"/>
                <w:szCs w:val="18"/>
              </w:rPr>
              <w:t>f</w:t>
            </w:r>
            <w:r w:rsidRPr="0061303E">
              <w:rPr>
                <w:rFonts w:ascii="Century Gothic" w:eastAsia="MS Mincho" w:hAnsi="Century Gothic" w:cstheme="minorHAnsi"/>
                <w:sz w:val="18"/>
                <w:szCs w:val="18"/>
              </w:rPr>
              <w:t>orm summarize</w:t>
            </w:r>
            <w:r w:rsidR="007118F4">
              <w:rPr>
                <w:rFonts w:ascii="Century Gothic" w:eastAsia="MS Mincho" w:hAnsi="Century Gothic" w:cstheme="minorHAnsi"/>
                <w:sz w:val="18"/>
                <w:szCs w:val="18"/>
              </w:rPr>
              <w:t>s</w:t>
            </w:r>
            <w:r w:rsidRPr="0061303E">
              <w:rPr>
                <w:rFonts w:ascii="Century Gothic" w:eastAsia="MS Mincho" w:hAnsi="Century Gothic" w:cstheme="minorHAnsi"/>
                <w:sz w:val="18"/>
                <w:szCs w:val="18"/>
              </w:rPr>
              <w:t xml:space="preserve"> the total number and type of community informants interviewed, whether targets were met, the total number of mentions of the venues, the total number of unique venues after sorting Form As, and the number of venues with key populations. There is also a place to note whether the saturation of venues was reached, the estimated refusal rate, and any difficulties in the field, such as bad weather or transportation issues. </w:t>
            </w:r>
          </w:p>
        </w:tc>
        <w:tc>
          <w:tcPr>
            <w:tcW w:w="2880" w:type="dxa"/>
          </w:tcPr>
          <w:p w14:paraId="4E586D4E" w14:textId="0A5BF563" w:rsidR="00783B45" w:rsidRPr="0061303E" w:rsidRDefault="00783B45" w:rsidP="0061303E">
            <w:pPr>
              <w:spacing w:line="220" w:lineRule="exact"/>
              <w:ind w:left="0"/>
              <w:rPr>
                <w:rFonts w:ascii="Century Gothic" w:hAnsi="Century Gothic" w:cstheme="minorHAnsi"/>
                <w:sz w:val="18"/>
                <w:szCs w:val="18"/>
              </w:rPr>
            </w:pPr>
            <w:r w:rsidRPr="0061303E">
              <w:rPr>
                <w:rFonts w:ascii="Century Gothic" w:hAnsi="Century Gothic" w:cstheme="minorHAnsi"/>
                <w:sz w:val="18"/>
                <w:szCs w:val="18"/>
              </w:rPr>
              <w:t xml:space="preserve"> </w:t>
            </w:r>
            <w:r w:rsidR="007118F4">
              <w:rPr>
                <w:rFonts w:ascii="Century Gothic" w:hAnsi="Century Gothic" w:cstheme="minorHAnsi"/>
                <w:sz w:val="18"/>
                <w:szCs w:val="18"/>
              </w:rPr>
              <w:t xml:space="preserve">Form 1-2: </w:t>
            </w:r>
            <w:r w:rsidRPr="0061303E">
              <w:rPr>
                <w:rFonts w:ascii="Century Gothic" w:hAnsi="Century Gothic" w:cstheme="minorHAnsi"/>
                <w:sz w:val="18"/>
                <w:szCs w:val="18"/>
              </w:rPr>
              <w:t>Supervisor Summary Form</w:t>
            </w:r>
            <w:r w:rsidR="007A7977">
              <w:rPr>
                <w:rFonts w:ascii="Century Gothic" w:hAnsi="Century Gothic" w:cstheme="minorHAnsi"/>
                <w:sz w:val="18"/>
                <w:szCs w:val="18"/>
              </w:rPr>
              <w:t xml:space="preserve"> for Interviews with Community Informants (Level 1)</w:t>
            </w:r>
          </w:p>
        </w:tc>
      </w:tr>
      <w:tr w:rsidR="00783B45" w:rsidRPr="0061303E" w14:paraId="0AA22E44" w14:textId="77777777" w:rsidTr="008C4742">
        <w:trPr>
          <w:cantSplit/>
          <w:trHeight w:val="260"/>
        </w:trPr>
        <w:tc>
          <w:tcPr>
            <w:tcW w:w="697" w:type="dxa"/>
            <w:vMerge/>
            <w:tcBorders>
              <w:top w:val="single" w:sz="4" w:space="0" w:color="FFFFFF" w:themeColor="background1"/>
              <w:left w:val="nil"/>
              <w:bottom w:val="nil"/>
              <w:right w:val="nil"/>
            </w:tcBorders>
            <w:shd w:val="clear" w:color="auto" w:fill="005268"/>
            <w:textDirection w:val="btLr"/>
            <w:vAlign w:val="center"/>
          </w:tcPr>
          <w:p w14:paraId="3876EEF7" w14:textId="77777777" w:rsidR="00783B45" w:rsidRPr="0061303E" w:rsidRDefault="00783B45" w:rsidP="0061303E">
            <w:pPr>
              <w:spacing w:line="220" w:lineRule="exact"/>
              <w:ind w:left="113" w:right="113"/>
              <w:jc w:val="center"/>
              <w:rPr>
                <w:rFonts w:ascii="Century Gothic" w:hAnsi="Century Gothic" w:cstheme="minorHAnsi"/>
                <w:b/>
                <w:color w:val="FFFFFF" w:themeColor="background1"/>
                <w:sz w:val="18"/>
                <w:szCs w:val="18"/>
              </w:rPr>
            </w:pPr>
          </w:p>
        </w:tc>
        <w:tc>
          <w:tcPr>
            <w:tcW w:w="653" w:type="dxa"/>
            <w:tcBorders>
              <w:left w:val="nil"/>
            </w:tcBorders>
          </w:tcPr>
          <w:p w14:paraId="45BA53DF" w14:textId="1F8CD5BA" w:rsidR="00783B45" w:rsidRPr="0061303E" w:rsidRDefault="00783B45" w:rsidP="0061303E">
            <w:pPr>
              <w:spacing w:line="220" w:lineRule="exact"/>
              <w:ind w:left="100" w:hanging="90"/>
              <w:jc w:val="center"/>
              <w:rPr>
                <w:rFonts w:ascii="Century Gothic" w:hAnsi="Century Gothic" w:cstheme="minorHAnsi"/>
                <w:sz w:val="18"/>
                <w:szCs w:val="18"/>
              </w:rPr>
            </w:pPr>
            <w:r w:rsidRPr="0061303E">
              <w:rPr>
                <w:rFonts w:ascii="Century Gothic" w:hAnsi="Century Gothic" w:cstheme="minorHAnsi"/>
                <w:sz w:val="18"/>
                <w:szCs w:val="18"/>
              </w:rPr>
              <w:t>2.1</w:t>
            </w:r>
            <w:r w:rsidR="001326AA">
              <w:rPr>
                <w:rFonts w:ascii="Century Gothic" w:hAnsi="Century Gothic" w:cstheme="minorHAnsi"/>
                <w:sz w:val="18"/>
                <w:szCs w:val="18"/>
              </w:rPr>
              <w:t>5</w:t>
            </w:r>
            <w:r w:rsidRPr="0061303E">
              <w:rPr>
                <w:rFonts w:ascii="Century Gothic" w:hAnsi="Century Gothic" w:cstheme="minorHAnsi"/>
                <w:sz w:val="18"/>
                <w:szCs w:val="18"/>
              </w:rPr>
              <w:t xml:space="preserve"> </w:t>
            </w:r>
          </w:p>
        </w:tc>
        <w:tc>
          <w:tcPr>
            <w:tcW w:w="5845" w:type="dxa"/>
          </w:tcPr>
          <w:p w14:paraId="18305932" w14:textId="38B4926B" w:rsidR="00783B45" w:rsidRPr="0061303E" w:rsidRDefault="00783B45" w:rsidP="0061303E">
            <w:pPr>
              <w:spacing w:line="220" w:lineRule="exact"/>
              <w:ind w:left="0"/>
              <w:rPr>
                <w:rFonts w:ascii="Century Gothic" w:eastAsia="MS Mincho" w:hAnsi="Century Gothic" w:cstheme="minorHAnsi"/>
                <w:sz w:val="18"/>
                <w:szCs w:val="18"/>
              </w:rPr>
            </w:pPr>
            <w:r w:rsidRPr="0061303E">
              <w:rPr>
                <w:rFonts w:ascii="Century Gothic" w:eastAsia="MS Mincho" w:hAnsi="Century Gothic" w:cstheme="minorHAnsi"/>
                <w:sz w:val="18"/>
                <w:szCs w:val="18"/>
              </w:rPr>
              <w:t xml:space="preserve">Principal Investigator prepares </w:t>
            </w:r>
            <w:r w:rsidR="0061303E">
              <w:rPr>
                <w:rFonts w:ascii="Century Gothic" w:eastAsia="MS Mincho" w:hAnsi="Century Gothic" w:cstheme="minorHAnsi"/>
                <w:sz w:val="18"/>
                <w:szCs w:val="18"/>
              </w:rPr>
              <w:t>c</w:t>
            </w:r>
            <w:r w:rsidRPr="0061303E">
              <w:rPr>
                <w:rFonts w:ascii="Century Gothic" w:eastAsia="MS Mincho" w:hAnsi="Century Gothic" w:cstheme="minorHAnsi"/>
                <w:sz w:val="18"/>
                <w:szCs w:val="18"/>
              </w:rPr>
              <w:t xml:space="preserve">harts of the findings. </w:t>
            </w:r>
          </w:p>
        </w:tc>
        <w:tc>
          <w:tcPr>
            <w:tcW w:w="2880" w:type="dxa"/>
          </w:tcPr>
          <w:p w14:paraId="11DA9C13" w14:textId="77777777" w:rsidR="00783B45" w:rsidRPr="0061303E" w:rsidRDefault="00783B45" w:rsidP="0061303E">
            <w:pPr>
              <w:spacing w:line="220" w:lineRule="exact"/>
              <w:ind w:left="196"/>
              <w:contextualSpacing/>
              <w:rPr>
                <w:rFonts w:ascii="Century Gothic" w:hAnsi="Century Gothic" w:cstheme="minorHAnsi"/>
                <w:sz w:val="18"/>
                <w:szCs w:val="18"/>
              </w:rPr>
            </w:pPr>
          </w:p>
        </w:tc>
      </w:tr>
    </w:tbl>
    <w:p w14:paraId="0AD5A45F" w14:textId="77777777" w:rsidR="00783B45" w:rsidRPr="0061303E" w:rsidRDefault="00783B45" w:rsidP="0061303E">
      <w:pPr>
        <w:spacing w:line="220" w:lineRule="exact"/>
        <w:rPr>
          <w:rFonts w:ascii="Century Gothic" w:hAnsi="Century Gothic"/>
          <w:sz w:val="18"/>
          <w:szCs w:val="18"/>
        </w:rPr>
      </w:pPr>
    </w:p>
    <w:p w14:paraId="410F96CB" w14:textId="77777777" w:rsidR="00783B45" w:rsidRPr="00783B45" w:rsidRDefault="00783B45" w:rsidP="00783B45">
      <w:pPr>
        <w:spacing w:after="200" w:line="276" w:lineRule="auto"/>
        <w:ind w:left="0"/>
        <w:jc w:val="both"/>
        <w:rPr>
          <w:rFonts w:ascii="Century Gothic" w:hAnsi="Century Gothic"/>
          <w:color w:val="365F91" w:themeColor="accent1" w:themeShade="BF"/>
          <w:sz w:val="24"/>
          <w:szCs w:val="24"/>
        </w:rPr>
      </w:pPr>
    </w:p>
    <w:p w14:paraId="0E18D220"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6941CA13" w14:textId="1886D103" w:rsidR="00783B45" w:rsidRPr="00783B45" w:rsidRDefault="00783B45" w:rsidP="00D70682">
      <w:pPr>
        <w:pStyle w:val="Heading2"/>
      </w:pPr>
      <w:bookmarkStart w:id="73" w:name="_Toc16510032"/>
      <w:bookmarkStart w:id="74" w:name="_Toc20242540"/>
      <w:r w:rsidRPr="00783B45">
        <w:lastRenderedPageBreak/>
        <w:t>Step 2.1</w:t>
      </w:r>
      <w:r w:rsidR="00E72F3E">
        <w:t>.</w:t>
      </w:r>
      <w:r w:rsidRPr="00783B45">
        <w:t xml:space="preserve"> Roles and Responsibilities</w:t>
      </w:r>
      <w:bookmarkEnd w:id="73"/>
      <w:bookmarkEnd w:id="74"/>
      <w:r w:rsidRPr="00783B45">
        <w:t xml:space="preserve"> </w:t>
      </w:r>
    </w:p>
    <w:p w14:paraId="1BF21A70" w14:textId="77777777" w:rsidR="00783B45" w:rsidRPr="00783B45" w:rsidRDefault="00783B45" w:rsidP="00783B45">
      <w:r w:rsidRPr="00783B45">
        <w:t xml:space="preserve">&lt; The Principal Investigator meets with the Study Coordinator and Fieldwork Supervisors to review the roles and responsibilities of each person involved in the implementation of this step. Fieldwork Supervisors are responsible for preparing for and executing fieldwork according to plan. They make sure that the number of planned community informant interviews is achieved; monitor whether targets are met in terms of the types of informants; review completed Form As to ensure the quality of the information; and obtain a complete list of venues. </w:t>
      </w:r>
    </w:p>
    <w:p w14:paraId="31ED04DE" w14:textId="7089B157" w:rsidR="00783B45" w:rsidRPr="00783B45" w:rsidRDefault="00783B45" w:rsidP="00783B45">
      <w:r w:rsidRPr="00783B45">
        <w:t xml:space="preserve">Interviewers are responsible for pursuing the target community informants given on their </w:t>
      </w:r>
      <w:r w:rsidR="00E72F3E" w:rsidRPr="00783B45">
        <w:t xml:space="preserve">tally sheets </w:t>
      </w:r>
      <w:r w:rsidRPr="00783B45">
        <w:t xml:space="preserve">and for carrying out the interviews according to their training. Before beginning fieldwork, the interviewers meet with their Fieldwork Supervisor to receive the assignment for the day, including a </w:t>
      </w:r>
      <w:r w:rsidR="00E72F3E" w:rsidRPr="00783B45">
        <w:t xml:space="preserve">tally sheet </w:t>
      </w:r>
      <w:r w:rsidRPr="00783B45">
        <w:t>with targets and interviewing locations. Review and adapt the list below.&gt;</w:t>
      </w:r>
      <w:r w:rsidR="00A5563B">
        <w:br/>
      </w:r>
    </w:p>
    <w:tbl>
      <w:tblPr>
        <w:tblStyle w:val="GridTable3-Accent112"/>
        <w:tblW w:w="10075" w:type="dxa"/>
        <w:tblLook w:val="04A0" w:firstRow="1" w:lastRow="0" w:firstColumn="1" w:lastColumn="0" w:noHBand="0" w:noVBand="1"/>
      </w:tblPr>
      <w:tblGrid>
        <w:gridCol w:w="1980"/>
        <w:gridCol w:w="5940"/>
        <w:gridCol w:w="2155"/>
      </w:tblGrid>
      <w:tr w:rsidR="00783B45" w:rsidRPr="00783B45" w14:paraId="5D204309" w14:textId="77777777" w:rsidTr="00A5563B">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1980" w:type="dxa"/>
            <w:shd w:val="clear" w:color="auto" w:fill="008C84"/>
            <w:vAlign w:val="center"/>
          </w:tcPr>
          <w:p w14:paraId="15CF9FDD" w14:textId="77777777" w:rsidR="00783B45" w:rsidRPr="00A5563B" w:rsidRDefault="00783B45" w:rsidP="00A5563B">
            <w:pPr>
              <w:spacing w:before="60" w:after="60" w:line="220" w:lineRule="exact"/>
              <w:rPr>
                <w:rFonts w:ascii="Century Gothic" w:hAnsi="Century Gothic"/>
                <w:i w:val="0"/>
                <w:iCs w:val="0"/>
                <w:color w:val="FFFFFF" w:themeColor="background1"/>
                <w:sz w:val="18"/>
                <w:szCs w:val="18"/>
              </w:rPr>
            </w:pPr>
            <w:r w:rsidRPr="00A5563B">
              <w:rPr>
                <w:rFonts w:ascii="Century Gothic" w:hAnsi="Century Gothic"/>
                <w:i w:val="0"/>
                <w:iCs w:val="0"/>
                <w:color w:val="FFFFFF" w:themeColor="background1"/>
                <w:sz w:val="18"/>
                <w:szCs w:val="18"/>
              </w:rPr>
              <w:t>Position</w:t>
            </w:r>
          </w:p>
        </w:tc>
        <w:tc>
          <w:tcPr>
            <w:tcW w:w="5940" w:type="dxa"/>
            <w:shd w:val="clear" w:color="auto" w:fill="008C84"/>
            <w:vAlign w:val="center"/>
          </w:tcPr>
          <w:p w14:paraId="59348DDE" w14:textId="77777777" w:rsidR="00783B45" w:rsidRPr="00A5563B" w:rsidRDefault="00783B45" w:rsidP="00A5563B">
            <w:pPr>
              <w:spacing w:before="60" w:after="60" w:line="220" w:lineRule="exact"/>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A5563B">
              <w:rPr>
                <w:rFonts w:ascii="Century Gothic" w:hAnsi="Century Gothic"/>
                <w:color w:val="FFFFFF" w:themeColor="background1"/>
                <w:sz w:val="18"/>
                <w:szCs w:val="18"/>
              </w:rPr>
              <w:t xml:space="preserve">Responsibilities: Activities </w:t>
            </w:r>
          </w:p>
        </w:tc>
        <w:tc>
          <w:tcPr>
            <w:tcW w:w="2155" w:type="dxa"/>
            <w:shd w:val="clear" w:color="auto" w:fill="008C84"/>
            <w:vAlign w:val="center"/>
          </w:tcPr>
          <w:p w14:paraId="50335A69" w14:textId="77777777" w:rsidR="00783B45" w:rsidRPr="00A5563B" w:rsidRDefault="00783B45" w:rsidP="00A5563B">
            <w:pPr>
              <w:spacing w:before="60" w:after="60" w:line="220" w:lineRule="exact"/>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A5563B">
              <w:rPr>
                <w:rFonts w:ascii="Century Gothic" w:hAnsi="Century Gothic"/>
                <w:color w:val="FFFFFF" w:themeColor="background1"/>
                <w:sz w:val="18"/>
                <w:szCs w:val="18"/>
              </w:rPr>
              <w:t xml:space="preserve">Responsibilities: Outputs </w:t>
            </w:r>
          </w:p>
        </w:tc>
      </w:tr>
      <w:tr w:rsidR="00783B45" w:rsidRPr="00783B45" w14:paraId="7A5AE48E"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9B8A8C1" w14:textId="16C5234D" w:rsidR="00783B45" w:rsidRPr="004D031C" w:rsidRDefault="00E72F3E" w:rsidP="00783B45">
            <w:pPr>
              <w:spacing w:line="220" w:lineRule="exact"/>
              <w:rPr>
                <w:rFonts w:ascii="Century Gothic" w:hAnsi="Century Gothic"/>
                <w:b/>
                <w:bCs/>
                <w:sz w:val="18"/>
                <w:szCs w:val="18"/>
              </w:rPr>
            </w:pPr>
            <w:r w:rsidRPr="004D031C">
              <w:rPr>
                <w:rFonts w:ascii="Century Gothic" w:hAnsi="Century Gothic"/>
                <w:b/>
                <w:bCs/>
                <w:sz w:val="18"/>
                <w:szCs w:val="18"/>
              </w:rPr>
              <w:t xml:space="preserve">Principal </w:t>
            </w:r>
            <w:r w:rsidR="00783B45" w:rsidRPr="004D031C">
              <w:rPr>
                <w:rFonts w:ascii="Century Gothic" w:hAnsi="Century Gothic"/>
                <w:b/>
                <w:bCs/>
                <w:sz w:val="18"/>
                <w:szCs w:val="18"/>
              </w:rPr>
              <w:t xml:space="preserve">Investigator </w:t>
            </w:r>
          </w:p>
        </w:tc>
        <w:tc>
          <w:tcPr>
            <w:tcW w:w="5940" w:type="dxa"/>
            <w:shd w:val="clear" w:color="auto" w:fill="D7EDEC"/>
          </w:tcPr>
          <w:p w14:paraId="7C2ED0F2" w14:textId="24922C95" w:rsidR="00783B45" w:rsidRPr="00783B45" w:rsidRDefault="00783B45" w:rsidP="00623677">
            <w:pPr>
              <w:numPr>
                <w:ilvl w:val="0"/>
                <w:numId w:val="54"/>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Ensures funding is accessible to Study Coo</w:t>
            </w:r>
            <w:r w:rsidR="00E72F3E">
              <w:rPr>
                <w:rFonts w:ascii="Century Gothic" w:hAnsi="Century Gothic"/>
                <w:sz w:val="18"/>
                <w:szCs w:val="18"/>
              </w:rPr>
              <w:t>r</w:t>
            </w:r>
            <w:r w:rsidRPr="00783B45">
              <w:rPr>
                <w:rFonts w:ascii="Century Gothic" w:hAnsi="Century Gothic"/>
                <w:sz w:val="18"/>
                <w:szCs w:val="18"/>
              </w:rPr>
              <w:t xml:space="preserve">dinator </w:t>
            </w:r>
          </w:p>
          <w:p w14:paraId="2B12D624" w14:textId="77777777" w:rsidR="00783B45" w:rsidRPr="00783B45" w:rsidRDefault="00783B45" w:rsidP="00623677">
            <w:pPr>
              <w:numPr>
                <w:ilvl w:val="0"/>
                <w:numId w:val="54"/>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Answers questions and addresses challenges </w:t>
            </w:r>
          </w:p>
          <w:p w14:paraId="0CADF13B" w14:textId="04E19ADB" w:rsidR="00783B45" w:rsidRPr="00783B45" w:rsidRDefault="00783B45" w:rsidP="00623677">
            <w:pPr>
              <w:numPr>
                <w:ilvl w:val="0"/>
                <w:numId w:val="54"/>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Oversees implementation through communication with Study Coordinator and </w:t>
            </w:r>
            <w:r w:rsidR="00774957">
              <w:rPr>
                <w:rFonts w:ascii="Century Gothic" w:hAnsi="Century Gothic"/>
                <w:sz w:val="18"/>
                <w:szCs w:val="18"/>
              </w:rPr>
              <w:t>Fieldwork Supervisor</w:t>
            </w:r>
            <w:r w:rsidRPr="00783B45">
              <w:rPr>
                <w:rFonts w:ascii="Century Gothic" w:hAnsi="Century Gothic"/>
                <w:sz w:val="18"/>
                <w:szCs w:val="18"/>
              </w:rPr>
              <w:t xml:space="preserve">s </w:t>
            </w:r>
          </w:p>
          <w:p w14:paraId="080C2939" w14:textId="296B547A" w:rsidR="00783B45" w:rsidRPr="00783B45" w:rsidRDefault="00783B45" w:rsidP="00623677">
            <w:pPr>
              <w:numPr>
                <w:ilvl w:val="0"/>
                <w:numId w:val="54"/>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Receives </w:t>
            </w:r>
            <w:r w:rsidR="00E72F3E" w:rsidRPr="00783B45">
              <w:rPr>
                <w:rFonts w:ascii="Century Gothic" w:hAnsi="Century Gothic"/>
                <w:sz w:val="18"/>
                <w:szCs w:val="18"/>
              </w:rPr>
              <w:t xml:space="preserve">master list </w:t>
            </w:r>
            <w:r w:rsidR="00E72F3E">
              <w:rPr>
                <w:rFonts w:ascii="Century Gothic" w:hAnsi="Century Gothic"/>
                <w:sz w:val="18"/>
                <w:szCs w:val="18"/>
              </w:rPr>
              <w:t xml:space="preserve">of venues </w:t>
            </w:r>
            <w:r w:rsidRPr="00783B45">
              <w:rPr>
                <w:rFonts w:ascii="Century Gothic" w:hAnsi="Century Gothic"/>
                <w:sz w:val="18"/>
                <w:szCs w:val="18"/>
              </w:rPr>
              <w:t xml:space="preserve">and oversees creation of charts </w:t>
            </w:r>
          </w:p>
        </w:tc>
        <w:tc>
          <w:tcPr>
            <w:tcW w:w="2155" w:type="dxa"/>
            <w:shd w:val="clear" w:color="auto" w:fill="D7EDEC"/>
          </w:tcPr>
          <w:p w14:paraId="55961971" w14:textId="77777777" w:rsidR="00783B45" w:rsidRPr="00783B45" w:rsidRDefault="00783B45" w:rsidP="00623677">
            <w:pPr>
              <w:numPr>
                <w:ilvl w:val="0"/>
                <w:numId w:val="54"/>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Charts of results </w:t>
            </w:r>
          </w:p>
        </w:tc>
      </w:tr>
      <w:tr w:rsidR="00783B45" w:rsidRPr="00783B45" w14:paraId="70822CA4"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0BFF19FE"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Study Coordinator</w:t>
            </w:r>
          </w:p>
          <w:p w14:paraId="5494E93C" w14:textId="77777777" w:rsidR="00783B45" w:rsidRPr="004D031C" w:rsidRDefault="00783B45" w:rsidP="00783B45">
            <w:pPr>
              <w:spacing w:line="220" w:lineRule="exact"/>
              <w:rPr>
                <w:rFonts w:ascii="Century Gothic" w:hAnsi="Century Gothic"/>
                <w:b/>
                <w:bCs/>
                <w:sz w:val="18"/>
                <w:szCs w:val="18"/>
              </w:rPr>
            </w:pPr>
          </w:p>
        </w:tc>
        <w:tc>
          <w:tcPr>
            <w:tcW w:w="5940" w:type="dxa"/>
          </w:tcPr>
          <w:p w14:paraId="6FC472F8" w14:textId="21701992"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Trains </w:t>
            </w:r>
            <w:r w:rsidR="00774957">
              <w:rPr>
                <w:rFonts w:ascii="Century Gothic" w:hAnsi="Century Gothic"/>
                <w:sz w:val="18"/>
                <w:szCs w:val="18"/>
              </w:rPr>
              <w:t>Fieldwork Supervisor</w:t>
            </w:r>
            <w:r w:rsidRPr="00783B45">
              <w:rPr>
                <w:rFonts w:ascii="Century Gothic" w:hAnsi="Century Gothic"/>
                <w:sz w:val="18"/>
                <w:szCs w:val="18"/>
              </w:rPr>
              <w:t xml:space="preserve">s and </w:t>
            </w:r>
            <w:r w:rsidR="000532E2">
              <w:rPr>
                <w:rFonts w:ascii="Century Gothic" w:hAnsi="Century Gothic"/>
                <w:sz w:val="18"/>
                <w:szCs w:val="18"/>
              </w:rPr>
              <w:t>i</w:t>
            </w:r>
            <w:r w:rsidRPr="00783B45">
              <w:rPr>
                <w:rFonts w:ascii="Century Gothic" w:hAnsi="Century Gothic"/>
                <w:sz w:val="18"/>
                <w:szCs w:val="18"/>
              </w:rPr>
              <w:t xml:space="preserve">nterviewers </w:t>
            </w:r>
          </w:p>
          <w:p w14:paraId="5E7B7B91"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Ensures supplies and resources are available to Fieldwork Supervisors </w:t>
            </w:r>
          </w:p>
          <w:p w14:paraId="42406409" w14:textId="3D1D5821"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Ensures </w:t>
            </w:r>
            <w:r w:rsidR="00E72F3E">
              <w:rPr>
                <w:rFonts w:ascii="Century Gothic" w:hAnsi="Century Gothic"/>
                <w:sz w:val="18"/>
                <w:szCs w:val="18"/>
              </w:rPr>
              <w:t>that the l</w:t>
            </w:r>
            <w:r w:rsidRPr="00783B45">
              <w:rPr>
                <w:rFonts w:ascii="Century Gothic" w:hAnsi="Century Gothic"/>
                <w:sz w:val="18"/>
                <w:szCs w:val="18"/>
              </w:rPr>
              <w:t xml:space="preserve">ist of PPAs and </w:t>
            </w:r>
            <w:r w:rsidR="00E72F3E">
              <w:rPr>
                <w:rFonts w:ascii="Century Gothic" w:hAnsi="Century Gothic"/>
                <w:sz w:val="18"/>
                <w:szCs w:val="18"/>
              </w:rPr>
              <w:t>the l</w:t>
            </w:r>
            <w:r w:rsidRPr="00783B45">
              <w:rPr>
                <w:rFonts w:ascii="Century Gothic" w:hAnsi="Century Gothic"/>
                <w:sz w:val="18"/>
                <w:szCs w:val="18"/>
              </w:rPr>
              <w:t xml:space="preserve">ist of </w:t>
            </w:r>
            <w:r w:rsidR="00E72F3E">
              <w:rPr>
                <w:rFonts w:ascii="Century Gothic" w:hAnsi="Century Gothic"/>
                <w:sz w:val="18"/>
                <w:szCs w:val="18"/>
              </w:rPr>
              <w:t>s</w:t>
            </w:r>
            <w:r w:rsidR="00E72F3E" w:rsidRPr="00783B45">
              <w:rPr>
                <w:rFonts w:ascii="Century Gothic" w:hAnsi="Century Gothic"/>
                <w:sz w:val="18"/>
                <w:szCs w:val="18"/>
              </w:rPr>
              <w:t xml:space="preserve">takeholders </w:t>
            </w:r>
            <w:r w:rsidRPr="00783B45">
              <w:rPr>
                <w:rFonts w:ascii="Century Gothic" w:hAnsi="Century Gothic"/>
                <w:sz w:val="18"/>
                <w:szCs w:val="18"/>
              </w:rPr>
              <w:t xml:space="preserve">in </w:t>
            </w:r>
            <w:r w:rsidR="00E72F3E">
              <w:rPr>
                <w:rFonts w:ascii="Century Gothic" w:hAnsi="Century Gothic"/>
                <w:sz w:val="18"/>
                <w:szCs w:val="18"/>
              </w:rPr>
              <w:t>the d</w:t>
            </w:r>
            <w:r w:rsidR="00E72F3E" w:rsidRPr="00783B45">
              <w:rPr>
                <w:rFonts w:ascii="Century Gothic" w:hAnsi="Century Gothic"/>
                <w:sz w:val="18"/>
                <w:szCs w:val="18"/>
              </w:rPr>
              <w:t xml:space="preserve">istrict </w:t>
            </w:r>
            <w:r w:rsidRPr="00783B45">
              <w:rPr>
                <w:rFonts w:ascii="Century Gothic" w:hAnsi="Century Gothic"/>
                <w:sz w:val="18"/>
                <w:szCs w:val="18"/>
              </w:rPr>
              <w:t xml:space="preserve">are provided to Fieldwork Supervisors </w:t>
            </w:r>
          </w:p>
          <w:p w14:paraId="3B4A7880"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Visits teams during fieldwork </w:t>
            </w:r>
          </w:p>
          <w:p w14:paraId="32FD8810" w14:textId="29CABF1C"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Responds to questions </w:t>
            </w:r>
            <w:r w:rsidR="00E72F3E" w:rsidRPr="00783B45">
              <w:rPr>
                <w:rFonts w:ascii="Century Gothic" w:hAnsi="Century Gothic"/>
                <w:sz w:val="18"/>
                <w:szCs w:val="18"/>
              </w:rPr>
              <w:t xml:space="preserve">from the fieldwork teams  </w:t>
            </w:r>
            <w:r w:rsidRPr="00783B45">
              <w:rPr>
                <w:rFonts w:ascii="Century Gothic" w:hAnsi="Century Gothic"/>
                <w:sz w:val="18"/>
                <w:szCs w:val="18"/>
              </w:rPr>
              <w:t>and</w:t>
            </w:r>
            <w:r w:rsidR="00E72F3E">
              <w:rPr>
                <w:rFonts w:ascii="Century Gothic" w:hAnsi="Century Gothic"/>
                <w:sz w:val="18"/>
                <w:szCs w:val="18"/>
              </w:rPr>
              <w:t xml:space="preserve"> resolves </w:t>
            </w:r>
            <w:r w:rsidRPr="00783B45">
              <w:rPr>
                <w:rFonts w:ascii="Century Gothic" w:hAnsi="Century Gothic"/>
                <w:sz w:val="18"/>
                <w:szCs w:val="18"/>
              </w:rPr>
              <w:t xml:space="preserve"> issues </w:t>
            </w:r>
          </w:p>
          <w:p w14:paraId="4359A52E" w14:textId="77777777" w:rsidR="00783B45" w:rsidRPr="00783B45" w:rsidRDefault="00783B45" w:rsidP="00783B45">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To prepare for the training, the Study Coordinator:</w:t>
            </w:r>
          </w:p>
          <w:p w14:paraId="6122A79B" w14:textId="7473C336"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Adapts the training agenda and assigns presenters</w:t>
            </w:r>
            <w:r w:rsidR="00E72F3E">
              <w:rPr>
                <w:rFonts w:ascii="Century Gothic" w:hAnsi="Century Gothic"/>
                <w:sz w:val="18"/>
                <w:szCs w:val="18"/>
              </w:rPr>
              <w:t xml:space="preserve"> or </w:t>
            </w:r>
            <w:r w:rsidRPr="00783B45">
              <w:rPr>
                <w:rFonts w:ascii="Century Gothic" w:hAnsi="Century Gothic"/>
                <w:sz w:val="18"/>
                <w:szCs w:val="18"/>
              </w:rPr>
              <w:t>facilitators for each section</w:t>
            </w:r>
          </w:p>
          <w:p w14:paraId="0984D39B" w14:textId="1814F1F8"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Adapts the PowerPoint slide presentations and other documents, as referenced in the agenda</w:t>
            </w:r>
          </w:p>
          <w:p w14:paraId="47B6A32C" w14:textId="76937A9A"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Assembles materials for the training event, including photocopying the </w:t>
            </w:r>
            <w:r w:rsidR="00E72F3E" w:rsidRPr="00783B45">
              <w:rPr>
                <w:rFonts w:ascii="Century Gothic" w:hAnsi="Century Gothic"/>
                <w:sz w:val="18"/>
                <w:szCs w:val="18"/>
              </w:rPr>
              <w:t>tally sheet</w:t>
            </w:r>
            <w:r w:rsidRPr="00783B45">
              <w:rPr>
                <w:rFonts w:ascii="Century Gothic" w:hAnsi="Century Gothic"/>
                <w:sz w:val="18"/>
                <w:szCs w:val="18"/>
              </w:rPr>
              <w:t xml:space="preserve">, Form A, </w:t>
            </w:r>
            <w:r w:rsidR="00E72F3E" w:rsidRPr="00783B45">
              <w:rPr>
                <w:rFonts w:ascii="Century Gothic" w:hAnsi="Century Gothic"/>
                <w:sz w:val="18"/>
                <w:szCs w:val="18"/>
              </w:rPr>
              <w:t>interviewer instructions</w:t>
            </w:r>
            <w:r w:rsidRPr="00783B45">
              <w:rPr>
                <w:rFonts w:ascii="Century Gothic" w:hAnsi="Century Gothic"/>
                <w:sz w:val="18"/>
                <w:szCs w:val="18"/>
              </w:rPr>
              <w:t xml:space="preserve">, </w:t>
            </w:r>
            <w:r w:rsidR="00E72F3E" w:rsidRPr="00783B45">
              <w:rPr>
                <w:rFonts w:ascii="Century Gothic" w:hAnsi="Century Gothic"/>
                <w:sz w:val="18"/>
                <w:szCs w:val="18"/>
              </w:rPr>
              <w:t xml:space="preserve">fact sheet, and confidentiality </w:t>
            </w:r>
            <w:r w:rsidR="00B45F14">
              <w:rPr>
                <w:rFonts w:ascii="Century Gothic" w:hAnsi="Century Gothic"/>
                <w:sz w:val="18"/>
                <w:szCs w:val="18"/>
              </w:rPr>
              <w:t>pledge</w:t>
            </w:r>
          </w:p>
          <w:p w14:paraId="449E9BDC" w14:textId="12D3590A"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Arranges logistics, including the date and location</w:t>
            </w:r>
          </w:p>
          <w:p w14:paraId="13CE2EB3"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Assigns a code to each interviewer that will be used throughout PLACE to identify who conducted each interview. This code will be maintained as part of the database and is entered on each form.</w:t>
            </w:r>
          </w:p>
        </w:tc>
        <w:tc>
          <w:tcPr>
            <w:tcW w:w="2155" w:type="dxa"/>
          </w:tcPr>
          <w:p w14:paraId="67E25274" w14:textId="77777777" w:rsidR="00783B45" w:rsidRPr="00783B45" w:rsidRDefault="00783B45" w:rsidP="00783B45">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6DAD8141"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CF77D1F"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 xml:space="preserve">Fieldwork Supervisors </w:t>
            </w:r>
          </w:p>
          <w:p w14:paraId="4D87FDAE" w14:textId="77777777" w:rsidR="00783B45" w:rsidRPr="004D031C" w:rsidRDefault="00783B45" w:rsidP="00783B45">
            <w:pPr>
              <w:spacing w:line="220" w:lineRule="exact"/>
              <w:rPr>
                <w:rFonts w:ascii="Century Gothic" w:hAnsi="Century Gothic"/>
                <w:b/>
                <w:bCs/>
                <w:sz w:val="18"/>
                <w:szCs w:val="18"/>
              </w:rPr>
            </w:pPr>
          </w:p>
        </w:tc>
        <w:tc>
          <w:tcPr>
            <w:tcW w:w="5940" w:type="dxa"/>
            <w:shd w:val="clear" w:color="auto" w:fill="D7EDEC"/>
          </w:tcPr>
          <w:p w14:paraId="751BD9DE"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Lead implementation of Step 2 in the districts </w:t>
            </w:r>
          </w:p>
          <w:p w14:paraId="48821BCC" w14:textId="510B881C"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Set daily calendar during fieldwork </w:t>
            </w:r>
          </w:p>
          <w:p w14:paraId="42714E94" w14:textId="42716BD8"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Lead morning and evening debrief meetings </w:t>
            </w:r>
          </w:p>
          <w:p w14:paraId="0FE06C12" w14:textId="144316DC"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Remain with team at all times </w:t>
            </w:r>
          </w:p>
          <w:p w14:paraId="2F9E9C06" w14:textId="6CD0C425"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Assign work to the interviewers </w:t>
            </w:r>
          </w:p>
          <w:p w14:paraId="72D44F78" w14:textId="2001B18F"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Oversee quality </w:t>
            </w:r>
          </w:p>
          <w:p w14:paraId="55F99EC3" w14:textId="7C058700"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Complete data quality forms </w:t>
            </w:r>
          </w:p>
          <w:p w14:paraId="644C7588" w14:textId="7B18F2D9"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Provide </w:t>
            </w:r>
            <w:r w:rsidR="00E72F3E" w:rsidRPr="00783B45">
              <w:rPr>
                <w:rFonts w:ascii="Century Gothic" w:hAnsi="Century Gothic"/>
                <w:sz w:val="18"/>
                <w:szCs w:val="18"/>
              </w:rPr>
              <w:t xml:space="preserve">master list </w:t>
            </w:r>
            <w:r w:rsidRPr="00783B45">
              <w:rPr>
                <w:rFonts w:ascii="Century Gothic" w:hAnsi="Century Gothic"/>
                <w:sz w:val="18"/>
                <w:szCs w:val="18"/>
              </w:rPr>
              <w:t xml:space="preserve">to Study Coordinator </w:t>
            </w:r>
          </w:p>
        </w:tc>
        <w:tc>
          <w:tcPr>
            <w:tcW w:w="2155" w:type="dxa"/>
            <w:shd w:val="clear" w:color="auto" w:fill="D7EDEC"/>
          </w:tcPr>
          <w:p w14:paraId="6445C250" w14:textId="072965BF"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Master</w:t>
            </w:r>
            <w:r w:rsidR="007118F4">
              <w:rPr>
                <w:rFonts w:ascii="Century Gothic" w:hAnsi="Century Gothic"/>
                <w:sz w:val="18"/>
                <w:szCs w:val="18"/>
              </w:rPr>
              <w:t xml:space="preserve"> Venue</w:t>
            </w:r>
            <w:r w:rsidRPr="00783B45">
              <w:rPr>
                <w:rFonts w:ascii="Century Gothic" w:hAnsi="Century Gothic"/>
                <w:sz w:val="18"/>
                <w:szCs w:val="18"/>
              </w:rPr>
              <w:t xml:space="preserve"> </w:t>
            </w:r>
            <w:r w:rsidR="007118F4">
              <w:rPr>
                <w:rFonts w:ascii="Century Gothic" w:hAnsi="Century Gothic"/>
                <w:sz w:val="18"/>
                <w:szCs w:val="18"/>
              </w:rPr>
              <w:t>L</w:t>
            </w:r>
            <w:r w:rsidR="00E72F3E" w:rsidRPr="00783B45">
              <w:rPr>
                <w:rFonts w:ascii="Century Gothic" w:hAnsi="Century Gothic"/>
                <w:sz w:val="18"/>
                <w:szCs w:val="18"/>
              </w:rPr>
              <w:t xml:space="preserve">ist </w:t>
            </w:r>
          </w:p>
          <w:p w14:paraId="633C6415" w14:textId="4E76E3F9" w:rsidR="00783B45" w:rsidRPr="00783B45" w:rsidRDefault="007118F4"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Pr>
                <w:rFonts w:ascii="Century Gothic" w:hAnsi="Century Gothic"/>
                <w:sz w:val="18"/>
                <w:szCs w:val="18"/>
              </w:rPr>
              <w:t xml:space="preserve">Form 1-2: </w:t>
            </w:r>
            <w:r w:rsidR="00783B45" w:rsidRPr="00783B45">
              <w:rPr>
                <w:rFonts w:ascii="Century Gothic" w:hAnsi="Century Gothic"/>
                <w:sz w:val="18"/>
                <w:szCs w:val="18"/>
              </w:rPr>
              <w:t xml:space="preserve">Supervisor </w:t>
            </w:r>
            <w:r w:rsidRPr="00783B45">
              <w:rPr>
                <w:rFonts w:ascii="Century Gothic" w:hAnsi="Century Gothic"/>
                <w:sz w:val="18"/>
                <w:szCs w:val="18"/>
              </w:rPr>
              <w:t xml:space="preserve">Summary Form </w:t>
            </w:r>
            <w:r w:rsidR="007A7977">
              <w:rPr>
                <w:rFonts w:ascii="Century Gothic" w:hAnsi="Century Gothic" w:cstheme="minorHAnsi"/>
                <w:sz w:val="18"/>
                <w:szCs w:val="18"/>
              </w:rPr>
              <w:t>for Interviews with Community Informants (Level 1)</w:t>
            </w:r>
          </w:p>
          <w:p w14:paraId="1ED85E7C" w14:textId="26F4F55F"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Quality </w:t>
            </w:r>
            <w:r w:rsidR="00774957">
              <w:rPr>
                <w:rFonts w:ascii="Century Gothic" w:hAnsi="Century Gothic"/>
                <w:sz w:val="18"/>
                <w:szCs w:val="18"/>
              </w:rPr>
              <w:t>C</w:t>
            </w:r>
            <w:r w:rsidRPr="00783B45">
              <w:rPr>
                <w:rFonts w:ascii="Century Gothic" w:hAnsi="Century Gothic"/>
                <w:sz w:val="18"/>
                <w:szCs w:val="18"/>
              </w:rPr>
              <w:t>heck</w:t>
            </w:r>
            <w:r w:rsidR="00E72F3E">
              <w:rPr>
                <w:rFonts w:ascii="Century Gothic" w:hAnsi="Century Gothic"/>
                <w:sz w:val="18"/>
                <w:szCs w:val="18"/>
              </w:rPr>
              <w:t>l</w:t>
            </w:r>
            <w:r w:rsidRPr="00783B45">
              <w:rPr>
                <w:rFonts w:ascii="Century Gothic" w:hAnsi="Century Gothic"/>
                <w:sz w:val="18"/>
                <w:szCs w:val="18"/>
              </w:rPr>
              <w:t xml:space="preserve">ist </w:t>
            </w:r>
            <w:r w:rsidR="00774957">
              <w:rPr>
                <w:rFonts w:ascii="Century Gothic" w:hAnsi="Century Gothic"/>
                <w:sz w:val="18"/>
                <w:szCs w:val="18"/>
              </w:rPr>
              <w:t xml:space="preserve">for Form A </w:t>
            </w:r>
          </w:p>
        </w:tc>
      </w:tr>
      <w:tr w:rsidR="00783B45" w:rsidRPr="00783B45" w14:paraId="1D0705AC"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34447C05"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lastRenderedPageBreak/>
              <w:t xml:space="preserve">Assistant Fieldwork Supervisor </w:t>
            </w:r>
          </w:p>
        </w:tc>
        <w:tc>
          <w:tcPr>
            <w:tcW w:w="5940" w:type="dxa"/>
          </w:tcPr>
          <w:p w14:paraId="4256AAC0"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Assists the Fieldwork Supervisor </w:t>
            </w:r>
          </w:p>
          <w:p w14:paraId="11E166E9" w14:textId="77777777"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Responsible for supervising data entry for the Master List</w:t>
            </w:r>
          </w:p>
        </w:tc>
        <w:tc>
          <w:tcPr>
            <w:tcW w:w="2155" w:type="dxa"/>
          </w:tcPr>
          <w:p w14:paraId="0F35C659" w14:textId="77777777" w:rsidR="00783B45" w:rsidRPr="00783B45" w:rsidRDefault="00783B45" w:rsidP="00D76CA6">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4F634809"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17159F2"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District Steering Committee</w:t>
            </w:r>
          </w:p>
        </w:tc>
        <w:tc>
          <w:tcPr>
            <w:tcW w:w="5940" w:type="dxa"/>
            <w:shd w:val="clear" w:color="auto" w:fill="D7EDEC"/>
          </w:tcPr>
          <w:p w14:paraId="6494772C"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Serve as a contact point for communication between organizations and people in the district and the Study Team. </w:t>
            </w:r>
          </w:p>
          <w:p w14:paraId="2EACC028"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Communicate to police and law enforcement that the study is being implemented and ensure their support. </w:t>
            </w:r>
          </w:p>
          <w:p w14:paraId="34548AF6"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Coordinate HIV testing and referral of HIV-positive people to treatment.  </w:t>
            </w:r>
          </w:p>
        </w:tc>
        <w:tc>
          <w:tcPr>
            <w:tcW w:w="2155" w:type="dxa"/>
            <w:shd w:val="clear" w:color="auto" w:fill="D7EDEC"/>
          </w:tcPr>
          <w:p w14:paraId="2A63BD56" w14:textId="77777777" w:rsidR="00783B45" w:rsidRPr="00783B45" w:rsidRDefault="00783B45" w:rsidP="00D76CA6">
            <w:pPr>
              <w:spacing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783B45" w:rsidRPr="00783B45" w14:paraId="51BBBDE0"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2ECF5929" w14:textId="77777777" w:rsidR="00783B45" w:rsidRPr="004D031C" w:rsidRDefault="00783B45" w:rsidP="00783B45">
            <w:pPr>
              <w:spacing w:line="220" w:lineRule="exact"/>
              <w:rPr>
                <w:rFonts w:ascii="Century Gothic" w:hAnsi="Century Gothic"/>
                <w:b/>
                <w:bCs/>
                <w:sz w:val="18"/>
                <w:szCs w:val="18"/>
                <w:lang w:val="fr-FR"/>
              </w:rPr>
            </w:pPr>
            <w:r w:rsidRPr="004D031C">
              <w:rPr>
                <w:rFonts w:ascii="Century Gothic" w:hAnsi="Century Gothic"/>
                <w:b/>
                <w:bCs/>
                <w:sz w:val="18"/>
                <w:szCs w:val="18"/>
                <w:lang w:val="fr-FR"/>
              </w:rPr>
              <w:t xml:space="preserve">MSM Liaison and FSW Liaison </w:t>
            </w:r>
          </w:p>
        </w:tc>
        <w:tc>
          <w:tcPr>
            <w:tcW w:w="5940" w:type="dxa"/>
          </w:tcPr>
          <w:p w14:paraId="639C5634" w14:textId="472EAFF0" w:rsidR="00783B45" w:rsidRPr="00783B45" w:rsidRDefault="00783B45" w:rsidP="00623677">
            <w:pPr>
              <w:numPr>
                <w:ilvl w:val="0"/>
                <w:numId w:val="53"/>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Provide support to </w:t>
            </w:r>
            <w:r w:rsidR="000532E2" w:rsidRPr="00783B45">
              <w:rPr>
                <w:rFonts w:ascii="Century Gothic" w:hAnsi="Century Gothic"/>
                <w:sz w:val="18"/>
                <w:szCs w:val="18"/>
              </w:rPr>
              <w:t xml:space="preserve">fieldwork team </w:t>
            </w:r>
            <w:r w:rsidRPr="00783B45">
              <w:rPr>
                <w:rFonts w:ascii="Century Gothic" w:hAnsi="Century Gothic"/>
                <w:sz w:val="18"/>
                <w:szCs w:val="18"/>
              </w:rPr>
              <w:t xml:space="preserve">and encourage key population members to participate </w:t>
            </w:r>
          </w:p>
        </w:tc>
        <w:tc>
          <w:tcPr>
            <w:tcW w:w="2155" w:type="dxa"/>
          </w:tcPr>
          <w:p w14:paraId="7FA400B3" w14:textId="77777777" w:rsidR="00783B45" w:rsidRPr="00783B45" w:rsidRDefault="00783B45" w:rsidP="00D76CA6">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1F115B1C"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A70151D" w14:textId="77777777" w:rsidR="00783B45" w:rsidRPr="004D031C" w:rsidRDefault="00783B45" w:rsidP="00783B45">
            <w:pPr>
              <w:spacing w:line="220" w:lineRule="exact"/>
              <w:rPr>
                <w:rFonts w:ascii="Century Gothic" w:hAnsi="Century Gothic"/>
                <w:b/>
                <w:bCs/>
                <w:sz w:val="18"/>
                <w:szCs w:val="18"/>
              </w:rPr>
            </w:pPr>
            <w:r w:rsidRPr="004D031C">
              <w:rPr>
                <w:rFonts w:ascii="Century Gothic" w:hAnsi="Century Gothic"/>
                <w:b/>
                <w:bCs/>
                <w:sz w:val="18"/>
                <w:szCs w:val="18"/>
              </w:rPr>
              <w:t xml:space="preserve">Interviewers </w:t>
            </w:r>
          </w:p>
        </w:tc>
        <w:tc>
          <w:tcPr>
            <w:tcW w:w="5940" w:type="dxa"/>
            <w:shd w:val="clear" w:color="auto" w:fill="D7EDEC"/>
          </w:tcPr>
          <w:p w14:paraId="28E6D21A" w14:textId="77777777" w:rsidR="00783B45" w:rsidRPr="00783B45" w:rsidRDefault="00783B45" w:rsidP="00623677">
            <w:pPr>
              <w:numPr>
                <w:ilvl w:val="0"/>
                <w:numId w:val="53"/>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83B45">
              <w:rPr>
                <w:rFonts w:ascii="Century Gothic" w:hAnsi="Century Gothic"/>
                <w:sz w:val="18"/>
                <w:szCs w:val="18"/>
              </w:rPr>
              <w:t xml:space="preserve">Interview community informants to identify places where people meet new sexual partners or where people who inject drugs can be reached </w:t>
            </w:r>
          </w:p>
        </w:tc>
        <w:tc>
          <w:tcPr>
            <w:tcW w:w="2155" w:type="dxa"/>
            <w:shd w:val="clear" w:color="auto" w:fill="D7EDEC"/>
          </w:tcPr>
          <w:p w14:paraId="3A16FDBF" w14:textId="77777777" w:rsidR="00783B45" w:rsidRPr="00783B45" w:rsidRDefault="00783B45" w:rsidP="00D76CA6">
            <w:pPr>
              <w:spacing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bl>
    <w:p w14:paraId="77E10906" w14:textId="77777777" w:rsidR="00783B45" w:rsidRPr="00783B45" w:rsidRDefault="00783B45" w:rsidP="00783B45">
      <w:pPr>
        <w:ind w:left="0"/>
      </w:pPr>
    </w:p>
    <w:p w14:paraId="0F2432CE"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7ABDB39E" w14:textId="1E75FF87" w:rsidR="00783B45" w:rsidRPr="00783B45" w:rsidRDefault="00783B45" w:rsidP="00D70682">
      <w:pPr>
        <w:pStyle w:val="Heading2"/>
      </w:pPr>
      <w:bookmarkStart w:id="75" w:name="_Toc16510033"/>
      <w:bookmarkStart w:id="76" w:name="_Toc20242541"/>
      <w:r w:rsidRPr="00783B45">
        <w:lastRenderedPageBreak/>
        <w:t>Step 2.2</w:t>
      </w:r>
      <w:r w:rsidR="00807D3F">
        <w:t>.</w:t>
      </w:r>
      <w:r w:rsidRPr="00783B45">
        <w:t xml:space="preserve"> </w:t>
      </w:r>
      <w:r w:rsidR="00652998">
        <w:t>Checklist for Logistics and</w:t>
      </w:r>
      <w:r w:rsidRPr="00783B45">
        <w:t xml:space="preserve"> Materials</w:t>
      </w:r>
      <w:bookmarkEnd w:id="75"/>
      <w:bookmarkEnd w:id="76"/>
      <w:r w:rsidRPr="00783B45">
        <w:t xml:space="preserve">  </w:t>
      </w:r>
    </w:p>
    <w:p w14:paraId="5AA0A9BC" w14:textId="7B768954" w:rsidR="00783B45" w:rsidRPr="00783B45" w:rsidRDefault="00783B45" w:rsidP="00A41F94">
      <w:pPr>
        <w:ind w:left="0"/>
        <w:rPr>
          <w:b/>
          <w:bCs/>
        </w:rPr>
      </w:pPr>
      <w:r w:rsidRPr="00783B45">
        <w:rPr>
          <w:b/>
          <w:bCs/>
        </w:rPr>
        <w:t>&lt;</w:t>
      </w:r>
      <w:r w:rsidRPr="00783B45">
        <w:t>The Fieldwork Supervisor creates the fieldwork schedule and compiles materials. Review</w:t>
      </w:r>
      <w:r w:rsidR="003A5BE4">
        <w:t xml:space="preserve"> the checklist below</w:t>
      </w:r>
      <w:r w:rsidRPr="00783B45">
        <w:t xml:space="preserve"> and </w:t>
      </w:r>
      <w:r w:rsidR="00A41F94">
        <w:t>a</w:t>
      </w:r>
      <w:r w:rsidR="00A41F94" w:rsidRPr="00783B45">
        <w:t>dapt</w:t>
      </w:r>
      <w:r w:rsidR="003A5BE4">
        <w:t xml:space="preserve"> it as needed</w:t>
      </w:r>
      <w:r w:rsidRPr="00783B45">
        <w:rPr>
          <w:b/>
          <w:bCs/>
        </w:rPr>
        <w:t xml:space="preserve">.&gt; </w:t>
      </w:r>
    </w:p>
    <w:tbl>
      <w:tblPr>
        <w:tblStyle w:val="GridTable7Colorful-Accent111"/>
        <w:tblW w:w="9720" w:type="dxa"/>
        <w:tblLook w:val="04A0" w:firstRow="1" w:lastRow="0" w:firstColumn="1" w:lastColumn="0" w:noHBand="0" w:noVBand="1"/>
      </w:tblPr>
      <w:tblGrid>
        <w:gridCol w:w="2515"/>
        <w:gridCol w:w="7205"/>
      </w:tblGrid>
      <w:tr w:rsidR="00783B45" w:rsidRPr="00783B45" w14:paraId="39AA78FD" w14:textId="77777777" w:rsidTr="00800694">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609C7C85" w14:textId="77777777" w:rsidR="00783B45" w:rsidRPr="00A5563B" w:rsidRDefault="00783B45" w:rsidP="00A5563B">
            <w:pPr>
              <w:spacing w:before="60" w:line="220" w:lineRule="exact"/>
              <w:ind w:left="0"/>
              <w:rPr>
                <w:rFonts w:ascii="Century Gothic" w:hAnsi="Century Gothic"/>
                <w:i w:val="0"/>
                <w:color w:val="FFFFFF" w:themeColor="background1"/>
                <w:sz w:val="18"/>
                <w:szCs w:val="18"/>
              </w:rPr>
            </w:pPr>
            <w:r w:rsidRPr="00A5563B">
              <w:rPr>
                <w:rFonts w:ascii="Century Gothic" w:hAnsi="Century Gothic"/>
                <w:i w:val="0"/>
                <w:color w:val="FFFFFF" w:themeColor="background1"/>
                <w:sz w:val="18"/>
                <w:szCs w:val="18"/>
              </w:rPr>
              <w:t xml:space="preserve">Topic </w:t>
            </w:r>
          </w:p>
        </w:tc>
        <w:tc>
          <w:tcPr>
            <w:tcW w:w="7205" w:type="dxa"/>
            <w:tcBorders>
              <w:bottom w:val="single" w:sz="4" w:space="0" w:color="95B3D7" w:themeColor="accent1" w:themeTint="99"/>
            </w:tcBorders>
            <w:shd w:val="clear" w:color="auto" w:fill="008C84"/>
            <w:vAlign w:val="center"/>
          </w:tcPr>
          <w:p w14:paraId="6E61D161" w14:textId="77777777" w:rsidR="00783B45" w:rsidRPr="00A5563B" w:rsidRDefault="00783B45" w:rsidP="00A5563B">
            <w:pPr>
              <w:spacing w:before="60"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A5563B">
              <w:rPr>
                <w:rFonts w:ascii="Century Gothic" w:hAnsi="Century Gothic"/>
                <w:color w:val="FFFFFF" w:themeColor="background1"/>
                <w:sz w:val="18"/>
                <w:szCs w:val="18"/>
              </w:rPr>
              <w:t>Instructions</w:t>
            </w:r>
          </w:p>
        </w:tc>
      </w:tr>
      <w:tr w:rsidR="00783B45" w:rsidRPr="00783B45" w14:paraId="629CE220" w14:textId="77777777" w:rsidTr="008006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hemeColor="accent1" w:themeTint="99"/>
            </w:tcBorders>
          </w:tcPr>
          <w:p w14:paraId="5BF05A66" w14:textId="77777777" w:rsidR="00783B45" w:rsidRPr="004D031C" w:rsidRDefault="00783B45" w:rsidP="003A5BE4">
            <w:pPr>
              <w:spacing w:line="220" w:lineRule="exact"/>
              <w:ind w:left="0"/>
              <w:contextualSpacing/>
              <w:rPr>
                <w:rFonts w:ascii="Century Gothic" w:hAnsi="Century Gothic"/>
                <w:b/>
                <w:bCs/>
                <w:color w:val="auto"/>
                <w:sz w:val="18"/>
                <w:szCs w:val="18"/>
              </w:rPr>
            </w:pPr>
            <w:r w:rsidRPr="004D031C">
              <w:rPr>
                <w:rFonts w:ascii="Century Gothic" w:hAnsi="Century Gothic"/>
                <w:b/>
                <w:bCs/>
                <w:i w:val="0"/>
                <w:iCs w:val="0"/>
                <w:color w:val="auto"/>
                <w:sz w:val="18"/>
                <w:szCs w:val="18"/>
              </w:rPr>
              <w:t xml:space="preserve">Training Materials </w:t>
            </w:r>
          </w:p>
        </w:tc>
        <w:tc>
          <w:tcPr>
            <w:tcW w:w="7205" w:type="dxa"/>
            <w:tcBorders>
              <w:top w:val="single" w:sz="4" w:space="0" w:color="95B3D7" w:themeColor="accent1" w:themeTint="99"/>
            </w:tcBorders>
            <w:shd w:val="clear" w:color="auto" w:fill="D7EDEC"/>
          </w:tcPr>
          <w:p w14:paraId="2EC8E8C0" w14:textId="07F6A0EC"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Interviewer Training Agenda</w:t>
            </w:r>
            <w:r w:rsidR="00F022DE" w:rsidRPr="00800694">
              <w:rPr>
                <w:rFonts w:ascii="Century Gothic" w:hAnsi="Century Gothic"/>
                <w:color w:val="auto"/>
                <w:sz w:val="18"/>
                <w:szCs w:val="18"/>
              </w:rPr>
              <w:t xml:space="preserve"> (Step 2.3)</w:t>
            </w:r>
          </w:p>
          <w:p w14:paraId="6C95E497" w14:textId="53BF7FBF"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PowerPoint slides: </w:t>
            </w:r>
            <w:r w:rsidR="00186FEE" w:rsidRPr="00800694">
              <w:rPr>
                <w:rFonts w:ascii="Century Gothic" w:hAnsi="Century Gothic"/>
                <w:color w:val="auto"/>
                <w:sz w:val="18"/>
                <w:szCs w:val="18"/>
              </w:rPr>
              <w:t xml:space="preserve">PLACE </w:t>
            </w:r>
            <w:r w:rsidRPr="00800694">
              <w:rPr>
                <w:rFonts w:ascii="Century Gothic" w:hAnsi="Century Gothic"/>
                <w:color w:val="auto"/>
                <w:sz w:val="18"/>
                <w:szCs w:val="18"/>
              </w:rPr>
              <w:t>Overview</w:t>
            </w:r>
            <w:r w:rsidR="00F022DE" w:rsidRPr="00800694">
              <w:rPr>
                <w:rFonts w:ascii="Century Gothic" w:hAnsi="Century Gothic"/>
                <w:color w:val="auto"/>
                <w:sz w:val="18"/>
                <w:szCs w:val="18"/>
              </w:rPr>
              <w:t>(online)</w:t>
            </w:r>
          </w:p>
          <w:p w14:paraId="4D6F62B3" w14:textId="49AAF42B"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PowerPoint slides:</w:t>
            </w:r>
            <w:r w:rsidR="00186FEE" w:rsidRPr="00800694">
              <w:rPr>
                <w:rFonts w:ascii="Century Gothic" w:hAnsi="Century Gothic"/>
                <w:color w:val="auto"/>
                <w:sz w:val="18"/>
                <w:szCs w:val="18"/>
              </w:rPr>
              <w:t xml:space="preserve"> PLACE </w:t>
            </w:r>
            <w:r w:rsidRPr="00800694">
              <w:rPr>
                <w:rFonts w:ascii="Century Gothic" w:hAnsi="Century Gothic"/>
                <w:color w:val="auto"/>
                <w:sz w:val="18"/>
                <w:szCs w:val="18"/>
              </w:rPr>
              <w:t xml:space="preserve">Interviewing Techniques </w:t>
            </w:r>
            <w:r w:rsidR="00F022DE" w:rsidRPr="00800694">
              <w:rPr>
                <w:rFonts w:ascii="Century Gothic" w:hAnsi="Century Gothic"/>
                <w:color w:val="auto"/>
                <w:sz w:val="18"/>
                <w:szCs w:val="18"/>
              </w:rPr>
              <w:t>(online)</w:t>
            </w:r>
          </w:p>
          <w:p w14:paraId="452A51F5" w14:textId="26748C9B"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PowerPoint slides: </w:t>
            </w:r>
            <w:r w:rsidR="00186FEE" w:rsidRPr="00800694">
              <w:rPr>
                <w:rFonts w:ascii="Century Gothic" w:hAnsi="Century Gothic"/>
                <w:color w:val="auto"/>
                <w:sz w:val="18"/>
                <w:szCs w:val="18"/>
              </w:rPr>
              <w:t xml:space="preserve">PLACE Interviewer </w:t>
            </w:r>
            <w:r w:rsidRPr="00800694">
              <w:rPr>
                <w:rFonts w:ascii="Century Gothic" w:hAnsi="Century Gothic"/>
                <w:color w:val="auto"/>
                <w:sz w:val="18"/>
                <w:szCs w:val="18"/>
              </w:rPr>
              <w:t>Research Ethics</w:t>
            </w:r>
            <w:r w:rsidR="00186FEE" w:rsidRPr="00800694">
              <w:rPr>
                <w:rFonts w:ascii="Century Gothic" w:hAnsi="Century Gothic"/>
                <w:color w:val="auto"/>
                <w:sz w:val="18"/>
                <w:szCs w:val="18"/>
              </w:rPr>
              <w:t xml:space="preserve"> Training</w:t>
            </w:r>
            <w:r w:rsidRPr="00800694">
              <w:rPr>
                <w:rFonts w:ascii="Century Gothic" w:hAnsi="Century Gothic"/>
                <w:color w:val="auto"/>
                <w:sz w:val="18"/>
                <w:szCs w:val="18"/>
              </w:rPr>
              <w:t xml:space="preserve"> </w:t>
            </w:r>
            <w:r w:rsidR="00F022DE" w:rsidRPr="00800694">
              <w:rPr>
                <w:rFonts w:ascii="Century Gothic" w:hAnsi="Century Gothic"/>
                <w:color w:val="auto"/>
                <w:sz w:val="18"/>
                <w:szCs w:val="18"/>
              </w:rPr>
              <w:t>(online)</w:t>
            </w:r>
          </w:p>
          <w:p w14:paraId="0396F12F" w14:textId="5C16963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PowerPoint slides: </w:t>
            </w:r>
            <w:r w:rsidR="00324C48" w:rsidRPr="00800694">
              <w:rPr>
                <w:rFonts w:ascii="Century Gothic" w:hAnsi="Century Gothic"/>
                <w:color w:val="auto"/>
                <w:sz w:val="18"/>
                <w:szCs w:val="18"/>
              </w:rPr>
              <w:t xml:space="preserve">PLACE </w:t>
            </w:r>
            <w:r w:rsidR="00186FEE" w:rsidRPr="00800694">
              <w:rPr>
                <w:rFonts w:ascii="Century Gothic" w:hAnsi="Century Gothic"/>
                <w:color w:val="auto"/>
                <w:sz w:val="18"/>
                <w:szCs w:val="18"/>
              </w:rPr>
              <w:t>Community Informant Interviewer</w:t>
            </w:r>
            <w:r w:rsidRPr="00800694">
              <w:rPr>
                <w:rFonts w:ascii="Century Gothic" w:hAnsi="Century Gothic"/>
                <w:color w:val="auto"/>
                <w:sz w:val="18"/>
                <w:szCs w:val="18"/>
              </w:rPr>
              <w:t xml:space="preserve"> Training </w:t>
            </w:r>
            <w:r w:rsidR="00F022DE" w:rsidRPr="00800694">
              <w:rPr>
                <w:rFonts w:ascii="Century Gothic" w:hAnsi="Century Gothic"/>
                <w:color w:val="auto"/>
                <w:sz w:val="18"/>
                <w:szCs w:val="18"/>
              </w:rPr>
              <w:t>(online)</w:t>
            </w:r>
          </w:p>
          <w:p w14:paraId="50AF4EFF" w14:textId="2FD8927E" w:rsidR="00783B45" w:rsidRPr="00800694" w:rsidRDefault="00A41C3E"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Form A </w:t>
            </w:r>
            <w:r w:rsidR="00783B45" w:rsidRPr="00800694">
              <w:rPr>
                <w:rFonts w:ascii="Century Gothic" w:hAnsi="Century Gothic"/>
                <w:color w:val="auto"/>
                <w:sz w:val="18"/>
                <w:szCs w:val="18"/>
              </w:rPr>
              <w:t xml:space="preserve">Fact Sheet for </w:t>
            </w:r>
            <w:r w:rsidRPr="00800694">
              <w:rPr>
                <w:rFonts w:ascii="Century Gothic" w:hAnsi="Century Gothic"/>
                <w:color w:val="auto"/>
                <w:sz w:val="18"/>
                <w:szCs w:val="18"/>
              </w:rPr>
              <w:t>Informed Consent by a Community Informant</w:t>
            </w:r>
            <w:r w:rsidR="00783B45" w:rsidRPr="00800694">
              <w:rPr>
                <w:rFonts w:ascii="Century Gothic" w:hAnsi="Century Gothic"/>
                <w:color w:val="auto"/>
                <w:sz w:val="18"/>
                <w:szCs w:val="18"/>
              </w:rPr>
              <w:t xml:space="preserve"> </w:t>
            </w:r>
            <w:r w:rsidR="00F022DE" w:rsidRPr="00800694">
              <w:rPr>
                <w:rFonts w:ascii="Century Gothic" w:hAnsi="Century Gothic"/>
                <w:color w:val="auto"/>
                <w:sz w:val="18"/>
                <w:szCs w:val="18"/>
              </w:rPr>
              <w:t>(online)</w:t>
            </w:r>
          </w:p>
          <w:p w14:paraId="70766BF1" w14:textId="7E07D6CE"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Form 1-1</w:t>
            </w:r>
            <w:r w:rsidR="007A7977" w:rsidRPr="00800694">
              <w:rPr>
                <w:rFonts w:ascii="Century Gothic" w:hAnsi="Century Gothic"/>
                <w:color w:val="auto"/>
                <w:sz w:val="18"/>
                <w:szCs w:val="18"/>
              </w:rPr>
              <w:t>:</w:t>
            </w:r>
            <w:r w:rsidRPr="00800694">
              <w:rPr>
                <w:rFonts w:ascii="Century Gothic" w:hAnsi="Century Gothic"/>
                <w:color w:val="auto"/>
                <w:sz w:val="18"/>
                <w:szCs w:val="18"/>
              </w:rPr>
              <w:t xml:space="preserve"> Tally Sheet</w:t>
            </w:r>
            <w:r w:rsidR="00F022DE" w:rsidRPr="00800694">
              <w:rPr>
                <w:rFonts w:ascii="Century Gothic" w:hAnsi="Century Gothic"/>
                <w:color w:val="auto"/>
                <w:sz w:val="18"/>
                <w:szCs w:val="18"/>
              </w:rPr>
              <w:t xml:space="preserve"> (Step 2.1</w:t>
            </w:r>
            <w:r w:rsidR="001326AA" w:rsidRPr="00800694">
              <w:rPr>
                <w:rFonts w:ascii="Century Gothic" w:hAnsi="Century Gothic"/>
                <w:color w:val="auto"/>
                <w:sz w:val="18"/>
                <w:szCs w:val="18"/>
              </w:rPr>
              <w:t>1</w:t>
            </w:r>
            <w:r w:rsidR="00F022DE" w:rsidRPr="00800694">
              <w:rPr>
                <w:rFonts w:ascii="Century Gothic" w:hAnsi="Century Gothic"/>
                <w:color w:val="auto"/>
                <w:sz w:val="18"/>
                <w:szCs w:val="18"/>
              </w:rPr>
              <w:t>)</w:t>
            </w:r>
          </w:p>
          <w:p w14:paraId="0A17FE8E" w14:textId="1821AAEF"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Form 1-2</w:t>
            </w:r>
            <w:r w:rsidR="007A7977" w:rsidRPr="00800694">
              <w:rPr>
                <w:rFonts w:ascii="Century Gothic" w:hAnsi="Century Gothic"/>
                <w:color w:val="auto"/>
                <w:sz w:val="18"/>
                <w:szCs w:val="18"/>
              </w:rPr>
              <w:t>:</w:t>
            </w:r>
            <w:r w:rsidRPr="00800694">
              <w:rPr>
                <w:rFonts w:ascii="Century Gothic" w:hAnsi="Century Gothic"/>
                <w:color w:val="auto"/>
                <w:sz w:val="18"/>
                <w:szCs w:val="18"/>
              </w:rPr>
              <w:t xml:space="preserve"> Supervisor Summary Form for Community Informant Interviews </w:t>
            </w:r>
            <w:r w:rsidR="00F022DE" w:rsidRPr="00800694">
              <w:rPr>
                <w:rFonts w:ascii="Century Gothic" w:hAnsi="Century Gothic"/>
                <w:color w:val="auto"/>
                <w:sz w:val="18"/>
                <w:szCs w:val="18"/>
              </w:rPr>
              <w:t>(Step 2.1</w:t>
            </w:r>
            <w:r w:rsidR="001326AA" w:rsidRPr="00800694">
              <w:rPr>
                <w:rFonts w:ascii="Century Gothic" w:hAnsi="Century Gothic"/>
                <w:color w:val="auto"/>
                <w:sz w:val="18"/>
                <w:szCs w:val="18"/>
              </w:rPr>
              <w:t>4</w:t>
            </w:r>
            <w:r w:rsidR="00F022DE" w:rsidRPr="00800694">
              <w:rPr>
                <w:rFonts w:ascii="Century Gothic" w:hAnsi="Century Gothic"/>
                <w:color w:val="auto"/>
                <w:sz w:val="18"/>
                <w:szCs w:val="18"/>
              </w:rPr>
              <w:t>)</w:t>
            </w:r>
          </w:p>
          <w:p w14:paraId="558D46C1" w14:textId="3A14A8A4"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Step</w:t>
            </w:r>
            <w:r w:rsidR="00A41C3E" w:rsidRPr="00800694">
              <w:rPr>
                <w:rFonts w:ascii="Century Gothic" w:hAnsi="Century Gothic"/>
                <w:color w:val="auto"/>
                <w:sz w:val="18"/>
                <w:szCs w:val="18"/>
              </w:rPr>
              <w:t>-</w:t>
            </w:r>
            <w:r w:rsidRPr="00800694">
              <w:rPr>
                <w:rFonts w:ascii="Century Gothic" w:hAnsi="Century Gothic"/>
                <w:color w:val="auto"/>
                <w:sz w:val="18"/>
                <w:szCs w:val="18"/>
              </w:rPr>
              <w:t>by</w:t>
            </w:r>
            <w:r w:rsidR="00A41C3E" w:rsidRPr="00800694">
              <w:rPr>
                <w:rFonts w:ascii="Century Gothic" w:hAnsi="Century Gothic"/>
                <w:color w:val="auto"/>
                <w:sz w:val="18"/>
                <w:szCs w:val="18"/>
              </w:rPr>
              <w:t>-</w:t>
            </w:r>
            <w:r w:rsidRPr="00800694">
              <w:rPr>
                <w:rFonts w:ascii="Century Gothic" w:hAnsi="Century Gothic"/>
                <w:color w:val="auto"/>
                <w:sz w:val="18"/>
                <w:szCs w:val="18"/>
              </w:rPr>
              <w:t>step interviewer instructions</w:t>
            </w:r>
            <w:r w:rsidR="00F022DE" w:rsidRPr="00800694">
              <w:rPr>
                <w:rFonts w:ascii="Century Gothic" w:hAnsi="Century Gothic"/>
                <w:color w:val="auto"/>
                <w:sz w:val="18"/>
                <w:szCs w:val="18"/>
              </w:rPr>
              <w:t xml:space="preserve"> (Step 2.</w:t>
            </w:r>
            <w:r w:rsidR="001326AA" w:rsidRPr="00800694">
              <w:rPr>
                <w:rFonts w:ascii="Century Gothic" w:hAnsi="Century Gothic"/>
                <w:color w:val="auto"/>
                <w:sz w:val="18"/>
                <w:szCs w:val="18"/>
              </w:rPr>
              <w:t>8</w:t>
            </w:r>
            <w:r w:rsidR="00F022DE" w:rsidRPr="00800694">
              <w:rPr>
                <w:rFonts w:ascii="Century Gothic" w:hAnsi="Century Gothic"/>
                <w:color w:val="auto"/>
                <w:sz w:val="18"/>
                <w:szCs w:val="18"/>
              </w:rPr>
              <w:t>)</w:t>
            </w:r>
            <w:r w:rsidRPr="00800694">
              <w:rPr>
                <w:rFonts w:ascii="Century Gothic" w:hAnsi="Century Gothic"/>
                <w:color w:val="auto"/>
                <w:sz w:val="18"/>
                <w:szCs w:val="18"/>
              </w:rPr>
              <w:t xml:space="preserve"> </w:t>
            </w:r>
          </w:p>
          <w:p w14:paraId="27E04AA8" w14:textId="0E4FBEEC" w:rsidR="00783B45" w:rsidRPr="00800694" w:rsidRDefault="00A41C3E"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Interviewer </w:t>
            </w:r>
            <w:r w:rsidR="00783B45" w:rsidRPr="00800694">
              <w:rPr>
                <w:rFonts w:ascii="Century Gothic" w:hAnsi="Century Gothic"/>
                <w:color w:val="auto"/>
                <w:sz w:val="18"/>
                <w:szCs w:val="18"/>
              </w:rPr>
              <w:t xml:space="preserve">Confidentiality </w:t>
            </w:r>
            <w:r w:rsidR="00C945DE" w:rsidRPr="00800694">
              <w:rPr>
                <w:rFonts w:ascii="Century Gothic" w:hAnsi="Century Gothic"/>
                <w:color w:val="auto"/>
                <w:sz w:val="18"/>
                <w:szCs w:val="18"/>
              </w:rPr>
              <w:t xml:space="preserve">Pledge </w:t>
            </w:r>
            <w:r w:rsidR="00F022DE" w:rsidRPr="00800694">
              <w:rPr>
                <w:rFonts w:ascii="Century Gothic" w:hAnsi="Century Gothic"/>
                <w:color w:val="auto"/>
                <w:sz w:val="18"/>
                <w:szCs w:val="18"/>
              </w:rPr>
              <w:t>(online)</w:t>
            </w:r>
          </w:p>
        </w:tc>
      </w:tr>
      <w:tr w:rsidR="00783B45" w:rsidRPr="00783B45" w14:paraId="1B8EB10F"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379BD053" w14:textId="77777777" w:rsidR="00783B45" w:rsidRPr="004D031C" w:rsidRDefault="00783B45" w:rsidP="003A5BE4">
            <w:pPr>
              <w:spacing w:line="220" w:lineRule="exact"/>
              <w:ind w:left="0"/>
              <w:contextualSpacing/>
              <w:rPr>
                <w:rFonts w:ascii="Century Gothic" w:hAnsi="Century Gothic"/>
                <w:b/>
                <w:bCs/>
                <w:i w:val="0"/>
                <w:iCs w:val="0"/>
                <w:color w:val="auto"/>
                <w:sz w:val="18"/>
                <w:szCs w:val="18"/>
              </w:rPr>
            </w:pPr>
            <w:r w:rsidRPr="004D031C">
              <w:rPr>
                <w:rFonts w:ascii="Century Gothic" w:hAnsi="Century Gothic"/>
                <w:b/>
                <w:bCs/>
                <w:color w:val="auto"/>
                <w:sz w:val="18"/>
                <w:szCs w:val="18"/>
              </w:rPr>
              <w:t xml:space="preserve">Documents Needed </w:t>
            </w:r>
          </w:p>
        </w:tc>
        <w:tc>
          <w:tcPr>
            <w:tcW w:w="7205" w:type="dxa"/>
          </w:tcPr>
          <w:p w14:paraId="6F93CCCD" w14:textId="4CE49D8C"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List of PPAs in the district</w:t>
            </w:r>
            <w:r w:rsidR="00807D3F" w:rsidRPr="00800694">
              <w:rPr>
                <w:rFonts w:ascii="Century Gothic" w:hAnsi="Century Gothic"/>
                <w:color w:val="auto"/>
                <w:sz w:val="18"/>
                <w:szCs w:val="18"/>
              </w:rPr>
              <w:t xml:space="preserve"> </w:t>
            </w:r>
            <w:r w:rsidR="00FF3A79" w:rsidRPr="00800694">
              <w:rPr>
                <w:rFonts w:ascii="Century Gothic" w:hAnsi="Century Gothic"/>
                <w:color w:val="auto"/>
                <w:sz w:val="18"/>
                <w:szCs w:val="18"/>
              </w:rPr>
              <w:t>(template online)</w:t>
            </w:r>
          </w:p>
          <w:p w14:paraId="1424CDB6" w14:textId="35396716"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List of the </w:t>
            </w:r>
            <w:r w:rsidR="00A41C3E" w:rsidRPr="00800694">
              <w:rPr>
                <w:rFonts w:ascii="Century Gothic" w:hAnsi="Century Gothic"/>
                <w:color w:val="auto"/>
                <w:sz w:val="18"/>
                <w:szCs w:val="18"/>
              </w:rPr>
              <w:t xml:space="preserve">target number of community informants by type (Step </w:t>
            </w:r>
            <w:r w:rsidRPr="00800694">
              <w:rPr>
                <w:rFonts w:ascii="Century Gothic" w:hAnsi="Century Gothic"/>
                <w:color w:val="auto"/>
                <w:sz w:val="18"/>
                <w:szCs w:val="18"/>
              </w:rPr>
              <w:t>1.7</w:t>
            </w:r>
            <w:r w:rsidR="00A41C3E" w:rsidRPr="00800694">
              <w:rPr>
                <w:rFonts w:ascii="Century Gothic" w:hAnsi="Century Gothic"/>
                <w:color w:val="auto"/>
                <w:sz w:val="18"/>
                <w:szCs w:val="18"/>
              </w:rPr>
              <w:t>)</w:t>
            </w:r>
          </w:p>
          <w:p w14:paraId="62F46EB2" w14:textId="57CDFA5A"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Checklist for </w:t>
            </w:r>
            <w:r w:rsidR="00881A38" w:rsidRPr="00800694">
              <w:rPr>
                <w:rFonts w:ascii="Century Gothic" w:hAnsi="Century Gothic"/>
                <w:color w:val="auto"/>
                <w:sz w:val="18"/>
                <w:szCs w:val="18"/>
              </w:rPr>
              <w:t>Fieldwork Logistics</w:t>
            </w:r>
            <w:r w:rsidR="00A41C3E" w:rsidRPr="00800694">
              <w:rPr>
                <w:rFonts w:ascii="Century Gothic" w:hAnsi="Century Gothic"/>
                <w:color w:val="auto"/>
                <w:sz w:val="18"/>
                <w:szCs w:val="18"/>
              </w:rPr>
              <w:t xml:space="preserve"> and </w:t>
            </w:r>
            <w:r w:rsidR="00881A38" w:rsidRPr="00800694">
              <w:rPr>
                <w:rFonts w:ascii="Century Gothic" w:hAnsi="Century Gothic"/>
                <w:color w:val="auto"/>
                <w:sz w:val="18"/>
                <w:szCs w:val="18"/>
              </w:rPr>
              <w:t>Sche</w:t>
            </w:r>
            <w:r w:rsidR="00A41C3E" w:rsidRPr="00800694">
              <w:rPr>
                <w:rFonts w:ascii="Century Gothic" w:hAnsi="Century Gothic"/>
                <w:color w:val="auto"/>
                <w:sz w:val="18"/>
                <w:szCs w:val="18"/>
              </w:rPr>
              <w:t>dule</w:t>
            </w:r>
            <w:r w:rsidR="00881A38" w:rsidRPr="00800694">
              <w:rPr>
                <w:rFonts w:ascii="Century Gothic" w:hAnsi="Century Gothic"/>
                <w:color w:val="auto"/>
                <w:sz w:val="18"/>
                <w:szCs w:val="18"/>
              </w:rPr>
              <w:t xml:space="preserve"> </w:t>
            </w:r>
            <w:r w:rsidR="003A5BE4" w:rsidRPr="00800694">
              <w:rPr>
                <w:rFonts w:ascii="Century Gothic" w:hAnsi="Century Gothic"/>
                <w:color w:val="auto"/>
                <w:sz w:val="18"/>
                <w:szCs w:val="18"/>
              </w:rPr>
              <w:t>(this list)</w:t>
            </w:r>
          </w:p>
          <w:p w14:paraId="5647899D" w14:textId="77777777"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Map of districts with PPAs identified </w:t>
            </w:r>
          </w:p>
          <w:p w14:paraId="11773BE8" w14:textId="77777777"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Fieldwork schedule and logistics plan </w:t>
            </w:r>
          </w:p>
          <w:p w14:paraId="2641EE07" w14:textId="3CB69E53"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Letter of introduction</w:t>
            </w:r>
            <w:r w:rsidR="00D76CA6" w:rsidRPr="00800694">
              <w:rPr>
                <w:rFonts w:ascii="Century Gothic" w:hAnsi="Century Gothic"/>
                <w:color w:val="auto"/>
                <w:sz w:val="18"/>
                <w:szCs w:val="18"/>
              </w:rPr>
              <w:t xml:space="preserve"> (Step 1.3)</w:t>
            </w:r>
          </w:p>
          <w:p w14:paraId="4A55459A" w14:textId="06EC3E25"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Instructions for data entry</w:t>
            </w:r>
            <w:r w:rsidR="00FF3A79" w:rsidRPr="00800694">
              <w:rPr>
                <w:rFonts w:ascii="Century Gothic" w:hAnsi="Century Gothic"/>
                <w:color w:val="auto"/>
                <w:sz w:val="18"/>
                <w:szCs w:val="18"/>
              </w:rPr>
              <w:t xml:space="preserve"> (Step 2.1</w:t>
            </w:r>
            <w:r w:rsidR="00DF1004" w:rsidRPr="00800694">
              <w:rPr>
                <w:rFonts w:ascii="Century Gothic" w:hAnsi="Century Gothic"/>
                <w:color w:val="auto"/>
                <w:sz w:val="18"/>
                <w:szCs w:val="18"/>
              </w:rPr>
              <w:t>3</w:t>
            </w:r>
            <w:r w:rsidR="00FF3A79" w:rsidRPr="00800694">
              <w:rPr>
                <w:rFonts w:ascii="Century Gothic" w:hAnsi="Century Gothic"/>
                <w:color w:val="auto"/>
                <w:sz w:val="18"/>
                <w:szCs w:val="18"/>
              </w:rPr>
              <w:t>)</w:t>
            </w:r>
          </w:p>
          <w:p w14:paraId="445C1497" w14:textId="29133ACA" w:rsidR="00783B45" w:rsidRPr="00800694" w:rsidRDefault="00783B45" w:rsidP="00F371C2">
            <w:pPr>
              <w:numPr>
                <w:ilvl w:val="0"/>
                <w:numId w:val="47"/>
              </w:numPr>
              <w:spacing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Examples of charts of results </w:t>
            </w:r>
            <w:r w:rsidR="00FF3A79" w:rsidRPr="00800694">
              <w:rPr>
                <w:rFonts w:ascii="Century Gothic" w:hAnsi="Century Gothic"/>
                <w:color w:val="auto"/>
                <w:sz w:val="18"/>
                <w:szCs w:val="18"/>
              </w:rPr>
              <w:t>(Step 2.1</w:t>
            </w:r>
            <w:r w:rsidR="001326AA" w:rsidRPr="00800694">
              <w:rPr>
                <w:rFonts w:ascii="Century Gothic" w:hAnsi="Century Gothic"/>
                <w:color w:val="auto"/>
                <w:sz w:val="18"/>
                <w:szCs w:val="18"/>
              </w:rPr>
              <w:t>5</w:t>
            </w:r>
            <w:r w:rsidR="00FF3A79" w:rsidRPr="00800694">
              <w:rPr>
                <w:rFonts w:ascii="Century Gothic" w:hAnsi="Century Gothic"/>
                <w:color w:val="auto"/>
                <w:sz w:val="18"/>
                <w:szCs w:val="18"/>
              </w:rPr>
              <w:t>)</w:t>
            </w:r>
            <w:r w:rsidRPr="00800694">
              <w:rPr>
                <w:rFonts w:ascii="Century Gothic" w:hAnsi="Century Gothic"/>
                <w:color w:val="auto"/>
                <w:sz w:val="18"/>
                <w:szCs w:val="18"/>
              </w:rPr>
              <w:t xml:space="preserve"> </w:t>
            </w:r>
          </w:p>
        </w:tc>
      </w:tr>
      <w:tr w:rsidR="00783B45" w:rsidRPr="00783B45" w14:paraId="25972956"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4C2B5BDF" w14:textId="77777777" w:rsidR="00783B45" w:rsidRPr="004D031C" w:rsidRDefault="00783B45" w:rsidP="003A5BE4">
            <w:pPr>
              <w:spacing w:line="220" w:lineRule="exact"/>
              <w:ind w:left="0"/>
              <w:contextualSpacing/>
              <w:rPr>
                <w:rFonts w:ascii="Century Gothic" w:hAnsi="Century Gothic"/>
                <w:b/>
                <w:bCs/>
                <w:color w:val="auto"/>
                <w:sz w:val="18"/>
                <w:szCs w:val="18"/>
              </w:rPr>
            </w:pPr>
            <w:r w:rsidRPr="004D031C">
              <w:rPr>
                <w:rFonts w:ascii="Century Gothic" w:hAnsi="Century Gothic"/>
                <w:b/>
                <w:bCs/>
                <w:color w:val="auto"/>
                <w:sz w:val="18"/>
                <w:szCs w:val="18"/>
              </w:rPr>
              <w:t xml:space="preserve">Fieldwork Forms Needed </w:t>
            </w:r>
          </w:p>
        </w:tc>
        <w:tc>
          <w:tcPr>
            <w:tcW w:w="7205" w:type="dxa"/>
            <w:shd w:val="clear" w:color="auto" w:fill="D7EDEC"/>
          </w:tcPr>
          <w:p w14:paraId="36706888" w14:textId="3FF83D17" w:rsidR="00783B45" w:rsidRPr="00800694" w:rsidRDefault="001326AA"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Form 1-1: </w:t>
            </w:r>
            <w:r w:rsidR="00783B45" w:rsidRPr="00800694">
              <w:rPr>
                <w:rFonts w:ascii="Century Gothic" w:hAnsi="Century Gothic"/>
                <w:color w:val="auto"/>
                <w:sz w:val="18"/>
                <w:szCs w:val="18"/>
              </w:rPr>
              <w:t xml:space="preserve">Interviewer Target and Tally Sheet </w:t>
            </w:r>
            <w:r w:rsidR="00807D3F" w:rsidRPr="00800694">
              <w:rPr>
                <w:rFonts w:ascii="Century Gothic" w:hAnsi="Century Gothic"/>
                <w:color w:val="auto"/>
                <w:sz w:val="18"/>
                <w:szCs w:val="18"/>
              </w:rPr>
              <w:t>(Step 2.12)</w:t>
            </w:r>
          </w:p>
          <w:p w14:paraId="1167002D" w14:textId="7BDB8FB5"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Form A Questionnaire </w:t>
            </w:r>
            <w:r w:rsidR="00807D3F" w:rsidRPr="00800694">
              <w:rPr>
                <w:rFonts w:ascii="Century Gothic" w:hAnsi="Century Gothic"/>
                <w:color w:val="auto"/>
                <w:sz w:val="18"/>
                <w:szCs w:val="18"/>
              </w:rPr>
              <w:t>(online)</w:t>
            </w:r>
          </w:p>
          <w:p w14:paraId="377E7EDD" w14:textId="065E01CE"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Form A </w:t>
            </w:r>
            <w:r w:rsidR="00601EDE" w:rsidRPr="00800694">
              <w:rPr>
                <w:rFonts w:ascii="Century Gothic" w:hAnsi="Century Gothic"/>
                <w:color w:val="auto"/>
                <w:sz w:val="18"/>
                <w:szCs w:val="18"/>
              </w:rPr>
              <w:t>Response</w:t>
            </w:r>
            <w:r w:rsidRPr="00800694">
              <w:rPr>
                <w:rFonts w:ascii="Century Gothic" w:hAnsi="Century Gothic"/>
                <w:color w:val="auto"/>
                <w:sz w:val="18"/>
                <w:szCs w:val="18"/>
              </w:rPr>
              <w:t xml:space="preserve"> Sheet </w:t>
            </w:r>
          </w:p>
          <w:p w14:paraId="318C1398" w14:textId="064AEC3A" w:rsidR="00A41C3E" w:rsidRPr="00800694" w:rsidRDefault="00783B45" w:rsidP="00A41C3E">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Form A Fact Sheet</w:t>
            </w:r>
            <w:r w:rsidR="00A41C3E" w:rsidRPr="00800694">
              <w:rPr>
                <w:rFonts w:ascii="Century Gothic" w:hAnsi="Century Gothic"/>
                <w:color w:val="auto"/>
                <w:sz w:val="18"/>
                <w:szCs w:val="18"/>
              </w:rPr>
              <w:t xml:space="preserve"> for Informed Consent by a Community Informant </w:t>
            </w:r>
            <w:r w:rsidR="00807D3F" w:rsidRPr="00800694">
              <w:rPr>
                <w:rFonts w:ascii="Century Gothic" w:hAnsi="Century Gothic"/>
                <w:color w:val="auto"/>
                <w:sz w:val="18"/>
                <w:szCs w:val="18"/>
              </w:rPr>
              <w:t>(online)</w:t>
            </w:r>
          </w:p>
          <w:p w14:paraId="416DAB84" w14:textId="2DF6CD48"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Master List of Venues Excel Spreadsheet Template </w:t>
            </w:r>
            <w:r w:rsidR="00807D3F" w:rsidRPr="00800694">
              <w:rPr>
                <w:rFonts w:ascii="Century Gothic" w:hAnsi="Century Gothic"/>
                <w:color w:val="auto"/>
                <w:sz w:val="18"/>
                <w:szCs w:val="18"/>
              </w:rPr>
              <w:t>(online)</w:t>
            </w:r>
          </w:p>
          <w:p w14:paraId="2759D001" w14:textId="307F0866"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Quality Checklist for Form A</w:t>
            </w:r>
            <w:r w:rsidR="00807D3F" w:rsidRPr="00800694">
              <w:rPr>
                <w:rFonts w:ascii="Century Gothic" w:hAnsi="Century Gothic"/>
                <w:color w:val="auto"/>
                <w:sz w:val="18"/>
                <w:szCs w:val="18"/>
              </w:rPr>
              <w:t xml:space="preserve"> (online)</w:t>
            </w:r>
          </w:p>
          <w:p w14:paraId="3EEDC311" w14:textId="53D8F748"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Form 1-2 Supervisor Summary Form</w:t>
            </w:r>
            <w:r w:rsidR="00807D3F" w:rsidRPr="00800694">
              <w:rPr>
                <w:rFonts w:ascii="Century Gothic" w:hAnsi="Century Gothic"/>
                <w:color w:val="auto"/>
                <w:sz w:val="18"/>
                <w:szCs w:val="18"/>
              </w:rPr>
              <w:t xml:space="preserve"> </w:t>
            </w:r>
            <w:r w:rsidR="007A7977" w:rsidRPr="00800694">
              <w:rPr>
                <w:rFonts w:ascii="Century Gothic" w:hAnsi="Century Gothic" w:cstheme="minorHAnsi"/>
                <w:color w:val="auto"/>
                <w:sz w:val="18"/>
                <w:szCs w:val="18"/>
              </w:rPr>
              <w:t>for Interviews with Community Informants (Level 1)</w:t>
            </w:r>
            <w:r w:rsidR="007A7977" w:rsidRPr="00800694">
              <w:rPr>
                <w:rFonts w:ascii="Century Gothic" w:hAnsi="Century Gothic"/>
                <w:color w:val="auto"/>
                <w:sz w:val="18"/>
                <w:szCs w:val="18"/>
              </w:rPr>
              <w:t xml:space="preserve"> </w:t>
            </w:r>
            <w:r w:rsidR="00807D3F" w:rsidRPr="00800694">
              <w:rPr>
                <w:rFonts w:ascii="Century Gothic" w:hAnsi="Century Gothic"/>
                <w:color w:val="auto"/>
                <w:sz w:val="18"/>
                <w:szCs w:val="18"/>
              </w:rPr>
              <w:t>(Step 2.1</w:t>
            </w:r>
            <w:r w:rsidR="001326AA" w:rsidRPr="00800694">
              <w:rPr>
                <w:rFonts w:ascii="Century Gothic" w:hAnsi="Century Gothic"/>
                <w:color w:val="auto"/>
                <w:sz w:val="18"/>
                <w:szCs w:val="18"/>
              </w:rPr>
              <w:t>4</w:t>
            </w:r>
            <w:r w:rsidR="00807D3F" w:rsidRPr="00800694">
              <w:rPr>
                <w:rFonts w:ascii="Century Gothic" w:hAnsi="Century Gothic"/>
                <w:color w:val="auto"/>
                <w:sz w:val="18"/>
                <w:szCs w:val="18"/>
              </w:rPr>
              <w:t>)</w:t>
            </w:r>
          </w:p>
          <w:p w14:paraId="426130BA" w14:textId="245C103E"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Summary Form </w:t>
            </w:r>
            <w:r w:rsidR="00F96628" w:rsidRPr="00800694">
              <w:rPr>
                <w:rFonts w:ascii="Century Gothic" w:hAnsi="Century Gothic"/>
                <w:color w:val="auto"/>
                <w:sz w:val="18"/>
                <w:szCs w:val="18"/>
              </w:rPr>
              <w:t>As—one per venue</w:t>
            </w:r>
          </w:p>
        </w:tc>
      </w:tr>
      <w:tr w:rsidR="00783B45" w:rsidRPr="00783B45" w14:paraId="1137BB19"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331992F2" w14:textId="77777777" w:rsidR="00783B45" w:rsidRPr="004D031C" w:rsidRDefault="00783B45" w:rsidP="003A5BE4">
            <w:pPr>
              <w:spacing w:line="220" w:lineRule="exact"/>
              <w:ind w:left="0"/>
              <w:contextualSpacing/>
              <w:rPr>
                <w:rFonts w:ascii="Century Gothic" w:hAnsi="Century Gothic"/>
                <w:b/>
                <w:bCs/>
                <w:color w:val="auto"/>
                <w:sz w:val="18"/>
                <w:szCs w:val="18"/>
              </w:rPr>
            </w:pPr>
            <w:r w:rsidRPr="004D031C">
              <w:rPr>
                <w:rFonts w:ascii="Century Gothic" w:hAnsi="Century Gothic"/>
                <w:b/>
                <w:bCs/>
                <w:color w:val="auto"/>
                <w:sz w:val="18"/>
                <w:szCs w:val="18"/>
              </w:rPr>
              <w:t xml:space="preserve">Example of Forms Needed </w:t>
            </w:r>
          </w:p>
        </w:tc>
        <w:tc>
          <w:tcPr>
            <w:tcW w:w="7205" w:type="dxa"/>
          </w:tcPr>
          <w:p w14:paraId="77272B6C" w14:textId="77777777" w:rsidR="00783B45" w:rsidRPr="00800694" w:rsidRDefault="00783B45" w:rsidP="00783B45">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Example of materials needed for a selected area with a target of 50 community informants and five interviewers:</w:t>
            </w:r>
          </w:p>
          <w:p w14:paraId="34B9C273" w14:textId="77777777" w:rsidR="00783B45" w:rsidRPr="00800694" w:rsidRDefault="00783B45" w:rsidP="00783B45">
            <w:pPr>
              <w:spacing w:line="220" w:lineRule="exact"/>
              <w:ind w:left="524"/>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Photocopies:</w:t>
            </w:r>
          </w:p>
          <w:p w14:paraId="55658520" w14:textId="7AE7F050" w:rsidR="00783B45" w:rsidRPr="00800694" w:rsidRDefault="00D70682"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5 </w:t>
            </w:r>
            <w:r w:rsidR="00783B45" w:rsidRPr="00800694">
              <w:rPr>
                <w:rFonts w:ascii="Century Gothic" w:hAnsi="Century Gothic"/>
                <w:color w:val="auto"/>
                <w:sz w:val="18"/>
                <w:szCs w:val="18"/>
              </w:rPr>
              <w:t>Tally Sheets (Form 1-1) (one for each interviewer)</w:t>
            </w:r>
          </w:p>
          <w:p w14:paraId="32B1042D" w14:textId="77777777" w:rsidR="00783B45" w:rsidRPr="00800694" w:rsidRDefault="00783B45"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500 copies of Form A (10 for each of 50 informants)</w:t>
            </w:r>
          </w:p>
          <w:p w14:paraId="4BFA0D3C" w14:textId="2EFB2C71" w:rsidR="00783B45" w:rsidRPr="00800694" w:rsidRDefault="00D70682"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5 </w:t>
            </w:r>
            <w:r w:rsidR="00783B45" w:rsidRPr="00800694">
              <w:rPr>
                <w:rFonts w:ascii="Century Gothic" w:hAnsi="Century Gothic"/>
                <w:color w:val="auto"/>
                <w:sz w:val="18"/>
                <w:szCs w:val="18"/>
              </w:rPr>
              <w:t>copies of Interviewer Instructions (one for each interviewer)</w:t>
            </w:r>
          </w:p>
          <w:p w14:paraId="52DA9D4C" w14:textId="74E4BCCB" w:rsidR="00783B45" w:rsidRPr="00800694" w:rsidRDefault="00D70682"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5 </w:t>
            </w:r>
            <w:r w:rsidR="00783B45" w:rsidRPr="00800694">
              <w:rPr>
                <w:rFonts w:ascii="Century Gothic" w:hAnsi="Century Gothic"/>
                <w:color w:val="auto"/>
                <w:sz w:val="18"/>
                <w:szCs w:val="18"/>
              </w:rPr>
              <w:t>copies of Questions to Ask Community Informants</w:t>
            </w:r>
            <w:r w:rsidR="00FB1096" w:rsidRPr="00800694">
              <w:rPr>
                <w:rFonts w:ascii="Century Gothic" w:hAnsi="Century Gothic"/>
                <w:color w:val="auto"/>
                <w:sz w:val="18"/>
                <w:szCs w:val="18"/>
              </w:rPr>
              <w:t>, drawn from Form A</w:t>
            </w:r>
            <w:r w:rsidR="00783B45" w:rsidRPr="00800694">
              <w:rPr>
                <w:rFonts w:ascii="Century Gothic" w:hAnsi="Century Gothic"/>
                <w:color w:val="auto"/>
                <w:sz w:val="18"/>
                <w:szCs w:val="18"/>
              </w:rPr>
              <w:t xml:space="preserve"> (one for each interviewer)</w:t>
            </w:r>
          </w:p>
          <w:p w14:paraId="27D15908" w14:textId="6C2C8295" w:rsidR="00783B45" w:rsidRPr="00800694" w:rsidRDefault="00783B45"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60 Fact Sheets</w:t>
            </w:r>
            <w:r w:rsidR="00D70682" w:rsidRPr="00800694">
              <w:rPr>
                <w:rFonts w:ascii="Century Gothic" w:hAnsi="Century Gothic"/>
                <w:color w:val="auto"/>
                <w:sz w:val="18"/>
                <w:szCs w:val="18"/>
              </w:rPr>
              <w:t xml:space="preserve"> </w:t>
            </w:r>
            <w:r w:rsidR="008C236D" w:rsidRPr="00800694">
              <w:rPr>
                <w:rFonts w:ascii="Century Gothic" w:hAnsi="Century Gothic"/>
                <w:color w:val="auto"/>
                <w:sz w:val="18"/>
                <w:szCs w:val="18"/>
              </w:rPr>
              <w:t xml:space="preserve">for </w:t>
            </w:r>
            <w:r w:rsidR="00D70682" w:rsidRPr="00800694">
              <w:rPr>
                <w:rFonts w:ascii="Century Gothic" w:hAnsi="Century Gothic"/>
                <w:color w:val="auto"/>
                <w:sz w:val="18"/>
                <w:szCs w:val="18"/>
              </w:rPr>
              <w:t>Informed Consent by a Community Informant</w:t>
            </w:r>
            <w:r w:rsidRPr="00800694">
              <w:rPr>
                <w:rFonts w:ascii="Century Gothic" w:hAnsi="Century Gothic"/>
                <w:color w:val="auto"/>
                <w:sz w:val="18"/>
                <w:szCs w:val="18"/>
              </w:rPr>
              <w:t xml:space="preserve"> (one for each of 50 informants plus 10 extra)</w:t>
            </w:r>
          </w:p>
          <w:p w14:paraId="25515B61" w14:textId="062BBE79" w:rsidR="00783B45" w:rsidRPr="00800694" w:rsidRDefault="00783B45" w:rsidP="00F371C2">
            <w:pPr>
              <w:numPr>
                <w:ilvl w:val="0"/>
                <w:numId w:val="47"/>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1 </w:t>
            </w:r>
            <w:r w:rsidR="007A7977" w:rsidRPr="00800694">
              <w:rPr>
                <w:rFonts w:ascii="Century Gothic" w:hAnsi="Century Gothic"/>
                <w:color w:val="auto"/>
                <w:sz w:val="18"/>
                <w:szCs w:val="18"/>
              </w:rPr>
              <w:t xml:space="preserve">Form 1-2: </w:t>
            </w:r>
            <w:r w:rsidRPr="00800694">
              <w:rPr>
                <w:rFonts w:ascii="Century Gothic" w:hAnsi="Century Gothic"/>
                <w:color w:val="auto"/>
                <w:sz w:val="18"/>
                <w:szCs w:val="18"/>
              </w:rPr>
              <w:t xml:space="preserve">Supervisor Summary Form </w:t>
            </w:r>
            <w:r w:rsidR="007A7977" w:rsidRPr="00800694">
              <w:rPr>
                <w:rFonts w:ascii="Century Gothic" w:hAnsi="Century Gothic"/>
                <w:color w:val="auto"/>
                <w:sz w:val="18"/>
                <w:szCs w:val="18"/>
              </w:rPr>
              <w:t>for Interviews with Community Informants (Level 1)</w:t>
            </w:r>
          </w:p>
          <w:p w14:paraId="3D2B590D" w14:textId="77777777" w:rsidR="00783B45" w:rsidRPr="00800694" w:rsidRDefault="00783B45" w:rsidP="00783B45">
            <w:pPr>
              <w:spacing w:line="220" w:lineRule="exact"/>
              <w:ind w:left="884"/>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p>
          <w:p w14:paraId="43042622" w14:textId="77777777" w:rsidR="00783B45" w:rsidRPr="00800694" w:rsidRDefault="00783B45" w:rsidP="00783B45">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Supervisors also carry a map of each selected area showing the boundaries and the fieldwork schedule.</w:t>
            </w:r>
          </w:p>
        </w:tc>
      </w:tr>
      <w:tr w:rsidR="00783B45" w:rsidRPr="00783B45" w14:paraId="1112B89D"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22117245" w14:textId="77777777" w:rsidR="00783B45" w:rsidRPr="004D031C" w:rsidRDefault="00783B45" w:rsidP="003A5BE4">
            <w:pPr>
              <w:spacing w:line="220" w:lineRule="exact"/>
              <w:ind w:left="0"/>
              <w:contextualSpacing/>
              <w:rPr>
                <w:rFonts w:ascii="Century Gothic" w:hAnsi="Century Gothic"/>
                <w:b/>
                <w:bCs/>
                <w:color w:val="auto"/>
                <w:sz w:val="18"/>
                <w:szCs w:val="18"/>
              </w:rPr>
            </w:pPr>
            <w:r w:rsidRPr="004D031C">
              <w:rPr>
                <w:rFonts w:ascii="Century Gothic" w:hAnsi="Century Gothic"/>
                <w:b/>
                <w:bCs/>
                <w:color w:val="auto"/>
                <w:sz w:val="18"/>
                <w:szCs w:val="18"/>
              </w:rPr>
              <w:t xml:space="preserve">Supplies </w:t>
            </w:r>
          </w:p>
        </w:tc>
        <w:tc>
          <w:tcPr>
            <w:tcW w:w="7205" w:type="dxa"/>
            <w:shd w:val="clear" w:color="auto" w:fill="D7EDEC"/>
          </w:tcPr>
          <w:p w14:paraId="12597FC9"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Identification badges (1 per interviewer) </w:t>
            </w:r>
          </w:p>
          <w:p w14:paraId="0E87F6C6"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Clipboards, pens, pencils</w:t>
            </w:r>
          </w:p>
        </w:tc>
      </w:tr>
      <w:tr w:rsidR="00783B45" w:rsidRPr="00783B45" w14:paraId="792821A7"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164118BC"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Team meet-up location </w:t>
            </w:r>
          </w:p>
        </w:tc>
        <w:tc>
          <w:tcPr>
            <w:tcW w:w="7205" w:type="dxa"/>
          </w:tcPr>
          <w:p w14:paraId="5A5E9287" w14:textId="77777777"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 xml:space="preserve">Before each day of fieldwork and at the end of each day, there should be a designated place for the District Fieldwork Team to meet to review the </w:t>
            </w:r>
            <w:r w:rsidRPr="00800694">
              <w:rPr>
                <w:rFonts w:ascii="Century Gothic" w:hAnsi="Century Gothic"/>
                <w:color w:val="auto"/>
                <w:sz w:val="18"/>
                <w:szCs w:val="18"/>
              </w:rPr>
              <w:lastRenderedPageBreak/>
              <w:t>schedule for the day. The place should have sufficient room to sort the hundreds of paper copies of Form A (community informant interview) that will be generated during each day of fieldwork.</w:t>
            </w:r>
          </w:p>
        </w:tc>
      </w:tr>
      <w:tr w:rsidR="00783B45" w:rsidRPr="00783B45" w14:paraId="22AA85F9"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39FF0FE"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lastRenderedPageBreak/>
              <w:t xml:space="preserve">Number of days required </w:t>
            </w:r>
          </w:p>
        </w:tc>
        <w:tc>
          <w:tcPr>
            <w:tcW w:w="7205" w:type="dxa"/>
            <w:shd w:val="clear" w:color="auto" w:fill="D7EDEC"/>
          </w:tcPr>
          <w:p w14:paraId="79ECF458"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Two days for training Fieldwork Supervisors (first district only) </w:t>
            </w:r>
          </w:p>
          <w:p w14:paraId="1266DD64"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Two days for training interviewers (first district only)</w:t>
            </w:r>
          </w:p>
          <w:p w14:paraId="0F47FDE7"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Each interviewer can usually conduct 10 interviews per day</w:t>
            </w:r>
          </w:p>
          <w:p w14:paraId="57E43FB6"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One to two days for data entry </w:t>
            </w:r>
          </w:p>
          <w:p w14:paraId="6A6D1D2E" w14:textId="77777777" w:rsidR="00783B45" w:rsidRPr="00800694" w:rsidRDefault="00783B45" w:rsidP="00F371C2">
            <w:pPr>
              <w:numPr>
                <w:ilvl w:val="0"/>
                <w:numId w:val="47"/>
              </w:numPr>
              <w:spacing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One to two days for travel </w:t>
            </w:r>
          </w:p>
          <w:p w14:paraId="77055569" w14:textId="77777777" w:rsidR="00783B45" w:rsidRPr="00800694"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For example, a district with a population of 400,000 would have a target of 600 community informant interviews. If there were 16 interviewers, the team could complete 150 interviews per day and would need four days to complete 600 interviews plus another three days for data entry and travel time. If it were the first district, an additional four days for training would be required. </w:t>
            </w:r>
          </w:p>
        </w:tc>
      </w:tr>
      <w:tr w:rsidR="00783B45" w:rsidRPr="00783B45" w14:paraId="140F80F9"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02E2596F"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Number of supervisor-interviewer teams </w:t>
            </w:r>
          </w:p>
        </w:tc>
        <w:tc>
          <w:tcPr>
            <w:tcW w:w="7205" w:type="dxa"/>
          </w:tcPr>
          <w:p w14:paraId="408D9EBD" w14:textId="5736CBD9"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 xml:space="preserve">A Fieldwork Supervisor accompanies each team of interviewers to the field to monitor progress and address any problems that arise. Each team </w:t>
            </w:r>
            <w:r w:rsidR="00D70682" w:rsidRPr="00800694">
              <w:rPr>
                <w:rFonts w:ascii="Century Gothic" w:hAnsi="Century Gothic"/>
                <w:color w:val="auto"/>
                <w:sz w:val="18"/>
                <w:szCs w:val="18"/>
              </w:rPr>
              <w:t>consists</w:t>
            </w:r>
            <w:r w:rsidRPr="00800694">
              <w:rPr>
                <w:rFonts w:ascii="Century Gothic" w:hAnsi="Century Gothic"/>
                <w:color w:val="auto"/>
                <w:sz w:val="18"/>
                <w:szCs w:val="18"/>
              </w:rPr>
              <w:t xml:space="preserve"> of pairs of interviewers who work within eyesight of each other for safety reasons. Each interviewer can conduct 10 interviews per day. </w:t>
            </w:r>
          </w:p>
        </w:tc>
      </w:tr>
      <w:tr w:rsidR="00783B45" w:rsidRPr="00783B45" w14:paraId="5F1EC516"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1D37F70"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Computer, printer, and electricity to power the computer and cell phones </w:t>
            </w:r>
          </w:p>
        </w:tc>
        <w:tc>
          <w:tcPr>
            <w:tcW w:w="7205" w:type="dxa"/>
            <w:shd w:val="clear" w:color="auto" w:fill="D7EDEC"/>
          </w:tcPr>
          <w:p w14:paraId="19CCC142" w14:textId="77777777" w:rsidR="00783B45" w:rsidRPr="00800694"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00694">
              <w:rPr>
                <w:rFonts w:ascii="Century Gothic" w:hAnsi="Century Gothic"/>
                <w:color w:val="auto"/>
                <w:sz w:val="18"/>
                <w:szCs w:val="18"/>
              </w:rPr>
              <w:t xml:space="preserve">A computer with a spreadsheet program, such as Excel, is needed by the data entry technician for entering the data from the Form As in the spreadsheet that will become the master list of venues. A printer is also useful for printing the master list.  </w:t>
            </w:r>
          </w:p>
        </w:tc>
      </w:tr>
      <w:tr w:rsidR="00783B45" w:rsidRPr="00783B45" w14:paraId="368AEEE1"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3A7BBB1A"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Vehicles and travel time </w:t>
            </w:r>
          </w:p>
        </w:tc>
        <w:tc>
          <w:tcPr>
            <w:tcW w:w="7205" w:type="dxa"/>
          </w:tcPr>
          <w:p w14:paraId="37C5B3AE" w14:textId="77777777"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Vehicles may be needed to take the team to the district and to transport interviewers within the district to the areas where interviews will be done.</w:t>
            </w:r>
          </w:p>
        </w:tc>
      </w:tr>
      <w:tr w:rsidR="00783B45" w:rsidRPr="00783B45" w14:paraId="54B389DD"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0AFB1152"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Geographic size of a selected area </w:t>
            </w:r>
          </w:p>
        </w:tc>
        <w:tc>
          <w:tcPr>
            <w:tcW w:w="7205" w:type="dxa"/>
            <w:shd w:val="clear" w:color="auto" w:fill="D7EDEC"/>
          </w:tcPr>
          <w:p w14:paraId="5CD439A0" w14:textId="77777777" w:rsidR="00783B45" w:rsidRPr="00800694"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Community informants should be recruited from across the selected area, such that venues in the entire area are named.</w:t>
            </w:r>
          </w:p>
        </w:tc>
      </w:tr>
      <w:tr w:rsidR="00783B45" w:rsidRPr="00783B45" w14:paraId="5FD8A2DB"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06BCBBDB"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Optimal time of day for community informant interviews</w:t>
            </w:r>
          </w:p>
        </w:tc>
        <w:tc>
          <w:tcPr>
            <w:tcW w:w="7205" w:type="dxa"/>
          </w:tcPr>
          <w:p w14:paraId="117F6880" w14:textId="1982C0C5"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Most types of community informants can be found during daytime hours. Some types of informants</w:t>
            </w:r>
            <w:r w:rsidR="00D70682" w:rsidRPr="00800694">
              <w:rPr>
                <w:rFonts w:ascii="Century Gothic" w:hAnsi="Century Gothic"/>
                <w:color w:val="auto"/>
                <w:sz w:val="18"/>
                <w:szCs w:val="18"/>
              </w:rPr>
              <w:t>,</w:t>
            </w:r>
            <w:r w:rsidRPr="00800694">
              <w:rPr>
                <w:rFonts w:ascii="Century Gothic" w:hAnsi="Century Gothic"/>
                <w:color w:val="auto"/>
                <w:sz w:val="18"/>
                <w:szCs w:val="18"/>
              </w:rPr>
              <w:t xml:space="preserve"> </w:t>
            </w:r>
            <w:r w:rsidR="00D70682" w:rsidRPr="00800694">
              <w:rPr>
                <w:rFonts w:ascii="Century Gothic" w:hAnsi="Century Gothic"/>
                <w:color w:val="auto"/>
                <w:sz w:val="18"/>
                <w:szCs w:val="18"/>
              </w:rPr>
              <w:t xml:space="preserve">such as sex workers, </w:t>
            </w:r>
            <w:r w:rsidRPr="00800694">
              <w:rPr>
                <w:rFonts w:ascii="Century Gothic" w:hAnsi="Century Gothic"/>
                <w:color w:val="auto"/>
                <w:sz w:val="18"/>
                <w:szCs w:val="18"/>
              </w:rPr>
              <w:t>are easier to reach in the evening. Safety and security issues are considered when planning the time of day for fieldwork in each selected area.</w:t>
            </w:r>
          </w:p>
        </w:tc>
      </w:tr>
      <w:tr w:rsidR="00783B45" w:rsidRPr="00783B45" w14:paraId="11F01A39"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4EC99C8"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Transportation </w:t>
            </w:r>
          </w:p>
        </w:tc>
        <w:tc>
          <w:tcPr>
            <w:tcW w:w="7205" w:type="dxa"/>
            <w:shd w:val="clear" w:color="auto" w:fill="D7EDEC"/>
          </w:tcPr>
          <w:p w14:paraId="53D4488D" w14:textId="77777777" w:rsidR="00783B45" w:rsidRPr="00800694" w:rsidRDefault="00783B45"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 xml:space="preserve">Transportation and drivers may be required to take the team to the district and within the district. Public transportation options may be less expensive and readily available. </w:t>
            </w:r>
          </w:p>
        </w:tc>
      </w:tr>
      <w:tr w:rsidR="00783B45" w:rsidRPr="00783B45" w14:paraId="6C4572FC" w14:textId="77777777" w:rsidTr="00E05547">
        <w:tc>
          <w:tcPr>
            <w:cnfStyle w:val="001000000000" w:firstRow="0" w:lastRow="0" w:firstColumn="1" w:lastColumn="0" w:oddVBand="0" w:evenVBand="0" w:oddHBand="0" w:evenHBand="0" w:firstRowFirstColumn="0" w:firstRowLastColumn="0" w:lastRowFirstColumn="0" w:lastRowLastColumn="0"/>
            <w:tcW w:w="2515" w:type="dxa"/>
          </w:tcPr>
          <w:p w14:paraId="432ABDBF"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Per diem payments</w:t>
            </w:r>
          </w:p>
        </w:tc>
        <w:tc>
          <w:tcPr>
            <w:tcW w:w="7205" w:type="dxa"/>
          </w:tcPr>
          <w:p w14:paraId="59BE1556" w14:textId="77777777"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 xml:space="preserve">Interviewers, Fieldwork Supervisors, and people from the district who are helping with the study are likely to require per diem payments to cover the expenses of food and, perhaps, local transportation. </w:t>
            </w:r>
          </w:p>
        </w:tc>
      </w:tr>
      <w:tr w:rsidR="00783B45" w:rsidRPr="00783B45" w14:paraId="4485C274" w14:textId="77777777" w:rsidTr="00A556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F591938"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 xml:space="preserve">Air time </w:t>
            </w:r>
          </w:p>
        </w:tc>
        <w:tc>
          <w:tcPr>
            <w:tcW w:w="7205" w:type="dxa"/>
            <w:shd w:val="clear" w:color="auto" w:fill="D7EDEC"/>
          </w:tcPr>
          <w:p w14:paraId="582953EE" w14:textId="111B0071" w:rsidR="00783B45" w:rsidRPr="00800694" w:rsidRDefault="00D70682" w:rsidP="00783B45">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 xml:space="preserve">Needed so </w:t>
            </w:r>
            <w:r w:rsidR="00783B45" w:rsidRPr="00800694">
              <w:rPr>
                <w:rFonts w:ascii="Century Gothic" w:hAnsi="Century Gothic"/>
                <w:color w:val="auto"/>
                <w:sz w:val="18"/>
                <w:szCs w:val="18"/>
              </w:rPr>
              <w:t xml:space="preserve">that interviewers can communicate </w:t>
            </w:r>
            <w:r w:rsidRPr="00800694">
              <w:rPr>
                <w:rFonts w:ascii="Century Gothic" w:hAnsi="Century Gothic"/>
                <w:color w:val="auto"/>
                <w:sz w:val="18"/>
                <w:szCs w:val="18"/>
              </w:rPr>
              <w:t xml:space="preserve">by </w:t>
            </w:r>
            <w:r w:rsidR="00783B45" w:rsidRPr="00800694">
              <w:rPr>
                <w:rFonts w:ascii="Century Gothic" w:hAnsi="Century Gothic"/>
                <w:color w:val="auto"/>
                <w:sz w:val="18"/>
                <w:szCs w:val="18"/>
              </w:rPr>
              <w:t>cell phone when in the field.</w:t>
            </w:r>
          </w:p>
        </w:tc>
      </w:tr>
      <w:tr w:rsidR="00783B45" w:rsidRPr="00783B45" w14:paraId="62318AC2" w14:textId="77777777" w:rsidTr="00E05547">
        <w:trPr>
          <w:trHeight w:val="593"/>
        </w:trPr>
        <w:tc>
          <w:tcPr>
            <w:cnfStyle w:val="001000000000" w:firstRow="0" w:lastRow="0" w:firstColumn="1" w:lastColumn="0" w:oddVBand="0" w:evenVBand="0" w:oddHBand="0" w:evenHBand="0" w:firstRowFirstColumn="0" w:firstRowLastColumn="0" w:lastRowFirstColumn="0" w:lastRowLastColumn="0"/>
            <w:tcW w:w="2515" w:type="dxa"/>
          </w:tcPr>
          <w:p w14:paraId="5A81B2AE" w14:textId="77777777" w:rsidR="00783B45" w:rsidRPr="004D031C" w:rsidRDefault="00783B45" w:rsidP="003A5BE4">
            <w:pPr>
              <w:spacing w:line="220" w:lineRule="exact"/>
              <w:ind w:left="0"/>
              <w:contextualSpacing/>
              <w:rPr>
                <w:rFonts w:ascii="Century Gothic" w:hAnsi="Century Gothic"/>
                <w:b/>
                <w:bCs/>
                <w:i w:val="0"/>
                <w:color w:val="auto"/>
                <w:sz w:val="18"/>
                <w:szCs w:val="18"/>
              </w:rPr>
            </w:pPr>
            <w:r w:rsidRPr="004D031C">
              <w:rPr>
                <w:rFonts w:ascii="Century Gothic" w:hAnsi="Century Gothic"/>
                <w:b/>
                <w:bCs/>
                <w:i w:val="0"/>
                <w:color w:val="auto"/>
                <w:sz w:val="18"/>
                <w:szCs w:val="18"/>
              </w:rPr>
              <w:t>Hotel accommodations</w:t>
            </w:r>
          </w:p>
        </w:tc>
        <w:tc>
          <w:tcPr>
            <w:tcW w:w="7205" w:type="dxa"/>
          </w:tcPr>
          <w:p w14:paraId="3CB0B58C" w14:textId="77777777" w:rsidR="00783B45" w:rsidRPr="00800694" w:rsidRDefault="00783B45" w:rsidP="00783B45">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b/>
                <w:color w:val="auto"/>
                <w:sz w:val="18"/>
                <w:szCs w:val="18"/>
              </w:rPr>
            </w:pPr>
            <w:r w:rsidRPr="00800694">
              <w:rPr>
                <w:rFonts w:ascii="Century Gothic" w:hAnsi="Century Gothic"/>
                <w:color w:val="auto"/>
                <w:sz w:val="18"/>
                <w:szCs w:val="18"/>
              </w:rPr>
              <w:t>If necessary</w:t>
            </w:r>
          </w:p>
        </w:tc>
      </w:tr>
    </w:tbl>
    <w:p w14:paraId="21A51895" w14:textId="77777777" w:rsidR="00783B45" w:rsidRPr="00783B45" w:rsidRDefault="00783B45" w:rsidP="00783B45">
      <w:pPr>
        <w:spacing w:after="200" w:line="276" w:lineRule="auto"/>
        <w:ind w:left="0"/>
        <w:jc w:val="both"/>
        <w:rPr>
          <w:rFonts w:ascii="Century Gothic" w:hAnsi="Century Gothic"/>
          <w:b/>
          <w:bCs/>
          <w:sz w:val="20"/>
          <w:szCs w:val="24"/>
        </w:rPr>
      </w:pPr>
      <w:r w:rsidRPr="00783B45">
        <w:br w:type="page"/>
      </w:r>
    </w:p>
    <w:p w14:paraId="55ACD961" w14:textId="24EE33DF" w:rsidR="00783B45" w:rsidRPr="00783B45" w:rsidRDefault="00783B45" w:rsidP="00D70682">
      <w:pPr>
        <w:pStyle w:val="Heading2"/>
      </w:pPr>
      <w:bookmarkStart w:id="77" w:name="_Toc16510034"/>
      <w:bookmarkStart w:id="78" w:name="_Toc20242542"/>
      <w:r w:rsidRPr="00783B45">
        <w:lastRenderedPageBreak/>
        <w:t>Step 2.3</w:t>
      </w:r>
      <w:r w:rsidR="00807D3F">
        <w:t>.</w:t>
      </w:r>
      <w:r w:rsidRPr="00783B45">
        <w:t xml:space="preserve"> Adapt Agenda and All Training Materials</w:t>
      </w:r>
      <w:bookmarkEnd w:id="77"/>
      <w:bookmarkEnd w:id="78"/>
      <w:r w:rsidRPr="00783B45">
        <w:t xml:space="preserve">  </w:t>
      </w:r>
    </w:p>
    <w:p w14:paraId="631C427E" w14:textId="16AC7313" w:rsidR="00783B45" w:rsidRDefault="00783B45" w:rsidP="00783B45">
      <w:pPr>
        <w:ind w:left="0"/>
      </w:pPr>
      <w:r w:rsidRPr="00783B45">
        <w:t>&lt;The Study Coordinator and Fieldwork Supervisor finalize the agenda and adapt the training materials. All of the training materials are listed in the agenda. An additional one-half day can be added to the training, if necessary, to cover employment issues related to interviewer contracts, payment, per diem, and expectations, such as arriving on time.&gt;</w:t>
      </w:r>
    </w:p>
    <w:p w14:paraId="70C76655" w14:textId="5D66187F" w:rsidR="00955F69" w:rsidRPr="00955F69" w:rsidRDefault="00955F69" w:rsidP="00783B45">
      <w:pPr>
        <w:ind w:left="0"/>
        <w:rPr>
          <w:rFonts w:ascii="Century Gothic" w:hAnsi="Century Gothic"/>
          <w:b/>
          <w:bCs/>
          <w:sz w:val="18"/>
          <w:szCs w:val="18"/>
        </w:rPr>
      </w:pPr>
      <w:bookmarkStart w:id="79" w:name="_Hlk20467675"/>
      <w:r>
        <w:rPr>
          <w:rFonts w:ascii="Century Gothic" w:hAnsi="Century Gothic"/>
          <w:b/>
          <w:bCs/>
          <w:sz w:val="18"/>
          <w:szCs w:val="18"/>
        </w:rPr>
        <w:t>Agenda: Training for Community Informant Interviews (Level 1)</w:t>
      </w:r>
    </w:p>
    <w:tbl>
      <w:tblPr>
        <w:tblStyle w:val="ListTable3-Accent11"/>
        <w:tblW w:w="97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1714"/>
        <w:gridCol w:w="3780"/>
        <w:gridCol w:w="4230"/>
      </w:tblGrid>
      <w:tr w:rsidR="00783B45" w:rsidRPr="00783B45" w14:paraId="6AC31350" w14:textId="77777777" w:rsidTr="008C4742">
        <w:trPr>
          <w:gridBefore w:val="1"/>
          <w:cnfStyle w:val="100000000000" w:firstRow="1" w:lastRow="0" w:firstColumn="0" w:lastColumn="0" w:oddVBand="0" w:evenVBand="0" w:oddHBand="0" w:evenHBand="0" w:firstRowFirstColumn="0" w:firstRowLastColumn="0" w:lastRowFirstColumn="0" w:lastRowLastColumn="0"/>
          <w:wBefore w:w="14" w:type="dxa"/>
          <w:trHeight w:val="629"/>
          <w:tblHeader/>
        </w:trPr>
        <w:tc>
          <w:tcPr>
            <w:cnfStyle w:val="001000000100" w:firstRow="0" w:lastRow="0" w:firstColumn="1" w:lastColumn="0" w:oddVBand="0" w:evenVBand="0" w:oddHBand="0" w:evenHBand="0" w:firstRowFirstColumn="1" w:firstRowLastColumn="0" w:lastRowFirstColumn="0" w:lastRowLastColumn="0"/>
            <w:tcW w:w="1714" w:type="dxa"/>
            <w:tcBorders>
              <w:right w:val="single" w:sz="4" w:space="0" w:color="FFFFFF" w:themeColor="background1"/>
            </w:tcBorders>
            <w:shd w:val="clear" w:color="auto" w:fill="005268"/>
            <w:vAlign w:val="center"/>
          </w:tcPr>
          <w:p w14:paraId="4E2FB6F6" w14:textId="77777777" w:rsidR="00783B45" w:rsidRPr="00D70682" w:rsidRDefault="00783B45" w:rsidP="008C4742">
            <w:pPr>
              <w:spacing w:line="220" w:lineRule="atLeast"/>
              <w:ind w:left="0"/>
              <w:jc w:val="center"/>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Time</w:t>
            </w:r>
          </w:p>
        </w:tc>
        <w:tc>
          <w:tcPr>
            <w:tcW w:w="3780" w:type="dxa"/>
            <w:tcBorders>
              <w:left w:val="single" w:sz="4" w:space="0" w:color="FFFFFF" w:themeColor="background1"/>
              <w:right w:val="single" w:sz="4" w:space="0" w:color="FFFFFF" w:themeColor="background1"/>
            </w:tcBorders>
            <w:shd w:val="clear" w:color="auto" w:fill="005268"/>
            <w:vAlign w:val="center"/>
          </w:tcPr>
          <w:p w14:paraId="178AD762" w14:textId="778BC5DF" w:rsidR="00783B45" w:rsidRPr="00D70682" w:rsidRDefault="00783B45" w:rsidP="008C4742">
            <w:pPr>
              <w:spacing w:line="220" w:lineRule="atLeast"/>
              <w:ind w:left="0"/>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Interviewer Training</w:t>
            </w:r>
            <w:r w:rsidR="008C236D">
              <w:rPr>
                <w:rFonts w:ascii="Century Gothic" w:eastAsia="Calibri" w:hAnsi="Century Gothic" w:cs="Times New Roman"/>
                <w:sz w:val="18"/>
                <w:szCs w:val="18"/>
                <w:bdr w:val="none" w:sz="0" w:space="0" w:color="auto"/>
              </w:rPr>
              <w:t xml:space="preserve"> for</w:t>
            </w:r>
            <w:r w:rsidRPr="00D70682">
              <w:rPr>
                <w:rFonts w:ascii="Century Gothic" w:eastAsia="Calibri" w:hAnsi="Century Gothic" w:cs="Times New Roman"/>
                <w:sz w:val="18"/>
                <w:szCs w:val="18"/>
                <w:bdr w:val="none" w:sz="0" w:space="0" w:color="auto"/>
              </w:rPr>
              <w:t xml:space="preserve"> Community Informant Interviews</w:t>
            </w:r>
          </w:p>
        </w:tc>
        <w:tc>
          <w:tcPr>
            <w:tcW w:w="4230" w:type="dxa"/>
            <w:tcBorders>
              <w:left w:val="single" w:sz="4" w:space="0" w:color="FFFFFF" w:themeColor="background1"/>
            </w:tcBorders>
            <w:shd w:val="clear" w:color="auto" w:fill="005268"/>
            <w:vAlign w:val="center"/>
          </w:tcPr>
          <w:p w14:paraId="4475802D" w14:textId="051E9A59" w:rsidR="00783B45" w:rsidRPr="00D70682" w:rsidRDefault="00783B45" w:rsidP="008C4742">
            <w:pPr>
              <w:spacing w:line="220" w:lineRule="atLeast"/>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Materials Needed</w:t>
            </w:r>
          </w:p>
        </w:tc>
      </w:tr>
      <w:tr w:rsidR="008C236D" w:rsidRPr="00783B45" w14:paraId="377FAEE7" w14:textId="77777777" w:rsidTr="00EF44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8" w:type="dxa"/>
            <w:gridSpan w:val="4"/>
            <w:shd w:val="clear" w:color="auto" w:fill="D6DEE0"/>
          </w:tcPr>
          <w:p w14:paraId="3011D75C" w14:textId="536F02B5" w:rsidR="008C236D" w:rsidRPr="00E079A1" w:rsidRDefault="008C236D" w:rsidP="00E079A1">
            <w:pPr>
              <w:widowControl w:val="0"/>
              <w:spacing w:line="220" w:lineRule="atLeast"/>
              <w:rPr>
                <w:rFonts w:ascii="Century Gothic" w:hAnsi="Century Gothic"/>
                <w:sz w:val="18"/>
                <w:szCs w:val="18"/>
              </w:rPr>
            </w:pPr>
            <w:r w:rsidRPr="00E079A1">
              <w:rPr>
                <w:rFonts w:ascii="Century Gothic" w:eastAsia="Calibri" w:hAnsi="Century Gothic" w:cs="Times New Roman"/>
                <w:sz w:val="18"/>
                <w:szCs w:val="18"/>
                <w:bdr w:val="none" w:sz="0" w:space="0" w:color="auto"/>
                <w:lang w:val="pt-PT"/>
              </w:rPr>
              <w:t xml:space="preserve">Day 1 </w:t>
            </w:r>
          </w:p>
        </w:tc>
      </w:tr>
      <w:tr w:rsidR="00783B45" w:rsidRPr="00783B45" w14:paraId="383F21C1"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38659C86"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9:00 – 9:20</w:t>
            </w:r>
          </w:p>
        </w:tc>
        <w:tc>
          <w:tcPr>
            <w:tcW w:w="3780" w:type="dxa"/>
          </w:tcPr>
          <w:p w14:paraId="2D329AE5"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Welcome and introductions</w:t>
            </w:r>
          </w:p>
        </w:tc>
        <w:tc>
          <w:tcPr>
            <w:tcW w:w="4230" w:type="dxa"/>
          </w:tcPr>
          <w:p w14:paraId="096D1158" w14:textId="4832FA31" w:rsidR="00783B45" w:rsidRPr="00E079A1" w:rsidRDefault="00783B45"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 xml:space="preserve">Level 1 Community Informant Interviewer Training Agenda (1 per participant) </w:t>
            </w:r>
          </w:p>
        </w:tc>
      </w:tr>
      <w:tr w:rsidR="00783B45" w:rsidRPr="00783B45" w14:paraId="5DD0F001"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68FEB936"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9:20 – 10:00</w:t>
            </w:r>
          </w:p>
        </w:tc>
        <w:tc>
          <w:tcPr>
            <w:tcW w:w="3780" w:type="dxa"/>
          </w:tcPr>
          <w:p w14:paraId="0F142D21"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PLACE Overview</w:t>
            </w:r>
          </w:p>
        </w:tc>
        <w:tc>
          <w:tcPr>
            <w:tcW w:w="4230" w:type="dxa"/>
          </w:tcPr>
          <w:p w14:paraId="1413FCAB" w14:textId="66B4FF24"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 xml:space="preserve">PLACE Overview </w:t>
            </w:r>
            <w:r w:rsidR="00A42BCE">
              <w:rPr>
                <w:rFonts w:ascii="Century Gothic" w:hAnsi="Century Gothic"/>
                <w:sz w:val="18"/>
                <w:szCs w:val="18"/>
              </w:rPr>
              <w:t>(PowerPoint presentation)</w:t>
            </w:r>
            <w:r w:rsidRPr="00E079A1">
              <w:rPr>
                <w:rFonts w:ascii="Century Gothic" w:hAnsi="Century Gothic"/>
                <w:sz w:val="18"/>
                <w:szCs w:val="18"/>
              </w:rPr>
              <w:t xml:space="preserve"> (1 for Study Coordinator)</w:t>
            </w:r>
          </w:p>
        </w:tc>
      </w:tr>
      <w:tr w:rsidR="00783B45" w:rsidRPr="00783B45" w14:paraId="0509A76C"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339445EF"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lang w:val="pt-PT"/>
              </w:rPr>
              <w:t xml:space="preserve">10:00 – 10:30 </w:t>
            </w:r>
          </w:p>
        </w:tc>
        <w:tc>
          <w:tcPr>
            <w:tcW w:w="3780" w:type="dxa"/>
          </w:tcPr>
          <w:p w14:paraId="5A4BA70F"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Introduction of interviewers (describe experience with interviewing, HIV, key populations)</w:t>
            </w:r>
          </w:p>
        </w:tc>
        <w:tc>
          <w:tcPr>
            <w:tcW w:w="4230" w:type="dxa"/>
          </w:tcPr>
          <w:p w14:paraId="2354BDFF" w14:textId="77777777" w:rsidR="00783B45" w:rsidRPr="00E079A1" w:rsidRDefault="00783B45" w:rsidP="00E079A1">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45BA1172"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5E688E28" w14:textId="77777777" w:rsidR="00783B45" w:rsidRPr="00E079A1" w:rsidRDefault="00783B45" w:rsidP="00E079A1">
            <w:pPr>
              <w:spacing w:line="220" w:lineRule="atLeast"/>
              <w:ind w:left="0"/>
              <w:rPr>
                <w:rFonts w:ascii="Century Gothic" w:eastAsia="Calibri" w:hAnsi="Century Gothic" w:cs="Times New Roman"/>
                <w:b w:val="0"/>
                <w:bCs w:val="0"/>
                <w:i/>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10:30 – 10:45</w:t>
            </w:r>
          </w:p>
        </w:tc>
        <w:tc>
          <w:tcPr>
            <w:tcW w:w="3780" w:type="dxa"/>
          </w:tcPr>
          <w:p w14:paraId="6C229003"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sz w:val="18"/>
                <w:szCs w:val="18"/>
                <w:bdr w:val="none" w:sz="0" w:space="0" w:color="auto"/>
                <w:lang w:val="pt-PT"/>
              </w:rPr>
            </w:pPr>
            <w:r w:rsidRPr="00E079A1">
              <w:rPr>
                <w:rFonts w:ascii="Century Gothic" w:eastAsia="Calibri" w:hAnsi="Century Gothic" w:cs="Times New Roman"/>
                <w:i/>
                <w:sz w:val="18"/>
                <w:szCs w:val="18"/>
                <w:bdr w:val="none" w:sz="0" w:space="0" w:color="auto"/>
                <w:lang w:val="pt-PT"/>
              </w:rPr>
              <w:t>Break</w:t>
            </w:r>
          </w:p>
        </w:tc>
        <w:tc>
          <w:tcPr>
            <w:tcW w:w="4230" w:type="dxa"/>
          </w:tcPr>
          <w:p w14:paraId="04FBAA1F" w14:textId="77777777" w:rsidR="00783B45" w:rsidRPr="00E079A1" w:rsidRDefault="00783B45" w:rsidP="00E079A1">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783B45" w:rsidRPr="00783B45" w14:paraId="2E371994"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0E3C265F"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10:45 – 11:30</w:t>
            </w:r>
          </w:p>
        </w:tc>
        <w:tc>
          <w:tcPr>
            <w:tcW w:w="3780" w:type="dxa"/>
          </w:tcPr>
          <w:p w14:paraId="3498C9D4"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Training in the ethics of research with human subjects and the confidentiality pledge</w:t>
            </w:r>
          </w:p>
        </w:tc>
        <w:tc>
          <w:tcPr>
            <w:tcW w:w="4230" w:type="dxa"/>
          </w:tcPr>
          <w:p w14:paraId="64839026" w14:textId="48AD0402" w:rsidR="00783B45" w:rsidRPr="00E079A1" w:rsidRDefault="00783B45"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Interviewer Research Ethics Training</w:t>
            </w:r>
            <w:r w:rsidR="00A42BCE">
              <w:rPr>
                <w:rFonts w:ascii="Century Gothic" w:hAnsi="Century Gothic"/>
                <w:sz w:val="18"/>
                <w:szCs w:val="18"/>
              </w:rPr>
              <w:t xml:space="preserve"> (PowerPoint presentation)</w:t>
            </w:r>
            <w:r w:rsidRPr="00E079A1">
              <w:rPr>
                <w:rFonts w:ascii="Century Gothic" w:hAnsi="Century Gothic"/>
                <w:sz w:val="18"/>
                <w:szCs w:val="18"/>
              </w:rPr>
              <w:t xml:space="preserve"> </w:t>
            </w:r>
          </w:p>
          <w:p w14:paraId="263DDC3F" w14:textId="2CD7A1A4" w:rsidR="00783B45" w:rsidRPr="00E079A1" w:rsidRDefault="00A42BCE"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 xml:space="preserve">Interviewer </w:t>
            </w:r>
            <w:r w:rsidR="00783B45" w:rsidRPr="00E079A1">
              <w:rPr>
                <w:rFonts w:ascii="Century Gothic" w:hAnsi="Century Gothic"/>
                <w:sz w:val="18"/>
                <w:szCs w:val="18"/>
              </w:rPr>
              <w:t xml:space="preserve">Confidentiality </w:t>
            </w:r>
            <w:r w:rsidR="00C945DE">
              <w:rPr>
                <w:rFonts w:ascii="Century Gothic" w:hAnsi="Century Gothic"/>
                <w:sz w:val="18"/>
                <w:szCs w:val="18"/>
              </w:rPr>
              <w:t>Pledge</w:t>
            </w:r>
          </w:p>
        </w:tc>
      </w:tr>
      <w:tr w:rsidR="00783B45" w:rsidRPr="00783B45" w14:paraId="24459003"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12DD218E"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rPr>
              <w:t>11:30 – 12:30</w:t>
            </w:r>
          </w:p>
        </w:tc>
        <w:tc>
          <w:tcPr>
            <w:tcW w:w="3780" w:type="dxa"/>
          </w:tcPr>
          <w:p w14:paraId="485CEF72"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Interviewing techniques</w:t>
            </w:r>
          </w:p>
        </w:tc>
        <w:tc>
          <w:tcPr>
            <w:tcW w:w="4230" w:type="dxa"/>
          </w:tcPr>
          <w:p w14:paraId="305ABE5C" w14:textId="6760C972"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Interviewing Techniques</w:t>
            </w:r>
            <w:r w:rsidR="00A42BCE">
              <w:rPr>
                <w:rFonts w:ascii="Century Gothic" w:hAnsi="Century Gothic"/>
                <w:sz w:val="18"/>
                <w:szCs w:val="18"/>
              </w:rPr>
              <w:t xml:space="preserve"> (PowerPoint presentation)</w:t>
            </w:r>
            <w:r w:rsidRPr="00E079A1">
              <w:rPr>
                <w:rFonts w:ascii="Century Gothic" w:hAnsi="Century Gothic"/>
                <w:sz w:val="18"/>
                <w:szCs w:val="18"/>
              </w:rPr>
              <w:t xml:space="preserve"> </w:t>
            </w:r>
          </w:p>
        </w:tc>
      </w:tr>
      <w:tr w:rsidR="00783B45" w:rsidRPr="00783B45" w14:paraId="1C71F00C"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1BB28C99" w14:textId="77777777" w:rsidR="00783B45" w:rsidRPr="00E079A1" w:rsidRDefault="00783B45" w:rsidP="00E079A1">
            <w:pPr>
              <w:spacing w:line="220" w:lineRule="atLeast"/>
              <w:ind w:left="0"/>
              <w:rPr>
                <w:rFonts w:ascii="Century Gothic" w:eastAsia="Calibri" w:hAnsi="Century Gothic" w:cs="Times New Roman"/>
                <w:b w:val="0"/>
                <w:bCs w:val="0"/>
                <w:i/>
                <w:sz w:val="18"/>
                <w:szCs w:val="18"/>
                <w:bdr w:val="none" w:sz="0" w:space="0" w:color="auto"/>
              </w:rPr>
            </w:pPr>
            <w:r w:rsidRPr="00E079A1">
              <w:rPr>
                <w:rFonts w:ascii="Century Gothic" w:eastAsia="Calibri" w:hAnsi="Century Gothic" w:cs="Times New Roman"/>
                <w:sz w:val="18"/>
                <w:szCs w:val="18"/>
                <w:bdr w:val="none" w:sz="0" w:space="0" w:color="auto"/>
              </w:rPr>
              <w:t>12:30 – 1:45</w:t>
            </w:r>
          </w:p>
        </w:tc>
        <w:tc>
          <w:tcPr>
            <w:tcW w:w="3780" w:type="dxa"/>
          </w:tcPr>
          <w:p w14:paraId="2BC88454"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rPr>
            </w:pPr>
            <w:r w:rsidRPr="00E079A1">
              <w:rPr>
                <w:rFonts w:ascii="Century Gothic" w:eastAsia="Calibri" w:hAnsi="Century Gothic" w:cs="Times New Roman"/>
                <w:i/>
                <w:sz w:val="18"/>
                <w:szCs w:val="18"/>
                <w:bdr w:val="none" w:sz="0" w:space="0" w:color="auto"/>
              </w:rPr>
              <w:t>Lunch</w:t>
            </w:r>
          </w:p>
        </w:tc>
        <w:tc>
          <w:tcPr>
            <w:tcW w:w="4230" w:type="dxa"/>
          </w:tcPr>
          <w:p w14:paraId="46894D94" w14:textId="77777777" w:rsidR="00783B45" w:rsidRPr="00E079A1" w:rsidRDefault="00783B45"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Lunch</w:t>
            </w:r>
          </w:p>
        </w:tc>
      </w:tr>
      <w:tr w:rsidR="00783B45" w:rsidRPr="00783B45" w14:paraId="2F6A962E"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5A12C88F"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1:45 – 2:15</w:t>
            </w:r>
          </w:p>
        </w:tc>
        <w:tc>
          <w:tcPr>
            <w:tcW w:w="3780" w:type="dxa"/>
          </w:tcPr>
          <w:p w14:paraId="1DA50BBD"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Overview of community informants, boundaries of selected areas, and list of community informant targets</w:t>
            </w:r>
          </w:p>
        </w:tc>
        <w:tc>
          <w:tcPr>
            <w:tcW w:w="4230" w:type="dxa"/>
          </w:tcPr>
          <w:p w14:paraId="5FC019D1" w14:textId="071D1573"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 xml:space="preserve">Community Informant </w:t>
            </w:r>
            <w:r w:rsidR="00A42BCE">
              <w:rPr>
                <w:rFonts w:ascii="Century Gothic" w:hAnsi="Century Gothic"/>
                <w:sz w:val="18"/>
                <w:szCs w:val="18"/>
              </w:rPr>
              <w:t>Interviewer Training (PowerPoint)</w:t>
            </w:r>
            <w:r w:rsidRPr="00E079A1">
              <w:rPr>
                <w:rFonts w:ascii="Century Gothic" w:hAnsi="Century Gothic"/>
                <w:sz w:val="18"/>
                <w:szCs w:val="18"/>
              </w:rPr>
              <w:t xml:space="preserve"> </w:t>
            </w:r>
          </w:p>
          <w:p w14:paraId="67AB3DB1" w14:textId="01CC99FF"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 xml:space="preserve">Interviewer Instructions </w:t>
            </w:r>
            <w:r w:rsidR="00A42BCE">
              <w:rPr>
                <w:rFonts w:ascii="Century Gothic" w:hAnsi="Century Gothic"/>
                <w:sz w:val="18"/>
                <w:szCs w:val="18"/>
              </w:rPr>
              <w:t xml:space="preserve">for </w:t>
            </w:r>
            <w:r w:rsidRPr="00E079A1">
              <w:rPr>
                <w:rFonts w:ascii="Century Gothic" w:hAnsi="Century Gothic"/>
                <w:sz w:val="18"/>
                <w:szCs w:val="18"/>
              </w:rPr>
              <w:t>Form A</w:t>
            </w:r>
          </w:p>
        </w:tc>
      </w:tr>
      <w:tr w:rsidR="00783B45" w:rsidRPr="00783B45" w14:paraId="0FACD522"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27102540"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2:15 – 3:00</w:t>
            </w:r>
          </w:p>
        </w:tc>
        <w:tc>
          <w:tcPr>
            <w:tcW w:w="3780" w:type="dxa"/>
          </w:tcPr>
          <w:p w14:paraId="3171C71E"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Review Tally Sheet and Form A</w:t>
            </w:r>
          </w:p>
        </w:tc>
        <w:tc>
          <w:tcPr>
            <w:tcW w:w="4230" w:type="dxa"/>
          </w:tcPr>
          <w:p w14:paraId="74F08C95" w14:textId="77777777" w:rsidR="00783B45" w:rsidRPr="00E079A1" w:rsidRDefault="00783B45"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Interviewer Tally Sheet for Community Informant Interviews</w:t>
            </w:r>
          </w:p>
          <w:p w14:paraId="4B4E234B" w14:textId="77777777" w:rsidR="00783B45" w:rsidRPr="00E079A1" w:rsidRDefault="00783B45" w:rsidP="00623677">
            <w:pPr>
              <w:widowControl w:val="0"/>
              <w:numPr>
                <w:ilvl w:val="0"/>
                <w:numId w:val="5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Form A: Community Informant Response Sheet</w:t>
            </w:r>
          </w:p>
        </w:tc>
      </w:tr>
      <w:tr w:rsidR="00783B45" w:rsidRPr="00783B45" w14:paraId="40255D37"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74792781" w14:textId="77777777" w:rsidR="00783B45" w:rsidRPr="00E079A1" w:rsidRDefault="00783B45" w:rsidP="00E079A1">
            <w:pPr>
              <w:spacing w:line="220" w:lineRule="atLeast"/>
              <w:ind w:left="0"/>
              <w:rPr>
                <w:rFonts w:ascii="Century Gothic" w:eastAsia="Calibri" w:hAnsi="Century Gothic" w:cs="Times New Roman"/>
                <w:b w:val="0"/>
                <w:bCs w:val="0"/>
                <w:i/>
                <w:sz w:val="18"/>
                <w:szCs w:val="18"/>
                <w:bdr w:val="none" w:sz="0" w:space="0" w:color="auto"/>
              </w:rPr>
            </w:pPr>
            <w:r w:rsidRPr="00E079A1">
              <w:rPr>
                <w:rFonts w:ascii="Century Gothic" w:eastAsia="Calibri" w:hAnsi="Century Gothic" w:cs="Times New Roman"/>
                <w:sz w:val="18"/>
                <w:szCs w:val="18"/>
                <w:bdr w:val="none" w:sz="0" w:space="0" w:color="auto"/>
              </w:rPr>
              <w:t>3:00 – 3:15</w:t>
            </w:r>
          </w:p>
        </w:tc>
        <w:tc>
          <w:tcPr>
            <w:tcW w:w="3780" w:type="dxa"/>
          </w:tcPr>
          <w:p w14:paraId="66ED7BDE"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sz w:val="18"/>
                <w:szCs w:val="18"/>
                <w:bdr w:val="none" w:sz="0" w:space="0" w:color="auto"/>
              </w:rPr>
            </w:pPr>
            <w:r w:rsidRPr="00E079A1">
              <w:rPr>
                <w:rFonts w:ascii="Century Gothic" w:eastAsia="Calibri" w:hAnsi="Century Gothic" w:cs="Times New Roman"/>
                <w:i/>
                <w:sz w:val="18"/>
                <w:szCs w:val="18"/>
                <w:bdr w:val="none" w:sz="0" w:space="0" w:color="auto"/>
              </w:rPr>
              <w:t>Break</w:t>
            </w:r>
          </w:p>
        </w:tc>
        <w:tc>
          <w:tcPr>
            <w:tcW w:w="4230" w:type="dxa"/>
          </w:tcPr>
          <w:p w14:paraId="3FB5E52A" w14:textId="77777777" w:rsidR="00783B45" w:rsidRPr="00E079A1" w:rsidRDefault="00783B45" w:rsidP="00E079A1">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783B45" w:rsidRPr="00783B45" w14:paraId="21C3942A"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7475E277"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3:15 – 3:30</w:t>
            </w:r>
          </w:p>
        </w:tc>
        <w:tc>
          <w:tcPr>
            <w:tcW w:w="3780" w:type="dxa"/>
          </w:tcPr>
          <w:p w14:paraId="697DE71D"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Role play to demonstrate interview</w:t>
            </w:r>
          </w:p>
        </w:tc>
        <w:tc>
          <w:tcPr>
            <w:tcW w:w="4230" w:type="dxa"/>
          </w:tcPr>
          <w:p w14:paraId="1E18355B" w14:textId="77777777" w:rsidR="00783B45" w:rsidRPr="00E079A1" w:rsidRDefault="00783B45" w:rsidP="00E079A1">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465548F1"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6717DA42"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3:30 – 4:00</w:t>
            </w:r>
          </w:p>
        </w:tc>
        <w:tc>
          <w:tcPr>
            <w:tcW w:w="3780" w:type="dxa"/>
          </w:tcPr>
          <w:p w14:paraId="191D0F5D"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Practice in pairs</w:t>
            </w:r>
          </w:p>
        </w:tc>
        <w:tc>
          <w:tcPr>
            <w:tcW w:w="4230" w:type="dxa"/>
          </w:tcPr>
          <w:p w14:paraId="0AE32028" w14:textId="77777777"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Blank copies of Form A</w:t>
            </w:r>
          </w:p>
        </w:tc>
      </w:tr>
      <w:tr w:rsidR="00783B45" w:rsidRPr="00783B45" w14:paraId="2F3544AF"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50DC180C"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4:00 – 4:15</w:t>
            </w:r>
          </w:p>
        </w:tc>
        <w:tc>
          <w:tcPr>
            <w:tcW w:w="3780" w:type="dxa"/>
          </w:tcPr>
          <w:p w14:paraId="26935DAD"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Review and questions: include discussion around ethical/confidentiality issues specific to Form A</w:t>
            </w:r>
          </w:p>
        </w:tc>
        <w:tc>
          <w:tcPr>
            <w:tcW w:w="4230" w:type="dxa"/>
          </w:tcPr>
          <w:p w14:paraId="7E7D7D1A" w14:textId="77777777" w:rsidR="00783B45" w:rsidRPr="00E079A1" w:rsidRDefault="00783B45" w:rsidP="00E079A1">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6A470A8C"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2998B954" w14:textId="213C8E7A"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 xml:space="preserve">4:15 </w:t>
            </w:r>
            <w:r w:rsidR="008C236D">
              <w:rPr>
                <w:rFonts w:ascii="Century Gothic" w:eastAsia="Calibri" w:hAnsi="Century Gothic" w:cs="Times New Roman"/>
                <w:sz w:val="18"/>
                <w:szCs w:val="18"/>
                <w:bdr w:val="none" w:sz="0" w:space="0" w:color="auto"/>
              </w:rPr>
              <w:t xml:space="preserve">– </w:t>
            </w:r>
            <w:r w:rsidRPr="00E079A1">
              <w:rPr>
                <w:rFonts w:ascii="Century Gothic" w:eastAsia="Calibri" w:hAnsi="Century Gothic" w:cs="Times New Roman"/>
                <w:sz w:val="18"/>
                <w:szCs w:val="18"/>
                <w:bdr w:val="none" w:sz="0" w:space="0" w:color="auto"/>
              </w:rPr>
              <w:t xml:space="preserve">4:30 </w:t>
            </w:r>
          </w:p>
        </w:tc>
        <w:tc>
          <w:tcPr>
            <w:tcW w:w="3780" w:type="dxa"/>
          </w:tcPr>
          <w:p w14:paraId="630A977E" w14:textId="36B3DD7F"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 xml:space="preserve">Review </w:t>
            </w:r>
            <w:r w:rsidR="008C236D">
              <w:rPr>
                <w:rFonts w:ascii="Century Gothic" w:eastAsia="Calibri" w:hAnsi="Century Gothic" w:cs="Times New Roman"/>
                <w:sz w:val="18"/>
                <w:szCs w:val="18"/>
                <w:bdr w:val="none" w:sz="0" w:space="0" w:color="auto"/>
              </w:rPr>
              <w:t xml:space="preserve">Form A </w:t>
            </w:r>
            <w:r w:rsidRPr="00E079A1">
              <w:rPr>
                <w:rFonts w:ascii="Century Gothic" w:eastAsia="Calibri" w:hAnsi="Century Gothic" w:cs="Times New Roman"/>
                <w:sz w:val="18"/>
                <w:szCs w:val="18"/>
                <w:bdr w:val="none" w:sz="0" w:space="0" w:color="auto"/>
              </w:rPr>
              <w:t>Fact Sheet</w:t>
            </w:r>
            <w:r w:rsidR="008C236D">
              <w:rPr>
                <w:rFonts w:ascii="Century Gothic" w:eastAsia="Calibri" w:hAnsi="Century Gothic" w:cs="Times New Roman"/>
                <w:sz w:val="18"/>
                <w:szCs w:val="18"/>
                <w:bdr w:val="none" w:sz="0" w:space="0" w:color="auto"/>
              </w:rPr>
              <w:t xml:space="preserve"> </w:t>
            </w:r>
            <w:r w:rsidR="008C236D">
              <w:rPr>
                <w:rFonts w:ascii="Century Gothic" w:hAnsi="Century Gothic"/>
                <w:sz w:val="18"/>
                <w:szCs w:val="18"/>
              </w:rPr>
              <w:t>for Informed Consent by a Community Informant</w:t>
            </w:r>
          </w:p>
        </w:tc>
        <w:tc>
          <w:tcPr>
            <w:tcW w:w="4230" w:type="dxa"/>
          </w:tcPr>
          <w:p w14:paraId="28629DA8" w14:textId="2B3292B3" w:rsidR="00783B45" w:rsidRPr="00E079A1" w:rsidRDefault="00783B45" w:rsidP="00623677">
            <w:pPr>
              <w:widowControl w:val="0"/>
              <w:numPr>
                <w:ilvl w:val="0"/>
                <w:numId w:val="57"/>
              </w:numPr>
              <w:spacing w:line="220" w:lineRule="atLeas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Form A</w:t>
            </w:r>
            <w:r w:rsidR="008C236D" w:rsidRPr="00E079A1">
              <w:rPr>
                <w:rFonts w:ascii="Century Gothic" w:hAnsi="Century Gothic"/>
                <w:sz w:val="18"/>
                <w:szCs w:val="18"/>
              </w:rPr>
              <w:t xml:space="preserve"> Fact Sheet</w:t>
            </w:r>
            <w:r w:rsidR="00A42BCE">
              <w:rPr>
                <w:rFonts w:ascii="Century Gothic" w:hAnsi="Century Gothic"/>
                <w:sz w:val="18"/>
                <w:szCs w:val="18"/>
              </w:rPr>
              <w:t xml:space="preserve"> for Informed Consent by a Community Informant</w:t>
            </w:r>
          </w:p>
        </w:tc>
      </w:tr>
      <w:tr w:rsidR="00783B45" w:rsidRPr="00783B45" w14:paraId="787F418E" w14:textId="77777777" w:rsidTr="00E15BE9">
        <w:tc>
          <w:tcPr>
            <w:cnfStyle w:val="001000000000" w:firstRow="0" w:lastRow="0" w:firstColumn="1" w:lastColumn="0" w:oddVBand="0" w:evenVBand="0" w:oddHBand="0" w:evenHBand="0" w:firstRowFirstColumn="0" w:firstRowLastColumn="0" w:lastRowFirstColumn="0" w:lastRowLastColumn="0"/>
            <w:tcW w:w="1728" w:type="dxa"/>
            <w:gridSpan w:val="2"/>
          </w:tcPr>
          <w:p w14:paraId="426C98DE" w14:textId="77777777" w:rsidR="00783B45" w:rsidRPr="00E079A1" w:rsidRDefault="00783B45" w:rsidP="00E079A1">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4:30 – 5:00</w:t>
            </w:r>
          </w:p>
        </w:tc>
        <w:tc>
          <w:tcPr>
            <w:tcW w:w="3780" w:type="dxa"/>
          </w:tcPr>
          <w:p w14:paraId="5B3147BA"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Putting it all together: identifying community informants, recruitment, and interviewing</w:t>
            </w:r>
          </w:p>
        </w:tc>
        <w:tc>
          <w:tcPr>
            <w:tcW w:w="4230" w:type="dxa"/>
          </w:tcPr>
          <w:p w14:paraId="0C998490" w14:textId="77777777" w:rsidR="00783B45" w:rsidRPr="00E079A1" w:rsidRDefault="00783B45" w:rsidP="00E079A1">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8C236D" w:rsidRPr="00783B45" w14:paraId="6C2995EA" w14:textId="77777777" w:rsidTr="00EF44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8" w:type="dxa"/>
            <w:gridSpan w:val="4"/>
            <w:shd w:val="clear" w:color="auto" w:fill="D6DEE0"/>
          </w:tcPr>
          <w:p w14:paraId="54D43607" w14:textId="57CB8C8F" w:rsidR="008C236D" w:rsidRPr="00E079A1" w:rsidRDefault="008C236D" w:rsidP="00E079A1">
            <w:pPr>
              <w:widowControl w:val="0"/>
              <w:spacing w:line="220" w:lineRule="atLeast"/>
              <w:rPr>
                <w:rFonts w:ascii="Century Gothic" w:hAnsi="Century Gothic"/>
                <w:sz w:val="18"/>
                <w:szCs w:val="18"/>
              </w:rPr>
            </w:pPr>
            <w:r w:rsidRPr="00E079A1">
              <w:rPr>
                <w:rFonts w:ascii="Century Gothic" w:eastAsia="Calibri" w:hAnsi="Century Gothic" w:cs="Times New Roman"/>
                <w:sz w:val="18"/>
                <w:szCs w:val="18"/>
                <w:bdr w:val="none" w:sz="0" w:space="0" w:color="auto"/>
              </w:rPr>
              <w:t xml:space="preserve">Day 2 </w:t>
            </w:r>
          </w:p>
        </w:tc>
      </w:tr>
      <w:tr w:rsidR="00783B45" w:rsidRPr="00783B45" w14:paraId="1EC1AD0E"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12691704"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9:00 – 9:30</w:t>
            </w:r>
          </w:p>
        </w:tc>
        <w:tc>
          <w:tcPr>
            <w:tcW w:w="3780" w:type="dxa"/>
          </w:tcPr>
          <w:p w14:paraId="64A4A23B"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Role play: observe complete process</w:t>
            </w:r>
          </w:p>
        </w:tc>
        <w:tc>
          <w:tcPr>
            <w:tcW w:w="4230" w:type="dxa"/>
          </w:tcPr>
          <w:p w14:paraId="1AF0B0F7" w14:textId="77777777" w:rsidR="00783B45" w:rsidRPr="00E079A1" w:rsidRDefault="00783B45" w:rsidP="00E079A1">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24D5C2C0" w14:textId="77777777" w:rsidTr="00E07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0718A3D8"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9:30 – 10:00</w:t>
            </w:r>
          </w:p>
        </w:tc>
        <w:tc>
          <w:tcPr>
            <w:tcW w:w="3780" w:type="dxa"/>
          </w:tcPr>
          <w:p w14:paraId="575239F5"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Practice with two other interviewers</w:t>
            </w:r>
          </w:p>
        </w:tc>
        <w:tc>
          <w:tcPr>
            <w:tcW w:w="4230" w:type="dxa"/>
          </w:tcPr>
          <w:p w14:paraId="08865774" w14:textId="77777777" w:rsidR="00783B45" w:rsidRPr="00E079A1" w:rsidRDefault="00783B45" w:rsidP="00E079A1">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783B45" w:rsidRPr="00783B45" w14:paraId="23A4A8FD"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379D0FC6"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lastRenderedPageBreak/>
              <w:t>10:00 – 10:15</w:t>
            </w:r>
          </w:p>
        </w:tc>
        <w:tc>
          <w:tcPr>
            <w:tcW w:w="3780" w:type="dxa"/>
            <w:vAlign w:val="center"/>
          </w:tcPr>
          <w:p w14:paraId="1F72F879"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Discuss safety issues</w:t>
            </w:r>
          </w:p>
        </w:tc>
        <w:tc>
          <w:tcPr>
            <w:tcW w:w="4230" w:type="dxa"/>
          </w:tcPr>
          <w:p w14:paraId="18B2EFC2" w14:textId="77777777" w:rsidR="00783B45" w:rsidRPr="00E079A1" w:rsidRDefault="00783B45" w:rsidP="00E079A1">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763642BC" w14:textId="77777777" w:rsidTr="00E07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7EF3BEA2"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10:15 – 10:30</w:t>
            </w:r>
          </w:p>
        </w:tc>
        <w:tc>
          <w:tcPr>
            <w:tcW w:w="3780" w:type="dxa"/>
            <w:vAlign w:val="center"/>
          </w:tcPr>
          <w:p w14:paraId="67E54D0D"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i/>
                <w:sz w:val="18"/>
                <w:szCs w:val="18"/>
                <w:bdr w:val="none" w:sz="0" w:space="0" w:color="auto"/>
                <w:lang w:val="pt-PT"/>
              </w:rPr>
              <w:t>Break</w:t>
            </w:r>
          </w:p>
        </w:tc>
        <w:tc>
          <w:tcPr>
            <w:tcW w:w="4230" w:type="dxa"/>
            <w:vAlign w:val="center"/>
          </w:tcPr>
          <w:p w14:paraId="62C9E3D5" w14:textId="77777777" w:rsidR="00783B45" w:rsidRPr="00E079A1" w:rsidRDefault="00783B45" w:rsidP="00E079A1">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eastAsia="Calibri" w:hAnsi="Century Gothic" w:cs="Times New Roman"/>
                <w:sz w:val="18"/>
                <w:szCs w:val="18"/>
                <w:bdr w:val="none" w:sz="0" w:space="0" w:color="auto"/>
                <w:lang w:val="pt-PT"/>
              </w:rPr>
              <w:t>Coffee and snacks</w:t>
            </w:r>
          </w:p>
        </w:tc>
      </w:tr>
      <w:tr w:rsidR="00783B45" w:rsidRPr="00783B45" w14:paraId="06C59B6A"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1AAB16C4"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10:30 – 11:15</w:t>
            </w:r>
          </w:p>
        </w:tc>
        <w:tc>
          <w:tcPr>
            <w:tcW w:w="3780" w:type="dxa"/>
            <w:vAlign w:val="center"/>
          </w:tcPr>
          <w:p w14:paraId="30952968"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Practice in a nearby neighborhood with two community informants</w:t>
            </w:r>
          </w:p>
        </w:tc>
        <w:tc>
          <w:tcPr>
            <w:tcW w:w="4230" w:type="dxa"/>
            <w:vAlign w:val="center"/>
          </w:tcPr>
          <w:p w14:paraId="65624A34" w14:textId="77777777" w:rsidR="00783B45" w:rsidRPr="00E079A1" w:rsidRDefault="00783B45" w:rsidP="00E079A1">
            <w:pPr>
              <w:widowControl w:val="0"/>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eastAsia="Calibri" w:hAnsi="Century Gothic" w:cs="Times New Roman"/>
                <w:sz w:val="18"/>
                <w:szCs w:val="18"/>
                <w:bdr w:val="none" w:sz="0" w:space="0" w:color="auto"/>
              </w:rPr>
              <w:t>Blank forms: Tally Sheet Form 1-1, Form A, Fact Sheet</w:t>
            </w:r>
          </w:p>
        </w:tc>
      </w:tr>
      <w:tr w:rsidR="00783B45" w:rsidRPr="00783B45" w14:paraId="0314BC36" w14:textId="77777777" w:rsidTr="00E07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65E7E1E9"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11:15 – 11:45</w:t>
            </w:r>
          </w:p>
        </w:tc>
        <w:tc>
          <w:tcPr>
            <w:tcW w:w="3780" w:type="dxa"/>
            <w:vAlign w:val="center"/>
          </w:tcPr>
          <w:p w14:paraId="0BD28E86"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Group discussion: interviewers discuss their experiences, including whether the community informants named many spots, how to get them to name more spots, etc.</w:t>
            </w:r>
          </w:p>
        </w:tc>
        <w:tc>
          <w:tcPr>
            <w:tcW w:w="4230" w:type="dxa"/>
          </w:tcPr>
          <w:p w14:paraId="27B26D38" w14:textId="77777777" w:rsidR="00783B45" w:rsidRPr="00E079A1" w:rsidRDefault="00783B45" w:rsidP="00E079A1">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783B45" w:rsidRPr="00783B45" w14:paraId="1D8F8088"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4D85264E"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11:45 – 12:00</w:t>
            </w:r>
          </w:p>
        </w:tc>
        <w:tc>
          <w:tcPr>
            <w:tcW w:w="3780" w:type="dxa"/>
          </w:tcPr>
          <w:p w14:paraId="081B4B25"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Review things to avoid</w:t>
            </w:r>
          </w:p>
        </w:tc>
        <w:tc>
          <w:tcPr>
            <w:tcW w:w="4230" w:type="dxa"/>
          </w:tcPr>
          <w:p w14:paraId="1A1E7587" w14:textId="77777777" w:rsidR="00783B45" w:rsidRPr="00E079A1" w:rsidRDefault="00783B45" w:rsidP="00E079A1">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783B45" w:rsidRPr="00783B45" w14:paraId="040BD60C" w14:textId="77777777" w:rsidTr="00E07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254295A2"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12:00 – 12:15</w:t>
            </w:r>
          </w:p>
        </w:tc>
        <w:tc>
          <w:tcPr>
            <w:tcW w:w="3780" w:type="dxa"/>
            <w:vAlign w:val="center"/>
          </w:tcPr>
          <w:p w14:paraId="0673327C"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Interviewer role play</w:t>
            </w:r>
          </w:p>
        </w:tc>
        <w:tc>
          <w:tcPr>
            <w:tcW w:w="4230" w:type="dxa"/>
          </w:tcPr>
          <w:p w14:paraId="0C646F3B" w14:textId="77777777" w:rsidR="00783B45" w:rsidRPr="00E079A1" w:rsidRDefault="00783B45" w:rsidP="00E079A1">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783B45" w:rsidRPr="00783B45" w14:paraId="05F4E32E"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551F32E5"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12:15 – 1:15</w:t>
            </w:r>
          </w:p>
        </w:tc>
        <w:tc>
          <w:tcPr>
            <w:tcW w:w="3780" w:type="dxa"/>
            <w:vAlign w:val="center"/>
          </w:tcPr>
          <w:p w14:paraId="28F05F4C" w14:textId="77777777" w:rsidR="00783B45" w:rsidRPr="008C236D"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rPr>
            </w:pPr>
            <w:r w:rsidRPr="008C236D">
              <w:rPr>
                <w:rFonts w:ascii="Century Gothic" w:eastAsia="Calibri" w:hAnsi="Century Gothic" w:cs="Times New Roman"/>
                <w:i/>
                <w:sz w:val="18"/>
                <w:szCs w:val="18"/>
                <w:bdr w:val="none" w:sz="0" w:space="0" w:color="auto"/>
              </w:rPr>
              <w:t>Lunch</w:t>
            </w:r>
          </w:p>
        </w:tc>
        <w:tc>
          <w:tcPr>
            <w:tcW w:w="4230" w:type="dxa"/>
          </w:tcPr>
          <w:p w14:paraId="2884B3DD" w14:textId="77777777" w:rsidR="00783B45" w:rsidRPr="008C236D" w:rsidRDefault="00783B45" w:rsidP="00E079A1">
            <w:pPr>
              <w:widowControl w:val="0"/>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iCs/>
                <w:sz w:val="18"/>
                <w:szCs w:val="18"/>
              </w:rPr>
            </w:pPr>
            <w:r w:rsidRPr="008C236D">
              <w:rPr>
                <w:rFonts w:ascii="Century Gothic" w:hAnsi="Century Gothic"/>
                <w:iCs/>
                <w:sz w:val="18"/>
                <w:szCs w:val="18"/>
              </w:rPr>
              <w:t xml:space="preserve">Lunch </w:t>
            </w:r>
          </w:p>
        </w:tc>
      </w:tr>
      <w:tr w:rsidR="00783B45" w:rsidRPr="00783B45" w14:paraId="5BA4AB30" w14:textId="77777777" w:rsidTr="00E07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1EBC108A"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1:15 – 3:00</w:t>
            </w:r>
          </w:p>
        </w:tc>
        <w:tc>
          <w:tcPr>
            <w:tcW w:w="3780" w:type="dxa"/>
            <w:vAlign w:val="center"/>
          </w:tcPr>
          <w:p w14:paraId="2FD333C8" w14:textId="4E32A63B"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Practice fieldwork</w:t>
            </w:r>
            <w:r w:rsidR="008C236D">
              <w:rPr>
                <w:rFonts w:ascii="Century Gothic" w:eastAsia="Calibri" w:hAnsi="Century Gothic" w:cs="Times New Roman"/>
                <w:sz w:val="18"/>
                <w:szCs w:val="18"/>
                <w:bdr w:val="none" w:sz="0" w:space="0" w:color="auto"/>
                <w:lang w:val="pt-PT"/>
              </w:rPr>
              <w:t>;</w:t>
            </w:r>
            <w:r w:rsidR="008C236D" w:rsidRPr="00E079A1">
              <w:rPr>
                <w:rFonts w:ascii="Century Gothic" w:eastAsia="Calibri" w:hAnsi="Century Gothic" w:cs="Times New Roman"/>
                <w:sz w:val="18"/>
                <w:szCs w:val="18"/>
                <w:bdr w:val="none" w:sz="0" w:space="0" w:color="auto"/>
                <w:lang w:val="pt-PT"/>
              </w:rPr>
              <w:t xml:space="preserve"> </w:t>
            </w:r>
            <w:r w:rsidRPr="00E079A1">
              <w:rPr>
                <w:rFonts w:ascii="Century Gothic" w:eastAsia="Calibri" w:hAnsi="Century Gothic" w:cs="Times New Roman"/>
                <w:sz w:val="18"/>
                <w:szCs w:val="18"/>
                <w:bdr w:val="none" w:sz="0" w:space="0" w:color="auto"/>
                <w:lang w:val="pt-PT"/>
              </w:rPr>
              <w:t>five interviews each</w:t>
            </w:r>
          </w:p>
        </w:tc>
        <w:tc>
          <w:tcPr>
            <w:tcW w:w="4230" w:type="dxa"/>
          </w:tcPr>
          <w:p w14:paraId="54765B98" w14:textId="77777777" w:rsidR="00783B45" w:rsidRPr="00E079A1" w:rsidRDefault="00783B45" w:rsidP="00E079A1">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783B45" w:rsidRPr="00783B45" w14:paraId="772764F5" w14:textId="77777777" w:rsidTr="00E079A1">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57482987" w14:textId="77777777"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3:00 – 3:15</w:t>
            </w:r>
          </w:p>
        </w:tc>
        <w:tc>
          <w:tcPr>
            <w:tcW w:w="3780" w:type="dxa"/>
            <w:vAlign w:val="center"/>
          </w:tcPr>
          <w:p w14:paraId="066DF8C3" w14:textId="77777777" w:rsidR="00783B45" w:rsidRPr="00E079A1" w:rsidRDefault="00783B45" w:rsidP="00E079A1">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i/>
                <w:sz w:val="18"/>
                <w:szCs w:val="18"/>
                <w:bdr w:val="none" w:sz="0" w:space="0" w:color="auto"/>
                <w:lang w:val="pt-PT"/>
              </w:rPr>
              <w:t xml:space="preserve">Break </w:t>
            </w:r>
          </w:p>
        </w:tc>
        <w:tc>
          <w:tcPr>
            <w:tcW w:w="4230" w:type="dxa"/>
          </w:tcPr>
          <w:p w14:paraId="43ED06B7" w14:textId="77777777" w:rsidR="00783B45" w:rsidRPr="00E079A1" w:rsidRDefault="00783B45" w:rsidP="00E079A1">
            <w:pPr>
              <w:widowControl w:val="0"/>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eastAsia="Calibri" w:hAnsi="Century Gothic" w:cs="Times New Roman"/>
                <w:sz w:val="18"/>
                <w:szCs w:val="18"/>
                <w:bdr w:val="none" w:sz="0" w:space="0" w:color="auto"/>
                <w:lang w:val="pt-PT"/>
              </w:rPr>
              <w:t>Coffee and snacks</w:t>
            </w:r>
          </w:p>
        </w:tc>
      </w:tr>
      <w:tr w:rsidR="00783B45" w:rsidRPr="00783B45" w14:paraId="4A1136E4" w14:textId="77777777" w:rsidTr="00E15B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3D58F9F9" w14:textId="08201109" w:rsidR="00783B45" w:rsidRPr="00E079A1" w:rsidRDefault="00783B45" w:rsidP="00E079A1">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3:15</w:t>
            </w:r>
            <w:r w:rsidR="008C236D">
              <w:rPr>
                <w:rFonts w:ascii="Century Gothic" w:eastAsia="Calibri" w:hAnsi="Century Gothic" w:cs="Times New Roman"/>
                <w:sz w:val="18"/>
                <w:szCs w:val="18"/>
                <w:bdr w:val="none" w:sz="0" w:space="0" w:color="auto"/>
              </w:rPr>
              <w:t xml:space="preserve"> –</w:t>
            </w:r>
            <w:r w:rsidR="008C236D" w:rsidRPr="00E079A1">
              <w:rPr>
                <w:rFonts w:ascii="Century Gothic" w:eastAsia="Calibri" w:hAnsi="Century Gothic" w:cs="Times New Roman"/>
                <w:sz w:val="18"/>
                <w:szCs w:val="18"/>
                <w:bdr w:val="none" w:sz="0" w:space="0" w:color="auto"/>
              </w:rPr>
              <w:t xml:space="preserve"> </w:t>
            </w:r>
            <w:r w:rsidRPr="00E079A1">
              <w:rPr>
                <w:rFonts w:ascii="Century Gothic" w:eastAsia="Calibri" w:hAnsi="Century Gothic" w:cs="Times New Roman"/>
                <w:sz w:val="18"/>
                <w:szCs w:val="18"/>
                <w:bdr w:val="none" w:sz="0" w:space="0" w:color="auto"/>
              </w:rPr>
              <w:t>5:00</w:t>
            </w:r>
          </w:p>
        </w:tc>
        <w:tc>
          <w:tcPr>
            <w:tcW w:w="3780" w:type="dxa"/>
          </w:tcPr>
          <w:p w14:paraId="197A9FC0" w14:textId="77777777" w:rsidR="00783B45" w:rsidRPr="00E079A1" w:rsidRDefault="00783B45" w:rsidP="00E079A1">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 xml:space="preserve">Review of Supervisor Summary Form 1-2  </w:t>
            </w:r>
          </w:p>
        </w:tc>
        <w:tc>
          <w:tcPr>
            <w:tcW w:w="4230" w:type="dxa"/>
          </w:tcPr>
          <w:p w14:paraId="104F3782" w14:textId="77777777" w:rsidR="00783B45" w:rsidRPr="00E079A1" w:rsidRDefault="00783B45" w:rsidP="008C236D">
            <w:pPr>
              <w:widowControl w:val="0"/>
              <w:spacing w:line="220" w:lineRule="atLeast"/>
              <w:ind w:left="0"/>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 xml:space="preserve">Form 1-2 </w:t>
            </w:r>
          </w:p>
        </w:tc>
      </w:tr>
      <w:bookmarkEnd w:id="79"/>
    </w:tbl>
    <w:p w14:paraId="5CB3C5A5" w14:textId="77777777" w:rsidR="00783B45" w:rsidRPr="00783B45" w:rsidRDefault="00783B45" w:rsidP="00783B45">
      <w:pPr>
        <w:spacing w:after="0" w:line="240" w:lineRule="auto"/>
        <w:ind w:left="0"/>
        <w:rPr>
          <w:rFonts w:ascii="Calibri" w:eastAsia="Calibri" w:hAnsi="Calibri" w:cs="Times New Roman"/>
          <w:bdr w:val="none" w:sz="0" w:space="0" w:color="auto"/>
        </w:rPr>
      </w:pPr>
    </w:p>
    <w:p w14:paraId="77B2387C" w14:textId="77777777" w:rsidR="00783B45" w:rsidRPr="00783B45" w:rsidRDefault="00783B45" w:rsidP="00783B45">
      <w:pPr>
        <w:spacing w:after="200" w:line="276" w:lineRule="auto"/>
        <w:ind w:left="0"/>
        <w:rPr>
          <w:rFonts w:ascii="Calibri" w:eastAsia="Calibri" w:hAnsi="Calibri" w:cs="Times New Roman"/>
          <w:bdr w:val="none" w:sz="0" w:space="0" w:color="auto"/>
          <w:lang w:val="pt-PT"/>
        </w:rPr>
      </w:pPr>
    </w:p>
    <w:p w14:paraId="0B2DDC52"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7969DF39" w14:textId="56030917" w:rsidR="00783B45" w:rsidRPr="00783B45" w:rsidRDefault="00783B45" w:rsidP="00D51AE3">
      <w:pPr>
        <w:pStyle w:val="Heading2"/>
      </w:pPr>
      <w:bookmarkStart w:id="80" w:name="_Toc16510035"/>
      <w:bookmarkStart w:id="81" w:name="_Toc20242543"/>
      <w:r w:rsidRPr="00783B45">
        <w:lastRenderedPageBreak/>
        <w:t>Step 2.4</w:t>
      </w:r>
      <w:r w:rsidR="008C236D">
        <w:t>.</w:t>
      </w:r>
      <w:r w:rsidRPr="00783B45">
        <w:t xml:space="preserve"> </w:t>
      </w:r>
      <w:r w:rsidR="00447AE4">
        <w:t xml:space="preserve">Overview of the PLACE method (for </w:t>
      </w:r>
      <w:r w:rsidR="00995BF7">
        <w:t>I</w:t>
      </w:r>
      <w:r w:rsidR="00447AE4">
        <w:t>nterviewers)</w:t>
      </w:r>
      <w:bookmarkEnd w:id="80"/>
      <w:bookmarkEnd w:id="81"/>
    </w:p>
    <w:p w14:paraId="6DA578B4" w14:textId="3A942806" w:rsidR="00783B45" w:rsidRPr="00783B45" w:rsidRDefault="00783B45" w:rsidP="00D51AE3">
      <w:pPr>
        <w:ind w:left="0"/>
      </w:pPr>
      <w:r w:rsidRPr="00783B45">
        <w:t xml:space="preserve">The Study Coordinator and Fieldwork Supervisor </w:t>
      </w:r>
      <w:r w:rsidR="008C236D">
        <w:t>use the “</w:t>
      </w:r>
      <w:r w:rsidR="00186FEE">
        <w:t xml:space="preserve">PLACE </w:t>
      </w:r>
      <w:r w:rsidR="008C236D">
        <w:t>Overview” PowerPoint (in the PLACE Tool Kit online) to present</w:t>
      </w:r>
      <w:r w:rsidRPr="00783B45">
        <w:t xml:space="preserve"> the PLACE method to </w:t>
      </w:r>
      <w:r w:rsidR="00D51AE3">
        <w:t>i</w:t>
      </w:r>
      <w:r w:rsidRPr="00783B45">
        <w:t>nterviewers. Interviewers should understand the rationale for implementing PLACE, the steps involved, and their role as part of a larger team.</w:t>
      </w:r>
    </w:p>
    <w:p w14:paraId="001479EB" w14:textId="30B2A1A3" w:rsidR="00783B45" w:rsidRPr="00783B45" w:rsidRDefault="00783B45" w:rsidP="00783B45">
      <w:pPr>
        <w:ind w:left="0"/>
      </w:pPr>
    </w:p>
    <w:p w14:paraId="2C95EED6" w14:textId="77777777" w:rsidR="00783B45" w:rsidRPr="00783B45" w:rsidRDefault="00783B45" w:rsidP="00783B45">
      <w:pPr>
        <w:ind w:left="0"/>
      </w:pPr>
    </w:p>
    <w:p w14:paraId="0EF83FA5" w14:textId="77777777" w:rsidR="00783B45" w:rsidRPr="00783B45" w:rsidRDefault="00783B45" w:rsidP="00783B45">
      <w:pPr>
        <w:ind w:left="0"/>
      </w:pPr>
    </w:p>
    <w:p w14:paraId="64AE4B05"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0D80F3DC" w14:textId="29044865" w:rsidR="00783B45" w:rsidRPr="00783B45" w:rsidRDefault="00783B45" w:rsidP="00651DDF">
      <w:pPr>
        <w:pStyle w:val="Heading2"/>
      </w:pPr>
      <w:bookmarkStart w:id="82" w:name="_Toc16510036"/>
      <w:bookmarkStart w:id="83" w:name="_Toc20242544"/>
      <w:r w:rsidRPr="00783B45">
        <w:lastRenderedPageBreak/>
        <w:t>Step 2.5</w:t>
      </w:r>
      <w:r w:rsidR="008C236D">
        <w:t>.</w:t>
      </w:r>
      <w:r w:rsidRPr="00783B45">
        <w:t xml:space="preserve"> Training on Interviewing Techniques and Team Building</w:t>
      </w:r>
      <w:bookmarkEnd w:id="82"/>
      <w:bookmarkEnd w:id="83"/>
      <w:r w:rsidRPr="00783B45">
        <w:t xml:space="preserve">   </w:t>
      </w:r>
    </w:p>
    <w:p w14:paraId="2717E7C2" w14:textId="03BF4523" w:rsidR="00783B45" w:rsidRPr="00783B45" w:rsidRDefault="00783B45" w:rsidP="00E079A1">
      <w:pPr>
        <w:ind w:left="0"/>
      </w:pPr>
      <w:r w:rsidRPr="00783B45">
        <w:t xml:space="preserve">The Study Coordinator and Fieldwork Supervisor give a presentation on </w:t>
      </w:r>
      <w:r w:rsidR="003464AE" w:rsidRPr="00783B45">
        <w:t>interviewing techniques and teamwork</w:t>
      </w:r>
      <w:r w:rsidR="003464AE">
        <w:t>, using the PowerPoint presentation in the PLACE Tool Kit online</w:t>
      </w:r>
      <w:r w:rsidR="00D51AE3">
        <w:t>: PLACE Interviewing Techniques</w:t>
      </w:r>
      <w:r w:rsidRPr="00783B45">
        <w:t xml:space="preserve">. This training covers topics such as: </w:t>
      </w:r>
    </w:p>
    <w:p w14:paraId="5B22D717" w14:textId="77777777" w:rsidR="00783B45" w:rsidRPr="00783B45" w:rsidRDefault="00783B45" w:rsidP="00E079A1">
      <w:pPr>
        <w:ind w:left="0"/>
      </w:pPr>
      <w:r w:rsidRPr="00783B45">
        <w:t>•</w:t>
      </w:r>
      <w:r w:rsidRPr="00783B45">
        <w:tab/>
        <w:t xml:space="preserve">Interviewing skills </w:t>
      </w:r>
    </w:p>
    <w:p w14:paraId="62A2707C" w14:textId="77777777" w:rsidR="00783B45" w:rsidRPr="00783B45" w:rsidRDefault="00783B45" w:rsidP="00E079A1">
      <w:pPr>
        <w:ind w:left="0"/>
      </w:pPr>
      <w:r w:rsidRPr="00783B45">
        <w:t>•</w:t>
      </w:r>
      <w:r w:rsidRPr="00783B45">
        <w:tab/>
        <w:t>Having a nonjudgmental attitude</w:t>
      </w:r>
    </w:p>
    <w:p w14:paraId="0CC22ACE" w14:textId="77777777" w:rsidR="00783B45" w:rsidRPr="00783B45" w:rsidRDefault="00783B45" w:rsidP="00E079A1">
      <w:pPr>
        <w:ind w:left="0"/>
      </w:pPr>
      <w:r w:rsidRPr="00783B45">
        <w:t>•</w:t>
      </w:r>
      <w:r w:rsidRPr="00783B45">
        <w:tab/>
        <w:t xml:space="preserve">Teamwork </w:t>
      </w:r>
    </w:p>
    <w:p w14:paraId="0FF0C794" w14:textId="77777777" w:rsidR="00783B45" w:rsidRPr="00783B45" w:rsidRDefault="00783B45" w:rsidP="00E079A1">
      <w:pPr>
        <w:ind w:left="0"/>
      </w:pPr>
      <w:r w:rsidRPr="00783B45">
        <w:t>•</w:t>
      </w:r>
      <w:r w:rsidRPr="00783B45">
        <w:tab/>
        <w:t xml:space="preserve">How to ensure data quality </w:t>
      </w:r>
    </w:p>
    <w:p w14:paraId="232528B9" w14:textId="77777777" w:rsidR="00783B45" w:rsidRPr="00783B45" w:rsidRDefault="00783B45" w:rsidP="00E079A1">
      <w:pPr>
        <w:ind w:left="0"/>
      </w:pPr>
      <w:r w:rsidRPr="00783B45">
        <w:t>•</w:t>
      </w:r>
      <w:r w:rsidRPr="00783B45">
        <w:tab/>
        <w:t xml:space="preserve">Interviewer and respondent safety </w:t>
      </w:r>
    </w:p>
    <w:p w14:paraId="6397FE46" w14:textId="77777777" w:rsidR="00783B45" w:rsidRPr="00783B45" w:rsidRDefault="00783B45" w:rsidP="00E079A1">
      <w:pPr>
        <w:ind w:left="0"/>
      </w:pPr>
      <w:r w:rsidRPr="00783B45">
        <w:t>•</w:t>
      </w:r>
      <w:r w:rsidRPr="00783B45">
        <w:tab/>
        <w:t>Contingency planning</w:t>
      </w:r>
    </w:p>
    <w:p w14:paraId="59029EB1" w14:textId="77777777" w:rsidR="00783B45" w:rsidRPr="00783B45" w:rsidRDefault="00783B45" w:rsidP="00783B45">
      <w:pPr>
        <w:ind w:left="0"/>
        <w:rPr>
          <w:rFonts w:asciiTheme="minorHAnsi" w:eastAsia="MS Mincho" w:hAnsiTheme="minorHAnsi" w:cstheme="minorHAnsi"/>
          <w:sz w:val="20"/>
          <w:szCs w:val="20"/>
        </w:rPr>
      </w:pPr>
    </w:p>
    <w:p w14:paraId="05B2D4FA" w14:textId="77777777" w:rsidR="00783B45" w:rsidRPr="00783B45" w:rsidRDefault="00783B45" w:rsidP="00783B45">
      <w:pPr>
        <w:ind w:left="0"/>
      </w:pPr>
    </w:p>
    <w:p w14:paraId="38A129CD" w14:textId="77777777" w:rsidR="00783B45" w:rsidRPr="00783B45" w:rsidRDefault="00783B45" w:rsidP="00783B45">
      <w:pPr>
        <w:ind w:left="0"/>
      </w:pPr>
    </w:p>
    <w:p w14:paraId="19CD730B"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br w:type="page"/>
      </w:r>
    </w:p>
    <w:p w14:paraId="79C3311A" w14:textId="33FBF6B9" w:rsidR="00783B45" w:rsidRPr="00783B45" w:rsidRDefault="00783B45" w:rsidP="00651DDF">
      <w:pPr>
        <w:pStyle w:val="Heading2"/>
      </w:pPr>
      <w:bookmarkStart w:id="84" w:name="_Toc16510037"/>
      <w:bookmarkStart w:id="85" w:name="_Toc20242545"/>
      <w:r w:rsidRPr="00783B45">
        <w:lastRenderedPageBreak/>
        <w:t>Step 2.6</w:t>
      </w:r>
      <w:r w:rsidR="003464AE">
        <w:t>.</w:t>
      </w:r>
      <w:r w:rsidRPr="00783B45">
        <w:t xml:space="preserve"> Training in Research Ethics</w:t>
      </w:r>
      <w:bookmarkEnd w:id="84"/>
      <w:r w:rsidR="00447AE4">
        <w:t xml:space="preserve"> and </w:t>
      </w:r>
      <w:r w:rsidR="00995BF7">
        <w:t>C</w:t>
      </w:r>
      <w:r w:rsidR="00447AE4">
        <w:t>onfidentiality</w:t>
      </w:r>
      <w:bookmarkEnd w:id="85"/>
      <w:r w:rsidRPr="00783B45">
        <w:t xml:space="preserve">   </w:t>
      </w:r>
    </w:p>
    <w:p w14:paraId="3759349B" w14:textId="49AB192C" w:rsidR="00783B45" w:rsidRPr="00783B45" w:rsidRDefault="00783B45" w:rsidP="00783B45">
      <w:pPr>
        <w:ind w:left="0"/>
      </w:pPr>
      <w:r w:rsidRPr="00783B45">
        <w:t>Training in the ethics of human subjects research is an important part of the interviewer training agenda. This session is led by someone knowledgeable about the subject who can lead a general discussion about ethical issues present in the PLACE protocol, as well as challenge interviewers to think critically about ethical issues they may confront in the field.</w:t>
      </w:r>
      <w:r w:rsidR="003464AE">
        <w:t xml:space="preserve"> A PowerPoint presentation on this topic is available in the PLACE Tool Kit online</w:t>
      </w:r>
      <w:r w:rsidR="00D51AE3">
        <w:t>: PLACE Interviewer Research Ethics Training</w:t>
      </w:r>
      <w:r w:rsidR="003464AE">
        <w:t>.</w:t>
      </w:r>
    </w:p>
    <w:p w14:paraId="76C5E653" w14:textId="0EF04A7D" w:rsidR="00783B45" w:rsidRPr="00783B45" w:rsidRDefault="003464AE" w:rsidP="00783B45">
      <w:pPr>
        <w:ind w:left="0"/>
      </w:pPr>
      <w:r>
        <w:t>Because of</w:t>
      </w:r>
      <w:r w:rsidR="00783B45" w:rsidRPr="00783B45">
        <w:t xml:space="preserve"> the sensitive nature of some questions in the PLACE interviews, all PLACE team members, including the interviewers, sign a confidentiality agreement stating that they will not share or discuss the information </w:t>
      </w:r>
      <w:r>
        <w:t xml:space="preserve">they </w:t>
      </w:r>
      <w:r w:rsidR="00783B45" w:rsidRPr="00783B45">
        <w:t xml:space="preserve">learn during the PLACE interviews with anyone outside of the PLACE team. This form is signed during the training session on the ethics of human subjects research. </w:t>
      </w:r>
    </w:p>
    <w:p w14:paraId="2122064D" w14:textId="77777777" w:rsidR="00783B45" w:rsidRPr="00783B45" w:rsidRDefault="00783B45" w:rsidP="00783B45">
      <w:pPr>
        <w:spacing w:line="280" w:lineRule="exact"/>
        <w:ind w:left="0"/>
        <w:outlineLvl w:val="1"/>
        <w:rPr>
          <w:rFonts w:ascii="Century Gothic" w:hAnsi="Century Gothic"/>
          <w:b/>
          <w:color w:val="215868" w:themeColor="accent5" w:themeShade="80"/>
          <w:sz w:val="24"/>
          <w:szCs w:val="24"/>
        </w:rPr>
      </w:pPr>
    </w:p>
    <w:p w14:paraId="31586D19" w14:textId="77777777" w:rsidR="00783B45" w:rsidRPr="008A13E8" w:rsidRDefault="00783B45" w:rsidP="00720CE1">
      <w:pPr>
        <w:pBdr>
          <w:top w:val="single" w:sz="12" w:space="1" w:color="008C84"/>
        </w:pBdr>
        <w:spacing w:line="240" w:lineRule="auto"/>
        <w:ind w:left="720" w:right="870"/>
        <w:jc w:val="center"/>
        <w:rPr>
          <w:rFonts w:ascii="Century Gothic" w:hAnsi="Century Gothic"/>
          <w:b/>
          <w:bCs/>
          <w:color w:val="008C84"/>
          <w:sz w:val="32"/>
          <w:szCs w:val="48"/>
        </w:rPr>
      </w:pPr>
      <w:bookmarkStart w:id="86" w:name="_Hlk18330916"/>
      <w:r w:rsidRPr="008A13E8">
        <w:rPr>
          <w:rFonts w:ascii="Century Gothic" w:hAnsi="Century Gothic"/>
          <w:b/>
          <w:bCs/>
          <w:color w:val="008C84"/>
          <w:sz w:val="32"/>
          <w:szCs w:val="48"/>
        </w:rPr>
        <w:t>Priorities for Local AIDS Control Efforts</w:t>
      </w:r>
    </w:p>
    <w:p w14:paraId="285E299B" w14:textId="77777777" w:rsidR="00783B45" w:rsidRPr="003464AE" w:rsidRDefault="00783B45" w:rsidP="00720CE1">
      <w:pPr>
        <w:pBdr>
          <w:top w:val="single" w:sz="12" w:space="1" w:color="008C84"/>
        </w:pBdr>
        <w:spacing w:line="240" w:lineRule="auto"/>
        <w:ind w:left="720" w:right="870"/>
        <w:jc w:val="center"/>
        <w:rPr>
          <w:rFonts w:ascii="Century Gothic" w:hAnsi="Century Gothic"/>
          <w:sz w:val="48"/>
          <w:szCs w:val="48"/>
        </w:rPr>
      </w:pPr>
      <w:r w:rsidRPr="003464AE">
        <w:rPr>
          <w:rFonts w:ascii="Century Gothic" w:hAnsi="Century Gothic"/>
          <w:sz w:val="48"/>
          <w:szCs w:val="48"/>
        </w:rPr>
        <w:t>Interviewer Confidentiality Pledge</w:t>
      </w:r>
    </w:p>
    <w:bookmarkEnd w:id="86"/>
    <w:p w14:paraId="3F6EEAC3" w14:textId="77777777" w:rsidR="00783B45" w:rsidRPr="00783B45" w:rsidRDefault="00783B45" w:rsidP="00720CE1">
      <w:pPr>
        <w:pBdr>
          <w:top w:val="single" w:sz="12" w:space="1" w:color="008C84"/>
        </w:pBdr>
        <w:spacing w:line="240" w:lineRule="auto"/>
        <w:ind w:left="720" w:right="870"/>
        <w:jc w:val="right"/>
        <w:rPr>
          <w:rFonts w:ascii="Times New Roman" w:hAnsi="Times New Roman"/>
          <w:smallCaps/>
          <w:sz w:val="24"/>
          <w:szCs w:val="24"/>
        </w:rPr>
      </w:pPr>
    </w:p>
    <w:p w14:paraId="1D31114F" w14:textId="67E412A9" w:rsidR="00783B45" w:rsidRPr="00783B45" w:rsidRDefault="00783B45" w:rsidP="00783B45">
      <w:pPr>
        <w:ind w:left="0"/>
      </w:pPr>
      <w:r w:rsidRPr="00783B45">
        <w:t>The information you will be collecting using Form A, Form B, and Form C is sensitive and may cause harm to the participants in this study if it were to be shared with anyone outside of this study. To protect those people participating this the study, we require you sign a confidentiality pledge.</w:t>
      </w:r>
    </w:p>
    <w:p w14:paraId="7E71CEB3" w14:textId="77777777" w:rsidR="00783B45" w:rsidRPr="00783B45" w:rsidRDefault="00783B45" w:rsidP="00623677">
      <w:pPr>
        <w:numPr>
          <w:ilvl w:val="0"/>
          <w:numId w:val="70"/>
        </w:numPr>
        <w:contextualSpacing/>
      </w:pPr>
      <w:bookmarkStart w:id="87" w:name="_Hlk18349146"/>
      <w:r w:rsidRPr="00783B45">
        <w:t xml:space="preserve">Form A is the Community Informant Interview. </w:t>
      </w:r>
    </w:p>
    <w:p w14:paraId="6F13A269" w14:textId="294CCF59" w:rsidR="00783B45" w:rsidRPr="00783B45" w:rsidRDefault="00783B45" w:rsidP="00623677">
      <w:pPr>
        <w:numPr>
          <w:ilvl w:val="0"/>
          <w:numId w:val="70"/>
        </w:numPr>
        <w:contextualSpacing/>
      </w:pPr>
      <w:r w:rsidRPr="00783B45">
        <w:t xml:space="preserve">Form B is the </w:t>
      </w:r>
      <w:r w:rsidR="00B45F14">
        <w:t>Venue</w:t>
      </w:r>
      <w:r w:rsidRPr="00783B45">
        <w:t xml:space="preserve"> Informant Interview. </w:t>
      </w:r>
    </w:p>
    <w:p w14:paraId="5F4A79DF" w14:textId="220191F9" w:rsidR="00783B45" w:rsidRPr="00783B45" w:rsidRDefault="00783B45" w:rsidP="00623677">
      <w:pPr>
        <w:numPr>
          <w:ilvl w:val="0"/>
          <w:numId w:val="70"/>
        </w:numPr>
        <w:contextualSpacing/>
      </w:pPr>
      <w:r w:rsidRPr="00783B45">
        <w:t xml:space="preserve">Form C is the </w:t>
      </w:r>
      <w:r w:rsidR="00B45F14">
        <w:t>Patron and Worker Interview</w:t>
      </w:r>
      <w:r w:rsidRPr="00783B45">
        <w:t xml:space="preserve">. </w:t>
      </w:r>
    </w:p>
    <w:bookmarkEnd w:id="87"/>
    <w:p w14:paraId="3E38CBCA" w14:textId="77777777" w:rsidR="003464AE" w:rsidRDefault="003464AE" w:rsidP="00783B45">
      <w:pPr>
        <w:ind w:left="0"/>
        <w:rPr>
          <w:snapToGrid w:val="0"/>
        </w:rPr>
      </w:pPr>
    </w:p>
    <w:p w14:paraId="6EF775A9" w14:textId="336659E1" w:rsidR="003464AE" w:rsidRDefault="00783B45" w:rsidP="00783B45">
      <w:pPr>
        <w:ind w:left="0"/>
        <w:rPr>
          <w:snapToGrid w:val="0"/>
        </w:rPr>
      </w:pPr>
      <w:r w:rsidRPr="00783B45">
        <w:rPr>
          <w:snapToGrid w:val="0"/>
        </w:rPr>
        <w:t>This pledge indicates that any information you may learn from community informants, people knowledgeable about particular places in this study including key population members, or people socializing at these places will not be repeated or released to any sources outside of those personnel directly involved in this study. If you agree to this pledge, please sign below.</w:t>
      </w:r>
    </w:p>
    <w:p w14:paraId="00298AF8" w14:textId="77777777" w:rsidR="003464AE" w:rsidRPr="00783B45" w:rsidRDefault="003464AE" w:rsidP="00783B45">
      <w:pPr>
        <w:ind w:left="0"/>
        <w:rPr>
          <w:snapToGrid w:val="0"/>
        </w:rPr>
      </w:pPr>
    </w:p>
    <w:p w14:paraId="7148FF2B" w14:textId="77777777" w:rsidR="00783B45" w:rsidRPr="00783B45" w:rsidRDefault="00783B45" w:rsidP="00783B45">
      <w:pPr>
        <w:ind w:left="720" w:right="870"/>
        <w:rPr>
          <w:snapToGrid w:val="0"/>
          <w:sz w:val="24"/>
          <w:szCs w:val="24"/>
        </w:rPr>
      </w:pPr>
      <w:r w:rsidRPr="00783B45">
        <w:rPr>
          <w:snapToGrid w:val="0"/>
          <w:sz w:val="24"/>
          <w:szCs w:val="24"/>
        </w:rPr>
        <w:t>___________________________</w:t>
      </w:r>
      <w:r w:rsidRPr="00783B45">
        <w:rPr>
          <w:snapToGrid w:val="0"/>
          <w:sz w:val="24"/>
          <w:szCs w:val="24"/>
        </w:rPr>
        <w:tab/>
      </w:r>
      <w:r w:rsidRPr="00783B45">
        <w:rPr>
          <w:snapToGrid w:val="0"/>
          <w:sz w:val="24"/>
          <w:szCs w:val="24"/>
        </w:rPr>
        <w:tab/>
        <w:t>_________________</w:t>
      </w:r>
    </w:p>
    <w:p w14:paraId="0B30EABE" w14:textId="7892D69D" w:rsidR="003464AE" w:rsidRDefault="00783B45" w:rsidP="00EA6F1E">
      <w:pPr>
        <w:ind w:left="720" w:right="870"/>
        <w:rPr>
          <w:snapToGrid w:val="0"/>
          <w:sz w:val="24"/>
          <w:szCs w:val="24"/>
        </w:rPr>
      </w:pPr>
      <w:r w:rsidRPr="00783B45">
        <w:rPr>
          <w:snapToGrid w:val="0"/>
          <w:sz w:val="24"/>
          <w:szCs w:val="24"/>
        </w:rPr>
        <w:t>Signature</w:t>
      </w:r>
      <w:r w:rsidRPr="00783B45">
        <w:rPr>
          <w:snapToGrid w:val="0"/>
          <w:sz w:val="24"/>
          <w:szCs w:val="24"/>
        </w:rPr>
        <w:tab/>
      </w:r>
      <w:r w:rsidRPr="00783B45">
        <w:rPr>
          <w:snapToGrid w:val="0"/>
          <w:sz w:val="24"/>
          <w:szCs w:val="24"/>
        </w:rPr>
        <w:tab/>
      </w:r>
      <w:r w:rsidRPr="00783B45">
        <w:rPr>
          <w:snapToGrid w:val="0"/>
          <w:sz w:val="24"/>
          <w:szCs w:val="24"/>
        </w:rPr>
        <w:tab/>
      </w:r>
      <w:r w:rsidRPr="00783B45">
        <w:rPr>
          <w:snapToGrid w:val="0"/>
          <w:sz w:val="24"/>
          <w:szCs w:val="24"/>
        </w:rPr>
        <w:tab/>
      </w:r>
      <w:r w:rsidRPr="00783B45">
        <w:rPr>
          <w:snapToGrid w:val="0"/>
          <w:sz w:val="24"/>
          <w:szCs w:val="24"/>
        </w:rPr>
        <w:tab/>
        <w:t>Date</w:t>
      </w:r>
    </w:p>
    <w:p w14:paraId="274D476A" w14:textId="77777777" w:rsidR="003464AE" w:rsidRDefault="003464AE" w:rsidP="00783B45">
      <w:pPr>
        <w:ind w:left="720" w:right="870"/>
        <w:rPr>
          <w:snapToGrid w:val="0"/>
          <w:sz w:val="24"/>
          <w:szCs w:val="24"/>
        </w:rPr>
      </w:pPr>
    </w:p>
    <w:p w14:paraId="6AE37C6A" w14:textId="30722DA1" w:rsidR="00783B45" w:rsidRDefault="00783B45" w:rsidP="00783B45">
      <w:pPr>
        <w:ind w:left="720" w:right="870"/>
        <w:rPr>
          <w:snapToGrid w:val="0"/>
          <w:sz w:val="24"/>
          <w:szCs w:val="24"/>
        </w:rPr>
      </w:pPr>
      <w:r w:rsidRPr="00783B45">
        <w:rPr>
          <w:snapToGrid w:val="0"/>
          <w:sz w:val="24"/>
          <w:szCs w:val="24"/>
        </w:rPr>
        <w:t>___________________________</w:t>
      </w:r>
    </w:p>
    <w:p w14:paraId="3428E831" w14:textId="77777777" w:rsidR="00783B45" w:rsidRPr="00783B45" w:rsidRDefault="00783B45" w:rsidP="00783B45">
      <w:pPr>
        <w:ind w:left="720" w:right="870"/>
        <w:rPr>
          <w:snapToGrid w:val="0"/>
          <w:sz w:val="24"/>
          <w:szCs w:val="24"/>
        </w:rPr>
      </w:pPr>
      <w:r w:rsidRPr="00783B45">
        <w:rPr>
          <w:snapToGrid w:val="0"/>
          <w:sz w:val="24"/>
          <w:szCs w:val="24"/>
        </w:rPr>
        <w:t>Name (Please Print)</w:t>
      </w:r>
    </w:p>
    <w:p w14:paraId="1D658C09" w14:textId="77777777" w:rsidR="003464AE" w:rsidRDefault="003464AE" w:rsidP="00783B45">
      <w:pPr>
        <w:ind w:left="0"/>
        <w:rPr>
          <w:snapToGrid w:val="0"/>
        </w:rPr>
      </w:pPr>
    </w:p>
    <w:p w14:paraId="30105B49" w14:textId="3E27F16C" w:rsidR="00783B45" w:rsidRPr="00783B45" w:rsidRDefault="00783B45" w:rsidP="00783B45">
      <w:pPr>
        <w:ind w:left="0"/>
        <w:rPr>
          <w:snapToGrid w:val="0"/>
        </w:rPr>
      </w:pPr>
      <w:r w:rsidRPr="00783B45">
        <w:rPr>
          <w:snapToGrid w:val="0"/>
        </w:rPr>
        <w:t>Thank you for your cooperation.</w:t>
      </w:r>
    </w:p>
    <w:p w14:paraId="7E8AD383" w14:textId="77777777" w:rsidR="00783B45" w:rsidRPr="00783B45" w:rsidRDefault="00783B45" w:rsidP="00783B45">
      <w:pPr>
        <w:ind w:left="0"/>
        <w:jc w:val="both"/>
        <w:rPr>
          <w:snapToGrid w:val="0"/>
          <w:sz w:val="24"/>
        </w:rPr>
      </w:pPr>
      <w:r w:rsidRPr="00783B45">
        <w:rPr>
          <w:snapToGrid w:val="0"/>
          <w:sz w:val="24"/>
        </w:rPr>
        <w:br w:type="page"/>
      </w:r>
    </w:p>
    <w:p w14:paraId="1181DEA4" w14:textId="33ACBA62" w:rsidR="00783B45" w:rsidRPr="00783B45" w:rsidRDefault="00783B45" w:rsidP="00651DDF">
      <w:pPr>
        <w:pStyle w:val="Heading2"/>
      </w:pPr>
      <w:bookmarkStart w:id="88" w:name="_Toc20242546"/>
      <w:bookmarkStart w:id="89" w:name="_Toc16510038"/>
      <w:r w:rsidRPr="00783B45">
        <w:lastRenderedPageBreak/>
        <w:t>Step 2.7</w:t>
      </w:r>
      <w:r w:rsidR="003464AE">
        <w:t>.</w:t>
      </w:r>
      <w:r w:rsidRPr="00783B45">
        <w:t xml:space="preserve"> Training Interviewers to</w:t>
      </w:r>
      <w:r w:rsidR="003464AE">
        <w:t xml:space="preserve"> Use Form A to</w:t>
      </w:r>
      <w:r w:rsidRPr="00783B45">
        <w:t xml:space="preserve"> Interview Community Informants</w:t>
      </w:r>
      <w:bookmarkEnd w:id="88"/>
      <w:r w:rsidRPr="00783B45">
        <w:t xml:space="preserve"> </w:t>
      </w:r>
      <w:bookmarkEnd w:id="89"/>
    </w:p>
    <w:p w14:paraId="41A22807" w14:textId="05641D49" w:rsidR="00783B45" w:rsidRPr="00783B45" w:rsidRDefault="00783B45" w:rsidP="00783B45">
      <w:pPr>
        <w:ind w:left="0"/>
      </w:pPr>
      <w:r w:rsidRPr="00783B45">
        <w:t>This training</w:t>
      </w:r>
      <w:r w:rsidR="00651DDF">
        <w:t xml:space="preserve"> uses the </w:t>
      </w:r>
      <w:r w:rsidR="00D51AE3">
        <w:t xml:space="preserve">PLACE </w:t>
      </w:r>
      <w:r w:rsidR="00651DDF">
        <w:t>Community Informant Interview</w:t>
      </w:r>
      <w:r w:rsidR="00186FEE">
        <w:t>er</w:t>
      </w:r>
      <w:r w:rsidR="00651DDF">
        <w:t xml:space="preserve"> Training PowerPoint presentation (in the PLACE Tool Kit online). It</w:t>
      </w:r>
      <w:r w:rsidRPr="00783B45">
        <w:t xml:space="preserve"> covers</w:t>
      </w:r>
      <w:r w:rsidR="00651DDF">
        <w:t xml:space="preserve"> the following topics</w:t>
      </w:r>
      <w:r w:rsidRPr="00783B45">
        <w:t xml:space="preserve">: </w:t>
      </w:r>
    </w:p>
    <w:p w14:paraId="04E65C7A" w14:textId="77777777" w:rsidR="00783B45" w:rsidRPr="00783B45" w:rsidRDefault="00783B45" w:rsidP="00783B45">
      <w:pPr>
        <w:numPr>
          <w:ilvl w:val="0"/>
          <w:numId w:val="17"/>
        </w:numPr>
        <w:ind w:left="720"/>
        <w:contextualSpacing/>
      </w:pPr>
      <w:r w:rsidRPr="00783B45">
        <w:t xml:space="preserve">Recruitment of community informants </w:t>
      </w:r>
    </w:p>
    <w:p w14:paraId="1476762F" w14:textId="0477050A" w:rsidR="00783B45" w:rsidRPr="00783B45" w:rsidRDefault="00783B45" w:rsidP="00783B45">
      <w:pPr>
        <w:numPr>
          <w:ilvl w:val="0"/>
          <w:numId w:val="17"/>
        </w:numPr>
        <w:ind w:left="720"/>
        <w:contextualSpacing/>
      </w:pPr>
      <w:r w:rsidRPr="00783B45">
        <w:t xml:space="preserve">Administration of informed consent </w:t>
      </w:r>
      <w:r w:rsidR="003464AE">
        <w:t>using the</w:t>
      </w:r>
      <w:r w:rsidR="003464AE" w:rsidRPr="00783B45">
        <w:t xml:space="preserve"> </w:t>
      </w:r>
      <w:r w:rsidR="003464AE">
        <w:t xml:space="preserve">Form A </w:t>
      </w:r>
      <w:r w:rsidR="003464AE" w:rsidRPr="00783B45">
        <w:t>fact sheet</w:t>
      </w:r>
    </w:p>
    <w:p w14:paraId="1FA0B5F4" w14:textId="09F2602F" w:rsidR="00783B45" w:rsidRPr="00783B45" w:rsidRDefault="00783B45" w:rsidP="00783B45">
      <w:pPr>
        <w:numPr>
          <w:ilvl w:val="0"/>
          <w:numId w:val="17"/>
        </w:numPr>
        <w:ind w:left="720"/>
        <w:contextualSpacing/>
      </w:pPr>
      <w:r w:rsidRPr="00783B45">
        <w:t>Question</w:t>
      </w:r>
      <w:r w:rsidR="003464AE">
        <w:t>-</w:t>
      </w:r>
      <w:r w:rsidRPr="00783B45">
        <w:t>by</w:t>
      </w:r>
      <w:r w:rsidR="003464AE">
        <w:t>-</w:t>
      </w:r>
      <w:r w:rsidRPr="00783B45">
        <w:t>question review of Form A to collect information from community informants on the location and characteristics of venues where people meet new sexual partners or where PWID can be reached</w:t>
      </w:r>
    </w:p>
    <w:p w14:paraId="7371130D" w14:textId="77777777" w:rsidR="00783B45" w:rsidRPr="00783B45" w:rsidRDefault="00783B45" w:rsidP="00783B45">
      <w:pPr>
        <w:numPr>
          <w:ilvl w:val="0"/>
          <w:numId w:val="17"/>
        </w:numPr>
        <w:ind w:left="720"/>
        <w:contextualSpacing/>
      </w:pPr>
      <w:r w:rsidRPr="00783B45">
        <w:t xml:space="preserve">Information on Form A includes: </w:t>
      </w:r>
    </w:p>
    <w:p w14:paraId="53F4C984" w14:textId="77777777" w:rsidR="00783B45" w:rsidRPr="00783B45" w:rsidRDefault="00783B45" w:rsidP="00623677">
      <w:pPr>
        <w:numPr>
          <w:ilvl w:val="0"/>
          <w:numId w:val="60"/>
        </w:numPr>
        <w:contextualSpacing/>
      </w:pPr>
      <w:r w:rsidRPr="00783B45">
        <w:t xml:space="preserve">Interviewer ID </w:t>
      </w:r>
    </w:p>
    <w:p w14:paraId="70E3A717" w14:textId="77777777" w:rsidR="00783B45" w:rsidRPr="00783B45" w:rsidRDefault="00783B45" w:rsidP="00623677">
      <w:pPr>
        <w:numPr>
          <w:ilvl w:val="0"/>
          <w:numId w:val="60"/>
        </w:numPr>
        <w:contextualSpacing/>
      </w:pPr>
      <w:r w:rsidRPr="00783B45">
        <w:t xml:space="preserve">Community informant type </w:t>
      </w:r>
    </w:p>
    <w:p w14:paraId="688E0AE6" w14:textId="77777777" w:rsidR="00783B45" w:rsidRPr="00783B45" w:rsidRDefault="00783B45" w:rsidP="00623677">
      <w:pPr>
        <w:numPr>
          <w:ilvl w:val="0"/>
          <w:numId w:val="60"/>
        </w:numPr>
        <w:contextualSpacing/>
      </w:pPr>
      <w:r w:rsidRPr="00783B45">
        <w:t xml:space="preserve">Community informant sequential number </w:t>
      </w:r>
    </w:p>
    <w:p w14:paraId="2C4508F9" w14:textId="77777777" w:rsidR="00783B45" w:rsidRPr="00783B45" w:rsidRDefault="00783B45" w:rsidP="00623677">
      <w:pPr>
        <w:numPr>
          <w:ilvl w:val="0"/>
          <w:numId w:val="60"/>
        </w:numPr>
        <w:contextualSpacing/>
      </w:pPr>
      <w:r w:rsidRPr="00783B45">
        <w:t xml:space="preserve">Venue ID (determined at the time of data entry) </w:t>
      </w:r>
    </w:p>
    <w:p w14:paraId="6F76161D" w14:textId="77777777" w:rsidR="00783B45" w:rsidRPr="00783B45" w:rsidRDefault="00783B45" w:rsidP="00623677">
      <w:pPr>
        <w:numPr>
          <w:ilvl w:val="0"/>
          <w:numId w:val="60"/>
        </w:numPr>
        <w:contextualSpacing/>
      </w:pPr>
      <w:r w:rsidRPr="00783B45">
        <w:t>Date of interview</w:t>
      </w:r>
    </w:p>
    <w:p w14:paraId="203B58B0" w14:textId="77777777" w:rsidR="00783B45" w:rsidRPr="00783B45" w:rsidRDefault="00783B45" w:rsidP="00623677">
      <w:pPr>
        <w:numPr>
          <w:ilvl w:val="0"/>
          <w:numId w:val="60"/>
        </w:numPr>
        <w:contextualSpacing/>
      </w:pPr>
      <w:r w:rsidRPr="00783B45">
        <w:t>Name of venue</w:t>
      </w:r>
    </w:p>
    <w:p w14:paraId="1FC61F0C" w14:textId="77777777" w:rsidR="00783B45" w:rsidRPr="00783B45" w:rsidRDefault="00783B45" w:rsidP="00623677">
      <w:pPr>
        <w:numPr>
          <w:ilvl w:val="0"/>
          <w:numId w:val="60"/>
        </w:numPr>
        <w:contextualSpacing/>
      </w:pPr>
      <w:r w:rsidRPr="00783B45">
        <w:t xml:space="preserve">Additional names </w:t>
      </w:r>
    </w:p>
    <w:p w14:paraId="0EA1D14D" w14:textId="77777777" w:rsidR="00783B45" w:rsidRPr="00783B45" w:rsidRDefault="00783B45" w:rsidP="00623677">
      <w:pPr>
        <w:numPr>
          <w:ilvl w:val="0"/>
          <w:numId w:val="60"/>
        </w:numPr>
        <w:contextualSpacing/>
      </w:pPr>
      <w:r w:rsidRPr="00783B45">
        <w:t xml:space="preserve">Geographic codes of the location of the interview </w:t>
      </w:r>
    </w:p>
    <w:p w14:paraId="70E72474" w14:textId="44AC76A5" w:rsidR="00783B45" w:rsidRPr="00783B45" w:rsidRDefault="00783B45" w:rsidP="00623677">
      <w:pPr>
        <w:numPr>
          <w:ilvl w:val="0"/>
          <w:numId w:val="60"/>
        </w:numPr>
        <w:contextualSpacing/>
      </w:pPr>
      <w:r w:rsidRPr="00783B45">
        <w:t>Type of venue (according to the venue typology</w:t>
      </w:r>
      <w:r w:rsidR="003464AE">
        <w:t xml:space="preserve"> in </w:t>
      </w:r>
      <w:r w:rsidR="00383E1C">
        <w:t>Form A</w:t>
      </w:r>
      <w:r w:rsidRPr="00783B45">
        <w:t xml:space="preserve">)  </w:t>
      </w:r>
    </w:p>
    <w:p w14:paraId="6E6E59CB" w14:textId="77777777" w:rsidR="00783B45" w:rsidRPr="00783B45" w:rsidRDefault="00783B45" w:rsidP="00623677">
      <w:pPr>
        <w:numPr>
          <w:ilvl w:val="0"/>
          <w:numId w:val="60"/>
        </w:numPr>
        <w:contextualSpacing/>
      </w:pPr>
      <w:r w:rsidRPr="00783B45">
        <w:t>Location: physical street address, village/town</w:t>
      </w:r>
    </w:p>
    <w:p w14:paraId="1A77B111" w14:textId="77777777" w:rsidR="00783B45" w:rsidRPr="00783B45" w:rsidRDefault="00783B45" w:rsidP="00623677">
      <w:pPr>
        <w:numPr>
          <w:ilvl w:val="0"/>
          <w:numId w:val="60"/>
        </w:numPr>
        <w:contextualSpacing/>
      </w:pPr>
      <w:r w:rsidRPr="00783B45">
        <w:t>Nearby landmark/how to find the venue</w:t>
      </w:r>
    </w:p>
    <w:p w14:paraId="7CD09770" w14:textId="77777777" w:rsidR="00783B45" w:rsidRPr="00783B45" w:rsidRDefault="00783B45" w:rsidP="00623677">
      <w:pPr>
        <w:numPr>
          <w:ilvl w:val="0"/>
          <w:numId w:val="60"/>
        </w:numPr>
        <w:contextualSpacing/>
      </w:pPr>
      <w:r w:rsidRPr="00783B45">
        <w:t xml:space="preserve">Type of key population at the venue </w:t>
      </w:r>
    </w:p>
    <w:p w14:paraId="694EA1B7" w14:textId="77777777" w:rsidR="00783B45" w:rsidRPr="00783B45" w:rsidRDefault="00783B45" w:rsidP="00623677">
      <w:pPr>
        <w:numPr>
          <w:ilvl w:val="0"/>
          <w:numId w:val="60"/>
        </w:numPr>
        <w:contextualSpacing/>
      </w:pPr>
      <w:r w:rsidRPr="00783B45">
        <w:t>FSWs</w:t>
      </w:r>
    </w:p>
    <w:p w14:paraId="089ED767" w14:textId="77777777" w:rsidR="00783B45" w:rsidRPr="00783B45" w:rsidRDefault="00783B45" w:rsidP="00623677">
      <w:pPr>
        <w:numPr>
          <w:ilvl w:val="0"/>
          <w:numId w:val="60"/>
        </w:numPr>
        <w:contextualSpacing/>
      </w:pPr>
      <w:r w:rsidRPr="00783B45">
        <w:t>PWID</w:t>
      </w:r>
    </w:p>
    <w:p w14:paraId="50BA4FCD" w14:textId="77777777" w:rsidR="00783B45" w:rsidRPr="00783B45" w:rsidRDefault="00783B45" w:rsidP="00623677">
      <w:pPr>
        <w:numPr>
          <w:ilvl w:val="0"/>
          <w:numId w:val="60"/>
        </w:numPr>
        <w:contextualSpacing/>
      </w:pPr>
      <w:r w:rsidRPr="00783B45">
        <w:t>MSM</w:t>
      </w:r>
    </w:p>
    <w:p w14:paraId="16944CF5" w14:textId="77777777" w:rsidR="00783B45" w:rsidRPr="00783B45" w:rsidRDefault="00783B45" w:rsidP="00623677">
      <w:pPr>
        <w:numPr>
          <w:ilvl w:val="0"/>
          <w:numId w:val="60"/>
        </w:numPr>
        <w:contextualSpacing/>
      </w:pPr>
      <w:r w:rsidRPr="00783B45">
        <w:t>Size of the site at a busy time</w:t>
      </w:r>
    </w:p>
    <w:p w14:paraId="5259128B" w14:textId="77777777" w:rsidR="00783B45" w:rsidRPr="00783B45" w:rsidRDefault="00783B45" w:rsidP="00783B45">
      <w:pPr>
        <w:numPr>
          <w:ilvl w:val="0"/>
          <w:numId w:val="17"/>
        </w:numPr>
        <w:ind w:left="720"/>
        <w:contextualSpacing/>
      </w:pPr>
      <w:r w:rsidRPr="00783B45">
        <w:t>Fieldwork forms to monitor progress in reaching targets</w:t>
      </w:r>
    </w:p>
    <w:p w14:paraId="3E293989" w14:textId="1E77E094" w:rsidR="00783B45" w:rsidRPr="00783B45" w:rsidRDefault="00783B45" w:rsidP="00783B45">
      <w:pPr>
        <w:numPr>
          <w:ilvl w:val="0"/>
          <w:numId w:val="17"/>
        </w:numPr>
        <w:ind w:left="720"/>
        <w:contextualSpacing/>
      </w:pPr>
      <w:r w:rsidRPr="00783B45">
        <w:t xml:space="preserve">Process used to summarize information about venues reported by multiple informants </w:t>
      </w:r>
      <w:r w:rsidR="00705C09">
        <w:t>(see Step 2.9)</w:t>
      </w:r>
      <w:r w:rsidRPr="00783B45">
        <w:t xml:space="preserve">  </w:t>
      </w:r>
    </w:p>
    <w:p w14:paraId="4E910AD8" w14:textId="77777777" w:rsidR="00783B45" w:rsidRPr="00783B45" w:rsidRDefault="00783B45" w:rsidP="00783B45">
      <w:pPr>
        <w:numPr>
          <w:ilvl w:val="0"/>
          <w:numId w:val="17"/>
        </w:numPr>
        <w:ind w:left="720"/>
        <w:contextualSpacing/>
      </w:pPr>
      <w:r w:rsidRPr="00783B45">
        <w:t xml:space="preserve">Data entry using the master list spreadsheet </w:t>
      </w:r>
    </w:p>
    <w:p w14:paraId="2D59E4A6" w14:textId="3119BF86" w:rsidR="00783B45" w:rsidRPr="00783B45" w:rsidRDefault="00783B45" w:rsidP="00783B45">
      <w:pPr>
        <w:numPr>
          <w:ilvl w:val="0"/>
          <w:numId w:val="18"/>
        </w:numPr>
        <w:ind w:left="720"/>
        <w:contextualSpacing/>
      </w:pPr>
      <w:r w:rsidRPr="00783B45">
        <w:t>End</w:t>
      </w:r>
      <w:r w:rsidR="00651DDF">
        <w:t>-</w:t>
      </w:r>
      <w:r w:rsidRPr="00783B45">
        <w:t>of</w:t>
      </w:r>
      <w:r w:rsidR="00651DDF">
        <w:t>-</w:t>
      </w:r>
      <w:r w:rsidRPr="00783B45">
        <w:t xml:space="preserve">day activities, including returning to the designated meeting location to turn in completed questionnaires </w:t>
      </w:r>
    </w:p>
    <w:p w14:paraId="351D4DD6" w14:textId="77777777" w:rsidR="005A5549" w:rsidRDefault="005A5549" w:rsidP="005A5549">
      <w:pPr>
        <w:ind w:left="0"/>
      </w:pPr>
    </w:p>
    <w:p w14:paraId="2571EE41" w14:textId="5BCBFD1F" w:rsidR="005A5549" w:rsidRPr="00783B45" w:rsidRDefault="00D51AE3" w:rsidP="005A5549">
      <w:pPr>
        <w:ind w:left="0"/>
      </w:pPr>
      <w:r>
        <w:t>S</w:t>
      </w:r>
      <w:r w:rsidR="005A5549">
        <w:t>ee Step 2.</w:t>
      </w:r>
      <w:r>
        <w:t>8</w:t>
      </w:r>
      <w:r w:rsidR="005A5549">
        <w:t xml:space="preserve"> for instructions for conducting community informant interviews. </w:t>
      </w:r>
    </w:p>
    <w:p w14:paraId="1C5700DD" w14:textId="77777777" w:rsidR="00D51AE3" w:rsidRDefault="003756D5" w:rsidP="003756D5">
      <w:pPr>
        <w:pStyle w:val="Heading2"/>
        <w:rPr>
          <w:rFonts w:cstheme="minorHAnsi"/>
          <w:b w:val="0"/>
          <w:bCs/>
        </w:rPr>
      </w:pPr>
      <w:bookmarkStart w:id="90" w:name="_Toc16510039"/>
      <w:r w:rsidRPr="00035235">
        <w:rPr>
          <w:rFonts w:cstheme="minorHAnsi"/>
          <w:b w:val="0"/>
          <w:bCs/>
        </w:rPr>
        <w:t xml:space="preserve"> </w:t>
      </w:r>
      <w:r w:rsidR="00D51AE3">
        <w:rPr>
          <w:rFonts w:cstheme="minorHAnsi"/>
          <w:b w:val="0"/>
          <w:bCs/>
        </w:rPr>
        <w:br w:type="page"/>
      </w:r>
    </w:p>
    <w:p w14:paraId="419259DE" w14:textId="75A9974B" w:rsidR="00D51AE3" w:rsidRPr="00D51AE3" w:rsidRDefault="00D51AE3" w:rsidP="00D51AE3">
      <w:pPr>
        <w:pStyle w:val="Heading2"/>
      </w:pPr>
      <w:bookmarkStart w:id="91" w:name="_Toc20242547"/>
      <w:r>
        <w:lastRenderedPageBreak/>
        <w:t>Step 2.8. Step-by-Step Fieldwork Instructions for Community Informant Interviews</w:t>
      </w:r>
      <w:bookmarkEnd w:id="91"/>
    </w:p>
    <w:p w14:paraId="3F7330CB" w14:textId="77777777" w:rsidR="00D51AE3" w:rsidRDefault="00D51AE3" w:rsidP="003756D5">
      <w:pPr>
        <w:pStyle w:val="Heading2"/>
      </w:pPr>
    </w:p>
    <w:tbl>
      <w:tblPr>
        <w:tblStyle w:val="ListTable3-Accent11"/>
        <w:tblW w:w="9368" w:type="dxa"/>
        <w:tblLook w:val="00A0" w:firstRow="1" w:lastRow="0" w:firstColumn="1" w:lastColumn="0" w:noHBand="0" w:noVBand="0"/>
      </w:tblPr>
      <w:tblGrid>
        <w:gridCol w:w="623"/>
        <w:gridCol w:w="8745"/>
      </w:tblGrid>
      <w:tr w:rsidR="00D51AE3" w:rsidRPr="00783B45" w14:paraId="11089808" w14:textId="77777777" w:rsidTr="00747086">
        <w:trPr>
          <w:cnfStyle w:val="100000000000" w:firstRow="1" w:lastRow="0" w:firstColumn="0" w:lastColumn="0" w:oddVBand="0" w:evenVBand="0" w:oddHBand="0" w:evenHBand="0" w:firstRowFirstColumn="0" w:firstRowLastColumn="0" w:lastRowFirstColumn="0" w:lastRowLastColumn="0"/>
          <w:trHeight w:val="773"/>
        </w:trPr>
        <w:tc>
          <w:tcPr>
            <w:cnfStyle w:val="001000000100" w:firstRow="0" w:lastRow="0" w:firstColumn="1" w:lastColumn="0" w:oddVBand="0" w:evenVBand="0" w:oddHBand="0" w:evenHBand="0" w:firstRowFirstColumn="1" w:firstRowLastColumn="0" w:lastRowFirstColumn="0" w:lastRowLastColumn="0"/>
            <w:tcW w:w="9368" w:type="dxa"/>
            <w:gridSpan w:val="2"/>
            <w:shd w:val="clear" w:color="auto" w:fill="005268"/>
            <w:vAlign w:val="center"/>
          </w:tcPr>
          <w:p w14:paraId="4123AF4B" w14:textId="43D5545E" w:rsidR="00D51AE3" w:rsidRPr="00783B45" w:rsidRDefault="00D51AE3" w:rsidP="00747086">
            <w:pPr>
              <w:spacing w:after="0"/>
              <w:rPr>
                <w:rFonts w:ascii="Century Gothic" w:hAnsi="Century Gothic"/>
                <w:b w:val="0"/>
                <w:smallCaps/>
                <w:sz w:val="20"/>
                <w:szCs w:val="20"/>
              </w:rPr>
            </w:pPr>
            <w:r w:rsidRPr="00783B45">
              <w:rPr>
                <w:rFonts w:ascii="Century Gothic" w:hAnsi="Century Gothic"/>
                <w:sz w:val="20"/>
                <w:szCs w:val="20"/>
              </w:rPr>
              <w:t>Interviewer Instructions for Community Informant Interviews</w:t>
            </w:r>
          </w:p>
        </w:tc>
      </w:tr>
      <w:tr w:rsidR="00D51AE3" w:rsidRPr="00783B45" w14:paraId="5031F6FC" w14:textId="77777777" w:rsidTr="00A549E4">
        <w:trPr>
          <w:cnfStyle w:val="000000100000" w:firstRow="0" w:lastRow="0" w:firstColumn="0" w:lastColumn="0" w:oddVBand="0" w:evenVBand="0" w:oddHBand="1"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535" w:type="dxa"/>
          </w:tcPr>
          <w:p w14:paraId="11BD1ED6" w14:textId="77777777" w:rsidR="00D51AE3" w:rsidRPr="00AB4C6E" w:rsidRDefault="00D51AE3" w:rsidP="00A549E4">
            <w:pPr>
              <w:spacing w:after="0"/>
              <w:ind w:left="163"/>
              <w:jc w:val="center"/>
              <w:rPr>
                <w:rFonts w:ascii="Century Gothic" w:hAnsi="Century Gothic"/>
                <w:bCs w:val="0"/>
                <w:sz w:val="20"/>
                <w:szCs w:val="20"/>
              </w:rPr>
            </w:pPr>
            <w:r w:rsidRPr="00AB4C6E">
              <w:rPr>
                <w:rFonts w:ascii="Century Gothic" w:hAnsi="Century Gothic"/>
                <w:bCs w:val="0"/>
                <w:sz w:val="20"/>
                <w:szCs w:val="20"/>
              </w:rPr>
              <w:t>1</w:t>
            </w:r>
          </w:p>
        </w:tc>
        <w:tc>
          <w:tcPr>
            <w:cnfStyle w:val="000010000000" w:firstRow="0" w:lastRow="0" w:firstColumn="0" w:lastColumn="0" w:oddVBand="1" w:evenVBand="0" w:oddHBand="0" w:evenHBand="0" w:firstRowFirstColumn="0" w:firstRowLastColumn="0" w:lastRowFirstColumn="0" w:lastRowLastColumn="0"/>
            <w:tcW w:w="8833" w:type="dxa"/>
          </w:tcPr>
          <w:p w14:paraId="1F54A680" w14:textId="77777777" w:rsidR="00D51AE3" w:rsidRPr="00783B45" w:rsidRDefault="00D51AE3" w:rsidP="00A549E4">
            <w:pPr>
              <w:spacing w:after="0"/>
              <w:ind w:hanging="376"/>
              <w:rPr>
                <w:rFonts w:ascii="Century Gothic" w:hAnsi="Century Gothic"/>
                <w:b/>
                <w:sz w:val="20"/>
                <w:szCs w:val="20"/>
              </w:rPr>
            </w:pPr>
            <w:r w:rsidRPr="00783B45">
              <w:rPr>
                <w:rFonts w:ascii="Century Gothic" w:hAnsi="Century Gothic"/>
                <w:b/>
                <w:sz w:val="20"/>
                <w:szCs w:val="20"/>
              </w:rPr>
              <w:t xml:space="preserve">Make sure you are ready:  </w:t>
            </w:r>
          </w:p>
          <w:p w14:paraId="0D843D2B" w14:textId="5F2F7725" w:rsidR="00D51AE3" w:rsidRPr="00FB1096" w:rsidRDefault="00D51AE3" w:rsidP="00A549E4">
            <w:pPr>
              <w:numPr>
                <w:ilvl w:val="0"/>
                <w:numId w:val="18"/>
              </w:numPr>
              <w:spacing w:after="0"/>
              <w:ind w:left="1071"/>
              <w:contextualSpacing/>
              <w:rPr>
                <w:rFonts w:ascii="Century Gothic" w:hAnsi="Century Gothic"/>
                <w:bCs/>
                <w:sz w:val="18"/>
                <w:szCs w:val="18"/>
              </w:rPr>
            </w:pPr>
            <w:r w:rsidRPr="00FB1096">
              <w:rPr>
                <w:rFonts w:ascii="Century Gothic" w:hAnsi="Century Gothic"/>
                <w:bCs/>
                <w:sz w:val="18"/>
                <w:szCs w:val="18"/>
              </w:rPr>
              <w:t>You know the name of the District and the PPA.</w:t>
            </w:r>
          </w:p>
          <w:p w14:paraId="252B44BC" w14:textId="77777777" w:rsidR="00D51AE3" w:rsidRPr="00FB1096" w:rsidRDefault="00D51AE3" w:rsidP="00A549E4">
            <w:pPr>
              <w:numPr>
                <w:ilvl w:val="0"/>
                <w:numId w:val="18"/>
              </w:numPr>
              <w:spacing w:after="0"/>
              <w:ind w:left="1071"/>
              <w:contextualSpacing/>
              <w:rPr>
                <w:rFonts w:ascii="Century Gothic" w:hAnsi="Century Gothic"/>
                <w:bCs/>
                <w:sz w:val="18"/>
                <w:szCs w:val="18"/>
              </w:rPr>
            </w:pPr>
            <w:r w:rsidRPr="00FB1096">
              <w:rPr>
                <w:rFonts w:ascii="Century Gothic" w:hAnsi="Century Gothic"/>
                <w:bCs/>
                <w:sz w:val="18"/>
                <w:szCs w:val="18"/>
              </w:rPr>
              <w:t xml:space="preserve">You have transportation to the PPA and a partner to work with. </w:t>
            </w:r>
          </w:p>
          <w:p w14:paraId="07F896EC" w14:textId="77777777" w:rsidR="00D51AE3" w:rsidRPr="00FB1096" w:rsidRDefault="00D51AE3" w:rsidP="00A549E4">
            <w:pPr>
              <w:numPr>
                <w:ilvl w:val="0"/>
                <w:numId w:val="18"/>
              </w:numPr>
              <w:spacing w:after="0"/>
              <w:ind w:left="1071"/>
              <w:contextualSpacing/>
              <w:rPr>
                <w:rFonts w:ascii="Century Gothic" w:hAnsi="Century Gothic"/>
                <w:bCs/>
                <w:sz w:val="18"/>
                <w:szCs w:val="18"/>
              </w:rPr>
            </w:pPr>
            <w:r w:rsidRPr="00FB1096">
              <w:rPr>
                <w:rFonts w:ascii="Century Gothic" w:hAnsi="Century Gothic"/>
                <w:bCs/>
                <w:sz w:val="18"/>
                <w:szCs w:val="18"/>
              </w:rPr>
              <w:t xml:space="preserve">You have Form As and Form A fact sheets. </w:t>
            </w:r>
          </w:p>
          <w:p w14:paraId="66C29F2B" w14:textId="3AFAA2E7" w:rsidR="00D51AE3" w:rsidRPr="00FB1096" w:rsidRDefault="00D51AE3" w:rsidP="00A549E4">
            <w:pPr>
              <w:numPr>
                <w:ilvl w:val="0"/>
                <w:numId w:val="18"/>
              </w:numPr>
              <w:spacing w:after="0"/>
              <w:ind w:left="1071"/>
              <w:contextualSpacing/>
              <w:rPr>
                <w:rFonts w:ascii="Century Gothic" w:hAnsi="Century Gothic"/>
                <w:bCs/>
                <w:sz w:val="18"/>
                <w:szCs w:val="18"/>
              </w:rPr>
            </w:pPr>
            <w:r w:rsidRPr="00FB1096">
              <w:rPr>
                <w:rFonts w:ascii="Century Gothic" w:hAnsi="Century Gothic"/>
                <w:bCs/>
                <w:sz w:val="18"/>
                <w:szCs w:val="18"/>
              </w:rPr>
              <w:t xml:space="preserve">You have the Tally Sheet (Form 1-1) with your targets. </w:t>
            </w:r>
          </w:p>
          <w:p w14:paraId="536120BE" w14:textId="77777777" w:rsidR="00D51AE3" w:rsidRPr="00783B45" w:rsidRDefault="00D51AE3" w:rsidP="00A549E4">
            <w:pPr>
              <w:spacing w:after="0"/>
              <w:ind w:left="1800"/>
              <w:contextualSpacing/>
              <w:rPr>
                <w:rFonts w:ascii="Century Gothic" w:hAnsi="Century Gothic"/>
                <w:b/>
                <w:sz w:val="20"/>
                <w:szCs w:val="20"/>
              </w:rPr>
            </w:pPr>
          </w:p>
        </w:tc>
      </w:tr>
      <w:tr w:rsidR="00D51AE3" w:rsidRPr="00783B45" w:rsidDel="0016430A" w14:paraId="2080C56C" w14:textId="77777777" w:rsidTr="00A549E4">
        <w:trPr>
          <w:trHeight w:val="773"/>
        </w:trPr>
        <w:tc>
          <w:tcPr>
            <w:cnfStyle w:val="001000000000" w:firstRow="0" w:lastRow="0" w:firstColumn="1" w:lastColumn="0" w:oddVBand="0" w:evenVBand="0" w:oddHBand="0" w:evenHBand="0" w:firstRowFirstColumn="0" w:firstRowLastColumn="0" w:lastRowFirstColumn="0" w:lastRowLastColumn="0"/>
            <w:tcW w:w="535" w:type="dxa"/>
          </w:tcPr>
          <w:p w14:paraId="27DCF2D9" w14:textId="77777777" w:rsidR="00D51AE3" w:rsidRPr="00AB4C6E" w:rsidDel="0016430A" w:rsidRDefault="00D51AE3" w:rsidP="00A549E4">
            <w:pPr>
              <w:spacing w:after="0"/>
              <w:ind w:left="163"/>
              <w:jc w:val="center"/>
              <w:rPr>
                <w:rFonts w:ascii="Century Gothic" w:hAnsi="Century Gothic"/>
                <w:bCs w:val="0"/>
                <w:sz w:val="20"/>
                <w:szCs w:val="20"/>
              </w:rPr>
            </w:pPr>
            <w:r w:rsidRPr="00AB4C6E">
              <w:rPr>
                <w:rFonts w:ascii="Century Gothic" w:hAnsi="Century Gothic"/>
                <w:bCs w:val="0"/>
                <w:sz w:val="20"/>
                <w:szCs w:val="20"/>
              </w:rPr>
              <w:t>2</w:t>
            </w:r>
          </w:p>
        </w:tc>
        <w:tc>
          <w:tcPr>
            <w:cnfStyle w:val="000010000000" w:firstRow="0" w:lastRow="0" w:firstColumn="0" w:lastColumn="0" w:oddVBand="1" w:evenVBand="0" w:oddHBand="0" w:evenHBand="0" w:firstRowFirstColumn="0" w:firstRowLastColumn="0" w:lastRowFirstColumn="0" w:lastRowLastColumn="0"/>
            <w:tcW w:w="8833" w:type="dxa"/>
          </w:tcPr>
          <w:p w14:paraId="625D2561" w14:textId="3C48574D" w:rsidR="00D51AE3" w:rsidRPr="00783B45" w:rsidRDefault="00D51AE3" w:rsidP="00A549E4">
            <w:pPr>
              <w:spacing w:after="0"/>
              <w:ind w:left="0"/>
              <w:rPr>
                <w:rFonts w:ascii="Century Gothic" w:hAnsi="Century Gothic"/>
                <w:b/>
                <w:sz w:val="20"/>
                <w:szCs w:val="20"/>
              </w:rPr>
            </w:pPr>
            <w:r w:rsidRPr="00783B45">
              <w:rPr>
                <w:rFonts w:ascii="Century Gothic" w:hAnsi="Century Gothic"/>
                <w:b/>
                <w:sz w:val="20"/>
                <w:szCs w:val="20"/>
              </w:rPr>
              <w:t xml:space="preserve">Upon arrival at the PPA, the team fans out across the PPA. Go to the part of the PPA that the </w:t>
            </w:r>
            <w:r>
              <w:rPr>
                <w:rFonts w:ascii="Century Gothic" w:hAnsi="Century Gothic"/>
                <w:b/>
                <w:sz w:val="20"/>
                <w:szCs w:val="20"/>
              </w:rPr>
              <w:t>Fieldwork Supervisor</w:t>
            </w:r>
            <w:r w:rsidRPr="00783B45">
              <w:rPr>
                <w:rFonts w:ascii="Century Gothic" w:hAnsi="Century Gothic"/>
                <w:b/>
                <w:sz w:val="20"/>
                <w:szCs w:val="20"/>
              </w:rPr>
              <w:t xml:space="preserve"> tells you to go to. </w:t>
            </w:r>
          </w:p>
          <w:p w14:paraId="2A6FDD12" w14:textId="77777777" w:rsidR="00D51AE3" w:rsidRPr="00783B45" w:rsidDel="0016430A" w:rsidRDefault="00D51AE3" w:rsidP="00A549E4">
            <w:pPr>
              <w:spacing w:after="0"/>
              <w:ind w:left="0"/>
              <w:rPr>
                <w:rFonts w:ascii="Century Gothic" w:hAnsi="Century Gothic"/>
                <w:b/>
                <w:sz w:val="20"/>
                <w:szCs w:val="20"/>
              </w:rPr>
            </w:pPr>
          </w:p>
        </w:tc>
      </w:tr>
      <w:tr w:rsidR="00D51AE3" w:rsidRPr="00783B45" w14:paraId="7029584A" w14:textId="77777777" w:rsidTr="00A549E4">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535" w:type="dxa"/>
          </w:tcPr>
          <w:p w14:paraId="07227776"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Cs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3</w:t>
            </w:r>
          </w:p>
          <w:p w14:paraId="504D9852"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noProof/>
                <w:color w:val="000000"/>
                <w:bdr w:val="none" w:sz="0" w:space="0" w:color="auto"/>
                <w:lang w:val="es-CO"/>
              </w:rPr>
            </w:pPr>
          </w:p>
        </w:tc>
        <w:tc>
          <w:tcPr>
            <w:cnfStyle w:val="000010000000" w:firstRow="0" w:lastRow="0" w:firstColumn="0" w:lastColumn="0" w:oddVBand="1" w:evenVBand="0" w:oddHBand="0" w:evenHBand="0" w:firstRowFirstColumn="0" w:firstRowLastColumn="0" w:lastRowFirstColumn="0" w:lastRowLastColumn="0"/>
            <w:tcW w:w="8833" w:type="dxa"/>
          </w:tcPr>
          <w:p w14:paraId="4BD9734E" w14:textId="77777777" w:rsidR="00D51AE3" w:rsidRPr="00783B45" w:rsidRDefault="00D51AE3" w:rsidP="00A549E4">
            <w:pPr>
              <w:widowControl w:val="0"/>
              <w:spacing w:line="220" w:lineRule="exact"/>
              <w:ind w:left="0"/>
              <w:rPr>
                <w:rFonts w:ascii="Century Gothic" w:hAnsi="Century Gothic" w:cs="Times New Roman"/>
                <w:noProof/>
                <w:sz w:val="18"/>
                <w:szCs w:val="18"/>
                <w:bdr w:val="none" w:sz="0" w:space="0" w:color="auto"/>
              </w:rPr>
            </w:pPr>
            <w:r w:rsidRPr="00783B45">
              <w:rPr>
                <w:rFonts w:ascii="Century Gothic" w:hAnsi="Century Gothic" w:cs="Times New Roman"/>
                <w:b/>
                <w:noProof/>
                <w:sz w:val="18"/>
                <w:szCs w:val="18"/>
                <w:bdr w:val="none" w:sz="0" w:space="0" w:color="auto"/>
              </w:rPr>
              <w:t>Review your Tally Sheet</w:t>
            </w:r>
            <w:r w:rsidRPr="00783B45">
              <w:rPr>
                <w:rFonts w:ascii="Century Gothic" w:hAnsi="Century Gothic" w:cs="Times New Roman"/>
                <w:noProof/>
                <w:sz w:val="18"/>
                <w:szCs w:val="18"/>
                <w:bdr w:val="none" w:sz="0" w:space="0" w:color="auto"/>
              </w:rPr>
              <w:t xml:space="preserve"> and the types of community informants assigned to you. Make sure you know the boundaries of the selected area you have been assigned for interviews.</w:t>
            </w:r>
          </w:p>
        </w:tc>
      </w:tr>
      <w:tr w:rsidR="00D51AE3" w:rsidRPr="00783B45" w14:paraId="0BD29CB1" w14:textId="77777777" w:rsidTr="00A549E4">
        <w:tc>
          <w:tcPr>
            <w:cnfStyle w:val="001000000000" w:firstRow="0" w:lastRow="0" w:firstColumn="1" w:lastColumn="0" w:oddVBand="0" w:evenVBand="0" w:oddHBand="0" w:evenHBand="0" w:firstRowFirstColumn="0" w:firstRowLastColumn="0" w:lastRowFirstColumn="0" w:lastRowLastColumn="0"/>
            <w:tcW w:w="535" w:type="dxa"/>
          </w:tcPr>
          <w:p w14:paraId="7D2D10BB"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4</w:t>
            </w:r>
          </w:p>
        </w:tc>
        <w:tc>
          <w:tcPr>
            <w:cnfStyle w:val="000010000000" w:firstRow="0" w:lastRow="0" w:firstColumn="0" w:lastColumn="0" w:oddVBand="1" w:evenVBand="0" w:oddHBand="0" w:evenHBand="0" w:firstRowFirstColumn="0" w:firstRowLastColumn="0" w:lastRowFirstColumn="0" w:lastRowLastColumn="0"/>
            <w:tcW w:w="8833" w:type="dxa"/>
          </w:tcPr>
          <w:p w14:paraId="44E7CDE5" w14:textId="77777777" w:rsidR="00D51AE3" w:rsidRPr="00783B45" w:rsidRDefault="00D51AE3" w:rsidP="00A549E4">
            <w:pPr>
              <w:widowControl w:val="0"/>
              <w:spacing w:line="220" w:lineRule="exact"/>
              <w:ind w:left="0"/>
              <w:rPr>
                <w:rFonts w:ascii="Century Gothic" w:hAnsi="Century Gothic" w:cs="Times New Roman"/>
                <w:noProof/>
                <w:sz w:val="18"/>
                <w:szCs w:val="18"/>
                <w:bdr w:val="none" w:sz="0" w:space="0" w:color="auto"/>
              </w:rPr>
            </w:pPr>
            <w:r w:rsidRPr="00783B45">
              <w:rPr>
                <w:rFonts w:ascii="Century Gothic" w:hAnsi="Century Gothic" w:cs="Times New Roman"/>
                <w:noProof/>
                <w:sz w:val="18"/>
                <w:szCs w:val="18"/>
                <w:bdr w:val="none" w:sz="0" w:space="0" w:color="auto"/>
              </w:rPr>
              <w:t xml:space="preserve">On arrival at the selected area where you are working, </w:t>
            </w:r>
            <w:r w:rsidRPr="00783B45">
              <w:rPr>
                <w:rFonts w:ascii="Century Gothic" w:hAnsi="Century Gothic" w:cs="Times New Roman"/>
                <w:b/>
                <w:noProof/>
                <w:sz w:val="18"/>
                <w:szCs w:val="18"/>
                <w:bdr w:val="none" w:sz="0" w:space="0" w:color="auto"/>
              </w:rPr>
              <w:t>prepare several copies of Form A</w:t>
            </w:r>
            <w:r w:rsidRPr="00783B45">
              <w:rPr>
                <w:rFonts w:ascii="Century Gothic" w:hAnsi="Century Gothic" w:cs="Times New Roman"/>
                <w:noProof/>
                <w:sz w:val="18"/>
                <w:szCs w:val="18"/>
                <w:bdr w:val="none" w:sz="0" w:space="0" w:color="auto"/>
              </w:rPr>
              <w:t xml:space="preserve"> by filling in the date, your interviewer number, and the area of the interview. Be sure you have been given one Tally Sheet for each selected area you work in.</w:t>
            </w:r>
          </w:p>
        </w:tc>
      </w:tr>
      <w:tr w:rsidR="00D51AE3" w:rsidRPr="00783B45" w14:paraId="70D1FBE2" w14:textId="77777777" w:rsidTr="00A549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Pr>
          <w:p w14:paraId="29D1E541"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5</w:t>
            </w:r>
          </w:p>
        </w:tc>
        <w:tc>
          <w:tcPr>
            <w:cnfStyle w:val="000010000000" w:firstRow="0" w:lastRow="0" w:firstColumn="0" w:lastColumn="0" w:oddVBand="1" w:evenVBand="0" w:oddHBand="0" w:evenHBand="0" w:firstRowFirstColumn="0" w:firstRowLastColumn="0" w:lastRowFirstColumn="0" w:lastRowLastColumn="0"/>
            <w:tcW w:w="8833" w:type="dxa"/>
          </w:tcPr>
          <w:p w14:paraId="7454B5DE" w14:textId="77777777" w:rsidR="00D51AE3" w:rsidRPr="00783B45" w:rsidRDefault="00D51AE3" w:rsidP="00A549E4">
            <w:pPr>
              <w:widowControl w:val="0"/>
              <w:spacing w:line="220" w:lineRule="exact"/>
              <w:ind w:left="0"/>
              <w:rPr>
                <w:rFonts w:ascii="Century Gothic" w:hAnsi="Century Gothic" w:cs="Times New Roman"/>
                <w:color w:val="000000"/>
                <w:sz w:val="18"/>
                <w:szCs w:val="18"/>
                <w:bdr w:val="none" w:sz="0" w:space="0" w:color="auto"/>
              </w:rPr>
            </w:pPr>
            <w:r w:rsidRPr="00783B45">
              <w:rPr>
                <w:rFonts w:ascii="Century Gothic" w:hAnsi="Century Gothic" w:cs="Times New Roman"/>
                <w:b/>
                <w:noProof/>
                <w:sz w:val="18"/>
                <w:szCs w:val="18"/>
                <w:bdr w:val="none" w:sz="0" w:space="0" w:color="auto"/>
              </w:rPr>
              <w:t>Find a community informant</w:t>
            </w:r>
            <w:r w:rsidRPr="00783B45">
              <w:rPr>
                <w:rFonts w:ascii="Century Gothic" w:hAnsi="Century Gothic" w:cs="Times New Roman"/>
                <w:noProof/>
                <w:sz w:val="18"/>
                <w:szCs w:val="18"/>
                <w:bdr w:val="none" w:sz="0" w:space="0" w:color="auto"/>
              </w:rPr>
              <w:t xml:space="preserve"> to interview. Ideally, the type of informant you approach is noted on your Tally Sheet as one of your targets. If your target types of informants cannot be found, confirm with your supervisor that you can interview other types.</w:t>
            </w:r>
          </w:p>
        </w:tc>
      </w:tr>
      <w:tr w:rsidR="00D51AE3" w:rsidRPr="00783B45" w14:paraId="4F71B18B" w14:textId="77777777" w:rsidTr="00A549E4">
        <w:tc>
          <w:tcPr>
            <w:cnfStyle w:val="001000000000" w:firstRow="0" w:lastRow="0" w:firstColumn="1" w:lastColumn="0" w:oddVBand="0" w:evenVBand="0" w:oddHBand="0" w:evenHBand="0" w:firstRowFirstColumn="0" w:firstRowLastColumn="0" w:lastRowFirstColumn="0" w:lastRowLastColumn="0"/>
            <w:tcW w:w="535" w:type="dxa"/>
          </w:tcPr>
          <w:p w14:paraId="42B8FF38"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6</w:t>
            </w:r>
          </w:p>
        </w:tc>
        <w:tc>
          <w:tcPr>
            <w:cnfStyle w:val="000010000000" w:firstRow="0" w:lastRow="0" w:firstColumn="0" w:lastColumn="0" w:oddVBand="1" w:evenVBand="0" w:oddHBand="0" w:evenHBand="0" w:firstRowFirstColumn="0" w:firstRowLastColumn="0" w:lastRowFirstColumn="0" w:lastRowLastColumn="0"/>
            <w:tcW w:w="8833" w:type="dxa"/>
          </w:tcPr>
          <w:p w14:paraId="4E23D365" w14:textId="3E4A0794" w:rsidR="00D51AE3" w:rsidRPr="00783B45" w:rsidRDefault="00D51AE3" w:rsidP="00A549E4">
            <w:pPr>
              <w:widowControl w:val="0"/>
              <w:spacing w:line="220" w:lineRule="exact"/>
              <w:ind w:left="0"/>
              <w:rPr>
                <w:rFonts w:ascii="Century Gothic" w:hAnsi="Century Gothic" w:cs="Times New Roman"/>
                <w:color w:val="000000"/>
                <w:sz w:val="18"/>
                <w:szCs w:val="18"/>
                <w:bdr w:val="none" w:sz="0" w:space="0" w:color="auto"/>
              </w:rPr>
            </w:pPr>
            <w:r w:rsidRPr="00783B45">
              <w:rPr>
                <w:rFonts w:ascii="Century Gothic" w:hAnsi="Century Gothic" w:cs="Times New Roman"/>
                <w:b/>
                <w:noProof/>
                <w:sz w:val="18"/>
                <w:szCs w:val="18"/>
                <w:bdr w:val="none" w:sz="0" w:space="0" w:color="auto"/>
              </w:rPr>
              <w:t>Introduce yourself</w:t>
            </w:r>
            <w:r w:rsidRPr="00783B45">
              <w:rPr>
                <w:rFonts w:ascii="Century Gothic" w:hAnsi="Century Gothic" w:cs="Times New Roman"/>
                <w:noProof/>
                <w:sz w:val="18"/>
                <w:szCs w:val="18"/>
                <w:bdr w:val="none" w:sz="0" w:space="0" w:color="auto"/>
              </w:rPr>
              <w:t xml:space="preserve">. Say the text </w:t>
            </w:r>
            <w:r>
              <w:rPr>
                <w:rFonts w:ascii="Century Gothic" w:hAnsi="Century Gothic" w:cs="Times New Roman"/>
                <w:noProof/>
                <w:sz w:val="18"/>
                <w:szCs w:val="18"/>
                <w:bdr w:val="none" w:sz="0" w:space="0" w:color="auto"/>
              </w:rPr>
              <w:t>under</w:t>
            </w:r>
            <w:r w:rsidRPr="00783B45">
              <w:rPr>
                <w:rFonts w:ascii="Century Gothic" w:hAnsi="Century Gothic" w:cs="Times New Roman"/>
                <w:noProof/>
                <w:sz w:val="18"/>
                <w:szCs w:val="18"/>
                <w:bdr w:val="none" w:sz="0" w:space="0" w:color="auto"/>
              </w:rPr>
              <w:t xml:space="preserve"> Questions to Ask Community Informants</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 xml:space="preserve"> on Form A.</w:t>
            </w:r>
          </w:p>
        </w:tc>
      </w:tr>
      <w:tr w:rsidR="00D51AE3" w:rsidRPr="00783B45" w14:paraId="3CFE432D" w14:textId="77777777" w:rsidTr="00A549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Pr>
          <w:p w14:paraId="57B4F1E5"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7</w:t>
            </w:r>
          </w:p>
        </w:tc>
        <w:tc>
          <w:tcPr>
            <w:cnfStyle w:val="000010000000" w:firstRow="0" w:lastRow="0" w:firstColumn="0" w:lastColumn="0" w:oddVBand="1" w:evenVBand="0" w:oddHBand="0" w:evenHBand="0" w:firstRowFirstColumn="0" w:firstRowLastColumn="0" w:lastRowFirstColumn="0" w:lastRowLastColumn="0"/>
            <w:tcW w:w="8833" w:type="dxa"/>
          </w:tcPr>
          <w:p w14:paraId="53B0B435" w14:textId="3911941B" w:rsidR="00D51AE3" w:rsidRPr="00783B45" w:rsidRDefault="00D51AE3" w:rsidP="00A549E4">
            <w:pPr>
              <w:widowControl w:val="0"/>
              <w:spacing w:line="220" w:lineRule="exact"/>
              <w:ind w:left="0"/>
              <w:rPr>
                <w:rFonts w:ascii="Century Gothic" w:hAnsi="Century Gothic" w:cs="Times New Roman"/>
                <w:b/>
                <w:noProof/>
                <w:sz w:val="18"/>
                <w:szCs w:val="18"/>
                <w:bdr w:val="none" w:sz="0" w:space="0" w:color="auto"/>
              </w:rPr>
            </w:pPr>
            <w:r w:rsidRPr="00783B45">
              <w:rPr>
                <w:rFonts w:ascii="Century Gothic" w:hAnsi="Century Gothic" w:cs="Times New Roman"/>
                <w:b/>
                <w:noProof/>
                <w:sz w:val="18"/>
                <w:szCs w:val="18"/>
                <w:bdr w:val="none" w:sz="0" w:space="0" w:color="auto"/>
              </w:rPr>
              <w:t xml:space="preserve">Offer a </w:t>
            </w:r>
            <w:r>
              <w:rPr>
                <w:rFonts w:ascii="Century Gothic" w:hAnsi="Century Gothic" w:cs="Times New Roman"/>
                <w:b/>
                <w:noProof/>
                <w:sz w:val="18"/>
                <w:szCs w:val="18"/>
                <w:bdr w:val="none" w:sz="0" w:space="0" w:color="auto"/>
              </w:rPr>
              <w:t>Form A</w:t>
            </w:r>
            <w:r w:rsidRPr="00783B45">
              <w:rPr>
                <w:rFonts w:ascii="Century Gothic" w:hAnsi="Century Gothic" w:cs="Times New Roman"/>
                <w:b/>
                <w:noProof/>
                <w:sz w:val="18"/>
                <w:szCs w:val="18"/>
                <w:bdr w:val="none" w:sz="0" w:space="0" w:color="auto"/>
              </w:rPr>
              <w:t xml:space="preserve"> Fact Sheet</w:t>
            </w:r>
            <w:r>
              <w:rPr>
                <w:rFonts w:ascii="Century Gothic" w:hAnsi="Century Gothic" w:cs="Times New Roman"/>
                <w:b/>
                <w:noProof/>
                <w:sz w:val="18"/>
                <w:szCs w:val="18"/>
                <w:bdr w:val="none" w:sz="0" w:space="0" w:color="auto"/>
              </w:rPr>
              <w:t xml:space="preserve"> for Informed Consent by Community Informants</w:t>
            </w:r>
            <w:r w:rsidRPr="00783B45">
              <w:rPr>
                <w:rFonts w:ascii="Century Gothic" w:hAnsi="Century Gothic" w:cs="Times New Roman"/>
                <w:b/>
                <w:noProof/>
                <w:sz w:val="18"/>
                <w:szCs w:val="18"/>
                <w:bdr w:val="none" w:sz="0" w:space="0" w:color="auto"/>
              </w:rPr>
              <w:t>.</w:t>
            </w:r>
          </w:p>
        </w:tc>
      </w:tr>
      <w:tr w:rsidR="00D51AE3" w:rsidRPr="00783B45" w14:paraId="009ADD6A" w14:textId="77777777" w:rsidTr="00A549E4">
        <w:tc>
          <w:tcPr>
            <w:cnfStyle w:val="001000000000" w:firstRow="0" w:lastRow="0" w:firstColumn="1" w:lastColumn="0" w:oddVBand="0" w:evenVBand="0" w:oddHBand="0" w:evenHBand="0" w:firstRowFirstColumn="0" w:firstRowLastColumn="0" w:lastRowFirstColumn="0" w:lastRowLastColumn="0"/>
            <w:tcW w:w="535" w:type="dxa"/>
          </w:tcPr>
          <w:p w14:paraId="0163DABC"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8</w:t>
            </w:r>
          </w:p>
        </w:tc>
        <w:tc>
          <w:tcPr>
            <w:cnfStyle w:val="000010000000" w:firstRow="0" w:lastRow="0" w:firstColumn="0" w:lastColumn="0" w:oddVBand="1" w:evenVBand="0" w:oddHBand="0" w:evenHBand="0" w:firstRowFirstColumn="0" w:firstRowLastColumn="0" w:lastRowFirstColumn="0" w:lastRowLastColumn="0"/>
            <w:tcW w:w="8833" w:type="dxa"/>
          </w:tcPr>
          <w:p w14:paraId="6ECB196A" w14:textId="726B9364" w:rsidR="00D51AE3" w:rsidRPr="00783B45" w:rsidRDefault="00D51AE3" w:rsidP="00A549E4">
            <w:pPr>
              <w:widowControl w:val="0"/>
              <w:spacing w:line="220" w:lineRule="exact"/>
              <w:ind w:left="0"/>
              <w:rPr>
                <w:rFonts w:ascii="Century Gothic" w:hAnsi="Century Gothic" w:cs="Times New Roman"/>
                <w:noProof/>
                <w:sz w:val="18"/>
                <w:szCs w:val="18"/>
                <w:bdr w:val="none" w:sz="0" w:space="0" w:color="auto"/>
              </w:rPr>
            </w:pPr>
            <w:r w:rsidRPr="00783B45">
              <w:rPr>
                <w:rFonts w:ascii="Century Gothic" w:hAnsi="Century Gothic" w:cs="Times New Roman"/>
                <w:b/>
                <w:noProof/>
                <w:sz w:val="18"/>
                <w:szCs w:val="18"/>
                <w:bdr w:val="none" w:sz="0" w:space="0" w:color="auto"/>
              </w:rPr>
              <w:t>Confirm elgibility</w:t>
            </w:r>
            <w:r w:rsidRPr="00783B45">
              <w:rPr>
                <w:rFonts w:ascii="Century Gothic" w:hAnsi="Century Gothic" w:cs="Times New Roman"/>
                <w:noProof/>
                <w:sz w:val="18"/>
                <w:szCs w:val="18"/>
                <w:bdr w:val="none" w:sz="0" w:space="0" w:color="auto"/>
              </w:rPr>
              <w:t xml:space="preserve">: willing to answer questions and age 18 or older. </w:t>
            </w:r>
          </w:p>
        </w:tc>
      </w:tr>
      <w:tr w:rsidR="00D51AE3" w:rsidRPr="00783B45" w14:paraId="6E76099C" w14:textId="77777777" w:rsidTr="00A549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Pr>
          <w:p w14:paraId="502CEBB8"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9</w:t>
            </w:r>
          </w:p>
        </w:tc>
        <w:tc>
          <w:tcPr>
            <w:cnfStyle w:val="000010000000" w:firstRow="0" w:lastRow="0" w:firstColumn="0" w:lastColumn="0" w:oddVBand="1" w:evenVBand="0" w:oddHBand="0" w:evenHBand="0" w:firstRowFirstColumn="0" w:firstRowLastColumn="0" w:lastRowFirstColumn="0" w:lastRowLastColumn="0"/>
            <w:tcW w:w="8833" w:type="dxa"/>
          </w:tcPr>
          <w:p w14:paraId="665BE53C" w14:textId="24025D63" w:rsidR="00D51AE3" w:rsidRPr="00783B45" w:rsidRDefault="00D51AE3" w:rsidP="00A549E4">
            <w:pPr>
              <w:widowControl w:val="0"/>
              <w:spacing w:line="220" w:lineRule="exact"/>
              <w:ind w:left="0"/>
              <w:rPr>
                <w:rFonts w:ascii="Century Gothic" w:hAnsi="Century Gothic" w:cs="Times New Roman"/>
                <w:noProof/>
                <w:sz w:val="18"/>
                <w:szCs w:val="18"/>
                <w:bdr w:val="none" w:sz="0" w:space="0" w:color="auto"/>
              </w:rPr>
            </w:pPr>
            <w:r w:rsidRPr="00783B45">
              <w:rPr>
                <w:rFonts w:ascii="Century Gothic" w:hAnsi="Century Gothic" w:cs="Times New Roman"/>
                <w:b/>
                <w:noProof/>
                <w:sz w:val="18"/>
                <w:szCs w:val="18"/>
                <w:bdr w:val="none" w:sz="0" w:space="0" w:color="auto"/>
              </w:rPr>
              <w:t>Ask the community informant to name venues</w:t>
            </w:r>
            <w:r w:rsidRPr="00783B45">
              <w:rPr>
                <w:rFonts w:ascii="Century Gothic" w:hAnsi="Century Gothic" w:cs="Times New Roman"/>
                <w:noProof/>
                <w:sz w:val="18"/>
                <w:szCs w:val="18"/>
                <w:bdr w:val="none" w:sz="0" w:space="0" w:color="auto"/>
              </w:rPr>
              <w:t>, events, or websites/social media apps. Use all probing questions from Form A</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 xml:space="preserve"> Part I to obtain information about as many venues as possible, up to 10 venues. Venues can be </w:t>
            </w:r>
            <w:r w:rsidRPr="00FB1096">
              <w:rPr>
                <w:rFonts w:ascii="Century Gothic" w:hAnsi="Century Gothic" w:cs="Times New Roman"/>
                <w:sz w:val="18"/>
                <w:szCs w:val="18"/>
                <w:bdr w:val="none" w:sz="0" w:space="0" w:color="auto"/>
                <w:lang w:val="pt-PT"/>
              </w:rPr>
              <w:t>bars, brothels, hotels, parks, streets, beaches, and events, such as festivals</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 xml:space="preserve"> Record this information on Form A</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 xml:space="preserve"> Part II: Community Informant Report</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one for each venue mentioned.</w:t>
            </w:r>
          </w:p>
        </w:tc>
      </w:tr>
      <w:tr w:rsidR="00D51AE3" w:rsidRPr="00783B45" w14:paraId="2276B14B" w14:textId="77777777" w:rsidTr="00A549E4">
        <w:tc>
          <w:tcPr>
            <w:cnfStyle w:val="001000000000" w:firstRow="0" w:lastRow="0" w:firstColumn="1" w:lastColumn="0" w:oddVBand="0" w:evenVBand="0" w:oddHBand="0" w:evenHBand="0" w:firstRowFirstColumn="0" w:firstRowLastColumn="0" w:lastRowFirstColumn="0" w:lastRowLastColumn="0"/>
            <w:tcW w:w="535" w:type="dxa"/>
          </w:tcPr>
          <w:p w14:paraId="415B8535"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10</w:t>
            </w:r>
          </w:p>
        </w:tc>
        <w:tc>
          <w:tcPr>
            <w:cnfStyle w:val="000010000000" w:firstRow="0" w:lastRow="0" w:firstColumn="0" w:lastColumn="0" w:oddVBand="1" w:evenVBand="0" w:oddHBand="0" w:evenHBand="0" w:firstRowFirstColumn="0" w:firstRowLastColumn="0" w:lastRowFirstColumn="0" w:lastRowLastColumn="0"/>
            <w:tcW w:w="8833" w:type="dxa"/>
          </w:tcPr>
          <w:p w14:paraId="6F120C81" w14:textId="30E82685" w:rsidR="00D51AE3" w:rsidRPr="00783B45" w:rsidRDefault="00D51AE3" w:rsidP="00A549E4">
            <w:pPr>
              <w:widowControl w:val="0"/>
              <w:spacing w:line="220" w:lineRule="exact"/>
              <w:ind w:left="0"/>
              <w:rPr>
                <w:rFonts w:ascii="Century Gothic" w:hAnsi="Century Gothic" w:cs="Times New Roman"/>
                <w:noProof/>
                <w:sz w:val="18"/>
                <w:szCs w:val="18"/>
                <w:bdr w:val="none" w:sz="0" w:space="0" w:color="auto"/>
              </w:rPr>
            </w:pPr>
            <w:r w:rsidRPr="00783B45">
              <w:rPr>
                <w:rFonts w:ascii="Century Gothic" w:hAnsi="Century Gothic" w:cs="Times New Roman"/>
                <w:b/>
                <w:noProof/>
                <w:sz w:val="18"/>
                <w:szCs w:val="18"/>
                <w:bdr w:val="none" w:sz="0" w:space="0" w:color="auto"/>
              </w:rPr>
              <w:t>Ask the community informant about each venue</w:t>
            </w:r>
            <w:r w:rsidRPr="00783B45">
              <w:rPr>
                <w:rFonts w:ascii="Century Gothic" w:hAnsi="Century Gothic" w:cs="Times New Roman"/>
                <w:noProof/>
                <w:sz w:val="18"/>
                <w:szCs w:val="18"/>
                <w:bdr w:val="none" w:sz="0" w:space="0" w:color="auto"/>
              </w:rPr>
              <w:t>, event, or website/social media app, and record the location and how to find it, the type, busiest day and time, number of people at a busy time, whether each key population visits the venue, whether sex workers solicit outside the venue, whether people have sex on</w:t>
            </w:r>
            <w:r>
              <w:rPr>
                <w:rFonts w:ascii="Century Gothic" w:hAnsi="Century Gothic" w:cs="Times New Roman"/>
                <w:noProof/>
                <w:sz w:val="18"/>
                <w:szCs w:val="18"/>
                <w:bdr w:val="none" w:sz="0" w:space="0" w:color="auto"/>
              </w:rPr>
              <w:t>-</w:t>
            </w:r>
            <w:r w:rsidRPr="00783B45">
              <w:rPr>
                <w:rFonts w:ascii="Century Gothic" w:hAnsi="Century Gothic" w:cs="Times New Roman"/>
                <w:noProof/>
                <w:sz w:val="18"/>
                <w:szCs w:val="18"/>
                <w:bdr w:val="none" w:sz="0" w:space="0" w:color="auto"/>
              </w:rPr>
              <w:t xml:space="preserve">site, and whether female workers live </w:t>
            </w:r>
            <w:r>
              <w:rPr>
                <w:rFonts w:ascii="Century Gothic" w:hAnsi="Century Gothic" w:cs="Times New Roman"/>
                <w:noProof/>
                <w:sz w:val="18"/>
                <w:szCs w:val="18"/>
                <w:bdr w:val="none" w:sz="0" w:space="0" w:color="auto"/>
              </w:rPr>
              <w:t>there</w:t>
            </w:r>
            <w:r w:rsidRPr="00783B45">
              <w:rPr>
                <w:rFonts w:ascii="Century Gothic" w:hAnsi="Century Gothic" w:cs="Times New Roman"/>
                <w:noProof/>
                <w:sz w:val="18"/>
                <w:szCs w:val="18"/>
                <w:bdr w:val="none" w:sz="0" w:space="0" w:color="auto"/>
              </w:rPr>
              <w:t>. Record information on Form A.</w:t>
            </w:r>
          </w:p>
        </w:tc>
      </w:tr>
      <w:tr w:rsidR="00D51AE3" w:rsidRPr="00FB1096" w14:paraId="6048BD52" w14:textId="77777777" w:rsidTr="00A549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Pr>
          <w:p w14:paraId="3E7C4A9C" w14:textId="77777777" w:rsidR="00D51AE3" w:rsidRPr="00783B45" w:rsidRDefault="00D51AE3" w:rsidP="00A549E4">
            <w:pPr>
              <w:widowControl w:val="0"/>
              <w:tabs>
                <w:tab w:val="right" w:leader="dot" w:pos="4825"/>
              </w:tabs>
              <w:spacing w:after="0" w:line="240" w:lineRule="auto"/>
              <w:ind w:left="163"/>
              <w:jc w:val="center"/>
              <w:rPr>
                <w:rFonts w:ascii="Calibri" w:hAnsi="Calibri" w:cs="Times New Roman"/>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11</w:t>
            </w:r>
          </w:p>
        </w:tc>
        <w:tc>
          <w:tcPr>
            <w:cnfStyle w:val="000010000000" w:firstRow="0" w:lastRow="0" w:firstColumn="0" w:lastColumn="0" w:oddVBand="1" w:evenVBand="0" w:oddHBand="0" w:evenHBand="0" w:firstRowFirstColumn="0" w:firstRowLastColumn="0" w:lastRowFirstColumn="0" w:lastRowLastColumn="0"/>
            <w:tcW w:w="8833" w:type="dxa"/>
          </w:tcPr>
          <w:p w14:paraId="41471DA3" w14:textId="77777777" w:rsidR="00D51AE3" w:rsidRPr="00FB1096" w:rsidRDefault="00D51AE3" w:rsidP="00A549E4">
            <w:pPr>
              <w:widowControl w:val="0"/>
              <w:spacing w:line="220" w:lineRule="exact"/>
              <w:ind w:left="0"/>
              <w:rPr>
                <w:rFonts w:ascii="Century Gothic" w:hAnsi="Century Gothic" w:cs="Times New Roman"/>
                <w:b/>
                <w:noProof/>
                <w:sz w:val="18"/>
                <w:szCs w:val="18"/>
                <w:bdr w:val="none" w:sz="0" w:space="0" w:color="auto"/>
              </w:rPr>
            </w:pPr>
            <w:r w:rsidRPr="00FB1096">
              <w:rPr>
                <w:rFonts w:ascii="Century Gothic" w:hAnsi="Century Gothic" w:cs="Times New Roman"/>
                <w:b/>
                <w:bCs/>
                <w:sz w:val="18"/>
                <w:szCs w:val="18"/>
                <w:bdr w:val="none" w:sz="0" w:space="0" w:color="auto"/>
                <w:lang w:val="pt-PT"/>
              </w:rPr>
              <w:t>Ask about venues with key populations</w:t>
            </w:r>
            <w:r w:rsidRPr="00FB1096">
              <w:rPr>
                <w:rFonts w:ascii="Century Gothic" w:hAnsi="Century Gothic" w:cs="Times New Roman"/>
                <w:sz w:val="18"/>
                <w:szCs w:val="18"/>
                <w:bdr w:val="none" w:sz="0" w:space="0" w:color="auto"/>
                <w:lang w:val="pt-PT"/>
              </w:rPr>
              <w:t xml:space="preserve">. Ask if the informant can name venues where each key population can be reached, such as female sex workers (FSWs), MSM, and injecting drug users.  </w:t>
            </w:r>
          </w:p>
        </w:tc>
      </w:tr>
      <w:tr w:rsidR="00D51AE3" w:rsidRPr="00FB1096" w14:paraId="0527E930" w14:textId="77777777" w:rsidTr="00A549E4">
        <w:tc>
          <w:tcPr>
            <w:cnfStyle w:val="001000000000" w:firstRow="0" w:lastRow="0" w:firstColumn="1" w:lastColumn="0" w:oddVBand="0" w:evenVBand="0" w:oddHBand="0" w:evenHBand="0" w:firstRowFirstColumn="0" w:firstRowLastColumn="0" w:lastRowFirstColumn="0" w:lastRowLastColumn="0"/>
            <w:tcW w:w="535" w:type="dxa"/>
          </w:tcPr>
          <w:p w14:paraId="6193DB16" w14:textId="77777777" w:rsidR="00D51AE3" w:rsidRPr="00783B45" w:rsidRDefault="00D51AE3" w:rsidP="00A549E4">
            <w:pPr>
              <w:widowControl w:val="0"/>
              <w:tabs>
                <w:tab w:val="right" w:leader="dot" w:pos="4825"/>
              </w:tabs>
              <w:spacing w:after="0" w:line="240" w:lineRule="auto"/>
              <w:ind w:left="288" w:hanging="288"/>
              <w:jc w:val="center"/>
              <w:rPr>
                <w:rFonts w:ascii="Calibri" w:hAnsi="Calibri" w:cs="Times New Roman"/>
                <w:b w:val="0"/>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12</w:t>
            </w:r>
          </w:p>
        </w:tc>
        <w:tc>
          <w:tcPr>
            <w:cnfStyle w:val="000010000000" w:firstRow="0" w:lastRow="0" w:firstColumn="0" w:lastColumn="0" w:oddVBand="1" w:evenVBand="0" w:oddHBand="0" w:evenHBand="0" w:firstRowFirstColumn="0" w:firstRowLastColumn="0" w:lastRowFirstColumn="0" w:lastRowLastColumn="0"/>
            <w:tcW w:w="8833" w:type="dxa"/>
          </w:tcPr>
          <w:p w14:paraId="0048D534" w14:textId="77777777" w:rsidR="00D51AE3" w:rsidRPr="00FB1096" w:rsidRDefault="00D51AE3" w:rsidP="00A549E4">
            <w:pPr>
              <w:widowControl w:val="0"/>
              <w:spacing w:line="220" w:lineRule="exact"/>
              <w:ind w:left="0"/>
              <w:rPr>
                <w:rFonts w:ascii="Century Gothic" w:hAnsi="Century Gothic" w:cs="Times New Roman"/>
                <w:noProof/>
                <w:sz w:val="18"/>
                <w:szCs w:val="18"/>
                <w:bdr w:val="none" w:sz="0" w:space="0" w:color="auto"/>
              </w:rPr>
            </w:pPr>
            <w:r w:rsidRPr="00FB1096">
              <w:rPr>
                <w:rFonts w:ascii="Century Gothic" w:hAnsi="Century Gothic" w:cs="Times New Roman"/>
                <w:b/>
                <w:noProof/>
                <w:sz w:val="18"/>
                <w:szCs w:val="18"/>
                <w:bdr w:val="none" w:sz="0" w:space="0" w:color="auto"/>
              </w:rPr>
              <w:t>Thank the informant</w:t>
            </w:r>
            <w:r w:rsidRPr="00FB1096">
              <w:rPr>
                <w:rFonts w:ascii="Century Gothic" w:hAnsi="Century Gothic" w:cs="Times New Roman"/>
                <w:noProof/>
                <w:sz w:val="18"/>
                <w:szCs w:val="18"/>
                <w:bdr w:val="none" w:sz="0" w:space="0" w:color="auto"/>
              </w:rPr>
              <w:t xml:space="preserve"> and </w:t>
            </w:r>
            <w:r w:rsidRPr="00FB1096">
              <w:rPr>
                <w:rFonts w:ascii="Century Gothic" w:hAnsi="Century Gothic" w:cs="Times New Roman"/>
                <w:b/>
                <w:noProof/>
                <w:sz w:val="18"/>
                <w:szCs w:val="18"/>
                <w:bdr w:val="none" w:sz="0" w:space="0" w:color="auto"/>
              </w:rPr>
              <w:t>mark the type of informant</w:t>
            </w:r>
            <w:r w:rsidRPr="00FB1096">
              <w:rPr>
                <w:rFonts w:ascii="Century Gothic" w:hAnsi="Century Gothic" w:cs="Times New Roman"/>
                <w:noProof/>
                <w:sz w:val="18"/>
                <w:szCs w:val="18"/>
                <w:bdr w:val="none" w:sz="0" w:space="0" w:color="auto"/>
              </w:rPr>
              <w:t xml:space="preserve"> successfully interviewed on the Tally Sheet and on Form A. Also mark the number of the informant on Form A.</w:t>
            </w:r>
          </w:p>
        </w:tc>
      </w:tr>
      <w:tr w:rsidR="00D51AE3" w:rsidRPr="00FB1096" w14:paraId="4FF22AE0" w14:textId="77777777" w:rsidTr="00A549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Pr>
          <w:p w14:paraId="672979E1" w14:textId="77777777" w:rsidR="00D51AE3" w:rsidRPr="00783B45" w:rsidRDefault="00D51AE3" w:rsidP="00A549E4">
            <w:pPr>
              <w:widowControl w:val="0"/>
              <w:tabs>
                <w:tab w:val="right" w:leader="dot" w:pos="4825"/>
              </w:tabs>
              <w:spacing w:after="0" w:line="240" w:lineRule="auto"/>
              <w:ind w:left="288" w:hanging="288"/>
              <w:jc w:val="center"/>
              <w:rPr>
                <w:rFonts w:ascii="Calibri" w:hAnsi="Calibri" w:cs="Times New Roman"/>
                <w:noProof/>
                <w:color w:val="000000"/>
                <w:sz w:val="24"/>
                <w:bdr w:val="none" w:sz="0" w:space="0" w:color="auto"/>
                <w:lang w:val="es-CO"/>
              </w:rPr>
            </w:pPr>
            <w:r w:rsidRPr="00783B45">
              <w:rPr>
                <w:rFonts w:ascii="Calibri" w:hAnsi="Calibri" w:cs="Times New Roman"/>
                <w:noProof/>
                <w:color w:val="000000"/>
                <w:sz w:val="24"/>
                <w:bdr w:val="none" w:sz="0" w:space="0" w:color="auto"/>
                <w:lang w:val="es-CO"/>
              </w:rPr>
              <w:t xml:space="preserve">13 </w:t>
            </w:r>
          </w:p>
        </w:tc>
        <w:tc>
          <w:tcPr>
            <w:cnfStyle w:val="000010000000" w:firstRow="0" w:lastRow="0" w:firstColumn="0" w:lastColumn="0" w:oddVBand="1" w:evenVBand="0" w:oddHBand="0" w:evenHBand="0" w:firstRowFirstColumn="0" w:firstRowLastColumn="0" w:lastRowFirstColumn="0" w:lastRowLastColumn="0"/>
            <w:tcW w:w="8833" w:type="dxa"/>
          </w:tcPr>
          <w:p w14:paraId="3D3591BA" w14:textId="009C60AA" w:rsidR="00D51AE3" w:rsidRPr="00FB1096" w:rsidRDefault="00D51AE3" w:rsidP="00A549E4">
            <w:pPr>
              <w:ind w:left="0"/>
              <w:rPr>
                <w:rFonts w:ascii="Century Gothic" w:hAnsi="Century Gothic"/>
                <w:sz w:val="18"/>
                <w:szCs w:val="18"/>
              </w:rPr>
            </w:pPr>
            <w:r w:rsidRPr="00FB1096">
              <w:rPr>
                <w:rFonts w:ascii="Century Gothic" w:hAnsi="Century Gothic"/>
                <w:b/>
                <w:bCs/>
                <w:sz w:val="18"/>
                <w:szCs w:val="18"/>
              </w:rPr>
              <w:t xml:space="preserve">Keep </w:t>
            </w:r>
            <w:r>
              <w:rPr>
                <w:rFonts w:ascii="Century Gothic" w:hAnsi="Century Gothic"/>
                <w:b/>
                <w:bCs/>
                <w:sz w:val="18"/>
                <w:szCs w:val="18"/>
              </w:rPr>
              <w:t>i</w:t>
            </w:r>
            <w:r w:rsidRPr="00FB1096">
              <w:rPr>
                <w:rFonts w:ascii="Century Gothic" w:hAnsi="Century Gothic"/>
                <w:b/>
                <w:bCs/>
                <w:sz w:val="18"/>
                <w:szCs w:val="18"/>
              </w:rPr>
              <w:t>nterviewing</w:t>
            </w:r>
            <w:r w:rsidRPr="00FB1096">
              <w:rPr>
                <w:rFonts w:ascii="Century Gothic" w:hAnsi="Century Gothic"/>
                <w:sz w:val="18"/>
                <w:szCs w:val="18"/>
              </w:rPr>
              <w:t xml:space="preserve">. Ideally, the team conducts interviews in an area until no new venues are named. It is important </w:t>
            </w:r>
            <w:r>
              <w:rPr>
                <w:rFonts w:ascii="Century Gothic" w:hAnsi="Century Gothic"/>
                <w:sz w:val="18"/>
                <w:szCs w:val="18"/>
              </w:rPr>
              <w:t>for</w:t>
            </w:r>
            <w:r w:rsidRPr="00FB1096">
              <w:rPr>
                <w:rFonts w:ascii="Century Gothic" w:hAnsi="Century Gothic"/>
                <w:sz w:val="18"/>
                <w:szCs w:val="18"/>
              </w:rPr>
              <w:t xml:space="preserve"> the list of venues in an area </w:t>
            </w:r>
            <w:r>
              <w:rPr>
                <w:rFonts w:ascii="Century Gothic" w:hAnsi="Century Gothic"/>
                <w:sz w:val="18"/>
                <w:szCs w:val="18"/>
              </w:rPr>
              <w:t>to be</w:t>
            </w:r>
            <w:r w:rsidRPr="00FB1096">
              <w:rPr>
                <w:rFonts w:ascii="Century Gothic" w:hAnsi="Century Gothic"/>
                <w:sz w:val="18"/>
                <w:szCs w:val="18"/>
              </w:rPr>
              <w:t xml:space="preserve"> complete. </w:t>
            </w:r>
          </w:p>
          <w:p w14:paraId="4B247039" w14:textId="77777777" w:rsidR="00D51AE3" w:rsidRPr="00FB1096" w:rsidRDefault="00D51AE3" w:rsidP="00A549E4">
            <w:pPr>
              <w:widowControl w:val="0"/>
              <w:spacing w:line="220" w:lineRule="exact"/>
              <w:ind w:left="0"/>
              <w:rPr>
                <w:rFonts w:ascii="Century Gothic" w:hAnsi="Century Gothic" w:cs="Times New Roman"/>
                <w:b/>
                <w:noProof/>
                <w:sz w:val="18"/>
                <w:szCs w:val="18"/>
                <w:bdr w:val="none" w:sz="0" w:space="0" w:color="auto"/>
              </w:rPr>
            </w:pPr>
          </w:p>
        </w:tc>
      </w:tr>
    </w:tbl>
    <w:p w14:paraId="55BC7333" w14:textId="4C5BCC18" w:rsidR="00783B45" w:rsidRPr="00783B45" w:rsidRDefault="00D51AE3" w:rsidP="0052771E">
      <w:pPr>
        <w:pStyle w:val="Heading2"/>
        <w:rPr>
          <w:rFonts w:ascii="Times New Roman" w:eastAsia="Times New Roman" w:hAnsi="Times New Roman" w:cs="Times New Roman"/>
          <w:sz w:val="7"/>
          <w:szCs w:val="7"/>
          <w:bdr w:val="none" w:sz="0" w:space="0" w:color="auto"/>
        </w:rPr>
      </w:pPr>
      <w:r w:rsidRPr="00783B45" w:rsidDel="002E32B7">
        <w:t xml:space="preserve"> </w:t>
      </w:r>
      <w:r w:rsidR="00783B45" w:rsidRPr="00783B45">
        <w:br w:type="column"/>
      </w:r>
      <w:r w:rsidR="00783B45" w:rsidRPr="00783B45">
        <w:lastRenderedPageBreak/>
        <w:t xml:space="preserve"> </w:t>
      </w:r>
      <w:bookmarkStart w:id="92" w:name="_Toc20242548"/>
      <w:bookmarkEnd w:id="90"/>
      <w:r w:rsidR="005A5549">
        <w:t>Form A and Form A Fact Sheet for Informed Consent by a Community Informant</w:t>
      </w:r>
      <w:bookmarkEnd w:id="92"/>
      <w:r w:rsidR="003756D5">
        <w:t xml:space="preserve"> </w:t>
      </w:r>
    </w:p>
    <w:p w14:paraId="66A2987F" w14:textId="77777777" w:rsidR="00CC3712" w:rsidRPr="00CC3712" w:rsidRDefault="00CC3712" w:rsidP="0052771E">
      <w:pPr>
        <w:widowControl w:val="0"/>
        <w:spacing w:before="26" w:after="0" w:line="240" w:lineRule="auto"/>
        <w:ind w:left="0" w:right="870"/>
        <w:outlineLvl w:val="1"/>
        <w:rPr>
          <w:rFonts w:ascii="Calibri" w:eastAsia="Calibri" w:hAnsi="Calibri" w:cs="Times New Roman"/>
          <w:b/>
          <w:bCs/>
          <w:sz w:val="28"/>
          <w:szCs w:val="28"/>
          <w:bdr w:val="none" w:sz="0" w:space="0" w:color="auto"/>
        </w:rPr>
      </w:pPr>
      <w:bookmarkStart w:id="93" w:name="_Toc20242549"/>
      <w:bookmarkStart w:id="94" w:name="_Hlk17981575"/>
      <w:r w:rsidRPr="00CC3712">
        <w:rPr>
          <w:rFonts w:ascii="Calibri" w:eastAsia="Calibri" w:hAnsi="Calibri" w:cs="Times New Roman"/>
          <w:b/>
          <w:bCs/>
          <w:sz w:val="28"/>
          <w:szCs w:val="28"/>
          <w:bdr w:val="none" w:sz="0" w:space="0" w:color="auto"/>
        </w:rPr>
        <w:t>Level 1: Interview with a Community Informant</w:t>
      </w:r>
      <w:bookmarkEnd w:id="93"/>
    </w:p>
    <w:bookmarkEnd w:id="94"/>
    <w:p w14:paraId="06C1254B" w14:textId="77777777" w:rsidR="00CC3712" w:rsidRPr="00CC3712" w:rsidRDefault="00CC3712" w:rsidP="00CC3712">
      <w:pPr>
        <w:widowControl w:val="0"/>
        <w:spacing w:before="6" w:after="0" w:line="240" w:lineRule="auto"/>
        <w:ind w:left="720" w:right="870"/>
        <w:rPr>
          <w:rFonts w:ascii="Times New Roman" w:eastAsia="Times New Roman" w:hAnsi="Times New Roman" w:cs="Times New Roman"/>
          <w:sz w:val="7"/>
          <w:szCs w:val="7"/>
          <w:bdr w:val="none" w:sz="0" w:space="0" w:color="auto"/>
        </w:rPr>
      </w:pPr>
    </w:p>
    <w:tbl>
      <w:tblPr>
        <w:tblW w:w="9900" w:type="dxa"/>
        <w:tblInd w:w="-5" w:type="dxa"/>
        <w:tblLayout w:type="fixed"/>
        <w:tblCellMar>
          <w:left w:w="0" w:type="dxa"/>
          <w:right w:w="0" w:type="dxa"/>
        </w:tblCellMar>
        <w:tblLook w:val="01E0" w:firstRow="1" w:lastRow="1" w:firstColumn="1" w:lastColumn="1" w:noHBand="0" w:noVBand="0"/>
      </w:tblPr>
      <w:tblGrid>
        <w:gridCol w:w="1055"/>
        <w:gridCol w:w="4257"/>
        <w:gridCol w:w="33"/>
        <w:gridCol w:w="4555"/>
      </w:tblGrid>
      <w:tr w:rsidR="00CC3712" w:rsidRPr="00CC3712" w14:paraId="02ADF9A8" w14:textId="77777777" w:rsidTr="0052771E">
        <w:trPr>
          <w:cantSplit/>
          <w:trHeight w:hRule="exact" w:val="371"/>
        </w:trPr>
        <w:tc>
          <w:tcPr>
            <w:tcW w:w="9900" w:type="dxa"/>
            <w:gridSpan w:val="4"/>
            <w:tcBorders>
              <w:top w:val="single" w:sz="4" w:space="0" w:color="66828A"/>
              <w:left w:val="single" w:sz="4" w:space="0" w:color="66828A"/>
              <w:bottom w:val="single" w:sz="4" w:space="0" w:color="66828A"/>
              <w:right w:val="single" w:sz="4" w:space="0" w:color="66828A"/>
            </w:tcBorders>
            <w:shd w:val="clear" w:color="auto" w:fill="00848C"/>
          </w:tcPr>
          <w:p w14:paraId="3AC069F7" w14:textId="77777777" w:rsidR="00CC3712" w:rsidRPr="00CC3712" w:rsidRDefault="00CC3712" w:rsidP="00CC3712">
            <w:pPr>
              <w:widowControl w:val="0"/>
              <w:spacing w:after="0" w:line="240" w:lineRule="auto"/>
              <w:ind w:left="820" w:hanging="360"/>
              <w:jc w:val="center"/>
              <w:rPr>
                <w:rFonts w:ascii="Calibri" w:eastAsia="Calibri" w:hAnsi="Calibri" w:cs="Times New Roman"/>
                <w:b/>
                <w:sz w:val="28"/>
                <w:bdr w:val="none" w:sz="0" w:space="0" w:color="auto"/>
              </w:rPr>
            </w:pPr>
            <w:r w:rsidRPr="00CC3712">
              <w:rPr>
                <w:rFonts w:ascii="Calibri" w:eastAsia="Calibri" w:hAnsi="Calibri" w:cs="Times New Roman"/>
                <w:b/>
                <w:color w:val="FFFFFF"/>
                <w:sz w:val="28"/>
                <w:bdr w:val="none" w:sz="0" w:space="0" w:color="auto"/>
              </w:rPr>
              <w:t xml:space="preserve">Form A: </w:t>
            </w:r>
            <w:r w:rsidRPr="00CC3712">
              <w:rPr>
                <w:rFonts w:ascii="Calibri" w:eastAsia="Calibri" w:hAnsi="Calibri" w:cs="Times New Roman"/>
                <w:bCs/>
                <w:color w:val="FFFFFF"/>
                <w:sz w:val="28"/>
                <w:bdr w:val="none" w:sz="0" w:space="0" w:color="auto"/>
              </w:rPr>
              <w:t>Interview Instructions</w:t>
            </w:r>
          </w:p>
        </w:tc>
      </w:tr>
      <w:tr w:rsidR="00CC3712" w:rsidRPr="00CC3712" w14:paraId="43722753" w14:textId="77777777" w:rsidTr="0052771E">
        <w:trPr>
          <w:cantSplit/>
          <w:trHeight w:hRule="exact" w:val="631"/>
        </w:trPr>
        <w:tc>
          <w:tcPr>
            <w:tcW w:w="9900" w:type="dxa"/>
            <w:gridSpan w:val="4"/>
            <w:tcBorders>
              <w:top w:val="single" w:sz="4" w:space="0" w:color="66828A"/>
              <w:left w:val="single" w:sz="4" w:space="0" w:color="66828A"/>
              <w:bottom w:val="single" w:sz="4" w:space="0" w:color="66828A"/>
              <w:right w:val="single" w:sz="4" w:space="0" w:color="66828A"/>
            </w:tcBorders>
            <w:shd w:val="clear" w:color="auto" w:fill="F3B38F"/>
          </w:tcPr>
          <w:p w14:paraId="674F5C19" w14:textId="77777777" w:rsidR="00CC3712" w:rsidRPr="00CC3712" w:rsidRDefault="00CC3712" w:rsidP="00CC3712">
            <w:pPr>
              <w:widowControl w:val="0"/>
              <w:spacing w:before="25" w:after="0" w:line="240" w:lineRule="auto"/>
              <w:ind w:left="720" w:right="870"/>
              <w:jc w:val="center"/>
              <w:rPr>
                <w:rFonts w:ascii="Calibri" w:eastAsia="Calibri" w:hAnsi="Calibri" w:cs="Times New Roman"/>
                <w:i/>
                <w:bdr w:val="none" w:sz="0" w:space="0" w:color="auto"/>
              </w:rPr>
            </w:pPr>
            <w:r w:rsidRPr="00CC3712">
              <w:rPr>
                <w:rFonts w:ascii="Calibri" w:eastAsia="Calibri" w:hAnsi="Calibri" w:cs="Times New Roman"/>
                <w:i/>
                <w:bdr w:val="none" w:sz="0" w:space="0" w:color="auto"/>
              </w:rPr>
              <w:t xml:space="preserve">Interviewers carry these instructions at all times. </w:t>
            </w:r>
          </w:p>
          <w:p w14:paraId="6A8D2285" w14:textId="77777777" w:rsidR="00CC3712" w:rsidRPr="00CC3712" w:rsidRDefault="00CC3712" w:rsidP="00CC3712">
            <w:pPr>
              <w:widowControl w:val="0"/>
              <w:spacing w:before="25" w:after="0" w:line="240" w:lineRule="auto"/>
              <w:ind w:left="720" w:right="870"/>
              <w:jc w:val="center"/>
              <w:rPr>
                <w:rFonts w:ascii="Calibri" w:eastAsia="Calibri" w:hAnsi="Calibri" w:cs="Calibri"/>
                <w:i/>
                <w:bdr w:val="none" w:sz="0" w:space="0" w:color="auto"/>
              </w:rPr>
            </w:pPr>
            <w:r w:rsidRPr="00CC3712">
              <w:rPr>
                <w:rFonts w:ascii="Calibri" w:eastAsia="Calibri" w:hAnsi="Calibri" w:cs="Times New Roman"/>
                <w:i/>
                <w:bdr w:val="none" w:sz="0" w:space="0" w:color="auto"/>
              </w:rPr>
              <w:t>Record responses on Form</w:t>
            </w:r>
            <w:r w:rsidRPr="00CC3712">
              <w:rPr>
                <w:rFonts w:ascii="Calibri" w:eastAsia="Calibri" w:hAnsi="Calibri" w:cs="Times New Roman"/>
                <w:i/>
                <w:spacing w:val="-34"/>
                <w:bdr w:val="none" w:sz="0" w:space="0" w:color="auto"/>
              </w:rPr>
              <w:t xml:space="preserve">  </w:t>
            </w:r>
            <w:r w:rsidRPr="00CC3712">
              <w:rPr>
                <w:rFonts w:ascii="Calibri" w:eastAsia="Calibri" w:hAnsi="Calibri" w:cs="Times New Roman"/>
                <w:i/>
                <w:bdr w:val="none" w:sz="0" w:space="0" w:color="auto"/>
              </w:rPr>
              <w:t>A: Community Informant Response Sheet</w:t>
            </w:r>
          </w:p>
        </w:tc>
      </w:tr>
      <w:tr w:rsidR="00CC3712" w:rsidRPr="00CC3712" w14:paraId="5213CE41" w14:textId="77777777" w:rsidTr="0052771E">
        <w:trPr>
          <w:cantSplit/>
          <w:trHeight w:hRule="exact" w:val="1972"/>
        </w:trPr>
        <w:tc>
          <w:tcPr>
            <w:tcW w:w="9900" w:type="dxa"/>
            <w:gridSpan w:val="4"/>
            <w:tcBorders>
              <w:top w:val="single" w:sz="4" w:space="0" w:color="66828A"/>
              <w:left w:val="single" w:sz="4" w:space="0" w:color="66828A"/>
              <w:bottom w:val="single" w:sz="4" w:space="0" w:color="66828A"/>
              <w:right w:val="single" w:sz="4" w:space="0" w:color="66828A"/>
            </w:tcBorders>
          </w:tcPr>
          <w:p w14:paraId="0D5B8148" w14:textId="77777777" w:rsidR="00CC3712" w:rsidRPr="00CC3712" w:rsidRDefault="00CC3712" w:rsidP="00CC3712">
            <w:pPr>
              <w:widowControl w:val="0"/>
              <w:spacing w:after="0" w:line="265" w:lineRule="exact"/>
              <w:ind w:left="690" w:right="540" w:hanging="180"/>
              <w:rPr>
                <w:rFonts w:ascii="Calibri" w:eastAsia="Calibri" w:hAnsi="Calibri" w:cs="Times New Roman"/>
                <w:b/>
                <w:bdr w:val="none" w:sz="0" w:space="0" w:color="auto"/>
              </w:rPr>
            </w:pPr>
          </w:p>
          <w:p w14:paraId="0A7B70BD" w14:textId="77777777" w:rsidR="00CC3712" w:rsidRPr="00CC3712" w:rsidRDefault="00CC3712" w:rsidP="00CC3712">
            <w:pPr>
              <w:widowControl w:val="0"/>
              <w:spacing w:after="0" w:line="265" w:lineRule="exact"/>
              <w:ind w:left="690" w:right="540" w:hanging="180"/>
              <w:rPr>
                <w:rFonts w:ascii="Calibri" w:eastAsia="Calibri" w:hAnsi="Calibri" w:cs="Times New Roman"/>
                <w:b/>
                <w:bdr w:val="none" w:sz="0" w:space="0" w:color="auto"/>
              </w:rPr>
            </w:pPr>
            <w:r w:rsidRPr="00CC3712">
              <w:rPr>
                <w:rFonts w:ascii="Calibri" w:eastAsia="Calibri" w:hAnsi="Calibri" w:cs="Times New Roman"/>
                <w:b/>
                <w:bdr w:val="none" w:sz="0" w:space="0" w:color="auto"/>
              </w:rPr>
              <w:t>FILL IN PRELIMINARY INFORMATION BEFORE RECRUITING AN INFORMANT:</w:t>
            </w:r>
          </w:p>
          <w:p w14:paraId="3CA0C45F" w14:textId="77777777" w:rsidR="00CC3712" w:rsidRPr="00CC3712" w:rsidRDefault="00CC3712" w:rsidP="00CC3712">
            <w:pPr>
              <w:widowControl w:val="0"/>
              <w:spacing w:after="0" w:line="265" w:lineRule="exact"/>
              <w:ind w:left="690" w:right="540" w:hanging="180"/>
              <w:rPr>
                <w:rFonts w:ascii="Calibri" w:eastAsia="Calibri" w:hAnsi="Calibri" w:cs="Times New Roman"/>
                <w:b/>
                <w:bdr w:val="none" w:sz="0" w:space="0" w:color="auto"/>
              </w:rPr>
            </w:pPr>
          </w:p>
          <w:p w14:paraId="7E9A55D0" w14:textId="77777777" w:rsidR="00CC3712" w:rsidRPr="00CC3712" w:rsidRDefault="00CC3712" w:rsidP="00CC3712">
            <w:pPr>
              <w:widowControl w:val="0"/>
              <w:numPr>
                <w:ilvl w:val="0"/>
                <w:numId w:val="64"/>
              </w:numPr>
              <w:spacing w:after="0" w:line="265" w:lineRule="exact"/>
              <w:ind w:left="690" w:right="540" w:hanging="180"/>
              <w:rPr>
                <w:rFonts w:ascii="Calibri" w:eastAsia="Calibri" w:hAnsi="Calibri" w:cs="Times New Roman"/>
                <w:b/>
                <w:bdr w:val="none" w:sz="0" w:space="0" w:color="auto"/>
              </w:rPr>
            </w:pPr>
            <w:r w:rsidRPr="00CC3712">
              <w:rPr>
                <w:rFonts w:ascii="Calibri" w:eastAsia="Calibri" w:hAnsi="Calibri" w:cs="Times New Roman"/>
                <w:bdr w:val="none" w:sz="0" w:space="0" w:color="auto"/>
              </w:rPr>
              <w:t xml:space="preserve">Interviewer number to identify who conducts the interview </w:t>
            </w:r>
          </w:p>
          <w:p w14:paraId="01DAFC96" w14:textId="77777777" w:rsidR="00CC3712" w:rsidRPr="00CC3712" w:rsidRDefault="00CC3712" w:rsidP="00CC3712">
            <w:pPr>
              <w:widowControl w:val="0"/>
              <w:numPr>
                <w:ilvl w:val="0"/>
                <w:numId w:val="64"/>
              </w:numPr>
              <w:spacing w:after="0" w:line="265" w:lineRule="exact"/>
              <w:ind w:left="690" w:right="540" w:hanging="180"/>
              <w:rPr>
                <w:rFonts w:ascii="Calibri" w:eastAsia="Calibri" w:hAnsi="Calibri" w:cs="Times New Roman"/>
                <w:b/>
                <w:bdr w:val="none" w:sz="0" w:space="0" w:color="auto"/>
              </w:rPr>
            </w:pPr>
            <w:r w:rsidRPr="00CC3712">
              <w:rPr>
                <w:rFonts w:ascii="Calibri" w:eastAsia="Calibri" w:hAnsi="Calibri" w:cs="Times New Roman"/>
                <w:bdr w:val="none" w:sz="0" w:space="0" w:color="auto"/>
              </w:rPr>
              <w:t>Community informant (CI) number (</w:t>
            </w:r>
            <w:r w:rsidRPr="00CC3712">
              <w:rPr>
                <w:rFonts w:ascii="Calibri" w:eastAsia="Calibri" w:hAnsi="Calibri" w:cs="Times New Roman"/>
                <w:i/>
                <w:bdr w:val="none" w:sz="0" w:space="0" w:color="auto"/>
              </w:rPr>
              <w:t>for example, for the 2nd informant this interviewer recruits that day, write 2)</w:t>
            </w:r>
          </w:p>
          <w:p w14:paraId="4918A8E2" w14:textId="77777777" w:rsidR="00CC3712" w:rsidRPr="00CC3712" w:rsidRDefault="00CC3712" w:rsidP="00CC3712">
            <w:pPr>
              <w:widowControl w:val="0"/>
              <w:numPr>
                <w:ilvl w:val="0"/>
                <w:numId w:val="64"/>
              </w:numPr>
              <w:spacing w:after="0" w:line="265" w:lineRule="exact"/>
              <w:ind w:left="690" w:right="540" w:hanging="180"/>
              <w:rPr>
                <w:rFonts w:ascii="Calibri" w:eastAsia="Calibri" w:hAnsi="Calibri" w:cs="Times New Roman"/>
                <w:b/>
                <w:bdr w:val="none" w:sz="0" w:space="0" w:color="auto"/>
              </w:rPr>
            </w:pPr>
            <w:r w:rsidRPr="00CC3712">
              <w:rPr>
                <w:rFonts w:ascii="Calibri" w:eastAsia="Calibri" w:hAnsi="Calibri" w:cs="Times New Roman"/>
                <w:bdr w:val="none" w:sz="0" w:space="0" w:color="auto"/>
              </w:rPr>
              <w:t>Date</w:t>
            </w:r>
          </w:p>
        </w:tc>
      </w:tr>
      <w:tr w:rsidR="00CC3712" w:rsidRPr="00CC3712" w14:paraId="7895D487" w14:textId="77777777" w:rsidTr="0052771E">
        <w:trPr>
          <w:cantSplit/>
          <w:trHeight w:hRule="exact" w:val="2971"/>
        </w:trPr>
        <w:tc>
          <w:tcPr>
            <w:tcW w:w="9900" w:type="dxa"/>
            <w:gridSpan w:val="4"/>
            <w:tcBorders>
              <w:top w:val="single" w:sz="4" w:space="0" w:color="66828A"/>
              <w:left w:val="single" w:sz="4" w:space="0" w:color="66828A"/>
              <w:bottom w:val="single" w:sz="4" w:space="0" w:color="66828A"/>
              <w:right w:val="single" w:sz="4" w:space="0" w:color="66828A"/>
            </w:tcBorders>
          </w:tcPr>
          <w:p w14:paraId="5CDC7086" w14:textId="77777777" w:rsidR="00CC3712" w:rsidRPr="00CC3712" w:rsidRDefault="00CC3712" w:rsidP="00CC3712">
            <w:pPr>
              <w:widowControl w:val="0"/>
              <w:spacing w:after="0" w:line="265" w:lineRule="exact"/>
              <w:ind w:left="519" w:right="540"/>
              <w:rPr>
                <w:rFonts w:ascii="Calibri" w:eastAsia="Calibri" w:hAnsi="Calibri" w:cs="Times New Roman"/>
                <w:b/>
                <w:i/>
                <w:bdr w:val="none" w:sz="0" w:space="0" w:color="auto"/>
              </w:rPr>
            </w:pPr>
          </w:p>
          <w:p w14:paraId="0FD5A783" w14:textId="77777777" w:rsidR="00CC3712" w:rsidRPr="00CC3712" w:rsidRDefault="00CC3712" w:rsidP="00CC3712">
            <w:pPr>
              <w:widowControl w:val="0"/>
              <w:spacing w:after="0" w:line="265" w:lineRule="exact"/>
              <w:ind w:left="519" w:right="540"/>
              <w:rPr>
                <w:rFonts w:ascii="Calibri" w:eastAsia="Calibri" w:hAnsi="Calibri" w:cs="Times New Roman"/>
                <w:b/>
                <w:bdr w:val="none" w:sz="0" w:space="0" w:color="auto"/>
              </w:rPr>
            </w:pPr>
            <w:r w:rsidRPr="00CC3712">
              <w:rPr>
                <w:rFonts w:ascii="Calibri" w:eastAsia="Calibri" w:hAnsi="Calibri" w:cs="Times New Roman"/>
                <w:b/>
                <w:bdr w:val="none" w:sz="0" w:space="0" w:color="auto"/>
              </w:rPr>
              <w:t>INTRODUCTION TEXT:</w:t>
            </w:r>
          </w:p>
          <w:p w14:paraId="12881679" w14:textId="77777777" w:rsidR="00CC3712" w:rsidRPr="00CC3712" w:rsidRDefault="00CC3712" w:rsidP="00CC3712">
            <w:pPr>
              <w:widowControl w:val="0"/>
              <w:spacing w:after="0" w:line="265" w:lineRule="exact"/>
              <w:ind w:left="519" w:right="540"/>
              <w:rPr>
                <w:rFonts w:ascii="Calibri" w:eastAsia="Calibri" w:hAnsi="Calibri" w:cs="Calibri"/>
                <w:bdr w:val="none" w:sz="0" w:space="0" w:color="auto"/>
              </w:rPr>
            </w:pPr>
          </w:p>
          <w:p w14:paraId="09D2D72F" w14:textId="77777777" w:rsidR="00CC3712" w:rsidRPr="00CC3712" w:rsidRDefault="00CC3712" w:rsidP="00CC3712">
            <w:pPr>
              <w:widowControl w:val="0"/>
              <w:tabs>
                <w:tab w:val="left" w:pos="2563"/>
              </w:tabs>
              <w:spacing w:after="0" w:line="240" w:lineRule="auto"/>
              <w:ind w:left="519" w:right="540"/>
              <w:rPr>
                <w:rFonts w:ascii="Calibri" w:eastAsia="Calibri" w:hAnsi="Calibri" w:cs="Times New Roman"/>
                <w:i/>
                <w:bdr w:val="none" w:sz="0" w:space="0" w:color="auto"/>
              </w:rPr>
            </w:pPr>
            <w:r w:rsidRPr="00CC3712">
              <w:rPr>
                <w:rFonts w:ascii="Calibri" w:eastAsia="Calibri" w:hAnsi="Calibri" w:cs="Times New Roman"/>
                <w:i/>
                <w:bdr w:val="none" w:sz="0" w:space="0" w:color="auto"/>
              </w:rPr>
              <w:t>Hello. My name</w:t>
            </w:r>
            <w:r w:rsidRPr="00CC3712">
              <w:rPr>
                <w:rFonts w:ascii="Calibri" w:eastAsia="Calibri" w:hAnsi="Calibri" w:cs="Times New Roman"/>
                <w:i/>
                <w:spacing w:val="-5"/>
                <w:bdr w:val="none" w:sz="0" w:space="0" w:color="auto"/>
              </w:rPr>
              <w:t xml:space="preserve"> </w:t>
            </w:r>
            <w:r w:rsidRPr="00CC3712">
              <w:rPr>
                <w:rFonts w:ascii="Calibri" w:eastAsia="Calibri" w:hAnsi="Calibri" w:cs="Times New Roman"/>
                <w:i/>
                <w:bdr w:val="none" w:sz="0" w:space="0" w:color="auto"/>
              </w:rPr>
              <w:t>is</w:t>
            </w:r>
            <w:r w:rsidRPr="00CC3712">
              <w:rPr>
                <w:rFonts w:ascii="Calibri" w:eastAsia="Calibri" w:hAnsi="Calibri" w:cs="Times New Roman"/>
                <w:i/>
                <w:u w:val="single" w:color="000000"/>
                <w:bdr w:val="none" w:sz="0" w:space="0" w:color="auto"/>
              </w:rPr>
              <w:tab/>
              <w:t xml:space="preserve">    </w:t>
            </w:r>
            <w:r w:rsidRPr="00CC3712">
              <w:rPr>
                <w:rFonts w:ascii="Calibri" w:eastAsia="Calibri" w:hAnsi="Calibri" w:cs="Times New Roman"/>
                <w:i/>
                <w:bdr w:val="none" w:sz="0" w:space="0" w:color="auto"/>
              </w:rPr>
              <w:t>and I am working with &lt;Implementing Organization&gt; on a study that will improve</w:t>
            </w:r>
            <w:r w:rsidRPr="00CC3712">
              <w:rPr>
                <w:rFonts w:ascii="Calibri" w:eastAsia="Calibri" w:hAnsi="Calibri" w:cs="Times New Roman"/>
                <w:i/>
                <w:spacing w:val="-16"/>
                <w:bdr w:val="none" w:sz="0" w:space="0" w:color="auto"/>
              </w:rPr>
              <w:t xml:space="preserve"> </w:t>
            </w:r>
            <w:r w:rsidRPr="00CC3712">
              <w:rPr>
                <w:rFonts w:ascii="Calibri" w:eastAsia="Calibri" w:hAnsi="Calibri" w:cs="Times New Roman"/>
                <w:i/>
                <w:bdr w:val="none" w:sz="0" w:space="0" w:color="auto"/>
              </w:rPr>
              <w:t>HIV prevention and treatment programs in this area. I would like to ask you some questions about where people go to meet</w:t>
            </w:r>
            <w:r w:rsidRPr="00CC3712">
              <w:rPr>
                <w:rFonts w:ascii="Calibri" w:eastAsia="Calibri" w:hAnsi="Calibri" w:cs="Times New Roman"/>
                <w:i/>
                <w:spacing w:val="-25"/>
                <w:bdr w:val="none" w:sz="0" w:space="0" w:color="auto"/>
              </w:rPr>
              <w:t xml:space="preserve"> </w:t>
            </w:r>
            <w:r w:rsidRPr="00CC3712">
              <w:rPr>
                <w:rFonts w:ascii="Calibri" w:eastAsia="Calibri" w:hAnsi="Calibri" w:cs="Times New Roman"/>
                <w:i/>
                <w:bdr w:val="none" w:sz="0" w:space="0" w:color="auto"/>
              </w:rPr>
              <w:t>new sexual partners around here and where people who inject drugs could be reached. This should take about 10 minutes. I will not ask for your name or any personal questions about you. I only want to ask about your knowledge about places in the community. I will give you this fact sheet that has more information, including a telephone number if you have any questions later.</w:t>
            </w:r>
          </w:p>
        </w:tc>
      </w:tr>
      <w:tr w:rsidR="00CC3712" w:rsidRPr="00CC3712" w14:paraId="5C41D6ED" w14:textId="77777777" w:rsidTr="0052771E">
        <w:trPr>
          <w:cantSplit/>
          <w:trHeight w:hRule="exact" w:val="2971"/>
        </w:trPr>
        <w:tc>
          <w:tcPr>
            <w:tcW w:w="9900" w:type="dxa"/>
            <w:gridSpan w:val="4"/>
            <w:tcBorders>
              <w:top w:val="single" w:sz="4" w:space="0" w:color="66828A"/>
              <w:left w:val="single" w:sz="4" w:space="0" w:color="66828A"/>
              <w:bottom w:val="single" w:sz="4" w:space="0" w:color="66828A"/>
              <w:right w:val="single" w:sz="4" w:space="0" w:color="66828A"/>
            </w:tcBorders>
          </w:tcPr>
          <w:p w14:paraId="27073090" w14:textId="77777777" w:rsidR="00CC3712" w:rsidRPr="00CC3712" w:rsidRDefault="00CC3712" w:rsidP="00CC3712">
            <w:pPr>
              <w:widowControl w:val="0"/>
              <w:spacing w:after="0" w:line="265" w:lineRule="exact"/>
              <w:ind w:left="519" w:right="540"/>
              <w:rPr>
                <w:rFonts w:ascii="Calibri" w:eastAsia="Calibri" w:hAnsi="Calibri" w:cs="Times New Roman"/>
                <w:b/>
                <w:bdr w:val="none" w:sz="0" w:space="0" w:color="auto"/>
              </w:rPr>
            </w:pPr>
          </w:p>
          <w:p w14:paraId="59DEBEFB" w14:textId="77777777" w:rsidR="00CC3712" w:rsidRPr="00CC3712" w:rsidRDefault="00CC3712" w:rsidP="00CC3712">
            <w:pPr>
              <w:widowControl w:val="0"/>
              <w:spacing w:after="0" w:line="265" w:lineRule="exact"/>
              <w:ind w:left="519" w:right="540"/>
              <w:rPr>
                <w:rFonts w:ascii="Calibri" w:eastAsia="Calibri" w:hAnsi="Calibri" w:cs="Times New Roman"/>
                <w:b/>
                <w:bdr w:val="none" w:sz="0" w:space="0" w:color="auto"/>
              </w:rPr>
            </w:pPr>
            <w:r w:rsidRPr="00CC3712">
              <w:rPr>
                <w:rFonts w:ascii="Calibri" w:eastAsia="Calibri" w:hAnsi="Calibri" w:cs="Times New Roman"/>
                <w:b/>
                <w:bdr w:val="none" w:sz="0" w:space="0" w:color="auto"/>
              </w:rPr>
              <w:t>CONFIRM</w:t>
            </w:r>
            <w:r w:rsidRPr="00CC3712">
              <w:rPr>
                <w:rFonts w:ascii="Calibri" w:eastAsia="Calibri" w:hAnsi="Calibri" w:cs="Times New Roman"/>
                <w:b/>
                <w:spacing w:val="-9"/>
                <w:bdr w:val="none" w:sz="0" w:space="0" w:color="auto"/>
              </w:rPr>
              <w:t xml:space="preserve"> </w:t>
            </w:r>
            <w:r w:rsidRPr="00CC3712">
              <w:rPr>
                <w:rFonts w:ascii="Calibri" w:eastAsia="Calibri" w:hAnsi="Calibri" w:cs="Times New Roman"/>
                <w:b/>
                <w:bdr w:val="none" w:sz="0" w:space="0" w:color="auto"/>
              </w:rPr>
              <w:t xml:space="preserve">ELIGIBILITY AND CONSENT </w:t>
            </w:r>
          </w:p>
          <w:p w14:paraId="515185A3" w14:textId="77777777" w:rsidR="00CC3712" w:rsidRPr="00CC3712" w:rsidRDefault="00CC3712" w:rsidP="00CC3712">
            <w:pPr>
              <w:widowControl w:val="0"/>
              <w:spacing w:after="0" w:line="265" w:lineRule="exact"/>
              <w:ind w:left="519" w:right="540"/>
              <w:rPr>
                <w:rFonts w:ascii="Calibri" w:eastAsia="Calibri" w:hAnsi="Calibri" w:cs="Calibri"/>
                <w:bdr w:val="none" w:sz="0" w:space="0" w:color="auto"/>
              </w:rPr>
            </w:pPr>
          </w:p>
          <w:p w14:paraId="3F80B1FB" w14:textId="77777777" w:rsidR="00CC3712" w:rsidRPr="00CC3712" w:rsidRDefault="00CC3712" w:rsidP="00CC3712">
            <w:pPr>
              <w:widowControl w:val="0"/>
              <w:spacing w:after="0" w:line="265" w:lineRule="exact"/>
              <w:ind w:left="519" w:right="540"/>
              <w:rPr>
                <w:rFonts w:ascii="Calibri" w:eastAsia="Calibri" w:hAnsi="Calibri" w:cs="Calibri"/>
                <w:bdr w:val="none" w:sz="0" w:space="0" w:color="auto"/>
              </w:rPr>
            </w:pPr>
            <w:r w:rsidRPr="00CC3712">
              <w:rPr>
                <w:rFonts w:ascii="Calibri" w:eastAsia="Calibri" w:hAnsi="Calibri" w:cs="Calibri"/>
                <w:bdr w:val="none" w:sz="0" w:space="0" w:color="auto"/>
              </w:rPr>
              <w:t xml:space="preserve">ASK: </w:t>
            </w:r>
          </w:p>
          <w:p w14:paraId="4738B603" w14:textId="77777777" w:rsidR="00CC3712" w:rsidRPr="00CC3712" w:rsidRDefault="00CC3712" w:rsidP="00CC3712">
            <w:pPr>
              <w:widowControl w:val="0"/>
              <w:numPr>
                <w:ilvl w:val="0"/>
                <w:numId w:val="61"/>
              </w:numPr>
              <w:tabs>
                <w:tab w:val="center" w:pos="90"/>
              </w:tabs>
              <w:spacing w:after="0" w:line="240" w:lineRule="auto"/>
              <w:ind w:left="519" w:right="540" w:firstLine="0"/>
              <w:rPr>
                <w:rFonts w:ascii="Times New Roman" w:eastAsia="Times New Roman" w:hAnsi="Times New Roman" w:cs="Times New Roman"/>
                <w:i/>
                <w:sz w:val="20"/>
                <w:szCs w:val="20"/>
                <w:bdr w:val="none" w:sz="0" w:space="0" w:color="auto"/>
              </w:rPr>
            </w:pPr>
            <w:r w:rsidRPr="00CC3712">
              <w:rPr>
                <w:rFonts w:ascii="Calibri" w:eastAsia="Calibri" w:hAnsi="Calibri" w:cs="Times New Roman"/>
                <w:i/>
                <w:bdr w:val="none" w:sz="0" w:space="0" w:color="auto"/>
              </w:rPr>
              <w:t>Are you willing to answer a few</w:t>
            </w:r>
            <w:r w:rsidRPr="00CC3712">
              <w:rPr>
                <w:rFonts w:ascii="Calibri" w:eastAsia="Calibri" w:hAnsi="Calibri" w:cs="Times New Roman"/>
                <w:i/>
                <w:spacing w:val="-15"/>
                <w:bdr w:val="none" w:sz="0" w:space="0" w:color="auto"/>
              </w:rPr>
              <w:t xml:space="preserve"> </w:t>
            </w:r>
            <w:r w:rsidRPr="00CC3712">
              <w:rPr>
                <w:rFonts w:ascii="Calibri" w:eastAsia="Calibri" w:hAnsi="Calibri" w:cs="Times New Roman"/>
                <w:i/>
                <w:bdr w:val="none" w:sz="0" w:space="0" w:color="auto"/>
              </w:rPr>
              <w:t>questions?</w:t>
            </w:r>
            <w:r w:rsidRPr="00CC3712">
              <w:rPr>
                <w:rFonts w:ascii="Calibri" w:eastAsia="Calibri" w:hAnsi="Calibri" w:cs="Times New Roman"/>
                <w:i/>
                <w:spacing w:val="-1"/>
                <w:bdr w:val="none" w:sz="0" w:space="0" w:color="auto"/>
              </w:rPr>
              <w:t xml:space="preserve"> </w:t>
            </w:r>
          </w:p>
          <w:p w14:paraId="65AB6409" w14:textId="77777777" w:rsidR="00CC3712" w:rsidRPr="00CC3712" w:rsidRDefault="00CC3712" w:rsidP="00CC3712">
            <w:pPr>
              <w:widowControl w:val="0"/>
              <w:numPr>
                <w:ilvl w:val="0"/>
                <w:numId w:val="61"/>
              </w:numPr>
              <w:tabs>
                <w:tab w:val="center" w:pos="90"/>
              </w:tabs>
              <w:spacing w:after="0" w:line="240" w:lineRule="auto"/>
              <w:ind w:left="519" w:right="540" w:firstLine="0"/>
              <w:rPr>
                <w:rFonts w:ascii="Times New Roman" w:eastAsia="Times New Roman" w:hAnsi="Times New Roman" w:cs="Times New Roman"/>
                <w:i/>
                <w:sz w:val="20"/>
                <w:szCs w:val="20"/>
                <w:bdr w:val="none" w:sz="0" w:space="0" w:color="auto"/>
              </w:rPr>
            </w:pPr>
            <w:r w:rsidRPr="00CC3712">
              <w:rPr>
                <w:rFonts w:ascii="Calibri" w:eastAsia="Calibri" w:hAnsi="Calibri" w:cs="Times New Roman"/>
                <w:i/>
                <w:bdr w:val="none" w:sz="0" w:space="0" w:color="auto"/>
              </w:rPr>
              <w:t>Are you at least 18 years of</w:t>
            </w:r>
            <w:r w:rsidRPr="00CC3712">
              <w:rPr>
                <w:rFonts w:ascii="Calibri" w:eastAsia="Calibri" w:hAnsi="Calibri" w:cs="Times New Roman"/>
                <w:i/>
                <w:spacing w:val="-8"/>
                <w:bdr w:val="none" w:sz="0" w:space="0" w:color="auto"/>
              </w:rPr>
              <w:t xml:space="preserve"> </w:t>
            </w:r>
            <w:r w:rsidRPr="00CC3712">
              <w:rPr>
                <w:rFonts w:ascii="Calibri" w:eastAsia="Calibri" w:hAnsi="Calibri" w:cs="Times New Roman"/>
                <w:i/>
                <w:bdr w:val="none" w:sz="0" w:space="0" w:color="auto"/>
              </w:rPr>
              <w:t>age?</w:t>
            </w:r>
            <w:r w:rsidRPr="00CC3712">
              <w:rPr>
                <w:rFonts w:ascii="Times New Roman" w:eastAsia="Times New Roman" w:hAnsi="Times New Roman" w:cs="Times New Roman"/>
                <w:i/>
                <w:sz w:val="20"/>
                <w:szCs w:val="20"/>
                <w:bdr w:val="none" w:sz="0" w:space="0" w:color="auto"/>
              </w:rPr>
              <w:t xml:space="preserve"> </w:t>
            </w:r>
          </w:p>
          <w:p w14:paraId="7B298A07" w14:textId="77777777" w:rsidR="00CC3712" w:rsidRPr="00CC3712" w:rsidRDefault="00CC3712" w:rsidP="00CC3712">
            <w:pPr>
              <w:widowControl w:val="0"/>
              <w:spacing w:before="49" w:after="0" w:line="240" w:lineRule="auto"/>
              <w:ind w:left="519" w:right="540"/>
              <w:rPr>
                <w:rFonts w:ascii="Calibri" w:eastAsia="Calibri" w:hAnsi="Calibri" w:cs="Times New Roman"/>
                <w:bdr w:val="none" w:sz="0" w:space="0" w:color="auto"/>
              </w:rPr>
            </w:pPr>
          </w:p>
          <w:p w14:paraId="03A129CE" w14:textId="77777777" w:rsidR="00CC3712" w:rsidRPr="00CC3712" w:rsidRDefault="00CC3712" w:rsidP="00CC3712">
            <w:pPr>
              <w:widowControl w:val="0"/>
              <w:spacing w:before="49" w:after="0" w:line="240" w:lineRule="auto"/>
              <w:ind w:left="519" w:right="540"/>
              <w:rPr>
                <w:rFonts w:ascii="Calibri" w:eastAsia="Calibri" w:hAnsi="Calibri" w:cs="Times New Roman"/>
                <w:bdr w:val="none" w:sz="0" w:space="0" w:color="auto"/>
              </w:rPr>
            </w:pPr>
            <w:r w:rsidRPr="00CC3712">
              <w:rPr>
                <w:rFonts w:ascii="Calibri" w:eastAsia="Calibri" w:hAnsi="Calibri" w:cs="Times New Roman"/>
                <w:bdr w:val="none" w:sz="0" w:space="0" w:color="auto"/>
              </w:rPr>
              <w:t>If the person is not willing or is younger than 18, stop the</w:t>
            </w:r>
            <w:r w:rsidRPr="00CC3712">
              <w:rPr>
                <w:rFonts w:ascii="Calibri" w:eastAsia="Calibri" w:hAnsi="Calibri" w:cs="Times New Roman"/>
                <w:spacing w:val="-9"/>
                <w:bdr w:val="none" w:sz="0" w:space="0" w:color="auto"/>
              </w:rPr>
              <w:t xml:space="preserve"> </w:t>
            </w:r>
            <w:r w:rsidRPr="00CC3712">
              <w:rPr>
                <w:rFonts w:ascii="Calibri" w:eastAsia="Calibri" w:hAnsi="Calibri" w:cs="Times New Roman"/>
                <w:bdr w:val="none" w:sz="0" w:space="0" w:color="auto"/>
              </w:rPr>
              <w:t xml:space="preserve">interview. </w:t>
            </w:r>
          </w:p>
          <w:p w14:paraId="58CD6FAB" w14:textId="77777777" w:rsidR="00CC3712" w:rsidRPr="00CC3712" w:rsidRDefault="00CC3712" w:rsidP="00CC3712">
            <w:pPr>
              <w:widowControl w:val="0"/>
              <w:spacing w:before="49" w:after="0" w:line="240" w:lineRule="auto"/>
              <w:ind w:left="519" w:right="540"/>
              <w:rPr>
                <w:rFonts w:ascii="Calibri" w:eastAsia="Calibri" w:hAnsi="Calibri" w:cs="Times New Roman"/>
                <w:bdr w:val="none" w:sz="0" w:space="0" w:color="auto"/>
              </w:rPr>
            </w:pPr>
            <w:r w:rsidRPr="00CC3712">
              <w:rPr>
                <w:rFonts w:ascii="Calibri" w:eastAsia="Calibri" w:hAnsi="Calibri" w:cs="Times New Roman"/>
                <w:bdr w:val="none" w:sz="0" w:space="0" w:color="auto"/>
              </w:rPr>
              <w:t>If the person is willing and 18 or older: Mark the tally sheet to indicate the type</w:t>
            </w:r>
            <w:r w:rsidRPr="00CC3712">
              <w:rPr>
                <w:rFonts w:ascii="Calibri" w:eastAsia="Calibri" w:hAnsi="Calibri" w:cs="Times New Roman"/>
                <w:spacing w:val="-15"/>
                <w:bdr w:val="none" w:sz="0" w:space="0" w:color="auto"/>
              </w:rPr>
              <w:t xml:space="preserve"> </w:t>
            </w:r>
            <w:r w:rsidRPr="00CC3712">
              <w:rPr>
                <w:rFonts w:ascii="Calibri" w:eastAsia="Calibri" w:hAnsi="Calibri" w:cs="Times New Roman"/>
                <w:bdr w:val="none" w:sz="0" w:space="0" w:color="auto"/>
              </w:rPr>
              <w:t>of informant you are</w:t>
            </w:r>
            <w:r w:rsidRPr="00CC3712">
              <w:rPr>
                <w:rFonts w:ascii="Calibri" w:eastAsia="Calibri" w:hAnsi="Calibri" w:cs="Times New Roman"/>
                <w:spacing w:val="-11"/>
                <w:bdr w:val="none" w:sz="0" w:space="0" w:color="auto"/>
              </w:rPr>
              <w:t xml:space="preserve"> </w:t>
            </w:r>
            <w:r w:rsidRPr="00CC3712">
              <w:rPr>
                <w:rFonts w:ascii="Calibri" w:eastAsia="Calibri" w:hAnsi="Calibri" w:cs="Times New Roman"/>
                <w:bdr w:val="none" w:sz="0" w:space="0" w:color="auto"/>
              </w:rPr>
              <w:t xml:space="preserve">interviewing and continue. </w:t>
            </w:r>
          </w:p>
        </w:tc>
      </w:tr>
      <w:tr w:rsidR="00CC3712" w:rsidRPr="00CC3712" w14:paraId="5681F13E" w14:textId="77777777" w:rsidTr="0052771E">
        <w:trPr>
          <w:cantSplit/>
          <w:trHeight w:hRule="exact" w:val="4601"/>
        </w:trPr>
        <w:tc>
          <w:tcPr>
            <w:tcW w:w="9900" w:type="dxa"/>
            <w:gridSpan w:val="4"/>
            <w:tcBorders>
              <w:top w:val="single" w:sz="4" w:space="0" w:color="66828A"/>
              <w:left w:val="single" w:sz="4" w:space="0" w:color="000000"/>
              <w:bottom w:val="single" w:sz="4" w:space="0" w:color="000000"/>
              <w:right w:val="single" w:sz="4" w:space="0" w:color="000000"/>
            </w:tcBorders>
          </w:tcPr>
          <w:p w14:paraId="64DF19D6" w14:textId="77777777" w:rsidR="00CC3712" w:rsidRPr="00CC3712" w:rsidRDefault="00CC3712" w:rsidP="00CC3712">
            <w:pPr>
              <w:widowControl w:val="0"/>
              <w:spacing w:after="0" w:line="265" w:lineRule="exact"/>
              <w:ind w:left="519" w:right="540"/>
              <w:rPr>
                <w:rFonts w:ascii="Calibri" w:eastAsia="Calibri" w:hAnsi="Calibri" w:cs="Times New Roman"/>
                <w:b/>
                <w:bdr w:val="none" w:sz="0" w:space="0" w:color="auto"/>
              </w:rPr>
            </w:pPr>
            <w:r w:rsidRPr="00CC3712">
              <w:rPr>
                <w:rFonts w:ascii="Calibri" w:eastAsia="Calibri" w:hAnsi="Calibri" w:cs="Times New Roman"/>
                <w:b/>
                <w:bdr w:val="none" w:sz="0" w:space="0" w:color="auto"/>
              </w:rPr>
              <w:lastRenderedPageBreak/>
              <w:t xml:space="preserve">ASK THE COMMUNITY INFORMANT TO NAME UP TO 10 PLACES. FOR EACH PLACE NAMED, FILL IN A COMPLETE FORM A. ASK ALL OF THE QUESTIONS </w:t>
            </w:r>
            <w:r w:rsidRPr="00CC3712">
              <w:rPr>
                <w:rFonts w:ascii="Calibri" w:eastAsia="Calibri" w:hAnsi="Calibri" w:cs="Times New Roman"/>
                <w:b/>
                <w:spacing w:val="-34"/>
                <w:bdr w:val="none" w:sz="0" w:space="0" w:color="auto"/>
              </w:rPr>
              <w:t xml:space="preserve">  </w:t>
            </w:r>
            <w:r w:rsidRPr="00CC3712">
              <w:rPr>
                <w:rFonts w:ascii="Calibri" w:eastAsia="Calibri" w:hAnsi="Calibri" w:cs="Times New Roman"/>
                <w:b/>
                <w:bdr w:val="none" w:sz="0" w:space="0" w:color="auto"/>
              </w:rPr>
              <w:t xml:space="preserve">BELOW TO IDENTIFY PLACES AND PROBE FOR ADDITIONAL VENUES. FOR EACH VENUE NAMED, FILL IN ONE FORM A. </w:t>
            </w:r>
          </w:p>
          <w:p w14:paraId="5DEF1B7B" w14:textId="77777777" w:rsidR="00CC3712" w:rsidRPr="00CC3712" w:rsidRDefault="00CC3712" w:rsidP="00CC3712">
            <w:pPr>
              <w:widowControl w:val="0"/>
              <w:spacing w:after="0" w:line="265" w:lineRule="exact"/>
              <w:ind w:left="519" w:right="540"/>
              <w:rPr>
                <w:rFonts w:ascii="Calibri" w:eastAsia="Calibri" w:hAnsi="Calibri" w:cs="Calibri"/>
                <w:bdr w:val="none" w:sz="0" w:space="0" w:color="auto"/>
              </w:rPr>
            </w:pPr>
          </w:p>
          <w:p w14:paraId="38FE1760" w14:textId="77777777" w:rsidR="00CC3712" w:rsidRPr="00CC3712" w:rsidRDefault="00CC3712" w:rsidP="00CC3712">
            <w:pPr>
              <w:widowControl w:val="0"/>
              <w:numPr>
                <w:ilvl w:val="0"/>
                <w:numId w:val="62"/>
              </w:numPr>
              <w:spacing w:before="1" w:after="0" w:line="240" w:lineRule="auto"/>
              <w:ind w:left="519" w:right="540" w:firstLine="0"/>
              <w:rPr>
                <w:rFonts w:ascii="Calibri" w:eastAsia="Calibri" w:hAnsi="Calibri" w:cs="Times New Roman"/>
                <w:i/>
                <w:bdr w:val="none" w:sz="0" w:space="0" w:color="auto"/>
              </w:rPr>
            </w:pPr>
            <w:r w:rsidRPr="00CC3712">
              <w:rPr>
                <w:rFonts w:ascii="Calibri" w:eastAsia="Calibri" w:hAnsi="Calibri" w:cs="Times New Roman"/>
                <w:i/>
                <w:bdr w:val="none" w:sz="0" w:space="0" w:color="auto"/>
              </w:rPr>
              <w:t>Could you tell me where people go to meet new sex partners in this area? This includes places where</w:t>
            </w:r>
            <w:r w:rsidRPr="00CC3712">
              <w:rPr>
                <w:rFonts w:ascii="Calibri" w:eastAsia="Calibri" w:hAnsi="Calibri" w:cs="Times New Roman"/>
                <w:i/>
                <w:spacing w:val="-30"/>
                <w:bdr w:val="none" w:sz="0" w:space="0" w:color="auto"/>
              </w:rPr>
              <w:t xml:space="preserve"> </w:t>
            </w:r>
            <w:r w:rsidRPr="00CC3712">
              <w:rPr>
                <w:rFonts w:ascii="Calibri" w:eastAsia="Calibri" w:hAnsi="Calibri" w:cs="Times New Roman"/>
                <w:i/>
                <w:bdr w:val="none" w:sz="0" w:space="0" w:color="auto"/>
              </w:rPr>
              <w:t>people who will have sex only one time meet, but also places where people may meet partners they will know for</w:t>
            </w:r>
            <w:r w:rsidRPr="00CC3712">
              <w:rPr>
                <w:rFonts w:ascii="Calibri" w:eastAsia="Calibri" w:hAnsi="Calibri" w:cs="Times New Roman"/>
                <w:i/>
                <w:spacing w:val="-27"/>
                <w:bdr w:val="none" w:sz="0" w:space="0" w:color="auto"/>
              </w:rPr>
              <w:t xml:space="preserve"> </w:t>
            </w:r>
            <w:r w:rsidRPr="00CC3712">
              <w:rPr>
                <w:rFonts w:ascii="Calibri" w:eastAsia="Calibri" w:hAnsi="Calibri" w:cs="Times New Roman"/>
                <w:i/>
                <w:bdr w:val="none" w:sz="0" w:space="0" w:color="auto"/>
              </w:rPr>
              <w:t xml:space="preserve">a long time. </w:t>
            </w:r>
          </w:p>
          <w:p w14:paraId="06D3819D" w14:textId="77777777" w:rsidR="00CC3712" w:rsidRPr="00CC3712" w:rsidRDefault="00CC3712" w:rsidP="00CC3712">
            <w:pPr>
              <w:widowControl w:val="0"/>
              <w:spacing w:before="1" w:after="0" w:line="240" w:lineRule="auto"/>
              <w:ind w:left="519" w:right="540"/>
              <w:rPr>
                <w:rFonts w:ascii="Calibri" w:eastAsia="Calibri" w:hAnsi="Calibri" w:cs="Times New Roman"/>
                <w:i/>
                <w:bdr w:val="none" w:sz="0" w:space="0" w:color="auto"/>
              </w:rPr>
            </w:pPr>
          </w:p>
          <w:p w14:paraId="7B201F4D" w14:textId="77777777" w:rsidR="00CC3712" w:rsidRPr="00CC3712" w:rsidRDefault="00CC3712" w:rsidP="00CC3712">
            <w:pPr>
              <w:widowControl w:val="0"/>
              <w:numPr>
                <w:ilvl w:val="0"/>
                <w:numId w:val="62"/>
              </w:numPr>
              <w:spacing w:before="1" w:after="0" w:line="240" w:lineRule="auto"/>
              <w:ind w:left="519" w:right="540" w:firstLine="0"/>
              <w:rPr>
                <w:rFonts w:ascii="Calibri" w:eastAsia="Calibri" w:hAnsi="Calibri" w:cs="Times New Roman"/>
                <w:i/>
                <w:bdr w:val="none" w:sz="0" w:space="0" w:color="auto"/>
              </w:rPr>
            </w:pPr>
            <w:r w:rsidRPr="00CC3712">
              <w:rPr>
                <w:rFonts w:ascii="Calibri" w:eastAsia="Calibri" w:hAnsi="Calibri" w:cs="Times New Roman"/>
                <w:i/>
                <w:bdr w:val="none" w:sz="0" w:space="0" w:color="auto"/>
              </w:rPr>
              <w:t>We are interested in public places, as well as events and Internet sites or social media apps.</w:t>
            </w:r>
          </w:p>
          <w:p w14:paraId="1A5DC0D0" w14:textId="77777777" w:rsidR="00CC3712" w:rsidRPr="00CC3712" w:rsidRDefault="00CC3712" w:rsidP="00CC3712">
            <w:pPr>
              <w:widowControl w:val="0"/>
              <w:spacing w:before="1" w:after="0" w:line="240" w:lineRule="auto"/>
              <w:ind w:left="519" w:right="540"/>
              <w:rPr>
                <w:rFonts w:ascii="Calibri" w:eastAsia="Calibri" w:hAnsi="Calibri" w:cs="Times New Roman"/>
                <w:i/>
                <w:bdr w:val="none" w:sz="0" w:space="0" w:color="auto"/>
              </w:rPr>
            </w:pPr>
          </w:p>
          <w:p w14:paraId="19BABE83" w14:textId="77777777" w:rsidR="00CC3712" w:rsidRPr="00CC3712" w:rsidRDefault="00CC3712" w:rsidP="00CC3712">
            <w:pPr>
              <w:widowControl w:val="0"/>
              <w:numPr>
                <w:ilvl w:val="0"/>
                <w:numId w:val="62"/>
              </w:numPr>
              <w:spacing w:before="1" w:after="0" w:line="240" w:lineRule="auto"/>
              <w:ind w:left="519" w:right="540" w:firstLine="0"/>
              <w:rPr>
                <w:rFonts w:ascii="Calibri" w:eastAsia="Calibri" w:hAnsi="Calibri" w:cs="Times New Roman"/>
                <w:i/>
                <w:bdr w:val="none" w:sz="0" w:space="0" w:color="auto"/>
              </w:rPr>
            </w:pPr>
            <w:r w:rsidRPr="00CC3712">
              <w:rPr>
                <w:rFonts w:ascii="Calibri" w:eastAsia="Calibri" w:hAnsi="Calibri" w:cs="Times New Roman"/>
                <w:i/>
                <w:bdr w:val="none" w:sz="0" w:space="0" w:color="auto"/>
              </w:rPr>
              <w:t>We are not interested</w:t>
            </w:r>
            <w:r w:rsidRPr="00CC3712">
              <w:rPr>
                <w:rFonts w:ascii="Calibri" w:eastAsia="Calibri" w:hAnsi="Calibri" w:cs="Times New Roman"/>
                <w:i/>
                <w:spacing w:val="-28"/>
                <w:bdr w:val="none" w:sz="0" w:space="0" w:color="auto"/>
              </w:rPr>
              <w:t xml:space="preserve"> </w:t>
            </w:r>
            <w:r w:rsidRPr="00CC3712">
              <w:rPr>
                <w:rFonts w:ascii="Calibri" w:eastAsia="Calibri" w:hAnsi="Calibri" w:cs="Times New Roman"/>
                <w:i/>
                <w:bdr w:val="none" w:sz="0" w:space="0" w:color="auto"/>
              </w:rPr>
              <w:t xml:space="preserve">in private homes. </w:t>
            </w:r>
          </w:p>
          <w:p w14:paraId="2C2B5DFD" w14:textId="77777777" w:rsidR="00CC3712" w:rsidRPr="00CC3712" w:rsidRDefault="00CC3712" w:rsidP="00CC3712">
            <w:pPr>
              <w:widowControl w:val="0"/>
              <w:spacing w:after="0" w:line="240" w:lineRule="auto"/>
              <w:ind w:left="519" w:right="540"/>
              <w:rPr>
                <w:rFonts w:ascii="Calibri" w:eastAsia="Calibri" w:hAnsi="Calibri" w:cs="Times New Roman"/>
                <w:i/>
                <w:bdr w:val="none" w:sz="0" w:space="0" w:color="auto"/>
              </w:rPr>
            </w:pPr>
          </w:p>
          <w:p w14:paraId="16C187CF" w14:textId="77777777" w:rsidR="00CC3712" w:rsidRPr="00CC3712" w:rsidRDefault="00CC3712" w:rsidP="00CC3712">
            <w:pPr>
              <w:widowControl w:val="0"/>
              <w:numPr>
                <w:ilvl w:val="0"/>
                <w:numId w:val="62"/>
              </w:numPr>
              <w:spacing w:before="1" w:after="0" w:line="240" w:lineRule="auto"/>
              <w:ind w:left="519" w:right="540" w:firstLine="0"/>
              <w:rPr>
                <w:rFonts w:ascii="Calibri" w:eastAsia="Calibri" w:hAnsi="Calibri" w:cs="Times New Roman"/>
                <w:i/>
                <w:bdr w:val="none" w:sz="0" w:space="0" w:color="auto"/>
              </w:rPr>
            </w:pPr>
            <w:r w:rsidRPr="00CC3712">
              <w:rPr>
                <w:rFonts w:ascii="Calibri" w:eastAsia="Calibri" w:hAnsi="Calibri" w:cs="Times New Roman"/>
                <w:i/>
                <w:bdr w:val="none" w:sz="0" w:space="0" w:color="auto"/>
              </w:rPr>
              <w:t>The places might be indoor locations where people socialize, such as bars, or outdoor</w:t>
            </w:r>
            <w:r w:rsidRPr="00CC3712">
              <w:rPr>
                <w:rFonts w:ascii="Calibri" w:eastAsia="Calibri" w:hAnsi="Calibri" w:cs="Times New Roman"/>
                <w:i/>
                <w:spacing w:val="-28"/>
                <w:bdr w:val="none" w:sz="0" w:space="0" w:color="auto"/>
              </w:rPr>
              <w:t xml:space="preserve"> </w:t>
            </w:r>
            <w:r w:rsidRPr="00CC3712">
              <w:rPr>
                <w:rFonts w:ascii="Calibri" w:eastAsia="Calibri" w:hAnsi="Calibri" w:cs="Times New Roman"/>
                <w:i/>
                <w:bdr w:val="none" w:sz="0" w:space="0" w:color="auto"/>
              </w:rPr>
              <w:t xml:space="preserve">places, such as parks and streets or outdoor places or events. </w:t>
            </w:r>
          </w:p>
          <w:p w14:paraId="1983BBF6" w14:textId="77777777" w:rsidR="00CC3712" w:rsidRPr="00CC3712" w:rsidRDefault="00CC3712" w:rsidP="00CC3712">
            <w:pPr>
              <w:widowControl w:val="0"/>
              <w:spacing w:before="1" w:after="0" w:line="240" w:lineRule="auto"/>
              <w:ind w:left="519" w:right="540"/>
              <w:rPr>
                <w:rFonts w:ascii="Calibri" w:eastAsia="Calibri" w:hAnsi="Calibri" w:cs="Times New Roman"/>
                <w:i/>
                <w:bdr w:val="none" w:sz="0" w:space="0" w:color="auto"/>
              </w:rPr>
            </w:pPr>
          </w:p>
          <w:p w14:paraId="6DCE82D6" w14:textId="77777777" w:rsidR="00CC3712" w:rsidRPr="00CC3712" w:rsidRDefault="00CC3712" w:rsidP="00CC3712">
            <w:pPr>
              <w:widowControl w:val="0"/>
              <w:numPr>
                <w:ilvl w:val="0"/>
                <w:numId w:val="62"/>
              </w:numPr>
              <w:spacing w:before="1" w:after="0" w:line="240" w:lineRule="auto"/>
              <w:ind w:left="519" w:right="540" w:firstLine="0"/>
              <w:rPr>
                <w:rFonts w:ascii="Calibri" w:eastAsia="Calibri" w:hAnsi="Calibri" w:cs="Times New Roman"/>
                <w:i/>
                <w:bdr w:val="none" w:sz="0" w:space="0" w:color="auto"/>
              </w:rPr>
            </w:pPr>
            <w:r w:rsidRPr="00CC3712">
              <w:rPr>
                <w:rFonts w:ascii="Calibri" w:eastAsia="Calibri" w:hAnsi="Calibri" w:cs="Times New Roman"/>
                <w:i/>
                <w:bdr w:val="none" w:sz="0" w:space="0" w:color="auto"/>
              </w:rPr>
              <w:t>What are the names of these</w:t>
            </w:r>
            <w:r w:rsidRPr="00CC3712">
              <w:rPr>
                <w:rFonts w:ascii="Calibri" w:eastAsia="Calibri" w:hAnsi="Calibri" w:cs="Times New Roman"/>
                <w:i/>
                <w:spacing w:val="-18"/>
                <w:bdr w:val="none" w:sz="0" w:space="0" w:color="auto"/>
              </w:rPr>
              <w:t xml:space="preserve"> </w:t>
            </w:r>
            <w:r w:rsidRPr="00CC3712">
              <w:rPr>
                <w:rFonts w:ascii="Calibri" w:eastAsia="Calibri" w:hAnsi="Calibri" w:cs="Times New Roman"/>
                <w:i/>
                <w:bdr w:val="none" w:sz="0" w:space="0" w:color="auto"/>
              </w:rPr>
              <w:t xml:space="preserve">places? </w:t>
            </w:r>
          </w:p>
          <w:p w14:paraId="267E4DF8" w14:textId="77777777" w:rsidR="00CC3712" w:rsidRPr="00CC3712" w:rsidRDefault="00CC3712" w:rsidP="00CC3712">
            <w:pPr>
              <w:widowControl w:val="0"/>
              <w:tabs>
                <w:tab w:val="left" w:pos="824"/>
              </w:tabs>
              <w:spacing w:after="0" w:line="276" w:lineRule="auto"/>
              <w:ind w:left="519" w:right="540"/>
              <w:rPr>
                <w:rFonts w:ascii="Calibri" w:eastAsia="Calibri" w:hAnsi="Calibri" w:cs="Calibri"/>
                <w:bdr w:val="none" w:sz="0" w:space="0" w:color="auto"/>
              </w:rPr>
            </w:pPr>
          </w:p>
        </w:tc>
      </w:tr>
      <w:tr w:rsidR="00CC3712" w:rsidRPr="00CC3712" w14:paraId="574497EE" w14:textId="77777777" w:rsidTr="0052771E">
        <w:trPr>
          <w:cantSplit/>
          <w:trHeight w:hRule="exact" w:val="5770"/>
        </w:trPr>
        <w:tc>
          <w:tcPr>
            <w:tcW w:w="9900" w:type="dxa"/>
            <w:gridSpan w:val="4"/>
            <w:tcBorders>
              <w:top w:val="single" w:sz="4" w:space="0" w:color="000000"/>
              <w:left w:val="single" w:sz="4" w:space="0" w:color="000000"/>
              <w:bottom w:val="single" w:sz="4" w:space="0" w:color="000000"/>
              <w:right w:val="single" w:sz="4" w:space="0" w:color="000000"/>
            </w:tcBorders>
          </w:tcPr>
          <w:p w14:paraId="5210C2AC" w14:textId="77777777" w:rsidR="00CC3712" w:rsidRPr="00CC3712" w:rsidRDefault="00CC3712" w:rsidP="00CC3712">
            <w:pPr>
              <w:widowControl w:val="0"/>
              <w:spacing w:before="1" w:after="0" w:line="240" w:lineRule="auto"/>
              <w:ind w:left="519" w:right="540"/>
              <w:rPr>
                <w:rFonts w:ascii="Calibri" w:eastAsia="Calibri" w:hAnsi="Calibri" w:cs="Times New Roman"/>
                <w:bdr w:val="none" w:sz="0" w:space="0" w:color="auto"/>
              </w:rPr>
            </w:pPr>
          </w:p>
          <w:p w14:paraId="68091095" w14:textId="77777777" w:rsidR="00CC3712" w:rsidRPr="00CC3712" w:rsidRDefault="00CC3712" w:rsidP="00CC3712">
            <w:pPr>
              <w:widowControl w:val="0"/>
              <w:spacing w:before="1" w:after="0" w:line="240" w:lineRule="auto"/>
              <w:ind w:left="519" w:right="540"/>
              <w:rPr>
                <w:rFonts w:ascii="Calibri" w:eastAsia="Calibri" w:hAnsi="Calibri" w:cs="Times New Roman"/>
                <w:b/>
                <w:bdr w:val="none" w:sz="0" w:space="0" w:color="auto"/>
              </w:rPr>
            </w:pPr>
            <w:r w:rsidRPr="00CC3712">
              <w:rPr>
                <w:rFonts w:ascii="Calibri" w:eastAsia="Calibri" w:hAnsi="Calibri" w:cs="Times New Roman"/>
                <w:b/>
                <w:bdr w:val="none" w:sz="0" w:space="0" w:color="auto"/>
              </w:rPr>
              <w:t>PROBE FOR ADDITIONAL VENUES WHERE PEOPLE MEET NEW SEXUAL PARTNERS OR WHERE PEOPLE WHO INJECT DRUGS CAN BE REACHED:</w:t>
            </w:r>
          </w:p>
          <w:p w14:paraId="3ECE04A3" w14:textId="77777777" w:rsidR="00CC3712" w:rsidRPr="00CC3712" w:rsidRDefault="00CC3712" w:rsidP="00CC3712">
            <w:pPr>
              <w:widowControl w:val="0"/>
              <w:spacing w:before="1" w:after="0" w:line="240" w:lineRule="auto"/>
              <w:ind w:left="519" w:right="540"/>
              <w:rPr>
                <w:rFonts w:ascii="Calibri" w:eastAsia="Calibri" w:hAnsi="Calibri" w:cs="Calibri"/>
                <w:b/>
                <w:bdr w:val="none" w:sz="0" w:space="0" w:color="auto"/>
              </w:rPr>
            </w:pPr>
          </w:p>
          <w:p w14:paraId="0094B943" w14:textId="77777777" w:rsidR="00CC3712" w:rsidRPr="00CC3712" w:rsidRDefault="00CC3712" w:rsidP="00CC3712">
            <w:pPr>
              <w:widowControl w:val="0"/>
              <w:numPr>
                <w:ilvl w:val="0"/>
                <w:numId w:val="63"/>
              </w:numPr>
              <w:spacing w:before="1" w:after="0" w:line="360" w:lineRule="auto"/>
              <w:ind w:left="870" w:right="540"/>
              <w:rPr>
                <w:rFonts w:ascii="Calibri" w:eastAsia="Calibri" w:hAnsi="Calibri" w:cs="Times New Roman"/>
                <w:i/>
                <w:bdr w:val="none" w:sz="0" w:space="0" w:color="auto"/>
              </w:rPr>
            </w:pPr>
            <w:r w:rsidRPr="00CC3712">
              <w:rPr>
                <w:rFonts w:ascii="Calibri" w:eastAsia="Calibri" w:hAnsi="Calibri" w:cs="Times New Roman"/>
                <w:i/>
                <w:bdr w:val="none" w:sz="0" w:space="0" w:color="auto"/>
              </w:rPr>
              <w:t>Can you tell me about any other public places where women might look for men to pay them for sex? Or where men look for sex workers?</w:t>
            </w:r>
          </w:p>
          <w:p w14:paraId="6493DCDC" w14:textId="77777777" w:rsidR="00CC3712" w:rsidRPr="00CC3712" w:rsidRDefault="00CC3712" w:rsidP="00CC3712">
            <w:pPr>
              <w:widowControl w:val="0"/>
              <w:numPr>
                <w:ilvl w:val="0"/>
                <w:numId w:val="63"/>
              </w:numPr>
              <w:spacing w:before="1" w:after="0" w:line="360" w:lineRule="auto"/>
              <w:ind w:left="870" w:right="540"/>
              <w:rPr>
                <w:rFonts w:ascii="Calibri" w:eastAsia="Calibri" w:hAnsi="Calibri" w:cs="Times New Roman"/>
                <w:i/>
                <w:bdr w:val="none" w:sz="0" w:space="0" w:color="auto"/>
              </w:rPr>
            </w:pPr>
            <w:r w:rsidRPr="00CC3712">
              <w:rPr>
                <w:rFonts w:ascii="Calibri" w:eastAsia="Calibri" w:hAnsi="Calibri" w:cs="Times New Roman"/>
                <w:i/>
                <w:bdr w:val="none" w:sz="0" w:space="0" w:color="auto"/>
              </w:rPr>
              <w:t>Can you tell me about any other public places where men who have sex with men socialize?</w:t>
            </w:r>
          </w:p>
          <w:p w14:paraId="178CD37E" w14:textId="77777777" w:rsidR="00CC3712" w:rsidRPr="00CC3712" w:rsidRDefault="00CC3712" w:rsidP="00CC3712">
            <w:pPr>
              <w:widowControl w:val="0"/>
              <w:numPr>
                <w:ilvl w:val="0"/>
                <w:numId w:val="63"/>
              </w:numPr>
              <w:spacing w:before="1" w:after="0" w:line="360" w:lineRule="auto"/>
              <w:ind w:left="870" w:right="540"/>
              <w:rPr>
                <w:rFonts w:ascii="Calibri" w:eastAsia="Calibri" w:hAnsi="Calibri" w:cs="Times New Roman"/>
                <w:i/>
                <w:bdr w:val="none" w:sz="0" w:space="0" w:color="auto"/>
              </w:rPr>
            </w:pPr>
            <w:r w:rsidRPr="00CC3712">
              <w:rPr>
                <w:rFonts w:ascii="Calibri" w:eastAsia="Calibri" w:hAnsi="Calibri" w:cs="Times New Roman"/>
                <w:i/>
                <w:bdr w:val="none" w:sz="0" w:space="0" w:color="auto"/>
              </w:rPr>
              <w:t>We are also interested in places where people who inject drugs can be reached. Can you tell me about public places where people who inject drugs socialize? We don’t want to know where they get drugs or use drugs, only where they socialize.</w:t>
            </w:r>
          </w:p>
          <w:p w14:paraId="109A5979" w14:textId="77777777" w:rsidR="00CC3712" w:rsidRPr="00CC3712" w:rsidRDefault="00CC3712" w:rsidP="00CC3712">
            <w:pPr>
              <w:widowControl w:val="0"/>
              <w:numPr>
                <w:ilvl w:val="0"/>
                <w:numId w:val="63"/>
              </w:numPr>
              <w:spacing w:before="1" w:after="0" w:line="360" w:lineRule="auto"/>
              <w:ind w:left="870" w:right="540"/>
              <w:rPr>
                <w:rFonts w:ascii="Calibri" w:eastAsia="Calibri" w:hAnsi="Calibri" w:cs="Times New Roman"/>
                <w:i/>
                <w:bdr w:val="none" w:sz="0" w:space="0" w:color="auto"/>
              </w:rPr>
            </w:pPr>
            <w:r w:rsidRPr="00CC3712">
              <w:rPr>
                <w:rFonts w:ascii="Calibri" w:eastAsia="Calibri" w:hAnsi="Calibri" w:cs="Times New Roman"/>
                <w:i/>
                <w:bdr w:val="none" w:sz="0" w:space="0" w:color="auto"/>
              </w:rPr>
              <w:t>Can you tell me about events where people might go to meet a new sexual partner?</w:t>
            </w:r>
          </w:p>
          <w:p w14:paraId="0C67427D" w14:textId="77777777" w:rsidR="00CC3712" w:rsidRPr="00CC3712" w:rsidRDefault="00CC3712" w:rsidP="00CC3712">
            <w:pPr>
              <w:widowControl w:val="0"/>
              <w:numPr>
                <w:ilvl w:val="0"/>
                <w:numId w:val="63"/>
              </w:numPr>
              <w:spacing w:before="1" w:after="0" w:line="360" w:lineRule="auto"/>
              <w:ind w:left="870" w:right="540"/>
              <w:rPr>
                <w:rFonts w:ascii="Calibri" w:eastAsia="Calibri" w:hAnsi="Calibri" w:cs="Times New Roman"/>
                <w:b/>
                <w:bdr w:val="none" w:sz="0" w:space="0" w:color="auto"/>
              </w:rPr>
            </w:pPr>
            <w:r w:rsidRPr="00CC3712">
              <w:rPr>
                <w:rFonts w:ascii="Calibri" w:eastAsia="Calibri" w:hAnsi="Calibri" w:cs="Times New Roman"/>
                <w:i/>
                <w:bdr w:val="none" w:sz="0" w:space="0" w:color="auto"/>
              </w:rPr>
              <w:t>Which websites, social media apps, or phone numbers do people use to meet sex partners?</w:t>
            </w:r>
          </w:p>
          <w:p w14:paraId="706E6C7B" w14:textId="77777777" w:rsidR="00CC3712" w:rsidRPr="00CC3712" w:rsidRDefault="00CC3712" w:rsidP="00CC3712">
            <w:pPr>
              <w:widowControl w:val="0"/>
              <w:spacing w:before="1" w:after="0" w:line="360" w:lineRule="auto"/>
              <w:ind w:left="510" w:right="540"/>
              <w:rPr>
                <w:rFonts w:ascii="Calibri" w:eastAsia="Calibri" w:hAnsi="Calibri" w:cs="Times New Roman"/>
                <w:b/>
                <w:bCs/>
                <w:iCs/>
                <w:bdr w:val="none" w:sz="0" w:space="0" w:color="auto"/>
              </w:rPr>
            </w:pPr>
            <w:r w:rsidRPr="00CC3712">
              <w:rPr>
                <w:rFonts w:ascii="Calibri" w:eastAsia="Calibri" w:hAnsi="Calibri" w:cs="Times New Roman"/>
                <w:b/>
                <w:bCs/>
                <w:iCs/>
                <w:bdr w:val="none" w:sz="0" w:space="0" w:color="auto"/>
              </w:rPr>
              <w:t xml:space="preserve">START WITH THE FIRST VENUE NAMED. ASK THE QUESTIONS BELOW FOR THE FIRST VENUE. THEN CONTINUE FOR EACH VENUE OR PLACE OR EVENT OR WEBSITE NAMED. </w:t>
            </w:r>
          </w:p>
        </w:tc>
      </w:tr>
      <w:tr w:rsidR="00CC3712" w:rsidRPr="00CC3712" w14:paraId="0FAEAEE4"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shd w:val="clear" w:color="auto" w:fill="F3B38F"/>
          </w:tcPr>
          <w:p w14:paraId="7D855901"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p>
        </w:tc>
        <w:tc>
          <w:tcPr>
            <w:tcW w:w="4257" w:type="dxa"/>
            <w:tcBorders>
              <w:top w:val="dotted" w:sz="4" w:space="0" w:color="auto"/>
              <w:left w:val="single" w:sz="4" w:space="0" w:color="000000"/>
              <w:bottom w:val="dotted" w:sz="4" w:space="0" w:color="auto"/>
              <w:right w:val="dashSmallGap" w:sz="4" w:space="0" w:color="AEAAAA"/>
            </w:tcBorders>
            <w:shd w:val="clear" w:color="auto" w:fill="F3B38F"/>
            <w:vAlign w:val="center"/>
          </w:tcPr>
          <w:p w14:paraId="7FB46981" w14:textId="77777777" w:rsidR="00CC3712" w:rsidRPr="00CC3712" w:rsidRDefault="00CC3712" w:rsidP="00CC3712">
            <w:pPr>
              <w:widowControl w:val="0"/>
              <w:spacing w:after="0" w:line="240" w:lineRule="auto"/>
              <w:ind w:left="273" w:right="870"/>
              <w:rPr>
                <w:rFonts w:ascii="Calibri" w:eastAsia="Calibri" w:hAnsi="Calibri" w:cs="Calibri"/>
                <w:bdr w:val="none" w:sz="0" w:space="0" w:color="auto"/>
              </w:rPr>
            </w:pPr>
            <w:r w:rsidRPr="00CC3712">
              <w:rPr>
                <w:rFonts w:ascii="Calibri" w:eastAsia="Calibri" w:hAnsi="Calibri" w:cs="Times New Roman"/>
                <w:b/>
                <w:bdr w:val="none" w:sz="0" w:space="0" w:color="auto"/>
              </w:rPr>
              <w:t>QUESTIONS TO ASK INFORMANT</w:t>
            </w:r>
          </w:p>
        </w:tc>
        <w:tc>
          <w:tcPr>
            <w:tcW w:w="4588" w:type="dxa"/>
            <w:gridSpan w:val="2"/>
            <w:tcBorders>
              <w:top w:val="dotted" w:sz="4" w:space="0" w:color="auto"/>
              <w:left w:val="single" w:sz="4" w:space="0" w:color="000000"/>
              <w:bottom w:val="dotted" w:sz="4" w:space="0" w:color="auto"/>
              <w:right w:val="dashSmallGap" w:sz="4" w:space="0" w:color="AEAAAA"/>
            </w:tcBorders>
            <w:shd w:val="clear" w:color="auto" w:fill="F3B38F"/>
            <w:vAlign w:val="center"/>
          </w:tcPr>
          <w:p w14:paraId="47407AAA" w14:textId="77777777" w:rsidR="00CC3712" w:rsidRPr="00CC3712" w:rsidRDefault="00CC3712" w:rsidP="00CC3712">
            <w:pPr>
              <w:widowControl w:val="0"/>
              <w:spacing w:after="0" w:line="240" w:lineRule="auto"/>
              <w:ind w:left="246" w:right="360"/>
              <w:rPr>
                <w:rFonts w:ascii="Calibri" w:eastAsia="Calibri" w:hAnsi="Calibri" w:cs="Calibri"/>
                <w:b/>
                <w:bdr w:val="none" w:sz="0" w:space="0" w:color="auto"/>
              </w:rPr>
            </w:pPr>
            <w:r w:rsidRPr="00CC3712">
              <w:rPr>
                <w:rFonts w:ascii="Calibri" w:eastAsia="Calibri" w:hAnsi="Calibri" w:cs="Calibri"/>
                <w:b/>
                <w:bdr w:val="none" w:sz="0" w:space="0" w:color="auto"/>
              </w:rPr>
              <w:t>INSTRUCTIONS TO INTERVIEWER FILLING IN FORM</w:t>
            </w:r>
          </w:p>
        </w:tc>
      </w:tr>
      <w:tr w:rsidR="00CC3712" w:rsidRPr="00CC3712" w14:paraId="4012615D"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tcPr>
          <w:p w14:paraId="3B782038" w14:textId="77777777" w:rsidR="00CC3712" w:rsidRPr="00CC3712" w:rsidRDefault="00CC3712" w:rsidP="00CC3712">
            <w:pPr>
              <w:widowControl w:val="0"/>
              <w:spacing w:before="150" w:after="0" w:line="240" w:lineRule="auto"/>
              <w:ind w:left="0" w:right="172"/>
              <w:rPr>
                <w:rFonts w:ascii="Calibri" w:eastAsia="Calibri" w:hAnsi="Calibri" w:cs="Calibri"/>
                <w:b/>
                <w:bdr w:val="none" w:sz="0" w:space="0" w:color="auto"/>
              </w:rPr>
            </w:pPr>
            <w:r w:rsidRPr="00CC3712">
              <w:rPr>
                <w:rFonts w:ascii="Calibri" w:eastAsia="Calibri" w:hAnsi="Calibri" w:cs="Calibri"/>
                <w:b/>
                <w:bdr w:val="none" w:sz="0" w:space="0" w:color="auto"/>
              </w:rPr>
              <w:t xml:space="preserve">    A</w:t>
            </w:r>
          </w:p>
        </w:tc>
        <w:tc>
          <w:tcPr>
            <w:tcW w:w="4290" w:type="dxa"/>
            <w:gridSpan w:val="2"/>
            <w:tcBorders>
              <w:top w:val="dotted" w:sz="4" w:space="0" w:color="auto"/>
              <w:left w:val="single" w:sz="4" w:space="0" w:color="000000"/>
              <w:bottom w:val="dotted" w:sz="4" w:space="0" w:color="auto"/>
              <w:right w:val="dashSmallGap" w:sz="4" w:space="0" w:color="AEAAAA"/>
            </w:tcBorders>
            <w:vAlign w:val="center"/>
          </w:tcPr>
          <w:p w14:paraId="0A78D173"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Calibri"/>
                <w:bdr w:val="none" w:sz="0" w:space="0" w:color="auto"/>
              </w:rPr>
              <w:t xml:space="preserve">In which district is this venue located? </w:t>
            </w:r>
          </w:p>
        </w:tc>
        <w:tc>
          <w:tcPr>
            <w:tcW w:w="4555" w:type="dxa"/>
            <w:tcBorders>
              <w:top w:val="dotted" w:sz="4" w:space="0" w:color="auto"/>
              <w:left w:val="dashSmallGap" w:sz="4" w:space="0" w:color="AEAAAA"/>
              <w:bottom w:val="dotted" w:sz="4" w:space="0" w:color="auto"/>
              <w:right w:val="single" w:sz="4" w:space="0" w:color="000000"/>
            </w:tcBorders>
            <w:vAlign w:val="center"/>
          </w:tcPr>
          <w:p w14:paraId="5807D8BB"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RECORD THE NAME OF THE DISTRICT</w:t>
            </w:r>
          </w:p>
        </w:tc>
      </w:tr>
      <w:tr w:rsidR="00CC3712" w:rsidRPr="00CC3712" w14:paraId="0CCA5095"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tcPr>
          <w:p w14:paraId="1C2E080D"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B</w:t>
            </w:r>
          </w:p>
        </w:tc>
        <w:tc>
          <w:tcPr>
            <w:tcW w:w="4290" w:type="dxa"/>
            <w:gridSpan w:val="2"/>
            <w:tcBorders>
              <w:top w:val="dotted" w:sz="4" w:space="0" w:color="auto"/>
              <w:left w:val="single" w:sz="4" w:space="0" w:color="000000"/>
              <w:bottom w:val="dotted" w:sz="4" w:space="0" w:color="auto"/>
              <w:right w:val="single" w:sz="4" w:space="0" w:color="auto"/>
            </w:tcBorders>
            <w:vAlign w:val="center"/>
          </w:tcPr>
          <w:p w14:paraId="2CF79757"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p>
        </w:tc>
        <w:tc>
          <w:tcPr>
            <w:tcW w:w="4555" w:type="dxa"/>
            <w:tcBorders>
              <w:top w:val="dotted" w:sz="4" w:space="0" w:color="auto"/>
              <w:left w:val="single" w:sz="4" w:space="0" w:color="auto"/>
              <w:bottom w:val="dotted" w:sz="4" w:space="0" w:color="auto"/>
              <w:right w:val="single" w:sz="4" w:space="0" w:color="000000"/>
            </w:tcBorders>
            <w:vAlign w:val="center"/>
          </w:tcPr>
          <w:p w14:paraId="3175BC6C"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RECORD THE DISTRICT CODE.</w:t>
            </w:r>
          </w:p>
        </w:tc>
      </w:tr>
      <w:tr w:rsidR="00CC3712" w:rsidRPr="00CC3712" w14:paraId="5FEBEE11"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shd w:val="clear" w:color="auto" w:fill="E7E6E6"/>
          </w:tcPr>
          <w:p w14:paraId="48821355"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C</w:t>
            </w:r>
          </w:p>
        </w:tc>
        <w:tc>
          <w:tcPr>
            <w:tcW w:w="4290" w:type="dxa"/>
            <w:gridSpan w:val="2"/>
            <w:tcBorders>
              <w:top w:val="dotted" w:sz="4" w:space="0" w:color="auto"/>
              <w:left w:val="single" w:sz="4" w:space="0" w:color="000000"/>
              <w:bottom w:val="dotted" w:sz="4" w:space="0" w:color="auto"/>
              <w:right w:val="single" w:sz="4" w:space="0" w:color="auto"/>
            </w:tcBorders>
            <w:shd w:val="clear" w:color="auto" w:fill="E7E6E6"/>
            <w:vAlign w:val="center"/>
          </w:tcPr>
          <w:p w14:paraId="412C8E5A"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p>
        </w:tc>
        <w:tc>
          <w:tcPr>
            <w:tcW w:w="4555" w:type="dxa"/>
            <w:tcBorders>
              <w:top w:val="dotted" w:sz="4" w:space="0" w:color="auto"/>
              <w:left w:val="single" w:sz="4" w:space="0" w:color="auto"/>
              <w:bottom w:val="dotted" w:sz="4" w:space="0" w:color="auto"/>
              <w:right w:val="single" w:sz="4" w:space="0" w:color="000000"/>
            </w:tcBorders>
            <w:shd w:val="clear" w:color="auto" w:fill="E7E6E6"/>
            <w:vAlign w:val="center"/>
          </w:tcPr>
          <w:p w14:paraId="655DF0CE"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INTERIVEWER LEAVE BLANK. SUPERVISOR FILLS IN LATER.</w:t>
            </w:r>
          </w:p>
        </w:tc>
      </w:tr>
      <w:tr w:rsidR="00CC3712" w:rsidRPr="00CC3712" w14:paraId="5BEA5160"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tcPr>
          <w:p w14:paraId="7918FD34"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lastRenderedPageBreak/>
              <w:t>D</w:t>
            </w:r>
          </w:p>
        </w:tc>
        <w:tc>
          <w:tcPr>
            <w:tcW w:w="4290" w:type="dxa"/>
            <w:gridSpan w:val="2"/>
            <w:tcBorders>
              <w:top w:val="dotted" w:sz="4" w:space="0" w:color="auto"/>
              <w:left w:val="single" w:sz="4" w:space="0" w:color="000000"/>
              <w:bottom w:val="dotted" w:sz="4" w:space="0" w:color="auto"/>
              <w:right w:val="single" w:sz="4" w:space="0" w:color="auto"/>
            </w:tcBorders>
            <w:vAlign w:val="center"/>
          </w:tcPr>
          <w:p w14:paraId="4EB6BDD5"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Calibri"/>
                <w:bdr w:val="none" w:sz="0" w:space="0" w:color="auto"/>
              </w:rPr>
              <w:t xml:space="preserve">What is the name of the venue? </w:t>
            </w:r>
          </w:p>
        </w:tc>
        <w:tc>
          <w:tcPr>
            <w:tcW w:w="4555" w:type="dxa"/>
            <w:tcBorders>
              <w:top w:val="dotted" w:sz="4" w:space="0" w:color="auto"/>
              <w:left w:val="single" w:sz="4" w:space="0" w:color="auto"/>
              <w:bottom w:val="dotted" w:sz="4" w:space="0" w:color="auto"/>
              <w:right w:val="single" w:sz="4" w:space="0" w:color="000000"/>
            </w:tcBorders>
            <w:vAlign w:val="center"/>
          </w:tcPr>
          <w:p w14:paraId="539D7DA7"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WRITE NAME OF VENUE HERE.</w:t>
            </w:r>
          </w:p>
        </w:tc>
      </w:tr>
      <w:tr w:rsidR="00CC3712" w:rsidRPr="00CC3712" w14:paraId="4765F593" w14:textId="77777777" w:rsidTr="0052771E">
        <w:trPr>
          <w:cantSplit/>
        </w:trPr>
        <w:tc>
          <w:tcPr>
            <w:tcW w:w="1055" w:type="dxa"/>
            <w:tcBorders>
              <w:top w:val="dotted" w:sz="4" w:space="0" w:color="auto"/>
              <w:left w:val="single" w:sz="4" w:space="0" w:color="000000"/>
              <w:bottom w:val="dotted" w:sz="4" w:space="0" w:color="auto"/>
              <w:right w:val="single" w:sz="4" w:space="0" w:color="000000"/>
            </w:tcBorders>
          </w:tcPr>
          <w:p w14:paraId="4740A452"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E</w:t>
            </w:r>
          </w:p>
        </w:tc>
        <w:tc>
          <w:tcPr>
            <w:tcW w:w="4290" w:type="dxa"/>
            <w:gridSpan w:val="2"/>
            <w:tcBorders>
              <w:top w:val="dotted" w:sz="4" w:space="0" w:color="auto"/>
              <w:left w:val="single" w:sz="4" w:space="0" w:color="000000"/>
              <w:bottom w:val="dotted" w:sz="4" w:space="0" w:color="auto"/>
              <w:right w:val="single" w:sz="4" w:space="0" w:color="auto"/>
            </w:tcBorders>
            <w:vAlign w:val="center"/>
          </w:tcPr>
          <w:p w14:paraId="15ECAC77"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Calibri"/>
                <w:bdr w:val="none" w:sz="0" w:space="0" w:color="auto"/>
              </w:rPr>
              <w:t xml:space="preserve">Are there additional names for the venues? </w:t>
            </w:r>
          </w:p>
        </w:tc>
        <w:tc>
          <w:tcPr>
            <w:tcW w:w="4555" w:type="dxa"/>
            <w:tcBorders>
              <w:top w:val="dotted" w:sz="4" w:space="0" w:color="auto"/>
              <w:left w:val="single" w:sz="4" w:space="0" w:color="auto"/>
              <w:bottom w:val="dotted" w:sz="4" w:space="0" w:color="auto"/>
              <w:right w:val="single" w:sz="4" w:space="0" w:color="000000"/>
            </w:tcBorders>
            <w:vAlign w:val="center"/>
          </w:tcPr>
          <w:p w14:paraId="33A1206E"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 xml:space="preserve">SOME PLACES ARE KNOWN BY DIFFERENT NAMES. WRITE THESE NAMES HERE. </w:t>
            </w:r>
          </w:p>
        </w:tc>
      </w:tr>
      <w:tr w:rsidR="00CC3712" w:rsidRPr="00CC3712" w14:paraId="34B4EFF5" w14:textId="77777777" w:rsidTr="0052771E">
        <w:trPr>
          <w:cantSplit/>
        </w:trPr>
        <w:tc>
          <w:tcPr>
            <w:tcW w:w="1055" w:type="dxa"/>
            <w:tcBorders>
              <w:top w:val="dotted" w:sz="4" w:space="0" w:color="auto"/>
              <w:left w:val="single" w:sz="4" w:space="0" w:color="000000"/>
              <w:bottom w:val="dotted" w:sz="4" w:space="0" w:color="000000"/>
              <w:right w:val="single" w:sz="4" w:space="0" w:color="000000"/>
            </w:tcBorders>
          </w:tcPr>
          <w:p w14:paraId="2D8AEB89"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F</w:t>
            </w:r>
          </w:p>
        </w:tc>
        <w:tc>
          <w:tcPr>
            <w:tcW w:w="4290" w:type="dxa"/>
            <w:gridSpan w:val="2"/>
            <w:tcBorders>
              <w:top w:val="dotted" w:sz="4" w:space="0" w:color="auto"/>
              <w:left w:val="single" w:sz="4" w:space="0" w:color="000000"/>
              <w:bottom w:val="dotted" w:sz="4" w:space="0" w:color="000000"/>
              <w:right w:val="single" w:sz="4" w:space="0" w:color="auto"/>
            </w:tcBorders>
            <w:vAlign w:val="center"/>
          </w:tcPr>
          <w:p w14:paraId="457AA629"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Now I want to know how to find the venue.</w:t>
            </w:r>
          </w:p>
        </w:tc>
        <w:tc>
          <w:tcPr>
            <w:tcW w:w="4555" w:type="dxa"/>
            <w:tcBorders>
              <w:top w:val="dotted" w:sz="4" w:space="0" w:color="auto"/>
              <w:left w:val="single" w:sz="4" w:space="0" w:color="auto"/>
              <w:bottom w:val="dotted" w:sz="4" w:space="0" w:color="000000"/>
              <w:right w:val="single" w:sz="4" w:space="0" w:color="000000"/>
            </w:tcBorders>
            <w:vAlign w:val="center"/>
          </w:tcPr>
          <w:p w14:paraId="0D454000"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IF VENUE IS LOCATED IN A PRIORITY PREVENTION AREA (PPA), WRITE THE NAME OF THE PPA HERE. IF IT IS NOT IN A PPA, WRITE “NONE.”</w:t>
            </w:r>
          </w:p>
        </w:tc>
      </w:tr>
      <w:tr w:rsidR="00CC3712" w:rsidRPr="00CC3712" w14:paraId="5ABDA0F5" w14:textId="77777777" w:rsidTr="0052771E">
        <w:trPr>
          <w:cantSplit/>
        </w:trPr>
        <w:tc>
          <w:tcPr>
            <w:tcW w:w="1055" w:type="dxa"/>
            <w:tcBorders>
              <w:top w:val="dotted" w:sz="4" w:space="0" w:color="auto"/>
              <w:left w:val="single" w:sz="4" w:space="0" w:color="000000"/>
              <w:bottom w:val="dotted" w:sz="4" w:space="0" w:color="000000"/>
              <w:right w:val="single" w:sz="4" w:space="0" w:color="000000"/>
            </w:tcBorders>
          </w:tcPr>
          <w:p w14:paraId="1C664713"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G</w:t>
            </w:r>
          </w:p>
        </w:tc>
        <w:tc>
          <w:tcPr>
            <w:tcW w:w="4290" w:type="dxa"/>
            <w:gridSpan w:val="2"/>
            <w:tcBorders>
              <w:top w:val="dotted" w:sz="4" w:space="0" w:color="auto"/>
              <w:left w:val="single" w:sz="4" w:space="0" w:color="000000"/>
              <w:bottom w:val="dotted" w:sz="4" w:space="0" w:color="000000"/>
              <w:right w:val="single" w:sz="4" w:space="0" w:color="auto"/>
            </w:tcBorders>
            <w:vAlign w:val="center"/>
          </w:tcPr>
          <w:p w14:paraId="1AC158CE"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p>
        </w:tc>
        <w:tc>
          <w:tcPr>
            <w:tcW w:w="4555" w:type="dxa"/>
            <w:tcBorders>
              <w:top w:val="dotted" w:sz="4" w:space="0" w:color="auto"/>
              <w:left w:val="single" w:sz="4" w:space="0" w:color="auto"/>
              <w:bottom w:val="dotted" w:sz="4" w:space="0" w:color="000000"/>
              <w:right w:val="single" w:sz="4" w:space="0" w:color="000000"/>
            </w:tcBorders>
            <w:vAlign w:val="center"/>
          </w:tcPr>
          <w:p w14:paraId="06789375"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IF VENUE IS LOCATED IN A PPA, WRITE PPA ID NUMBER HERE. IF IT IS NOT IN A PPA, WRITE “0.”</w:t>
            </w:r>
          </w:p>
        </w:tc>
      </w:tr>
      <w:tr w:rsidR="00CC3712" w:rsidRPr="00CC3712" w14:paraId="33A2A3BB" w14:textId="77777777" w:rsidTr="0052771E">
        <w:trPr>
          <w:cantSplit/>
        </w:trPr>
        <w:tc>
          <w:tcPr>
            <w:tcW w:w="1055" w:type="dxa"/>
            <w:tcBorders>
              <w:top w:val="dotted" w:sz="4" w:space="0" w:color="000000"/>
              <w:left w:val="single" w:sz="4" w:space="0" w:color="000000"/>
              <w:bottom w:val="dotted" w:sz="4" w:space="0" w:color="auto"/>
              <w:right w:val="single" w:sz="4" w:space="0" w:color="000000"/>
            </w:tcBorders>
            <w:vAlign w:val="center"/>
          </w:tcPr>
          <w:p w14:paraId="37D4AC59"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H</w:t>
            </w:r>
          </w:p>
        </w:tc>
        <w:tc>
          <w:tcPr>
            <w:tcW w:w="4290" w:type="dxa"/>
            <w:gridSpan w:val="2"/>
            <w:tcBorders>
              <w:top w:val="dotted" w:sz="4" w:space="0" w:color="000000"/>
              <w:left w:val="single" w:sz="4" w:space="0" w:color="000000"/>
              <w:bottom w:val="dotted" w:sz="4" w:space="0" w:color="auto"/>
              <w:right w:val="single" w:sz="4" w:space="0" w:color="auto"/>
            </w:tcBorders>
            <w:vAlign w:val="center"/>
          </w:tcPr>
          <w:p w14:paraId="74E4A7E6"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 xml:space="preserve">In which subdistrict is the venue? </w:t>
            </w:r>
          </w:p>
        </w:tc>
        <w:tc>
          <w:tcPr>
            <w:tcW w:w="4555" w:type="dxa"/>
            <w:tcBorders>
              <w:top w:val="dotted" w:sz="4" w:space="0" w:color="000000"/>
              <w:left w:val="single" w:sz="4" w:space="0" w:color="auto"/>
              <w:bottom w:val="dotted" w:sz="4" w:space="0" w:color="auto"/>
              <w:right w:val="single" w:sz="4" w:space="0" w:color="000000"/>
            </w:tcBorders>
            <w:vAlign w:val="center"/>
          </w:tcPr>
          <w:p w14:paraId="030A0D08" w14:textId="77777777" w:rsidR="00CC3712" w:rsidRPr="00CC3712" w:rsidRDefault="00CC3712" w:rsidP="00CC3712">
            <w:pPr>
              <w:widowControl w:val="0"/>
              <w:spacing w:beforeLines="60" w:before="144" w:after="60" w:line="276" w:lineRule="auto"/>
              <w:ind w:left="302" w:right="360"/>
              <w:rPr>
                <w:rFonts w:ascii="Calibri" w:eastAsia="Calibri" w:hAnsi="Calibri" w:cs="Times New Roman"/>
                <w:bdr w:val="none" w:sz="0" w:space="0" w:color="auto"/>
              </w:rPr>
            </w:pPr>
            <w:r w:rsidRPr="00CC3712">
              <w:rPr>
                <w:rFonts w:ascii="Calibri" w:eastAsia="Calibri" w:hAnsi="Calibri" w:cs="Times New Roman"/>
                <w:bdr w:val="none" w:sz="0" w:space="0" w:color="auto"/>
              </w:rPr>
              <w:t>WRITE THE NAME OF THE SUBDISTRICT IN WHICH THE VENUE IS LOCATED.</w:t>
            </w:r>
          </w:p>
        </w:tc>
      </w:tr>
      <w:tr w:rsidR="00CC3712" w:rsidRPr="00CC3712" w14:paraId="425AAF01" w14:textId="77777777" w:rsidTr="0052771E">
        <w:trPr>
          <w:cantSplit/>
        </w:trPr>
        <w:tc>
          <w:tcPr>
            <w:tcW w:w="1055" w:type="dxa"/>
            <w:tcBorders>
              <w:top w:val="dotted" w:sz="4" w:space="0" w:color="auto"/>
              <w:left w:val="single" w:sz="4" w:space="0" w:color="000000"/>
              <w:bottom w:val="dotted" w:sz="4" w:space="0" w:color="000000"/>
              <w:right w:val="single" w:sz="4" w:space="0" w:color="000000"/>
            </w:tcBorders>
          </w:tcPr>
          <w:p w14:paraId="016FFCC7"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I</w:t>
            </w:r>
          </w:p>
        </w:tc>
        <w:tc>
          <w:tcPr>
            <w:tcW w:w="4290" w:type="dxa"/>
            <w:gridSpan w:val="2"/>
            <w:tcBorders>
              <w:top w:val="dotted" w:sz="4" w:space="0" w:color="auto"/>
              <w:left w:val="single" w:sz="4" w:space="0" w:color="000000"/>
              <w:bottom w:val="dotted" w:sz="4" w:space="0" w:color="000000"/>
              <w:right w:val="single" w:sz="4" w:space="0" w:color="auto"/>
            </w:tcBorders>
          </w:tcPr>
          <w:p w14:paraId="40411F7B"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What is the address or street of this place?</w:t>
            </w:r>
          </w:p>
        </w:tc>
        <w:tc>
          <w:tcPr>
            <w:tcW w:w="4555" w:type="dxa"/>
            <w:tcBorders>
              <w:top w:val="dotted" w:sz="4" w:space="0" w:color="auto"/>
              <w:left w:val="single" w:sz="4" w:space="0" w:color="auto"/>
              <w:bottom w:val="dotted" w:sz="4" w:space="0" w:color="000000"/>
              <w:right w:val="single" w:sz="4" w:space="0" w:color="000000"/>
            </w:tcBorders>
            <w:vAlign w:val="center"/>
          </w:tcPr>
          <w:p w14:paraId="1D618C93"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WRITE THE ADDRESS OR STREET NAME OF THE VENUE.</w:t>
            </w:r>
          </w:p>
        </w:tc>
      </w:tr>
      <w:tr w:rsidR="00CC3712" w:rsidRPr="00CC3712" w14:paraId="79ECE85A" w14:textId="77777777" w:rsidTr="0052771E">
        <w:trPr>
          <w:cantSplit/>
        </w:trPr>
        <w:tc>
          <w:tcPr>
            <w:tcW w:w="1055" w:type="dxa"/>
            <w:tcBorders>
              <w:top w:val="dotted" w:sz="4" w:space="0" w:color="auto"/>
              <w:left w:val="single" w:sz="4" w:space="0" w:color="000000"/>
              <w:bottom w:val="dotted" w:sz="4" w:space="0" w:color="000000"/>
              <w:right w:val="single" w:sz="4" w:space="0" w:color="000000"/>
            </w:tcBorders>
          </w:tcPr>
          <w:p w14:paraId="2BF89DC5"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J</w:t>
            </w:r>
          </w:p>
        </w:tc>
        <w:tc>
          <w:tcPr>
            <w:tcW w:w="4290" w:type="dxa"/>
            <w:gridSpan w:val="2"/>
            <w:tcBorders>
              <w:top w:val="dotted" w:sz="4" w:space="0" w:color="auto"/>
              <w:left w:val="single" w:sz="4" w:space="0" w:color="000000"/>
              <w:bottom w:val="dotted" w:sz="4" w:space="0" w:color="000000"/>
              <w:right w:val="single" w:sz="4" w:space="0" w:color="auto"/>
            </w:tcBorders>
          </w:tcPr>
          <w:p w14:paraId="7BC95153"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 xml:space="preserve">Is there anything else you can tell me that would help me find this place? What does it look like? </w:t>
            </w:r>
            <w:r w:rsidRPr="00CC3712">
              <w:rPr>
                <w:rFonts w:ascii="Calibri" w:eastAsia="Calibri" w:hAnsi="Calibri" w:cs="Calibri"/>
                <w:bdr w:val="none" w:sz="0" w:space="0" w:color="auto"/>
              </w:rPr>
              <w:t>What is it</w:t>
            </w:r>
            <w:r w:rsidRPr="00CC3712">
              <w:rPr>
                <w:rFonts w:ascii="Calibri" w:eastAsia="Calibri" w:hAnsi="Calibri" w:cs="Calibri"/>
                <w:spacing w:val="-18"/>
                <w:bdr w:val="none" w:sz="0" w:space="0" w:color="auto"/>
              </w:rPr>
              <w:t xml:space="preserve"> </w:t>
            </w:r>
            <w:r w:rsidRPr="00CC3712">
              <w:rPr>
                <w:rFonts w:ascii="Calibri" w:eastAsia="Calibri" w:hAnsi="Calibri" w:cs="Calibri"/>
                <w:bdr w:val="none" w:sz="0" w:space="0" w:color="auto"/>
              </w:rPr>
              <w:t>near?</w:t>
            </w:r>
            <w:r w:rsidRPr="00CC3712">
              <w:rPr>
                <w:rFonts w:ascii="Calibri" w:eastAsia="Calibri" w:hAnsi="Calibri" w:cs="Times New Roman"/>
                <w:bdr w:val="none" w:sz="0" w:space="0" w:color="auto"/>
              </w:rPr>
              <w:t xml:space="preserve"> </w:t>
            </w:r>
          </w:p>
        </w:tc>
        <w:tc>
          <w:tcPr>
            <w:tcW w:w="4555" w:type="dxa"/>
            <w:tcBorders>
              <w:top w:val="dotted" w:sz="4" w:space="0" w:color="auto"/>
              <w:left w:val="single" w:sz="4" w:space="0" w:color="auto"/>
              <w:bottom w:val="dotted" w:sz="4" w:space="0" w:color="000000"/>
              <w:right w:val="single" w:sz="4" w:space="0" w:color="000000"/>
            </w:tcBorders>
            <w:vAlign w:val="center"/>
          </w:tcPr>
          <w:p w14:paraId="7541D748" w14:textId="77777777" w:rsidR="00CC3712" w:rsidRPr="00CC3712" w:rsidRDefault="00CC3712" w:rsidP="00CC3712">
            <w:pPr>
              <w:widowControl w:val="0"/>
              <w:spacing w:beforeLines="60" w:before="144" w:after="60" w:line="276" w:lineRule="auto"/>
              <w:ind w:left="302" w:right="360"/>
              <w:rPr>
                <w:rFonts w:ascii="Calibri" w:eastAsia="Calibri" w:hAnsi="Calibri" w:cs="Times New Roman"/>
                <w:bdr w:val="none" w:sz="0" w:space="0" w:color="auto"/>
              </w:rPr>
            </w:pPr>
            <w:r w:rsidRPr="00CC3712">
              <w:rPr>
                <w:rFonts w:ascii="Calibri" w:eastAsia="Calibri" w:hAnsi="Calibri" w:cs="Times New Roman"/>
                <w:bdr w:val="none" w:sz="0" w:space="0" w:color="auto"/>
              </w:rPr>
              <w:t xml:space="preserve">WRITE ANY OTHER INFORMATION THAT MAY BE HELPFUL IN FINDING THE PLACE (FOR EXAMPLE, THE COLOR OF THE BUILDING), INCLUDING WHAT IT IS NEAR OR LANDMARKS.  </w:t>
            </w:r>
          </w:p>
        </w:tc>
      </w:tr>
      <w:tr w:rsidR="00CC3712" w:rsidRPr="00CC3712" w14:paraId="6F37F3A8" w14:textId="77777777" w:rsidTr="0052771E">
        <w:trPr>
          <w:cantSplit/>
        </w:trPr>
        <w:tc>
          <w:tcPr>
            <w:tcW w:w="1055" w:type="dxa"/>
            <w:tcBorders>
              <w:top w:val="dotted" w:sz="4" w:space="0" w:color="000000"/>
              <w:left w:val="single" w:sz="4" w:space="0" w:color="000000"/>
              <w:bottom w:val="dotted" w:sz="4" w:space="0" w:color="000000"/>
              <w:right w:val="single" w:sz="4" w:space="0" w:color="000000"/>
            </w:tcBorders>
          </w:tcPr>
          <w:p w14:paraId="109AC700"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K</w:t>
            </w:r>
          </w:p>
        </w:tc>
        <w:tc>
          <w:tcPr>
            <w:tcW w:w="4290" w:type="dxa"/>
            <w:gridSpan w:val="2"/>
            <w:tcBorders>
              <w:top w:val="dotted" w:sz="4" w:space="0" w:color="000000"/>
              <w:left w:val="single" w:sz="4" w:space="0" w:color="000000"/>
              <w:bottom w:val="dotted" w:sz="4" w:space="0" w:color="000000"/>
              <w:right w:val="single" w:sz="4" w:space="0" w:color="auto"/>
            </w:tcBorders>
          </w:tcPr>
          <w:p w14:paraId="1CD0F9AF"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What type of place is</w:t>
            </w:r>
            <w:r w:rsidRPr="00CC3712">
              <w:rPr>
                <w:rFonts w:ascii="Calibri" w:eastAsia="Calibri" w:hAnsi="Calibri" w:cs="Times New Roman"/>
                <w:spacing w:val="-7"/>
                <w:bdr w:val="none" w:sz="0" w:space="0" w:color="auto"/>
              </w:rPr>
              <w:t xml:space="preserve"> </w:t>
            </w:r>
            <w:r w:rsidRPr="00CC3712">
              <w:rPr>
                <w:rFonts w:ascii="Calibri" w:eastAsia="Calibri" w:hAnsi="Calibri" w:cs="Times New Roman"/>
                <w:bdr w:val="none" w:sz="0" w:space="0" w:color="auto"/>
              </w:rPr>
              <w:t>this?</w:t>
            </w:r>
            <w:r w:rsidRPr="00CC3712" w:rsidDel="007E1824">
              <w:rPr>
                <w:rFonts w:ascii="Calibri" w:eastAsia="Calibri" w:hAnsi="Calibri" w:cs="Times New Roman"/>
                <w:bdr w:val="none" w:sz="0" w:space="0" w:color="auto"/>
              </w:rPr>
              <w:tab/>
            </w:r>
            <w:r w:rsidRPr="00CC3712" w:rsidDel="007E1824">
              <w:rPr>
                <w:rFonts w:ascii="Calibri" w:eastAsia="Calibri" w:hAnsi="Calibri" w:cs="Times New Roman"/>
                <w:bdr w:val="none" w:sz="0" w:space="0" w:color="auto"/>
              </w:rPr>
              <w:tab/>
            </w:r>
            <w:r w:rsidRPr="00CC3712" w:rsidDel="007E1824">
              <w:rPr>
                <w:rFonts w:ascii="Calibri" w:eastAsia="Calibri" w:hAnsi="Calibri" w:cs="Times New Roman"/>
                <w:bdr w:val="none" w:sz="0" w:space="0" w:color="auto"/>
              </w:rPr>
              <w:tab/>
            </w:r>
          </w:p>
        </w:tc>
        <w:tc>
          <w:tcPr>
            <w:tcW w:w="4555" w:type="dxa"/>
            <w:tcBorders>
              <w:top w:val="dotted" w:sz="4" w:space="0" w:color="000000"/>
              <w:left w:val="single" w:sz="4" w:space="0" w:color="auto"/>
              <w:bottom w:val="dotted" w:sz="4" w:space="0" w:color="000000"/>
              <w:right w:val="single" w:sz="4" w:space="0" w:color="000000"/>
            </w:tcBorders>
          </w:tcPr>
          <w:p w14:paraId="18076846"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Times New Roman"/>
                <w:bdr w:val="none" w:sz="0" w:space="0" w:color="auto"/>
              </w:rPr>
              <w:t>CIRCLE ONE CODE TO INDICATE THE TYPE OF VENUE.</w:t>
            </w:r>
          </w:p>
        </w:tc>
      </w:tr>
      <w:tr w:rsidR="00CC3712" w:rsidRPr="00CC3712" w14:paraId="7330F846" w14:textId="77777777" w:rsidTr="0052771E">
        <w:trPr>
          <w:cantSplit/>
        </w:trPr>
        <w:tc>
          <w:tcPr>
            <w:tcW w:w="1055" w:type="dxa"/>
            <w:tcBorders>
              <w:top w:val="dotted" w:sz="4" w:space="0" w:color="000000"/>
              <w:left w:val="single" w:sz="4" w:space="0" w:color="000000"/>
              <w:bottom w:val="dotted" w:sz="4" w:space="0" w:color="000000"/>
              <w:right w:val="single" w:sz="4" w:space="0" w:color="000000"/>
            </w:tcBorders>
          </w:tcPr>
          <w:p w14:paraId="508B7701"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L</w:t>
            </w:r>
          </w:p>
        </w:tc>
        <w:tc>
          <w:tcPr>
            <w:tcW w:w="4290" w:type="dxa"/>
            <w:gridSpan w:val="2"/>
            <w:tcBorders>
              <w:top w:val="dotted" w:sz="4" w:space="0" w:color="000000"/>
              <w:left w:val="single" w:sz="4" w:space="0" w:color="000000"/>
              <w:bottom w:val="dotted" w:sz="4" w:space="0" w:color="000000"/>
              <w:right w:val="single" w:sz="4" w:space="0" w:color="auto"/>
            </w:tcBorders>
          </w:tcPr>
          <w:p w14:paraId="11614EB0"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What day</w:t>
            </w:r>
            <w:r w:rsidRPr="00CC3712" w:rsidDel="007E1824">
              <w:rPr>
                <w:rFonts w:ascii="Calibri" w:eastAsia="Calibri" w:hAnsi="Calibri" w:cs="Times New Roman"/>
                <w:bdr w:val="none" w:sz="0" w:space="0" w:color="auto"/>
              </w:rPr>
              <w:t>s are</w:t>
            </w:r>
            <w:r w:rsidRPr="00CC3712">
              <w:rPr>
                <w:rFonts w:ascii="Calibri" w:eastAsia="Calibri" w:hAnsi="Calibri" w:cs="Times New Roman"/>
                <w:bdr w:val="none" w:sz="0" w:space="0" w:color="auto"/>
              </w:rPr>
              <w:t xml:space="preserve"> typically the busiest at that</w:t>
            </w:r>
            <w:r w:rsidRPr="00CC3712">
              <w:rPr>
                <w:rFonts w:ascii="Calibri" w:eastAsia="Calibri" w:hAnsi="Calibri" w:cs="Times New Roman"/>
                <w:spacing w:val="-21"/>
                <w:bdr w:val="none" w:sz="0" w:space="0" w:color="auto"/>
              </w:rPr>
              <w:t xml:space="preserve"> </w:t>
            </w:r>
            <w:r w:rsidRPr="00CC3712">
              <w:rPr>
                <w:rFonts w:ascii="Calibri" w:eastAsia="Calibri" w:hAnsi="Calibri" w:cs="Times New Roman"/>
                <w:bdr w:val="none" w:sz="0" w:space="0" w:color="auto"/>
              </w:rPr>
              <w:t>place?</w:t>
            </w:r>
          </w:p>
        </w:tc>
        <w:tc>
          <w:tcPr>
            <w:tcW w:w="4555" w:type="dxa"/>
            <w:tcBorders>
              <w:top w:val="dotted" w:sz="4" w:space="0" w:color="000000"/>
              <w:left w:val="single" w:sz="4" w:space="0" w:color="auto"/>
              <w:bottom w:val="dotted" w:sz="4" w:space="0" w:color="000000"/>
              <w:right w:val="single" w:sz="4" w:space="0" w:color="000000"/>
            </w:tcBorders>
          </w:tcPr>
          <w:p w14:paraId="5D1469F0" w14:textId="77777777" w:rsidR="00CC3712" w:rsidRPr="00CC3712" w:rsidRDefault="00CC3712" w:rsidP="00CC3712">
            <w:pPr>
              <w:widowControl w:val="0"/>
              <w:spacing w:beforeLines="60" w:before="144" w:after="60" w:line="276" w:lineRule="auto"/>
              <w:ind w:left="302" w:right="360"/>
              <w:rPr>
                <w:rFonts w:ascii="Calibri" w:eastAsia="Calibri" w:hAnsi="Calibri" w:cs="Times New Roman"/>
                <w:bdr w:val="none" w:sz="0" w:space="0" w:color="auto"/>
              </w:rPr>
            </w:pPr>
            <w:r w:rsidRPr="00CC3712">
              <w:rPr>
                <w:rFonts w:ascii="Calibri" w:eastAsia="Calibri" w:hAnsi="Calibri" w:cs="Calibri"/>
                <w:bdr w:val="none" w:sz="0" w:space="0" w:color="auto"/>
              </w:rPr>
              <w:t>CIRCLE CODES TO INDICATE THE RESPONSES. LEAVE GRAY BOXES BLANK.</w:t>
            </w:r>
          </w:p>
        </w:tc>
      </w:tr>
      <w:tr w:rsidR="00CC3712" w:rsidRPr="00CC3712" w14:paraId="1183387C" w14:textId="77777777" w:rsidTr="0052771E">
        <w:trPr>
          <w:cantSplit/>
        </w:trPr>
        <w:tc>
          <w:tcPr>
            <w:tcW w:w="1055" w:type="dxa"/>
            <w:tcBorders>
              <w:top w:val="dotted" w:sz="4" w:space="0" w:color="000000"/>
              <w:left w:val="single" w:sz="4" w:space="0" w:color="000000"/>
              <w:bottom w:val="dotted" w:sz="4" w:space="0" w:color="000000"/>
              <w:right w:val="single" w:sz="4" w:space="0" w:color="000000"/>
            </w:tcBorders>
          </w:tcPr>
          <w:p w14:paraId="38B17856"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M</w:t>
            </w:r>
          </w:p>
        </w:tc>
        <w:tc>
          <w:tcPr>
            <w:tcW w:w="4290" w:type="dxa"/>
            <w:gridSpan w:val="2"/>
            <w:tcBorders>
              <w:top w:val="dotted" w:sz="4" w:space="0" w:color="000000"/>
              <w:left w:val="single" w:sz="4" w:space="0" w:color="000000"/>
              <w:bottom w:val="dotted" w:sz="4" w:space="0" w:color="000000"/>
              <w:right w:val="single" w:sz="4" w:space="0" w:color="auto"/>
            </w:tcBorders>
          </w:tcPr>
          <w:p w14:paraId="0B624C18"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On that day / those days, what is the busiest</w:t>
            </w:r>
            <w:r w:rsidRPr="00CC3712">
              <w:rPr>
                <w:rFonts w:ascii="Calibri" w:eastAsia="Calibri" w:hAnsi="Calibri" w:cs="Times New Roman"/>
                <w:spacing w:val="-14"/>
                <w:bdr w:val="none" w:sz="0" w:space="0" w:color="auto"/>
              </w:rPr>
              <w:t xml:space="preserve"> </w:t>
            </w:r>
            <w:r w:rsidRPr="00CC3712">
              <w:rPr>
                <w:rFonts w:ascii="Calibri" w:eastAsia="Calibri" w:hAnsi="Calibri" w:cs="Times New Roman"/>
                <w:bdr w:val="none" w:sz="0" w:space="0" w:color="auto"/>
              </w:rPr>
              <w:t>time?</w:t>
            </w:r>
          </w:p>
        </w:tc>
        <w:tc>
          <w:tcPr>
            <w:tcW w:w="4555" w:type="dxa"/>
            <w:tcBorders>
              <w:top w:val="dotted" w:sz="4" w:space="0" w:color="000000"/>
              <w:left w:val="single" w:sz="4" w:space="0" w:color="auto"/>
              <w:bottom w:val="dotted" w:sz="4" w:space="0" w:color="000000"/>
              <w:right w:val="single" w:sz="4" w:space="0" w:color="000000"/>
            </w:tcBorders>
          </w:tcPr>
          <w:p w14:paraId="550DE7D2"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Times New Roman"/>
                <w:bdr w:val="none" w:sz="0" w:space="0" w:color="auto"/>
              </w:rPr>
              <w:t>READ</w:t>
            </w:r>
            <w:r w:rsidRPr="00CC3712">
              <w:rPr>
                <w:rFonts w:ascii="Calibri" w:eastAsia="Calibri" w:hAnsi="Calibri" w:cs="Times New Roman"/>
                <w:spacing w:val="-4"/>
                <w:bdr w:val="none" w:sz="0" w:space="0" w:color="auto"/>
              </w:rPr>
              <w:t xml:space="preserve"> </w:t>
            </w:r>
            <w:r w:rsidRPr="00CC3712">
              <w:rPr>
                <w:rFonts w:ascii="Calibri" w:eastAsia="Calibri" w:hAnsi="Calibri" w:cs="Times New Roman"/>
                <w:bdr w:val="none" w:sz="0" w:space="0" w:color="auto"/>
              </w:rPr>
              <w:t xml:space="preserve">OPTIONS AND CIRCLE ONE OR MORE. </w:t>
            </w:r>
            <w:r w:rsidRPr="00CC3712">
              <w:rPr>
                <w:rFonts w:ascii="Calibri" w:eastAsia="Calibri" w:hAnsi="Calibri" w:cs="Calibri"/>
                <w:bdr w:val="none" w:sz="0" w:space="0" w:color="auto"/>
              </w:rPr>
              <w:t>LEAVE GRAY BOXES BLANK.</w:t>
            </w:r>
          </w:p>
        </w:tc>
      </w:tr>
      <w:tr w:rsidR="00CC3712" w:rsidRPr="00CC3712" w14:paraId="6BC034A1" w14:textId="77777777" w:rsidTr="0052771E">
        <w:trPr>
          <w:cantSplit/>
        </w:trPr>
        <w:tc>
          <w:tcPr>
            <w:tcW w:w="1055" w:type="dxa"/>
            <w:tcBorders>
              <w:top w:val="dotted" w:sz="4" w:space="0" w:color="000000"/>
              <w:left w:val="single" w:sz="4" w:space="0" w:color="000000"/>
              <w:bottom w:val="dotted" w:sz="4" w:space="0" w:color="000000"/>
              <w:right w:val="single" w:sz="4" w:space="0" w:color="000000"/>
            </w:tcBorders>
          </w:tcPr>
          <w:p w14:paraId="721AB4AD"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N</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05924391"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At that time on that day, how many people visit that</w:t>
            </w:r>
            <w:r w:rsidRPr="00CC3712">
              <w:rPr>
                <w:rFonts w:ascii="Calibri" w:eastAsia="Calibri" w:hAnsi="Calibri" w:cs="Times New Roman"/>
                <w:spacing w:val="-14"/>
                <w:bdr w:val="none" w:sz="0" w:space="0" w:color="auto"/>
              </w:rPr>
              <w:t xml:space="preserve"> </w:t>
            </w:r>
            <w:r w:rsidRPr="00CC3712">
              <w:rPr>
                <w:rFonts w:ascii="Calibri" w:eastAsia="Calibri" w:hAnsi="Calibri" w:cs="Times New Roman"/>
                <w:bdr w:val="none" w:sz="0" w:space="0" w:color="auto"/>
              </w:rPr>
              <w:t>place?</w:t>
            </w:r>
          </w:p>
        </w:tc>
        <w:tc>
          <w:tcPr>
            <w:tcW w:w="4555" w:type="dxa"/>
            <w:tcBorders>
              <w:top w:val="dotted" w:sz="4" w:space="0" w:color="000000"/>
              <w:left w:val="single" w:sz="4" w:space="0" w:color="auto"/>
              <w:bottom w:val="dotted" w:sz="4" w:space="0" w:color="000000"/>
              <w:right w:val="single" w:sz="4" w:space="0" w:color="000000"/>
            </w:tcBorders>
            <w:vAlign w:val="center"/>
          </w:tcPr>
          <w:p w14:paraId="5736C8BF"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Times New Roman"/>
                <w:bdr w:val="none" w:sz="0" w:space="0" w:color="auto"/>
              </w:rPr>
              <w:t>READ</w:t>
            </w:r>
            <w:r w:rsidRPr="00CC3712">
              <w:rPr>
                <w:rFonts w:ascii="Calibri" w:eastAsia="Calibri" w:hAnsi="Calibri" w:cs="Times New Roman"/>
                <w:spacing w:val="-4"/>
                <w:bdr w:val="none" w:sz="0" w:space="0" w:color="auto"/>
              </w:rPr>
              <w:t xml:space="preserve"> </w:t>
            </w:r>
            <w:r w:rsidRPr="00CC3712">
              <w:rPr>
                <w:rFonts w:ascii="Calibri" w:eastAsia="Calibri" w:hAnsi="Calibri" w:cs="Times New Roman"/>
                <w:bdr w:val="none" w:sz="0" w:space="0" w:color="auto"/>
              </w:rPr>
              <w:t xml:space="preserve">OPTIONS AND CIRCLE ONE. </w:t>
            </w:r>
            <w:r w:rsidRPr="00CC3712">
              <w:rPr>
                <w:rFonts w:ascii="Calibri" w:eastAsia="Calibri" w:hAnsi="Calibri" w:cs="Calibri"/>
                <w:bdr w:val="none" w:sz="0" w:space="0" w:color="auto"/>
              </w:rPr>
              <w:t>LEAVE GRAY BOXES BLANK.</w:t>
            </w:r>
          </w:p>
        </w:tc>
      </w:tr>
      <w:tr w:rsidR="00CC3712" w:rsidRPr="00CC3712" w14:paraId="3CCE1383" w14:textId="77777777" w:rsidTr="0052771E">
        <w:trPr>
          <w:cantSplit/>
          <w:trHeight w:val="396"/>
        </w:trPr>
        <w:tc>
          <w:tcPr>
            <w:tcW w:w="1055" w:type="dxa"/>
            <w:tcBorders>
              <w:top w:val="dotted" w:sz="4" w:space="0" w:color="000000"/>
              <w:left w:val="single" w:sz="4" w:space="0" w:color="000000"/>
              <w:bottom w:val="dotted" w:sz="4" w:space="0" w:color="000000"/>
              <w:right w:val="single" w:sz="4" w:space="0" w:color="000000"/>
            </w:tcBorders>
            <w:shd w:val="clear" w:color="auto" w:fill="E7E6E6"/>
            <w:vAlign w:val="center"/>
          </w:tcPr>
          <w:p w14:paraId="47AFFE3F"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O</w:t>
            </w:r>
          </w:p>
        </w:tc>
        <w:tc>
          <w:tcPr>
            <w:tcW w:w="4290" w:type="dxa"/>
            <w:gridSpan w:val="2"/>
            <w:tcBorders>
              <w:top w:val="dotted" w:sz="4" w:space="0" w:color="000000"/>
              <w:left w:val="single" w:sz="4" w:space="0" w:color="000000"/>
              <w:bottom w:val="dotted" w:sz="4" w:space="0" w:color="000000"/>
              <w:right w:val="single" w:sz="4" w:space="0" w:color="auto"/>
            </w:tcBorders>
            <w:shd w:val="clear" w:color="auto" w:fill="E7E6E6"/>
            <w:vAlign w:val="center"/>
          </w:tcPr>
          <w:p w14:paraId="45B9972B" w14:textId="77777777" w:rsidR="00CC3712" w:rsidRPr="00CC3712" w:rsidRDefault="00CC3712" w:rsidP="00CC3712">
            <w:pPr>
              <w:widowControl w:val="0"/>
              <w:tabs>
                <w:tab w:val="left" w:pos="5672"/>
              </w:tabs>
              <w:spacing w:before="60" w:after="60" w:line="276" w:lineRule="auto"/>
              <w:ind w:left="274" w:right="331"/>
              <w:rPr>
                <w:rFonts w:ascii="Calibri" w:eastAsia="Calibri" w:hAnsi="Calibri" w:cs="Calibri"/>
                <w:bdr w:val="none" w:sz="0" w:space="0" w:color="auto"/>
              </w:rPr>
            </w:pPr>
          </w:p>
        </w:tc>
        <w:tc>
          <w:tcPr>
            <w:tcW w:w="4555" w:type="dxa"/>
            <w:tcBorders>
              <w:top w:val="dotted" w:sz="4" w:space="0" w:color="000000"/>
              <w:left w:val="single" w:sz="4" w:space="0" w:color="auto"/>
              <w:bottom w:val="dotted" w:sz="4" w:space="0" w:color="000000"/>
              <w:right w:val="single" w:sz="4" w:space="0" w:color="000000"/>
            </w:tcBorders>
            <w:shd w:val="clear" w:color="auto" w:fill="E7E6E6"/>
            <w:vAlign w:val="center"/>
          </w:tcPr>
          <w:p w14:paraId="7BE9361E" w14:textId="77777777" w:rsidR="00CC3712" w:rsidRPr="00CC3712" w:rsidRDefault="00CC3712" w:rsidP="00CC3712">
            <w:pPr>
              <w:widowControl w:val="0"/>
              <w:tabs>
                <w:tab w:val="left" w:pos="5672"/>
              </w:tabs>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 xml:space="preserve">INTERVIEWER LEAVE BLANK. SUPERVISOR FILLS IN LATER. </w:t>
            </w:r>
          </w:p>
        </w:tc>
      </w:tr>
      <w:tr w:rsidR="00CC3712" w:rsidRPr="00CC3712" w14:paraId="3AB7616C" w14:textId="77777777" w:rsidTr="0052771E">
        <w:trPr>
          <w:cantSplit/>
        </w:trPr>
        <w:tc>
          <w:tcPr>
            <w:tcW w:w="1055" w:type="dxa"/>
            <w:tcBorders>
              <w:top w:val="dotted" w:sz="4" w:space="0" w:color="000000"/>
              <w:left w:val="single" w:sz="4" w:space="0" w:color="000000"/>
              <w:bottom w:val="dotted" w:sz="4" w:space="0" w:color="000000"/>
              <w:right w:val="single" w:sz="4" w:space="0" w:color="000000"/>
            </w:tcBorders>
            <w:vAlign w:val="center"/>
          </w:tcPr>
          <w:p w14:paraId="48CF50BF"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lastRenderedPageBreak/>
              <w:t>P</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54598627" w14:textId="77777777" w:rsidR="00CC3712" w:rsidRPr="00CC3712" w:rsidRDefault="00CC3712" w:rsidP="00CC3712">
            <w:pPr>
              <w:widowControl w:val="0"/>
              <w:tabs>
                <w:tab w:val="left" w:pos="5672"/>
              </w:tabs>
              <w:spacing w:before="60" w:after="60" w:line="276" w:lineRule="auto"/>
              <w:ind w:left="274" w:right="331"/>
              <w:rPr>
                <w:rFonts w:ascii="Calibri" w:eastAsia="Calibri" w:hAnsi="Calibri" w:cs="Calibri"/>
                <w:bdr w:val="none" w:sz="0" w:space="0" w:color="auto"/>
              </w:rPr>
            </w:pPr>
            <w:r w:rsidRPr="00CC3712">
              <w:rPr>
                <w:rFonts w:ascii="Calibri" w:eastAsia="Calibri" w:hAnsi="Calibri" w:cs="Calibri"/>
                <w:bdr w:val="none" w:sz="0" w:space="0" w:color="auto"/>
              </w:rPr>
              <w:t>I want to know about people who visit that</w:t>
            </w:r>
            <w:r w:rsidRPr="00CC3712">
              <w:rPr>
                <w:rFonts w:ascii="Calibri" w:eastAsia="Calibri" w:hAnsi="Calibri" w:cs="Calibri"/>
                <w:spacing w:val="-12"/>
                <w:bdr w:val="none" w:sz="0" w:space="0" w:color="auto"/>
              </w:rPr>
              <w:t xml:space="preserve"> </w:t>
            </w:r>
            <w:r w:rsidRPr="00CC3712">
              <w:rPr>
                <w:rFonts w:ascii="Calibri" w:eastAsia="Calibri" w:hAnsi="Calibri" w:cs="Calibri"/>
                <w:bdr w:val="none" w:sz="0" w:space="0" w:color="auto"/>
              </w:rPr>
              <w:t>place.</w:t>
            </w:r>
            <w:r w:rsidRPr="00CC3712">
              <w:rPr>
                <w:rFonts w:ascii="Calibri" w:eastAsia="Calibri" w:hAnsi="Calibri" w:cs="Calibri"/>
                <w:bdr w:val="none" w:sz="0" w:space="0" w:color="auto"/>
              </w:rPr>
              <w:tab/>
            </w:r>
          </w:p>
          <w:p w14:paraId="097C6D0C" w14:textId="77777777" w:rsidR="00CC3712" w:rsidRPr="00CC3712" w:rsidRDefault="00CC3712" w:rsidP="00CC3712">
            <w:pPr>
              <w:widowControl w:val="0"/>
              <w:tabs>
                <w:tab w:val="left" w:pos="7503"/>
              </w:tabs>
              <w:spacing w:before="60" w:after="60" w:line="276" w:lineRule="auto"/>
              <w:ind w:left="274" w:right="331"/>
              <w:rPr>
                <w:rFonts w:ascii="Calibri" w:eastAsia="Calibri" w:hAnsi="Calibri" w:cs="Calibri"/>
                <w:bdr w:val="none" w:sz="0" w:space="0" w:color="auto"/>
              </w:rPr>
            </w:pPr>
            <w:r w:rsidRPr="00CC3712">
              <w:rPr>
                <w:rFonts w:ascii="Calibri" w:eastAsia="Calibri" w:hAnsi="Calibri" w:cs="Calibri"/>
                <w:bdr w:val="none" w:sz="0" w:space="0" w:color="auto"/>
              </w:rPr>
              <w:t>Do women who have sex for money visit this</w:t>
            </w:r>
            <w:r w:rsidRPr="00CC3712">
              <w:rPr>
                <w:rFonts w:ascii="Calibri" w:eastAsia="Calibri" w:hAnsi="Calibri" w:cs="Calibri"/>
                <w:spacing w:val="-17"/>
                <w:bdr w:val="none" w:sz="0" w:space="0" w:color="auto"/>
              </w:rPr>
              <w:t xml:space="preserve"> </w:t>
            </w:r>
            <w:r w:rsidRPr="00CC3712">
              <w:rPr>
                <w:rFonts w:ascii="Calibri" w:eastAsia="Calibri" w:hAnsi="Calibri" w:cs="Calibri"/>
                <w:bdr w:val="none" w:sz="0" w:space="0" w:color="auto"/>
              </w:rPr>
              <w:t>place?</w:t>
            </w:r>
          </w:p>
        </w:tc>
        <w:tc>
          <w:tcPr>
            <w:tcW w:w="4555" w:type="dxa"/>
            <w:tcBorders>
              <w:top w:val="dotted" w:sz="4" w:space="0" w:color="000000"/>
              <w:left w:val="single" w:sz="4" w:space="0" w:color="auto"/>
              <w:bottom w:val="dotted" w:sz="4" w:space="0" w:color="000000"/>
              <w:right w:val="single" w:sz="4" w:space="0" w:color="000000"/>
            </w:tcBorders>
            <w:vAlign w:val="center"/>
          </w:tcPr>
          <w:p w14:paraId="057027E6" w14:textId="77777777" w:rsidR="00CC3712" w:rsidRPr="00CC3712" w:rsidRDefault="00CC3712" w:rsidP="00CC3712">
            <w:pPr>
              <w:widowControl w:val="0"/>
              <w:tabs>
                <w:tab w:val="left" w:pos="7503"/>
              </w:tabs>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CIRCLE ONE. LEAVE GRAY BOXES BLANK.</w:t>
            </w:r>
          </w:p>
        </w:tc>
      </w:tr>
      <w:tr w:rsidR="00CC3712" w:rsidRPr="00CC3712" w14:paraId="481EA351" w14:textId="77777777" w:rsidTr="0052771E">
        <w:trPr>
          <w:cantSplit/>
          <w:trHeight w:val="396"/>
        </w:trPr>
        <w:tc>
          <w:tcPr>
            <w:tcW w:w="1055" w:type="dxa"/>
            <w:tcBorders>
              <w:top w:val="dotted" w:sz="4" w:space="0" w:color="000000"/>
              <w:left w:val="single" w:sz="4" w:space="0" w:color="000000"/>
              <w:bottom w:val="dotted" w:sz="4" w:space="0" w:color="000000"/>
              <w:right w:val="single" w:sz="4" w:space="0" w:color="000000"/>
            </w:tcBorders>
            <w:vAlign w:val="center"/>
          </w:tcPr>
          <w:p w14:paraId="28212EEC"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Q</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1C11E08A" w14:textId="77777777" w:rsidR="00CC3712" w:rsidRPr="00CC3712" w:rsidRDefault="00CC3712" w:rsidP="00CC3712">
            <w:pPr>
              <w:widowControl w:val="0"/>
              <w:tabs>
                <w:tab w:val="left" w:pos="5672"/>
              </w:tabs>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Do people who inject drugs visit this</w:t>
            </w:r>
            <w:r w:rsidRPr="00CC3712">
              <w:rPr>
                <w:rFonts w:ascii="Calibri" w:eastAsia="Calibri" w:hAnsi="Calibri" w:cs="Times New Roman"/>
                <w:spacing w:val="-10"/>
                <w:bdr w:val="none" w:sz="0" w:space="0" w:color="auto"/>
              </w:rPr>
              <w:t xml:space="preserve"> </w:t>
            </w:r>
            <w:r w:rsidRPr="00CC3712">
              <w:rPr>
                <w:rFonts w:ascii="Calibri" w:eastAsia="Calibri" w:hAnsi="Calibri" w:cs="Times New Roman"/>
                <w:bdr w:val="none" w:sz="0" w:space="0" w:color="auto"/>
              </w:rPr>
              <w:t xml:space="preserve">place? </w:t>
            </w:r>
            <w:r w:rsidRPr="00CC3712" w:rsidDel="0091003C">
              <w:rPr>
                <w:rFonts w:ascii="Calibri" w:eastAsia="Calibri" w:hAnsi="Calibri" w:cs="Times New Roman"/>
                <w:bdr w:val="none" w:sz="0" w:space="0" w:color="auto"/>
              </w:rPr>
              <w:t xml:space="preserve"> </w:t>
            </w:r>
          </w:p>
        </w:tc>
        <w:tc>
          <w:tcPr>
            <w:tcW w:w="4555" w:type="dxa"/>
            <w:tcBorders>
              <w:top w:val="dotted" w:sz="4" w:space="0" w:color="000000"/>
              <w:left w:val="single" w:sz="4" w:space="0" w:color="auto"/>
              <w:bottom w:val="dotted" w:sz="4" w:space="0" w:color="000000"/>
              <w:right w:val="single" w:sz="4" w:space="0" w:color="000000"/>
            </w:tcBorders>
          </w:tcPr>
          <w:p w14:paraId="74DFC893" w14:textId="77777777" w:rsidR="00CC3712" w:rsidRPr="00CC3712" w:rsidRDefault="00CC3712" w:rsidP="00CC3712">
            <w:pPr>
              <w:widowControl w:val="0"/>
              <w:tabs>
                <w:tab w:val="left" w:pos="5672"/>
              </w:tabs>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CIRCLE ONE. LEAVE GRAY BOXES BLANK.</w:t>
            </w:r>
          </w:p>
        </w:tc>
      </w:tr>
      <w:tr w:rsidR="00CC3712" w:rsidRPr="00CC3712" w14:paraId="672B60ED" w14:textId="77777777" w:rsidTr="0052771E">
        <w:trPr>
          <w:cantSplit/>
          <w:trHeight w:val="126"/>
        </w:trPr>
        <w:tc>
          <w:tcPr>
            <w:tcW w:w="1055" w:type="dxa"/>
            <w:tcBorders>
              <w:top w:val="dotted" w:sz="4" w:space="0" w:color="000000"/>
              <w:left w:val="single" w:sz="4" w:space="0" w:color="000000"/>
              <w:bottom w:val="dotted" w:sz="4" w:space="0" w:color="000000"/>
              <w:right w:val="single" w:sz="4" w:space="0" w:color="000000"/>
            </w:tcBorders>
            <w:vAlign w:val="center"/>
          </w:tcPr>
          <w:p w14:paraId="5A6C3443"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R</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041DE661"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 xml:space="preserve">Do men who have sex with men visit this place?  </w:t>
            </w:r>
          </w:p>
        </w:tc>
        <w:tc>
          <w:tcPr>
            <w:tcW w:w="4555" w:type="dxa"/>
            <w:tcBorders>
              <w:top w:val="dotted" w:sz="4" w:space="0" w:color="000000"/>
              <w:left w:val="single" w:sz="4" w:space="0" w:color="auto"/>
              <w:bottom w:val="dotted" w:sz="4" w:space="0" w:color="000000"/>
              <w:right w:val="single" w:sz="4" w:space="0" w:color="000000"/>
            </w:tcBorders>
          </w:tcPr>
          <w:p w14:paraId="0A1BCA45"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CIRCLE ONE. LEAVE GRAY BOXES BLANK.</w:t>
            </w:r>
          </w:p>
        </w:tc>
      </w:tr>
      <w:tr w:rsidR="00CC3712" w:rsidRPr="00CC3712" w14:paraId="2EF172FC" w14:textId="77777777" w:rsidTr="0052771E">
        <w:trPr>
          <w:cantSplit/>
          <w:trHeight w:val="70"/>
        </w:trPr>
        <w:tc>
          <w:tcPr>
            <w:tcW w:w="1055" w:type="dxa"/>
            <w:tcBorders>
              <w:top w:val="dotted" w:sz="4" w:space="0" w:color="000000"/>
              <w:left w:val="single" w:sz="4" w:space="0" w:color="000000"/>
              <w:bottom w:val="dotted" w:sz="4" w:space="0" w:color="000000"/>
              <w:right w:val="single" w:sz="4" w:space="0" w:color="000000"/>
            </w:tcBorders>
            <w:vAlign w:val="center"/>
          </w:tcPr>
          <w:p w14:paraId="06325638"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S</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542247F5"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 xml:space="preserve">Is this a place where female sex workers look for customers on the street? </w:t>
            </w:r>
          </w:p>
        </w:tc>
        <w:tc>
          <w:tcPr>
            <w:tcW w:w="4555" w:type="dxa"/>
            <w:tcBorders>
              <w:top w:val="dotted" w:sz="4" w:space="0" w:color="000000"/>
              <w:left w:val="single" w:sz="4" w:space="0" w:color="auto"/>
              <w:bottom w:val="dotted" w:sz="4" w:space="0" w:color="000000"/>
              <w:right w:val="single" w:sz="4" w:space="0" w:color="000000"/>
            </w:tcBorders>
          </w:tcPr>
          <w:p w14:paraId="422F62E3" w14:textId="77777777" w:rsidR="00CC3712" w:rsidRPr="00CC3712" w:rsidRDefault="00CC3712" w:rsidP="00CC3712">
            <w:pPr>
              <w:widowControl w:val="0"/>
              <w:spacing w:beforeLines="60" w:before="144" w:after="60" w:line="276" w:lineRule="auto"/>
              <w:ind w:left="302" w:right="360"/>
              <w:rPr>
                <w:rFonts w:ascii="Calibri" w:eastAsia="Calibri" w:hAnsi="Calibri" w:cs="Times New Roman"/>
                <w:bdr w:val="none" w:sz="0" w:space="0" w:color="auto"/>
              </w:rPr>
            </w:pPr>
            <w:r w:rsidRPr="00CC3712">
              <w:rPr>
                <w:rFonts w:ascii="Calibri" w:eastAsia="Calibri" w:hAnsi="Calibri" w:cs="Calibri"/>
                <w:bdr w:val="none" w:sz="0" w:space="0" w:color="auto"/>
              </w:rPr>
              <w:t>CIRCLE ONE. LEAVE GRAY BOXES BLANK.</w:t>
            </w:r>
          </w:p>
        </w:tc>
      </w:tr>
      <w:tr w:rsidR="00CC3712" w:rsidRPr="00CC3712" w14:paraId="4508ECEC" w14:textId="77777777" w:rsidTr="0052771E">
        <w:trPr>
          <w:cantSplit/>
          <w:trHeight w:val="70"/>
        </w:trPr>
        <w:tc>
          <w:tcPr>
            <w:tcW w:w="1055" w:type="dxa"/>
            <w:tcBorders>
              <w:top w:val="dotted" w:sz="4" w:space="0" w:color="000000"/>
              <w:left w:val="single" w:sz="4" w:space="0" w:color="000000"/>
              <w:bottom w:val="dotted" w:sz="4" w:space="0" w:color="000000"/>
              <w:right w:val="single" w:sz="4" w:space="0" w:color="000000"/>
            </w:tcBorders>
            <w:vAlign w:val="center"/>
          </w:tcPr>
          <w:p w14:paraId="7FD50330"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T</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29E839E1" w14:textId="77777777" w:rsidR="00CC3712" w:rsidRPr="00CC3712" w:rsidRDefault="00CC3712" w:rsidP="00CC3712">
            <w:pPr>
              <w:widowControl w:val="0"/>
              <w:spacing w:before="60" w:after="60" w:line="276" w:lineRule="auto"/>
              <w:ind w:left="274" w:right="331"/>
              <w:rPr>
                <w:rFonts w:ascii="Calibri" w:eastAsia="Calibri" w:hAnsi="Calibri" w:cs="Calibri"/>
                <w:bdr w:val="none" w:sz="0" w:space="0" w:color="auto"/>
              </w:rPr>
            </w:pPr>
            <w:r w:rsidRPr="00CC3712">
              <w:rPr>
                <w:rFonts w:ascii="Calibri" w:eastAsia="Calibri" w:hAnsi="Calibri" w:cs="Times New Roman"/>
                <w:bdr w:val="none" w:sz="0" w:space="0" w:color="auto"/>
              </w:rPr>
              <w:t>Do people have sex at this place?</w:t>
            </w:r>
          </w:p>
        </w:tc>
        <w:tc>
          <w:tcPr>
            <w:tcW w:w="4555" w:type="dxa"/>
            <w:tcBorders>
              <w:top w:val="dotted" w:sz="4" w:space="0" w:color="000000"/>
              <w:left w:val="single" w:sz="4" w:space="0" w:color="auto"/>
              <w:bottom w:val="dotted" w:sz="4" w:space="0" w:color="000000"/>
              <w:right w:val="single" w:sz="4" w:space="0" w:color="000000"/>
            </w:tcBorders>
          </w:tcPr>
          <w:p w14:paraId="4D0146E0"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CIRCLE ONE. LEAVE GRAY BOXES BLANK.</w:t>
            </w:r>
          </w:p>
        </w:tc>
      </w:tr>
      <w:tr w:rsidR="00CC3712" w:rsidRPr="00CC3712" w14:paraId="45901EA6" w14:textId="77777777" w:rsidTr="0052771E">
        <w:trPr>
          <w:cantSplit/>
          <w:trHeight w:val="70"/>
        </w:trPr>
        <w:tc>
          <w:tcPr>
            <w:tcW w:w="1055" w:type="dxa"/>
            <w:tcBorders>
              <w:top w:val="dotted" w:sz="4" w:space="0" w:color="000000"/>
              <w:left w:val="single" w:sz="4" w:space="0" w:color="000000"/>
              <w:bottom w:val="dotted" w:sz="4" w:space="0" w:color="000000"/>
              <w:right w:val="single" w:sz="4" w:space="0" w:color="000000"/>
            </w:tcBorders>
            <w:vAlign w:val="center"/>
          </w:tcPr>
          <w:p w14:paraId="0275E2A5"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U</w:t>
            </w:r>
          </w:p>
        </w:tc>
        <w:tc>
          <w:tcPr>
            <w:tcW w:w="4290" w:type="dxa"/>
            <w:gridSpan w:val="2"/>
            <w:tcBorders>
              <w:top w:val="dotted" w:sz="4" w:space="0" w:color="000000"/>
              <w:left w:val="single" w:sz="4" w:space="0" w:color="000000"/>
              <w:bottom w:val="dotted" w:sz="4" w:space="0" w:color="000000"/>
              <w:right w:val="single" w:sz="4" w:space="0" w:color="auto"/>
            </w:tcBorders>
            <w:vAlign w:val="center"/>
          </w:tcPr>
          <w:p w14:paraId="7F847D4C" w14:textId="77777777" w:rsidR="00CC3712" w:rsidRPr="00CC3712" w:rsidRDefault="00CC3712" w:rsidP="00CC3712">
            <w:pPr>
              <w:widowControl w:val="0"/>
              <w:spacing w:before="60" w:after="60" w:line="276" w:lineRule="auto"/>
              <w:ind w:left="274" w:right="331"/>
              <w:rPr>
                <w:rFonts w:ascii="Calibri" w:eastAsia="Calibri" w:hAnsi="Calibri" w:cs="Times New Roman"/>
                <w:bdr w:val="none" w:sz="0" w:space="0" w:color="auto"/>
              </w:rPr>
            </w:pPr>
            <w:r w:rsidRPr="00CC3712">
              <w:rPr>
                <w:rFonts w:ascii="Calibri" w:eastAsia="Calibri" w:hAnsi="Calibri" w:cs="Times New Roman"/>
                <w:bdr w:val="none" w:sz="0" w:space="0" w:color="auto"/>
              </w:rPr>
              <w:t xml:space="preserve">Do any women who work there live at the place? </w:t>
            </w:r>
          </w:p>
        </w:tc>
        <w:tc>
          <w:tcPr>
            <w:tcW w:w="4555" w:type="dxa"/>
            <w:tcBorders>
              <w:top w:val="dotted" w:sz="4" w:space="0" w:color="000000"/>
              <w:left w:val="single" w:sz="4" w:space="0" w:color="auto"/>
              <w:bottom w:val="dotted" w:sz="4" w:space="0" w:color="000000"/>
              <w:right w:val="single" w:sz="4" w:space="0" w:color="000000"/>
            </w:tcBorders>
          </w:tcPr>
          <w:p w14:paraId="18C7D702" w14:textId="77777777" w:rsidR="00CC3712" w:rsidRPr="00CC3712" w:rsidRDefault="00CC3712" w:rsidP="00CC3712">
            <w:pPr>
              <w:widowControl w:val="0"/>
              <w:spacing w:beforeLines="60" w:before="144" w:after="60" w:line="276" w:lineRule="auto"/>
              <w:ind w:left="302" w:right="360"/>
              <w:rPr>
                <w:rFonts w:ascii="Calibri" w:eastAsia="Calibri" w:hAnsi="Calibri" w:cs="Times New Roman"/>
                <w:bdr w:val="none" w:sz="0" w:space="0" w:color="auto"/>
              </w:rPr>
            </w:pPr>
            <w:r w:rsidRPr="00CC3712">
              <w:rPr>
                <w:rFonts w:ascii="Calibri" w:eastAsia="Calibri" w:hAnsi="Calibri" w:cs="Calibri"/>
                <w:bdr w:val="none" w:sz="0" w:space="0" w:color="auto"/>
              </w:rPr>
              <w:t>CIRCLE ONE. LEAVE GRAY BOXES BLANK.</w:t>
            </w:r>
          </w:p>
        </w:tc>
      </w:tr>
      <w:tr w:rsidR="00CC3712" w:rsidRPr="00CC3712" w14:paraId="77532346" w14:textId="77777777" w:rsidTr="0052771E">
        <w:trPr>
          <w:cantSplit/>
          <w:trHeight w:val="70"/>
        </w:trPr>
        <w:tc>
          <w:tcPr>
            <w:tcW w:w="1055" w:type="dxa"/>
            <w:tcBorders>
              <w:top w:val="dotted" w:sz="4" w:space="0" w:color="000000"/>
              <w:left w:val="single" w:sz="4" w:space="0" w:color="000000"/>
              <w:bottom w:val="dotted" w:sz="4" w:space="0" w:color="000000"/>
              <w:right w:val="single" w:sz="4" w:space="0" w:color="000000"/>
            </w:tcBorders>
            <w:shd w:val="clear" w:color="auto" w:fill="E7E6E6"/>
            <w:vAlign w:val="center"/>
          </w:tcPr>
          <w:p w14:paraId="44F4A59D" w14:textId="77777777" w:rsidR="00CC3712" w:rsidRPr="00CC3712" w:rsidRDefault="00CC3712" w:rsidP="00CC3712">
            <w:pPr>
              <w:widowControl w:val="0"/>
              <w:spacing w:before="150" w:after="0" w:line="240" w:lineRule="auto"/>
              <w:ind w:left="0" w:right="172"/>
              <w:jc w:val="center"/>
              <w:rPr>
                <w:rFonts w:ascii="Calibri" w:eastAsia="Calibri" w:hAnsi="Calibri" w:cs="Calibri"/>
                <w:b/>
                <w:bdr w:val="none" w:sz="0" w:space="0" w:color="auto"/>
              </w:rPr>
            </w:pPr>
            <w:r w:rsidRPr="00CC3712">
              <w:rPr>
                <w:rFonts w:ascii="Calibri" w:eastAsia="Calibri" w:hAnsi="Calibri" w:cs="Calibri"/>
                <w:b/>
                <w:bdr w:val="none" w:sz="0" w:space="0" w:color="auto"/>
              </w:rPr>
              <w:t>V</w:t>
            </w:r>
          </w:p>
        </w:tc>
        <w:tc>
          <w:tcPr>
            <w:tcW w:w="4290" w:type="dxa"/>
            <w:gridSpan w:val="2"/>
            <w:tcBorders>
              <w:top w:val="dotted" w:sz="4" w:space="0" w:color="000000"/>
              <w:left w:val="single" w:sz="4" w:space="0" w:color="000000"/>
              <w:bottom w:val="dotted" w:sz="4" w:space="0" w:color="000000"/>
              <w:right w:val="single" w:sz="4" w:space="0" w:color="auto"/>
            </w:tcBorders>
            <w:shd w:val="clear" w:color="auto" w:fill="E7E6E6"/>
            <w:vAlign w:val="center"/>
          </w:tcPr>
          <w:p w14:paraId="788253AB" w14:textId="77777777" w:rsidR="00CC3712" w:rsidRPr="00CC3712" w:rsidRDefault="00CC3712" w:rsidP="00CC3712">
            <w:pPr>
              <w:widowControl w:val="0"/>
              <w:spacing w:before="60" w:after="60" w:line="360" w:lineRule="auto"/>
              <w:ind w:left="274" w:right="331"/>
              <w:rPr>
                <w:rFonts w:ascii="Calibri" w:eastAsia="Calibri" w:hAnsi="Calibri" w:cs="Calibri"/>
                <w:bdr w:val="none" w:sz="0" w:space="0" w:color="auto"/>
              </w:rPr>
            </w:pPr>
          </w:p>
        </w:tc>
        <w:tc>
          <w:tcPr>
            <w:tcW w:w="4555" w:type="dxa"/>
            <w:tcBorders>
              <w:top w:val="dotted" w:sz="4" w:space="0" w:color="000000"/>
              <w:left w:val="single" w:sz="4" w:space="0" w:color="auto"/>
              <w:bottom w:val="dotted" w:sz="4" w:space="0" w:color="000000"/>
              <w:right w:val="single" w:sz="4" w:space="0" w:color="000000"/>
            </w:tcBorders>
            <w:shd w:val="clear" w:color="auto" w:fill="E7E6E6"/>
            <w:vAlign w:val="center"/>
          </w:tcPr>
          <w:p w14:paraId="3AD0CCF2" w14:textId="77777777" w:rsidR="00CC3712" w:rsidRPr="00CC3712" w:rsidRDefault="00CC3712" w:rsidP="00CC3712">
            <w:pPr>
              <w:widowControl w:val="0"/>
              <w:spacing w:beforeLines="60" w:before="144" w:after="60" w:line="276" w:lineRule="auto"/>
              <w:ind w:left="302" w:right="360"/>
              <w:rPr>
                <w:rFonts w:ascii="Calibri" w:eastAsia="Calibri" w:hAnsi="Calibri" w:cs="Calibri"/>
                <w:bdr w:val="none" w:sz="0" w:space="0" w:color="auto"/>
              </w:rPr>
            </w:pPr>
            <w:r w:rsidRPr="00CC3712">
              <w:rPr>
                <w:rFonts w:ascii="Calibri" w:eastAsia="Calibri" w:hAnsi="Calibri" w:cs="Calibri"/>
                <w:bdr w:val="none" w:sz="0" w:space="0" w:color="auto"/>
              </w:rPr>
              <w:t>INTERVIEWER LEAVE BLANK.</w:t>
            </w:r>
          </w:p>
        </w:tc>
      </w:tr>
    </w:tbl>
    <w:p w14:paraId="49F091D9" w14:textId="77777777" w:rsidR="001D0F17" w:rsidRPr="00CC3712" w:rsidRDefault="001D0F17" w:rsidP="00CC3712">
      <w:pPr>
        <w:widowControl w:val="0"/>
        <w:spacing w:after="0" w:line="240" w:lineRule="auto"/>
        <w:ind w:left="0"/>
        <w:rPr>
          <w:rFonts w:ascii="Calibri" w:eastAsia="Calibri" w:hAnsi="Calibri" w:cs="Times New Roman"/>
          <w:bdr w:val="none" w:sz="0" w:space="0" w:color="auto"/>
        </w:rPr>
      </w:pPr>
    </w:p>
    <w:tbl>
      <w:tblPr>
        <w:tblpPr w:leftFromText="180" w:rightFromText="180" w:vertAnchor="page" w:horzAnchor="page" w:tblpX="716" w:tblpY="1502"/>
        <w:tblW w:w="10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33"/>
        <w:gridCol w:w="831"/>
        <w:gridCol w:w="763"/>
        <w:gridCol w:w="1033"/>
        <w:gridCol w:w="383"/>
        <w:gridCol w:w="653"/>
        <w:gridCol w:w="225"/>
        <w:gridCol w:w="96"/>
        <w:gridCol w:w="331"/>
        <w:gridCol w:w="653"/>
        <w:gridCol w:w="990"/>
        <w:gridCol w:w="369"/>
        <w:gridCol w:w="360"/>
        <w:gridCol w:w="450"/>
        <w:gridCol w:w="447"/>
        <w:gridCol w:w="1803"/>
        <w:gridCol w:w="1250"/>
      </w:tblGrid>
      <w:tr w:rsidR="00CC3712" w:rsidRPr="00CC3712" w14:paraId="7896E747" w14:textId="77777777" w:rsidTr="001D0F17">
        <w:trPr>
          <w:trHeight w:val="251"/>
        </w:trPr>
        <w:tc>
          <w:tcPr>
            <w:tcW w:w="10970" w:type="dxa"/>
            <w:gridSpan w:val="17"/>
            <w:tcBorders>
              <w:top w:val="single" w:sz="8" w:space="0" w:color="auto"/>
              <w:left w:val="single" w:sz="8" w:space="0" w:color="auto"/>
              <w:bottom w:val="single" w:sz="8" w:space="0" w:color="auto"/>
              <w:right w:val="single" w:sz="8" w:space="0" w:color="808080"/>
            </w:tcBorders>
            <w:shd w:val="clear" w:color="auto" w:fill="00848C"/>
            <w:vAlign w:val="center"/>
          </w:tcPr>
          <w:p w14:paraId="194B4B5D" w14:textId="77777777" w:rsidR="00CC3712" w:rsidRPr="00CC3712" w:rsidRDefault="00CC3712" w:rsidP="001D0F17">
            <w:pPr>
              <w:widowControl w:val="0"/>
              <w:tabs>
                <w:tab w:val="left" w:pos="2314"/>
              </w:tabs>
              <w:spacing w:after="0" w:line="240" w:lineRule="auto"/>
              <w:ind w:left="0" w:right="-115"/>
              <w:jc w:val="center"/>
              <w:rPr>
                <w:rFonts w:ascii="Calibri" w:eastAsia="Calibri" w:hAnsi="Calibri" w:cs="Times New Roman"/>
                <w:b/>
                <w:color w:val="FFFFFF"/>
                <w:bdr w:val="none" w:sz="0" w:space="0" w:color="auto"/>
              </w:rPr>
            </w:pPr>
            <w:r w:rsidRPr="00CC3712">
              <w:rPr>
                <w:rFonts w:ascii="Calibri" w:eastAsia="Calibri" w:hAnsi="Calibri" w:cs="Times New Roman"/>
                <w:b/>
                <w:color w:val="FFFFFF"/>
                <w:bdr w:val="none" w:sz="0" w:space="0" w:color="auto"/>
              </w:rPr>
              <w:lastRenderedPageBreak/>
              <w:t>FORM A: Community Informant (CI) Response Sheet</w:t>
            </w:r>
          </w:p>
        </w:tc>
      </w:tr>
      <w:tr w:rsidR="00CC3712" w:rsidRPr="00CC3712" w14:paraId="24CAC403" w14:textId="77777777" w:rsidTr="001D0F17">
        <w:trPr>
          <w:trHeight w:val="503"/>
        </w:trPr>
        <w:tc>
          <w:tcPr>
            <w:tcW w:w="10970" w:type="dxa"/>
            <w:gridSpan w:val="17"/>
            <w:tcBorders>
              <w:top w:val="single" w:sz="8" w:space="0" w:color="auto"/>
              <w:left w:val="single" w:sz="8" w:space="0" w:color="auto"/>
              <w:bottom w:val="single" w:sz="8" w:space="0" w:color="auto"/>
              <w:right w:val="single" w:sz="8" w:space="0" w:color="808080"/>
            </w:tcBorders>
            <w:shd w:val="clear" w:color="auto" w:fill="F3B38F"/>
            <w:vAlign w:val="center"/>
          </w:tcPr>
          <w:p w14:paraId="50338D59" w14:textId="77777777" w:rsidR="00CC3712" w:rsidRPr="00CC3712" w:rsidRDefault="00CC3712" w:rsidP="001D0F17">
            <w:pPr>
              <w:widowControl w:val="0"/>
              <w:tabs>
                <w:tab w:val="left" w:pos="2314"/>
              </w:tabs>
              <w:spacing w:after="0" w:line="220" w:lineRule="exact"/>
              <w:ind w:left="0" w:right="-115"/>
              <w:jc w:val="center"/>
              <w:rPr>
                <w:rFonts w:ascii="Calibri" w:eastAsia="Calibri" w:hAnsi="Calibri" w:cs="Times New Roman"/>
                <w:i/>
                <w:bdr w:val="none" w:sz="0" w:space="0" w:color="auto"/>
              </w:rPr>
            </w:pPr>
            <w:r w:rsidRPr="00CC3712">
              <w:rPr>
                <w:rFonts w:ascii="Calibri" w:eastAsia="Calibri" w:hAnsi="Calibri" w:cs="Times New Roman"/>
                <w:i/>
                <w:bdr w:val="none" w:sz="0" w:space="0" w:color="auto"/>
              </w:rPr>
              <w:t xml:space="preserve">See Form A: Interview Instructions. </w:t>
            </w:r>
          </w:p>
          <w:p w14:paraId="64C2613A" w14:textId="77777777" w:rsidR="00CC3712" w:rsidRPr="00CC3712" w:rsidRDefault="00CC3712" w:rsidP="001D0F17">
            <w:pPr>
              <w:widowControl w:val="0"/>
              <w:tabs>
                <w:tab w:val="left" w:pos="2314"/>
              </w:tabs>
              <w:spacing w:after="0" w:line="220" w:lineRule="exact"/>
              <w:ind w:left="0" w:right="-115"/>
              <w:jc w:val="center"/>
              <w:rPr>
                <w:rFonts w:ascii="Calibri" w:eastAsia="Calibri" w:hAnsi="Calibri" w:cs="Times New Roman"/>
                <w:i/>
                <w:bdr w:val="none" w:sz="0" w:space="0" w:color="auto"/>
              </w:rPr>
            </w:pPr>
            <w:r w:rsidRPr="00CC3712">
              <w:rPr>
                <w:rFonts w:ascii="Calibri" w:eastAsia="Calibri" w:hAnsi="Calibri" w:cs="Times New Roman"/>
                <w:i/>
                <w:bdr w:val="none" w:sz="0" w:space="0" w:color="auto"/>
              </w:rPr>
              <w:t>Do not administer without script.</w:t>
            </w:r>
          </w:p>
          <w:p w14:paraId="1018DC5E" w14:textId="77777777" w:rsidR="00CC3712" w:rsidRPr="00CC3712" w:rsidRDefault="00CC3712" w:rsidP="001D0F17">
            <w:pPr>
              <w:widowControl w:val="0"/>
              <w:tabs>
                <w:tab w:val="left" w:pos="2314"/>
              </w:tabs>
              <w:spacing w:after="0" w:line="220" w:lineRule="exact"/>
              <w:ind w:left="0" w:right="-115"/>
              <w:jc w:val="center"/>
              <w:rPr>
                <w:rFonts w:ascii="Calibri" w:eastAsia="Calibri" w:hAnsi="Calibri" w:cs="Times New Roman"/>
                <w:i/>
                <w:bdr w:val="none" w:sz="0" w:space="0" w:color="auto"/>
              </w:rPr>
            </w:pPr>
            <w:r w:rsidRPr="00CC3712">
              <w:rPr>
                <w:rFonts w:ascii="Calibri" w:eastAsia="Calibri" w:hAnsi="Calibri" w:cs="Times New Roman"/>
                <w:i/>
                <w:bdr w:val="none" w:sz="0" w:space="0" w:color="auto"/>
              </w:rPr>
              <w:t xml:space="preserve"> Interviewers leave GRAY boxes blank. Data entry: Enter responses A–W in corresponding Excel columns.</w:t>
            </w:r>
          </w:p>
        </w:tc>
      </w:tr>
      <w:tr w:rsidR="00CC3712" w:rsidRPr="00CC3712" w14:paraId="35877D2C" w14:textId="77777777" w:rsidTr="001D0F17">
        <w:trPr>
          <w:trHeight w:val="350"/>
        </w:trPr>
        <w:tc>
          <w:tcPr>
            <w:tcW w:w="4221" w:type="dxa"/>
            <w:gridSpan w:val="7"/>
            <w:tcBorders>
              <w:top w:val="single" w:sz="6" w:space="0" w:color="auto"/>
              <w:left w:val="single" w:sz="8" w:space="0" w:color="auto"/>
              <w:bottom w:val="single" w:sz="6" w:space="0" w:color="auto"/>
              <w:right w:val="single" w:sz="6" w:space="0" w:color="auto"/>
            </w:tcBorders>
            <w:shd w:val="clear" w:color="auto" w:fill="auto"/>
            <w:vAlign w:val="bottom"/>
          </w:tcPr>
          <w:p w14:paraId="11CE73F8" w14:textId="77777777" w:rsidR="00CC3712" w:rsidRPr="00CC3712" w:rsidRDefault="00CC3712" w:rsidP="001D0F17">
            <w:pPr>
              <w:widowControl w:val="0"/>
              <w:tabs>
                <w:tab w:val="left" w:pos="2314"/>
              </w:tabs>
              <w:spacing w:after="0" w:line="240" w:lineRule="auto"/>
              <w:ind w:left="0" w:right="-115"/>
              <w:rPr>
                <w:rFonts w:ascii="Calibri" w:eastAsia="Calibri" w:hAnsi="Calibri" w:cs="Calibri"/>
                <w:bdr w:val="none" w:sz="0" w:space="0" w:color="auto"/>
              </w:rPr>
            </w:pPr>
            <w:r w:rsidRPr="00CC3712">
              <w:rPr>
                <w:rFonts w:ascii="Calibri" w:eastAsia="Calibri" w:hAnsi="Calibri" w:cs="Calibri"/>
                <w:bdr w:val="none" w:sz="0" w:space="0" w:color="auto"/>
              </w:rPr>
              <w:t>Interviewer number:</w:t>
            </w:r>
          </w:p>
        </w:tc>
        <w:tc>
          <w:tcPr>
            <w:tcW w:w="2070" w:type="dxa"/>
            <w:gridSpan w:val="4"/>
            <w:tcBorders>
              <w:top w:val="single" w:sz="8" w:space="0" w:color="auto"/>
              <w:left w:val="single" w:sz="6" w:space="0" w:color="auto"/>
              <w:bottom w:val="single" w:sz="8" w:space="0" w:color="auto"/>
              <w:right w:val="single" w:sz="8" w:space="0" w:color="auto"/>
            </w:tcBorders>
            <w:shd w:val="clear" w:color="auto" w:fill="FFFFFF"/>
            <w:vAlign w:val="center"/>
          </w:tcPr>
          <w:p w14:paraId="3843B282" w14:textId="77777777" w:rsidR="00CC3712" w:rsidRPr="00CC3712" w:rsidRDefault="00CC3712" w:rsidP="001D0F17">
            <w:pPr>
              <w:widowControl w:val="0"/>
              <w:tabs>
                <w:tab w:val="left" w:pos="2314"/>
              </w:tabs>
              <w:spacing w:after="0" w:line="240" w:lineRule="auto"/>
              <w:ind w:left="0" w:right="75"/>
              <w:rPr>
                <w:rFonts w:ascii="Calibri" w:eastAsia="Calibri" w:hAnsi="Calibri" w:cs="Times New Roman"/>
                <w:bdr w:val="none" w:sz="0" w:space="0" w:color="auto"/>
              </w:rPr>
            </w:pPr>
            <w:r w:rsidRPr="00CC3712">
              <w:rPr>
                <w:rFonts w:ascii="Calibri" w:eastAsia="Calibri" w:hAnsi="Calibri" w:cs="Calibri"/>
                <w:b/>
                <w:bdr w:val="none" w:sz="0" w:space="0" w:color="auto"/>
                <w:lang w:val="pt-PT"/>
              </w:rPr>
              <w:t>A.</w:t>
            </w:r>
            <w:r w:rsidRPr="00CC3712">
              <w:rPr>
                <w:rFonts w:ascii="Calibri" w:eastAsia="Calibri" w:hAnsi="Calibri" w:cs="Calibri"/>
                <w:bdr w:val="none" w:sz="0" w:space="0" w:color="auto"/>
                <w:lang w:val="pt-PT"/>
              </w:rPr>
              <w:t xml:space="preserve"> District name:</w:t>
            </w:r>
          </w:p>
        </w:tc>
        <w:tc>
          <w:tcPr>
            <w:tcW w:w="4679" w:type="dxa"/>
            <w:gridSpan w:val="6"/>
            <w:tcBorders>
              <w:top w:val="single" w:sz="8" w:space="0" w:color="auto"/>
              <w:left w:val="single" w:sz="8" w:space="0" w:color="auto"/>
              <w:bottom w:val="single" w:sz="8" w:space="0" w:color="auto"/>
              <w:right w:val="single" w:sz="8" w:space="0" w:color="808080"/>
            </w:tcBorders>
            <w:shd w:val="clear" w:color="auto" w:fill="F2F2F2"/>
            <w:vAlign w:val="center"/>
          </w:tcPr>
          <w:p w14:paraId="1823EEA9" w14:textId="77777777" w:rsidR="00CC3712" w:rsidRPr="00CC3712" w:rsidRDefault="00CC3712" w:rsidP="001D0F17">
            <w:pPr>
              <w:widowControl w:val="0"/>
              <w:tabs>
                <w:tab w:val="left" w:pos="2314"/>
              </w:tabs>
              <w:spacing w:after="0" w:line="240" w:lineRule="auto"/>
              <w:ind w:left="0" w:right="-115"/>
              <w:rPr>
                <w:rFonts w:ascii="Calibri" w:eastAsia="Calibri" w:hAnsi="Calibri" w:cs="Times New Roman"/>
                <w:b/>
                <w:bdr w:val="none" w:sz="0" w:space="0" w:color="auto"/>
              </w:rPr>
            </w:pPr>
            <w:r w:rsidRPr="00CC3712">
              <w:rPr>
                <w:rFonts w:ascii="Calibri" w:eastAsia="Calibri" w:hAnsi="Calibri" w:cs="Times New Roman"/>
                <w:b/>
                <w:bdr w:val="none" w:sz="0" w:space="0" w:color="auto"/>
              </w:rPr>
              <w:t>A.</w:t>
            </w:r>
          </w:p>
        </w:tc>
      </w:tr>
      <w:tr w:rsidR="00CC3712" w:rsidRPr="00CC3712" w14:paraId="6512573B" w14:textId="77777777" w:rsidTr="001D0F17">
        <w:trPr>
          <w:trHeight w:val="350"/>
        </w:trPr>
        <w:tc>
          <w:tcPr>
            <w:tcW w:w="4221" w:type="dxa"/>
            <w:gridSpan w:val="7"/>
            <w:tcBorders>
              <w:top w:val="single" w:sz="6" w:space="0" w:color="auto"/>
              <w:left w:val="single" w:sz="8" w:space="0" w:color="auto"/>
              <w:bottom w:val="single" w:sz="6" w:space="0" w:color="auto"/>
              <w:right w:val="single" w:sz="6" w:space="0" w:color="auto"/>
            </w:tcBorders>
            <w:shd w:val="clear" w:color="auto" w:fill="auto"/>
            <w:vAlign w:val="bottom"/>
          </w:tcPr>
          <w:p w14:paraId="29D9C82B" w14:textId="77777777" w:rsidR="00CC3712" w:rsidRPr="00CC3712" w:rsidRDefault="00CC3712" w:rsidP="001D0F17">
            <w:pPr>
              <w:widowControl w:val="0"/>
              <w:tabs>
                <w:tab w:val="left" w:pos="2314"/>
              </w:tabs>
              <w:spacing w:after="0" w:line="240" w:lineRule="auto"/>
              <w:ind w:left="0" w:right="-115"/>
              <w:rPr>
                <w:rFonts w:ascii="Calibri" w:eastAsia="Calibri" w:hAnsi="Calibri" w:cs="Calibri"/>
                <w:bdr w:val="none" w:sz="0" w:space="0" w:color="auto"/>
              </w:rPr>
            </w:pPr>
            <w:r w:rsidRPr="00CC3712">
              <w:rPr>
                <w:rFonts w:ascii="Calibri" w:eastAsia="Calibri" w:hAnsi="Calibri" w:cs="Calibri"/>
                <w:bdr w:val="none" w:sz="0" w:space="0" w:color="auto"/>
              </w:rPr>
              <w:t>CI number:</w:t>
            </w:r>
          </w:p>
        </w:tc>
        <w:tc>
          <w:tcPr>
            <w:tcW w:w="2070" w:type="dxa"/>
            <w:gridSpan w:val="4"/>
            <w:tcBorders>
              <w:top w:val="single" w:sz="8" w:space="0" w:color="auto"/>
              <w:left w:val="single" w:sz="6" w:space="0" w:color="auto"/>
              <w:bottom w:val="single" w:sz="8" w:space="0" w:color="auto"/>
              <w:right w:val="single" w:sz="8" w:space="0" w:color="auto"/>
            </w:tcBorders>
            <w:shd w:val="clear" w:color="auto" w:fill="FFFFFF"/>
            <w:vAlign w:val="center"/>
          </w:tcPr>
          <w:p w14:paraId="22E0E287" w14:textId="77777777" w:rsidR="00CC3712" w:rsidRPr="00CC3712" w:rsidRDefault="00CC3712" w:rsidP="001D0F17">
            <w:pPr>
              <w:widowControl w:val="0"/>
              <w:tabs>
                <w:tab w:val="left" w:pos="2314"/>
              </w:tabs>
              <w:spacing w:after="0" w:line="240" w:lineRule="auto"/>
              <w:ind w:left="0" w:right="75"/>
              <w:rPr>
                <w:rFonts w:ascii="Calibri" w:eastAsia="Calibri" w:hAnsi="Calibri" w:cs="Times New Roman"/>
                <w:bdr w:val="none" w:sz="0" w:space="0" w:color="auto"/>
              </w:rPr>
            </w:pPr>
            <w:r w:rsidRPr="00CC3712">
              <w:rPr>
                <w:rFonts w:ascii="Calibri" w:eastAsia="Calibri" w:hAnsi="Calibri" w:cs="Calibri"/>
                <w:b/>
                <w:bdr w:val="none" w:sz="0" w:space="0" w:color="auto"/>
                <w:lang w:val="pt-PT"/>
              </w:rPr>
              <w:t>B.</w:t>
            </w:r>
            <w:r w:rsidRPr="00CC3712">
              <w:rPr>
                <w:rFonts w:ascii="Calibri" w:eastAsia="Calibri" w:hAnsi="Calibri" w:cs="Calibri"/>
                <w:bdr w:val="none" w:sz="0" w:space="0" w:color="auto"/>
                <w:lang w:val="pt-PT"/>
              </w:rPr>
              <w:t xml:space="preserve"> District number</w:t>
            </w:r>
            <w:r w:rsidRPr="00CC3712">
              <w:rPr>
                <w:rFonts w:ascii="Calibri" w:eastAsia="Calibri" w:hAnsi="Calibri" w:cs="Times New Roman"/>
                <w:bdr w:val="none" w:sz="0" w:space="0" w:color="auto"/>
              </w:rPr>
              <w:t xml:space="preserve"> </w:t>
            </w:r>
            <w:r w:rsidRPr="00CC3712">
              <w:rPr>
                <w:rFonts w:ascii="Calibri" w:eastAsia="Calibri" w:hAnsi="Calibri" w:cs="Calibri"/>
                <w:bdr w:val="none" w:sz="0" w:space="0" w:color="auto"/>
                <w:lang w:val="pt-PT"/>
              </w:rPr>
              <w:t>:</w:t>
            </w:r>
          </w:p>
        </w:tc>
        <w:tc>
          <w:tcPr>
            <w:tcW w:w="4679" w:type="dxa"/>
            <w:gridSpan w:val="6"/>
            <w:tcBorders>
              <w:top w:val="single" w:sz="8" w:space="0" w:color="auto"/>
              <w:left w:val="single" w:sz="8" w:space="0" w:color="auto"/>
              <w:bottom w:val="single" w:sz="8" w:space="0" w:color="auto"/>
              <w:right w:val="single" w:sz="8" w:space="0" w:color="808080"/>
            </w:tcBorders>
            <w:shd w:val="clear" w:color="auto" w:fill="F2F2F2"/>
            <w:vAlign w:val="center"/>
          </w:tcPr>
          <w:p w14:paraId="285F24C5" w14:textId="77777777" w:rsidR="00CC3712" w:rsidRPr="00CC3712" w:rsidRDefault="00CC3712" w:rsidP="001D0F17">
            <w:pPr>
              <w:widowControl w:val="0"/>
              <w:tabs>
                <w:tab w:val="left" w:pos="2314"/>
              </w:tabs>
              <w:spacing w:after="0" w:line="240" w:lineRule="auto"/>
              <w:ind w:left="0" w:right="-115"/>
              <w:rPr>
                <w:rFonts w:ascii="Calibri" w:eastAsia="Calibri" w:hAnsi="Calibri" w:cs="Times New Roman"/>
                <w:b/>
                <w:bdr w:val="none" w:sz="0" w:space="0" w:color="auto"/>
              </w:rPr>
            </w:pPr>
            <w:r w:rsidRPr="00CC3712">
              <w:rPr>
                <w:rFonts w:ascii="Calibri" w:eastAsia="Calibri" w:hAnsi="Calibri" w:cs="Times New Roman"/>
                <w:b/>
                <w:bdr w:val="none" w:sz="0" w:space="0" w:color="auto"/>
              </w:rPr>
              <w:t>B.</w:t>
            </w:r>
          </w:p>
        </w:tc>
      </w:tr>
      <w:tr w:rsidR="00CC3712" w:rsidRPr="00CC3712" w14:paraId="35970BDD" w14:textId="77777777" w:rsidTr="001D0F17">
        <w:trPr>
          <w:trHeight w:val="350"/>
        </w:trPr>
        <w:tc>
          <w:tcPr>
            <w:tcW w:w="4221" w:type="dxa"/>
            <w:gridSpan w:val="7"/>
            <w:tcBorders>
              <w:top w:val="single" w:sz="6" w:space="0" w:color="auto"/>
              <w:left w:val="single" w:sz="8" w:space="0" w:color="auto"/>
              <w:bottom w:val="single" w:sz="6" w:space="0" w:color="auto"/>
              <w:right w:val="single" w:sz="6" w:space="0" w:color="auto"/>
            </w:tcBorders>
            <w:shd w:val="clear" w:color="auto" w:fill="auto"/>
            <w:vAlign w:val="center"/>
          </w:tcPr>
          <w:p w14:paraId="0BA95F15" w14:textId="77777777" w:rsidR="00CC3712" w:rsidRPr="00CC3712" w:rsidRDefault="00CC3712" w:rsidP="001D0F17">
            <w:pPr>
              <w:widowControl w:val="0"/>
              <w:tabs>
                <w:tab w:val="left" w:pos="2314"/>
              </w:tabs>
              <w:spacing w:after="0" w:line="240" w:lineRule="auto"/>
              <w:ind w:left="0" w:right="-115"/>
              <w:rPr>
                <w:rFonts w:ascii="Calibri" w:eastAsia="Calibri" w:hAnsi="Calibri" w:cs="Times New Roman"/>
                <w:bdr w:val="none" w:sz="0" w:space="0" w:color="auto"/>
              </w:rPr>
            </w:pPr>
            <w:r w:rsidRPr="00CC3712">
              <w:rPr>
                <w:rFonts w:ascii="Calibri" w:eastAsia="Calibri" w:hAnsi="Calibri" w:cs="Calibri"/>
                <w:bdr w:val="none" w:sz="0" w:space="0" w:color="auto"/>
              </w:rPr>
              <w:t>Date (DD/MM/YY):               /              /</w:t>
            </w:r>
          </w:p>
        </w:tc>
        <w:tc>
          <w:tcPr>
            <w:tcW w:w="2070" w:type="dxa"/>
            <w:gridSpan w:val="4"/>
            <w:tcBorders>
              <w:top w:val="single" w:sz="8" w:space="0" w:color="auto"/>
              <w:left w:val="single" w:sz="6" w:space="0" w:color="auto"/>
              <w:bottom w:val="single" w:sz="8" w:space="0" w:color="auto"/>
              <w:right w:val="single" w:sz="8" w:space="0" w:color="auto"/>
            </w:tcBorders>
            <w:shd w:val="clear" w:color="auto" w:fill="F2F2F2"/>
            <w:vAlign w:val="center"/>
          </w:tcPr>
          <w:p w14:paraId="7BB16AA3" w14:textId="77777777" w:rsidR="00CC3712" w:rsidRPr="00CC3712" w:rsidRDefault="00CC3712" w:rsidP="001D0F17">
            <w:pPr>
              <w:widowControl w:val="0"/>
              <w:tabs>
                <w:tab w:val="left" w:pos="2314"/>
              </w:tabs>
              <w:spacing w:after="0" w:line="240" w:lineRule="auto"/>
              <w:ind w:left="0" w:right="75"/>
              <w:rPr>
                <w:rFonts w:ascii="Calibri" w:eastAsia="Calibri" w:hAnsi="Calibri" w:cs="Times New Roman"/>
                <w:bdr w:val="none" w:sz="0" w:space="0" w:color="auto"/>
              </w:rPr>
            </w:pPr>
            <w:r w:rsidRPr="00CC3712">
              <w:rPr>
                <w:rFonts w:ascii="Calibri" w:eastAsia="Calibri" w:hAnsi="Calibri" w:cs="Times New Roman"/>
                <w:b/>
                <w:bdr w:val="none" w:sz="0" w:space="0" w:color="auto"/>
              </w:rPr>
              <w:t>C.</w:t>
            </w:r>
            <w:r w:rsidRPr="00CC3712">
              <w:rPr>
                <w:rFonts w:ascii="Calibri" w:eastAsia="Calibri" w:hAnsi="Calibri" w:cs="Times New Roman"/>
                <w:bdr w:val="none" w:sz="0" w:space="0" w:color="auto"/>
              </w:rPr>
              <w:t xml:space="preserve"> Venue ID:</w:t>
            </w:r>
          </w:p>
        </w:tc>
        <w:tc>
          <w:tcPr>
            <w:tcW w:w="4679" w:type="dxa"/>
            <w:gridSpan w:val="6"/>
            <w:tcBorders>
              <w:top w:val="single" w:sz="8" w:space="0" w:color="auto"/>
              <w:left w:val="single" w:sz="8" w:space="0" w:color="auto"/>
              <w:bottom w:val="single" w:sz="8" w:space="0" w:color="auto"/>
              <w:right w:val="single" w:sz="8" w:space="0" w:color="808080"/>
            </w:tcBorders>
            <w:shd w:val="clear" w:color="auto" w:fill="F2F2F2"/>
            <w:vAlign w:val="center"/>
          </w:tcPr>
          <w:p w14:paraId="6054F064" w14:textId="77777777" w:rsidR="00CC3712" w:rsidRPr="00CC3712" w:rsidRDefault="00CC3712" w:rsidP="001D0F17">
            <w:pPr>
              <w:widowControl w:val="0"/>
              <w:tabs>
                <w:tab w:val="left" w:pos="2314"/>
              </w:tabs>
              <w:spacing w:after="0" w:line="240" w:lineRule="auto"/>
              <w:ind w:left="0" w:right="-115"/>
              <w:rPr>
                <w:rFonts w:ascii="Calibri" w:eastAsia="Calibri" w:hAnsi="Calibri" w:cs="Times New Roman"/>
                <w:b/>
                <w:bdr w:val="none" w:sz="0" w:space="0" w:color="auto"/>
              </w:rPr>
            </w:pPr>
            <w:r w:rsidRPr="00CC3712">
              <w:rPr>
                <w:rFonts w:ascii="Calibri" w:eastAsia="Calibri" w:hAnsi="Calibri" w:cs="Times New Roman"/>
                <w:b/>
                <w:bdr w:val="none" w:sz="0" w:space="0" w:color="auto"/>
              </w:rPr>
              <w:t>C.</w:t>
            </w:r>
          </w:p>
        </w:tc>
      </w:tr>
      <w:tr w:rsidR="00CC3712" w:rsidRPr="00CC3712" w14:paraId="730AC1EC" w14:textId="77777777" w:rsidTr="001D0F17">
        <w:trPr>
          <w:trHeight w:val="448"/>
        </w:trPr>
        <w:tc>
          <w:tcPr>
            <w:tcW w:w="4221" w:type="dxa"/>
            <w:gridSpan w:val="7"/>
            <w:tcBorders>
              <w:top w:val="single" w:sz="6" w:space="0" w:color="auto"/>
              <w:left w:val="single" w:sz="8" w:space="0" w:color="auto"/>
              <w:bottom w:val="single" w:sz="8" w:space="0" w:color="auto"/>
              <w:right w:val="single" w:sz="8" w:space="0" w:color="auto"/>
            </w:tcBorders>
            <w:shd w:val="clear" w:color="auto" w:fill="FFFFFF"/>
            <w:vAlign w:val="bottom"/>
          </w:tcPr>
          <w:p w14:paraId="7EAEE776" w14:textId="77777777" w:rsidR="00CC3712" w:rsidRPr="00CC3712" w:rsidRDefault="00CC3712" w:rsidP="001D0F17">
            <w:pPr>
              <w:widowControl w:val="0"/>
              <w:spacing w:after="0" w:line="220" w:lineRule="exact"/>
              <w:ind w:left="0" w:right="158"/>
              <w:rPr>
                <w:rFonts w:ascii="Calibri" w:eastAsia="Calibri" w:hAnsi="Calibri" w:cs="Calibri"/>
                <w:bdr w:val="none" w:sz="0" w:space="0" w:color="auto"/>
              </w:rPr>
            </w:pPr>
            <w:r w:rsidRPr="00CC3712">
              <w:rPr>
                <w:rFonts w:ascii="Calibri" w:eastAsia="Calibri" w:hAnsi="Calibri" w:cs="Calibri"/>
                <w:b/>
                <w:bdr w:val="none" w:sz="0" w:space="0" w:color="auto"/>
              </w:rPr>
              <w:t>D.</w:t>
            </w:r>
            <w:r w:rsidRPr="00CC3712">
              <w:rPr>
                <w:rFonts w:ascii="Calibri" w:eastAsia="Calibri" w:hAnsi="Calibri" w:cs="Calibri"/>
                <w:bdr w:val="none" w:sz="0" w:space="0" w:color="auto"/>
              </w:rPr>
              <w:t xml:space="preserve"> Venue name:</w:t>
            </w:r>
          </w:p>
        </w:tc>
        <w:tc>
          <w:tcPr>
            <w:tcW w:w="6749" w:type="dxa"/>
            <w:gridSpan w:val="10"/>
            <w:tcBorders>
              <w:top w:val="single" w:sz="8" w:space="0" w:color="auto"/>
              <w:left w:val="single" w:sz="8" w:space="0" w:color="auto"/>
              <w:bottom w:val="single" w:sz="8" w:space="0" w:color="auto"/>
              <w:right w:val="single" w:sz="8" w:space="0" w:color="808080"/>
            </w:tcBorders>
            <w:shd w:val="clear" w:color="auto" w:fill="F2F2F2"/>
            <w:vAlign w:val="bottom"/>
          </w:tcPr>
          <w:p w14:paraId="16F29354" w14:textId="77777777" w:rsidR="00CC3712" w:rsidRPr="00CC3712" w:rsidRDefault="00CC3712" w:rsidP="001D0F17">
            <w:pPr>
              <w:widowControl w:val="0"/>
              <w:spacing w:after="0" w:line="220" w:lineRule="exact"/>
              <w:ind w:left="0" w:right="158"/>
              <w:jc w:val="both"/>
              <w:rPr>
                <w:rFonts w:ascii="Calibri" w:eastAsia="Calibri" w:hAnsi="Calibri" w:cs="Calibri"/>
                <w:b/>
                <w:bdr w:val="none" w:sz="0" w:space="0" w:color="auto"/>
              </w:rPr>
            </w:pPr>
            <w:r w:rsidRPr="00CC3712">
              <w:rPr>
                <w:rFonts w:ascii="Calibri" w:eastAsia="Calibri" w:hAnsi="Calibri" w:cs="Calibri"/>
                <w:b/>
                <w:bdr w:val="none" w:sz="0" w:space="0" w:color="auto"/>
              </w:rPr>
              <w:t>D.</w:t>
            </w:r>
          </w:p>
        </w:tc>
      </w:tr>
      <w:tr w:rsidR="00CC3712" w:rsidRPr="00CC3712" w14:paraId="2261EE77" w14:textId="77777777" w:rsidTr="001D0F17">
        <w:trPr>
          <w:trHeight w:val="412"/>
        </w:trPr>
        <w:tc>
          <w:tcPr>
            <w:tcW w:w="4221" w:type="dxa"/>
            <w:gridSpan w:val="7"/>
            <w:tcBorders>
              <w:top w:val="single" w:sz="8" w:space="0" w:color="auto"/>
              <w:left w:val="single" w:sz="8" w:space="0" w:color="auto"/>
              <w:bottom w:val="single" w:sz="8" w:space="0" w:color="auto"/>
              <w:right w:val="single" w:sz="8" w:space="0" w:color="auto"/>
            </w:tcBorders>
            <w:shd w:val="clear" w:color="auto" w:fill="FFFFFF"/>
            <w:vAlign w:val="center"/>
          </w:tcPr>
          <w:p w14:paraId="7EBE74B7" w14:textId="77777777" w:rsidR="00CC3712" w:rsidRPr="00CC3712" w:rsidRDefault="00CC3712" w:rsidP="001D0F17">
            <w:pPr>
              <w:widowControl w:val="0"/>
              <w:spacing w:after="0" w:line="220" w:lineRule="exact"/>
              <w:ind w:left="0" w:right="158"/>
              <w:rPr>
                <w:rFonts w:ascii="Calibri" w:eastAsia="Calibri" w:hAnsi="Calibri" w:cs="Calibri"/>
                <w:bdr w:val="none" w:sz="0" w:space="0" w:color="auto"/>
              </w:rPr>
            </w:pPr>
            <w:r w:rsidRPr="00CC3712">
              <w:rPr>
                <w:rFonts w:ascii="Calibri" w:eastAsia="Calibri" w:hAnsi="Calibri" w:cs="Times New Roman"/>
                <w:b/>
                <w:bdr w:val="none" w:sz="0" w:space="0" w:color="auto"/>
              </w:rPr>
              <w:t>E.</w:t>
            </w:r>
            <w:r w:rsidRPr="00CC3712">
              <w:rPr>
                <w:rFonts w:ascii="Calibri" w:eastAsia="Calibri" w:hAnsi="Calibri" w:cs="Times New Roman"/>
                <w:bdr w:val="none" w:sz="0" w:space="0" w:color="auto"/>
              </w:rPr>
              <w:t xml:space="preserve"> Additional names for this venue:</w:t>
            </w:r>
          </w:p>
        </w:tc>
        <w:tc>
          <w:tcPr>
            <w:tcW w:w="6749" w:type="dxa"/>
            <w:gridSpan w:val="10"/>
            <w:tcBorders>
              <w:top w:val="single" w:sz="8" w:space="0" w:color="auto"/>
              <w:left w:val="single" w:sz="8" w:space="0" w:color="auto"/>
              <w:bottom w:val="single" w:sz="8" w:space="0" w:color="auto"/>
              <w:right w:val="single" w:sz="8" w:space="0" w:color="808080"/>
            </w:tcBorders>
            <w:shd w:val="clear" w:color="auto" w:fill="F2F2F2"/>
            <w:vAlign w:val="bottom"/>
          </w:tcPr>
          <w:p w14:paraId="6B908597" w14:textId="77777777" w:rsidR="00CC3712" w:rsidRPr="00CC3712" w:rsidRDefault="00CC3712" w:rsidP="001D0F17">
            <w:pPr>
              <w:widowControl w:val="0"/>
              <w:spacing w:after="0" w:line="220" w:lineRule="exact"/>
              <w:ind w:left="0" w:right="158"/>
              <w:jc w:val="both"/>
              <w:rPr>
                <w:rFonts w:ascii="Calibri" w:eastAsia="Calibri" w:hAnsi="Calibri" w:cs="Calibri"/>
                <w:b/>
                <w:bdr w:val="none" w:sz="0" w:space="0" w:color="auto"/>
              </w:rPr>
            </w:pPr>
            <w:r w:rsidRPr="00CC3712">
              <w:rPr>
                <w:rFonts w:ascii="Calibri" w:eastAsia="Calibri" w:hAnsi="Calibri" w:cs="Calibri"/>
                <w:b/>
                <w:bdr w:val="none" w:sz="0" w:space="0" w:color="auto"/>
              </w:rPr>
              <w:t>E.</w:t>
            </w:r>
          </w:p>
        </w:tc>
      </w:tr>
      <w:tr w:rsidR="00CC3712" w:rsidRPr="00CC3712" w14:paraId="1132E470" w14:textId="77777777" w:rsidTr="001D0F17">
        <w:trPr>
          <w:trHeight w:val="461"/>
        </w:trPr>
        <w:tc>
          <w:tcPr>
            <w:tcW w:w="333" w:type="dxa"/>
            <w:vMerge w:val="restart"/>
            <w:tcBorders>
              <w:top w:val="single" w:sz="8" w:space="0" w:color="7F7F7F"/>
              <w:left w:val="single" w:sz="8" w:space="0" w:color="auto"/>
              <w:right w:val="single" w:sz="8" w:space="0" w:color="7F7F7F"/>
            </w:tcBorders>
            <w:shd w:val="clear" w:color="auto" w:fill="FFFFFF"/>
            <w:textDirection w:val="btLr"/>
            <w:vAlign w:val="center"/>
          </w:tcPr>
          <w:p w14:paraId="22060168" w14:textId="77777777" w:rsidR="00CC3712" w:rsidRPr="00CC3712" w:rsidRDefault="00CC3712" w:rsidP="001D0F17">
            <w:pPr>
              <w:widowControl w:val="0"/>
              <w:spacing w:after="0" w:line="220" w:lineRule="exact"/>
              <w:ind w:left="113" w:right="113"/>
              <w:jc w:val="center"/>
              <w:rPr>
                <w:rFonts w:ascii="Calibri" w:eastAsia="Calibri" w:hAnsi="Calibri" w:cs="Calibri"/>
                <w:bdr w:val="none" w:sz="0" w:space="0" w:color="auto"/>
                <w:lang w:val="pt-PT"/>
              </w:rPr>
            </w:pPr>
            <w:r w:rsidRPr="00CC3712">
              <w:rPr>
                <w:rFonts w:ascii="Calibri" w:eastAsia="Calibri" w:hAnsi="Calibri" w:cs="Calibri"/>
                <w:bdr w:val="none" w:sz="0" w:space="0" w:color="auto"/>
                <w:lang w:val="pt-PT"/>
              </w:rPr>
              <w:t>Venue Location</w:t>
            </w:r>
          </w:p>
        </w:tc>
        <w:tc>
          <w:tcPr>
            <w:tcW w:w="3888" w:type="dxa"/>
            <w:gridSpan w:val="6"/>
            <w:tcBorders>
              <w:top w:val="single" w:sz="8" w:space="0" w:color="7F7F7F"/>
              <w:left w:val="single" w:sz="8" w:space="0" w:color="7F7F7F"/>
              <w:bottom w:val="single" w:sz="8" w:space="0" w:color="7F7F7F"/>
              <w:right w:val="single" w:sz="8" w:space="0" w:color="7F7F7F"/>
            </w:tcBorders>
            <w:shd w:val="clear" w:color="auto" w:fill="FFFFFF"/>
            <w:vAlign w:val="center"/>
          </w:tcPr>
          <w:p w14:paraId="5B70B2C5" w14:textId="77777777" w:rsidR="00CC3712" w:rsidRPr="00CC3712" w:rsidRDefault="00CC3712" w:rsidP="001D0F17">
            <w:pPr>
              <w:widowControl w:val="0"/>
              <w:spacing w:after="0" w:line="220" w:lineRule="exact"/>
              <w:ind w:left="0"/>
              <w:rPr>
                <w:rFonts w:ascii="Calibri" w:eastAsia="Calibri" w:hAnsi="Calibri" w:cs="Calibri"/>
                <w:bdr w:val="none" w:sz="0" w:space="0" w:color="auto"/>
                <w:lang w:val="pt-PT"/>
              </w:rPr>
            </w:pPr>
            <w:r w:rsidRPr="00CC3712">
              <w:rPr>
                <w:rFonts w:ascii="Calibri" w:eastAsia="Calibri" w:hAnsi="Calibri" w:cs="Calibri"/>
                <w:b/>
                <w:bdr w:val="none" w:sz="0" w:space="0" w:color="auto"/>
              </w:rPr>
              <w:t>F</w:t>
            </w:r>
            <w:r w:rsidRPr="00CC3712">
              <w:rPr>
                <w:rFonts w:ascii="Calibri" w:eastAsia="Calibri" w:hAnsi="Calibri" w:cs="Calibri"/>
                <w:bdr w:val="none" w:sz="0" w:space="0" w:color="auto"/>
              </w:rPr>
              <w:t xml:space="preserve">. Priority prevention area (PPA): </w:t>
            </w:r>
          </w:p>
        </w:tc>
        <w:tc>
          <w:tcPr>
            <w:tcW w:w="6749" w:type="dxa"/>
            <w:gridSpan w:val="10"/>
            <w:tcBorders>
              <w:top w:val="single" w:sz="8" w:space="0" w:color="auto"/>
              <w:left w:val="single" w:sz="8" w:space="0" w:color="7F7F7F"/>
              <w:bottom w:val="single" w:sz="8" w:space="0" w:color="7F7F7F"/>
              <w:right w:val="single" w:sz="8" w:space="0" w:color="808080"/>
            </w:tcBorders>
            <w:shd w:val="clear" w:color="auto" w:fill="F2F2F2"/>
            <w:vAlign w:val="center"/>
          </w:tcPr>
          <w:p w14:paraId="0D870E0E" w14:textId="77777777" w:rsidR="00CC3712" w:rsidRPr="00CC3712" w:rsidRDefault="00CC3712" w:rsidP="001D0F17">
            <w:pPr>
              <w:widowControl w:val="0"/>
              <w:spacing w:after="0" w:line="220" w:lineRule="exact"/>
              <w:ind w:left="0" w:right="-27"/>
              <w:jc w:val="both"/>
              <w:rPr>
                <w:rFonts w:ascii="Calibri" w:eastAsia="Calibri" w:hAnsi="Calibri" w:cs="Times New Roman"/>
                <w:bdr w:val="none" w:sz="0" w:space="0" w:color="auto"/>
              </w:rPr>
            </w:pPr>
            <w:r w:rsidRPr="00CC3712">
              <w:rPr>
                <w:rFonts w:ascii="Calibri" w:eastAsia="Calibri" w:hAnsi="Calibri" w:cs="Times New Roman"/>
                <w:b/>
                <w:bdr w:val="none" w:sz="0" w:space="0" w:color="auto"/>
                <w:lang w:val="pt-PT"/>
              </w:rPr>
              <w:t>F</w:t>
            </w:r>
            <w:r w:rsidRPr="00CC3712">
              <w:rPr>
                <w:rFonts w:ascii="Calibri" w:eastAsia="Calibri" w:hAnsi="Calibri" w:cs="Times New Roman"/>
                <w:b/>
                <w:bdr w:val="none" w:sz="0" w:space="0" w:color="auto"/>
              </w:rPr>
              <w:t xml:space="preserve">. </w:t>
            </w:r>
          </w:p>
        </w:tc>
      </w:tr>
      <w:tr w:rsidR="00CC3712" w:rsidRPr="00CC3712" w14:paraId="63BC3E7C" w14:textId="77777777" w:rsidTr="001D0F17">
        <w:trPr>
          <w:trHeight w:val="461"/>
        </w:trPr>
        <w:tc>
          <w:tcPr>
            <w:tcW w:w="333" w:type="dxa"/>
            <w:vMerge/>
            <w:tcBorders>
              <w:top w:val="single" w:sz="8" w:space="0" w:color="7F7F7F"/>
              <w:left w:val="single" w:sz="8" w:space="0" w:color="auto"/>
              <w:right w:val="single" w:sz="8" w:space="0" w:color="7F7F7F"/>
            </w:tcBorders>
            <w:shd w:val="clear" w:color="auto" w:fill="FFFFFF"/>
            <w:textDirection w:val="btLr"/>
            <w:vAlign w:val="center"/>
          </w:tcPr>
          <w:p w14:paraId="68725CC0" w14:textId="77777777" w:rsidR="00CC3712" w:rsidRPr="00CC3712" w:rsidRDefault="00CC3712" w:rsidP="001D0F17">
            <w:pPr>
              <w:widowControl w:val="0"/>
              <w:spacing w:after="0" w:line="220" w:lineRule="exact"/>
              <w:ind w:left="113" w:right="113"/>
              <w:jc w:val="center"/>
              <w:rPr>
                <w:rFonts w:ascii="Calibri" w:eastAsia="Calibri" w:hAnsi="Calibri" w:cs="Calibri"/>
                <w:bdr w:val="none" w:sz="0" w:space="0" w:color="auto"/>
                <w:lang w:val="pt-PT"/>
              </w:rPr>
            </w:pPr>
          </w:p>
        </w:tc>
        <w:tc>
          <w:tcPr>
            <w:tcW w:w="3888" w:type="dxa"/>
            <w:gridSpan w:val="6"/>
            <w:tcBorders>
              <w:top w:val="single" w:sz="8" w:space="0" w:color="7F7F7F"/>
              <w:left w:val="single" w:sz="8" w:space="0" w:color="7F7F7F"/>
              <w:bottom w:val="single" w:sz="8" w:space="0" w:color="7F7F7F"/>
              <w:right w:val="single" w:sz="8" w:space="0" w:color="7F7F7F"/>
            </w:tcBorders>
            <w:shd w:val="clear" w:color="auto" w:fill="FFFFFF"/>
            <w:vAlign w:val="center"/>
          </w:tcPr>
          <w:p w14:paraId="065D1735" w14:textId="77777777" w:rsidR="00CC3712" w:rsidRPr="00CC3712" w:rsidRDefault="00CC3712" w:rsidP="001D0F17">
            <w:pPr>
              <w:widowControl w:val="0"/>
              <w:spacing w:after="0" w:line="220" w:lineRule="exact"/>
              <w:ind w:left="0"/>
              <w:rPr>
                <w:rFonts w:ascii="Calibri" w:eastAsia="Calibri" w:hAnsi="Calibri" w:cs="Calibri"/>
                <w:b/>
                <w:bdr w:val="none" w:sz="0" w:space="0" w:color="auto"/>
              </w:rPr>
            </w:pPr>
            <w:r w:rsidRPr="00CC3712">
              <w:rPr>
                <w:rFonts w:ascii="Calibri" w:eastAsia="Calibri" w:hAnsi="Calibri" w:cs="Times New Roman"/>
                <w:b/>
                <w:bdr w:val="none" w:sz="0" w:space="0" w:color="auto"/>
              </w:rPr>
              <w:t>G.</w:t>
            </w:r>
            <w:r w:rsidRPr="00CC3712">
              <w:rPr>
                <w:rFonts w:ascii="Calibri" w:eastAsia="Calibri" w:hAnsi="Calibri" w:cs="Times New Roman"/>
                <w:bdr w:val="none" w:sz="0" w:space="0" w:color="auto"/>
              </w:rPr>
              <w:t xml:space="preserve"> PPA ID number</w:t>
            </w:r>
          </w:p>
        </w:tc>
        <w:tc>
          <w:tcPr>
            <w:tcW w:w="6749" w:type="dxa"/>
            <w:gridSpan w:val="10"/>
            <w:tcBorders>
              <w:top w:val="single" w:sz="8" w:space="0" w:color="auto"/>
              <w:left w:val="single" w:sz="8" w:space="0" w:color="7F7F7F"/>
              <w:bottom w:val="single" w:sz="8" w:space="0" w:color="7F7F7F"/>
              <w:right w:val="single" w:sz="8" w:space="0" w:color="808080"/>
            </w:tcBorders>
            <w:shd w:val="clear" w:color="auto" w:fill="F2F2F2"/>
            <w:vAlign w:val="center"/>
          </w:tcPr>
          <w:p w14:paraId="3C4FFD7B" w14:textId="77777777" w:rsidR="00CC3712" w:rsidRPr="00CC3712" w:rsidRDefault="00CC3712" w:rsidP="001D0F17">
            <w:pPr>
              <w:widowControl w:val="0"/>
              <w:spacing w:after="0" w:line="220" w:lineRule="exact"/>
              <w:ind w:left="0" w:right="-27"/>
              <w:jc w:val="both"/>
              <w:rPr>
                <w:rFonts w:ascii="Calibri" w:eastAsia="Calibri" w:hAnsi="Calibri" w:cs="Times New Roman"/>
                <w:b/>
                <w:bdr w:val="none" w:sz="0" w:space="0" w:color="auto"/>
              </w:rPr>
            </w:pPr>
            <w:r w:rsidRPr="00CC3712">
              <w:rPr>
                <w:rFonts w:ascii="Calibri" w:eastAsia="Calibri" w:hAnsi="Calibri" w:cs="Times New Roman"/>
                <w:b/>
                <w:bdr w:val="none" w:sz="0" w:space="0" w:color="auto"/>
              </w:rPr>
              <w:t>G.</w:t>
            </w:r>
          </w:p>
        </w:tc>
      </w:tr>
      <w:tr w:rsidR="00CC3712" w:rsidRPr="00CC3712" w14:paraId="435731EF" w14:textId="77777777" w:rsidTr="001D0F17">
        <w:trPr>
          <w:trHeight w:val="453"/>
        </w:trPr>
        <w:tc>
          <w:tcPr>
            <w:tcW w:w="333" w:type="dxa"/>
            <w:vMerge/>
            <w:tcBorders>
              <w:left w:val="single" w:sz="8" w:space="0" w:color="auto"/>
              <w:right w:val="single" w:sz="8" w:space="0" w:color="7F7F7F"/>
            </w:tcBorders>
            <w:shd w:val="clear" w:color="auto" w:fill="FFFFFF"/>
            <w:vAlign w:val="center"/>
          </w:tcPr>
          <w:p w14:paraId="47B5FCFA"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p>
        </w:tc>
        <w:tc>
          <w:tcPr>
            <w:tcW w:w="3888" w:type="dxa"/>
            <w:gridSpan w:val="6"/>
            <w:tcBorders>
              <w:top w:val="single" w:sz="8" w:space="0" w:color="7F7F7F"/>
              <w:left w:val="single" w:sz="8" w:space="0" w:color="7F7F7F"/>
              <w:bottom w:val="single" w:sz="8" w:space="0" w:color="7F7F7F"/>
              <w:right w:val="single" w:sz="8" w:space="0" w:color="7F7F7F"/>
            </w:tcBorders>
            <w:shd w:val="clear" w:color="auto" w:fill="FFFFFF"/>
            <w:vAlign w:val="center"/>
          </w:tcPr>
          <w:p w14:paraId="2BB6EC2C"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r w:rsidRPr="00CC3712">
              <w:rPr>
                <w:rFonts w:ascii="Calibri" w:eastAsia="Calibri" w:hAnsi="Calibri" w:cs="Calibri"/>
                <w:b/>
                <w:bdr w:val="none" w:sz="0" w:space="0" w:color="auto"/>
              </w:rPr>
              <w:t>H.</w:t>
            </w:r>
            <w:r w:rsidRPr="00CC3712">
              <w:rPr>
                <w:rFonts w:ascii="Calibri" w:eastAsia="Calibri" w:hAnsi="Calibri" w:cs="Calibri"/>
                <w:bdr w:val="none" w:sz="0" w:space="0" w:color="auto"/>
              </w:rPr>
              <w:t xml:space="preserve"> Subdistrict of venue:    </w:t>
            </w:r>
          </w:p>
        </w:tc>
        <w:tc>
          <w:tcPr>
            <w:tcW w:w="6749" w:type="dxa"/>
            <w:gridSpan w:val="10"/>
            <w:tcBorders>
              <w:top w:val="single" w:sz="8" w:space="0" w:color="7F7F7F"/>
              <w:left w:val="single" w:sz="8" w:space="0" w:color="7F7F7F"/>
              <w:bottom w:val="single" w:sz="8" w:space="0" w:color="7F7F7F"/>
              <w:right w:val="single" w:sz="8" w:space="0" w:color="808080"/>
            </w:tcBorders>
            <w:shd w:val="clear" w:color="auto" w:fill="F2F2F2"/>
            <w:vAlign w:val="center"/>
          </w:tcPr>
          <w:p w14:paraId="238F164C" w14:textId="77777777" w:rsidR="00CC3712" w:rsidRPr="00CC3712" w:rsidRDefault="00CC3712" w:rsidP="001D0F17">
            <w:pPr>
              <w:widowControl w:val="0"/>
              <w:spacing w:after="0" w:line="220" w:lineRule="exact"/>
              <w:ind w:left="0" w:right="-108"/>
              <w:rPr>
                <w:rFonts w:ascii="Calibri" w:eastAsia="Calibri" w:hAnsi="Calibri" w:cs="Times New Roman"/>
                <w:b/>
                <w:bdr w:val="none" w:sz="0" w:space="0" w:color="auto"/>
              </w:rPr>
            </w:pPr>
            <w:r w:rsidRPr="00CC3712">
              <w:rPr>
                <w:rFonts w:ascii="Calibri" w:eastAsia="Calibri" w:hAnsi="Calibri" w:cs="Times New Roman"/>
                <w:b/>
                <w:bdr w:val="none" w:sz="0" w:space="0" w:color="auto"/>
              </w:rPr>
              <w:t>H.</w:t>
            </w:r>
          </w:p>
        </w:tc>
      </w:tr>
      <w:tr w:rsidR="00CC3712" w:rsidRPr="00CC3712" w14:paraId="598C5BB8" w14:textId="77777777" w:rsidTr="001D0F17">
        <w:trPr>
          <w:trHeight w:val="461"/>
        </w:trPr>
        <w:tc>
          <w:tcPr>
            <w:tcW w:w="333" w:type="dxa"/>
            <w:vMerge/>
            <w:tcBorders>
              <w:left w:val="single" w:sz="8" w:space="0" w:color="auto"/>
              <w:right w:val="single" w:sz="8" w:space="0" w:color="7F7F7F"/>
            </w:tcBorders>
            <w:shd w:val="clear" w:color="auto" w:fill="FFFFFF"/>
            <w:vAlign w:val="center"/>
          </w:tcPr>
          <w:p w14:paraId="03236CE1"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p>
        </w:tc>
        <w:tc>
          <w:tcPr>
            <w:tcW w:w="3888" w:type="dxa"/>
            <w:gridSpan w:val="6"/>
            <w:tcBorders>
              <w:top w:val="single" w:sz="8" w:space="0" w:color="7F7F7F"/>
              <w:left w:val="single" w:sz="8" w:space="0" w:color="7F7F7F"/>
              <w:bottom w:val="single" w:sz="8" w:space="0" w:color="7F7F7F"/>
              <w:right w:val="single" w:sz="8" w:space="0" w:color="7F7F7F"/>
            </w:tcBorders>
            <w:shd w:val="clear" w:color="auto" w:fill="FFFFFF"/>
            <w:vAlign w:val="center"/>
          </w:tcPr>
          <w:p w14:paraId="0114990F"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r w:rsidRPr="00CC3712">
              <w:rPr>
                <w:rFonts w:ascii="Calibri" w:eastAsia="Calibri" w:hAnsi="Calibri" w:cs="Calibri"/>
                <w:b/>
                <w:bdr w:val="none" w:sz="0" w:space="0" w:color="auto"/>
              </w:rPr>
              <w:t>I.</w:t>
            </w:r>
            <w:r w:rsidRPr="00CC3712">
              <w:rPr>
                <w:rFonts w:ascii="Calibri" w:eastAsia="Calibri" w:hAnsi="Calibri" w:cs="Calibri"/>
                <w:bdr w:val="none" w:sz="0" w:space="0" w:color="auto"/>
              </w:rPr>
              <w:t xml:space="preserve"> Address of venue: </w:t>
            </w:r>
          </w:p>
        </w:tc>
        <w:tc>
          <w:tcPr>
            <w:tcW w:w="6749" w:type="dxa"/>
            <w:gridSpan w:val="10"/>
            <w:tcBorders>
              <w:top w:val="single" w:sz="8" w:space="0" w:color="7F7F7F"/>
              <w:left w:val="single" w:sz="8" w:space="0" w:color="7F7F7F"/>
              <w:bottom w:val="single" w:sz="8" w:space="0" w:color="7F7F7F"/>
              <w:right w:val="single" w:sz="8" w:space="0" w:color="808080"/>
            </w:tcBorders>
            <w:shd w:val="clear" w:color="auto" w:fill="F2F2F2"/>
            <w:vAlign w:val="center"/>
          </w:tcPr>
          <w:p w14:paraId="0E40731A" w14:textId="77777777" w:rsidR="00CC3712" w:rsidRPr="00CC3712" w:rsidRDefault="00CC3712" w:rsidP="001D0F17">
            <w:pPr>
              <w:widowControl w:val="0"/>
              <w:spacing w:after="0" w:line="220" w:lineRule="exact"/>
              <w:ind w:left="0" w:right="-27"/>
              <w:jc w:val="both"/>
              <w:rPr>
                <w:rFonts w:ascii="Calibri" w:eastAsia="Calibri" w:hAnsi="Calibri" w:cs="Times New Roman"/>
                <w:b/>
                <w:bdr w:val="none" w:sz="0" w:space="0" w:color="auto"/>
              </w:rPr>
            </w:pPr>
            <w:r w:rsidRPr="00CC3712">
              <w:rPr>
                <w:rFonts w:ascii="Calibri" w:eastAsia="Calibri" w:hAnsi="Calibri" w:cs="Times New Roman"/>
                <w:b/>
                <w:bdr w:val="none" w:sz="0" w:space="0" w:color="auto"/>
              </w:rPr>
              <w:t>I.</w:t>
            </w:r>
          </w:p>
        </w:tc>
      </w:tr>
      <w:tr w:rsidR="00CC3712" w:rsidRPr="00CC3712" w14:paraId="6FF49079" w14:textId="77777777" w:rsidTr="001D0F17">
        <w:trPr>
          <w:trHeight w:val="428"/>
        </w:trPr>
        <w:tc>
          <w:tcPr>
            <w:tcW w:w="333" w:type="dxa"/>
            <w:vMerge/>
            <w:tcBorders>
              <w:left w:val="single" w:sz="8" w:space="0" w:color="auto"/>
              <w:bottom w:val="single" w:sz="8" w:space="0" w:color="7F7F7F"/>
              <w:right w:val="single" w:sz="8" w:space="0" w:color="7F7F7F"/>
            </w:tcBorders>
            <w:shd w:val="clear" w:color="auto" w:fill="FFFFFF"/>
            <w:vAlign w:val="center"/>
          </w:tcPr>
          <w:p w14:paraId="78A78028"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p>
        </w:tc>
        <w:tc>
          <w:tcPr>
            <w:tcW w:w="3888" w:type="dxa"/>
            <w:gridSpan w:val="6"/>
            <w:tcBorders>
              <w:top w:val="single" w:sz="8" w:space="0" w:color="7F7F7F"/>
              <w:left w:val="single" w:sz="8" w:space="0" w:color="7F7F7F"/>
              <w:bottom w:val="single" w:sz="8" w:space="0" w:color="7F7F7F"/>
              <w:right w:val="single" w:sz="8" w:space="0" w:color="7F7F7F"/>
            </w:tcBorders>
            <w:shd w:val="clear" w:color="auto" w:fill="FFFFFF"/>
            <w:vAlign w:val="center"/>
          </w:tcPr>
          <w:p w14:paraId="4CEC7A8A" w14:textId="77777777" w:rsidR="00CC3712" w:rsidRPr="00CC3712" w:rsidRDefault="00CC3712" w:rsidP="001D0F17">
            <w:pPr>
              <w:widowControl w:val="0"/>
              <w:spacing w:after="0" w:line="220" w:lineRule="exact"/>
              <w:ind w:left="0" w:right="72"/>
              <w:rPr>
                <w:rFonts w:ascii="Calibri" w:eastAsia="Calibri" w:hAnsi="Calibri" w:cs="Calibri"/>
                <w:bdr w:val="none" w:sz="0" w:space="0" w:color="auto"/>
              </w:rPr>
            </w:pPr>
            <w:r w:rsidRPr="00CC3712">
              <w:rPr>
                <w:rFonts w:ascii="Calibri" w:eastAsia="Calibri" w:hAnsi="Calibri" w:cs="Calibri"/>
                <w:b/>
                <w:bdr w:val="none" w:sz="0" w:space="0" w:color="auto"/>
              </w:rPr>
              <w:t>J.</w:t>
            </w:r>
            <w:r w:rsidRPr="00CC3712">
              <w:rPr>
                <w:rFonts w:ascii="Calibri" w:eastAsia="Calibri" w:hAnsi="Calibri" w:cs="Calibri"/>
                <w:bdr w:val="none" w:sz="0" w:space="0" w:color="auto"/>
              </w:rPr>
              <w:t xml:space="preserve"> How to find venue/landmarks: </w:t>
            </w:r>
          </w:p>
        </w:tc>
        <w:tc>
          <w:tcPr>
            <w:tcW w:w="6749" w:type="dxa"/>
            <w:gridSpan w:val="10"/>
            <w:tcBorders>
              <w:top w:val="single" w:sz="8" w:space="0" w:color="7F7F7F"/>
              <w:left w:val="single" w:sz="8" w:space="0" w:color="7F7F7F"/>
              <w:bottom w:val="single" w:sz="8" w:space="0" w:color="7F7F7F"/>
              <w:right w:val="single" w:sz="8" w:space="0" w:color="808080"/>
            </w:tcBorders>
            <w:shd w:val="clear" w:color="auto" w:fill="F2F2F2"/>
            <w:vAlign w:val="center"/>
          </w:tcPr>
          <w:p w14:paraId="2725CB4A" w14:textId="77777777" w:rsidR="00CC3712" w:rsidRPr="00CC3712" w:rsidRDefault="00CC3712" w:rsidP="001D0F17">
            <w:pPr>
              <w:widowControl w:val="0"/>
              <w:spacing w:after="0" w:line="220" w:lineRule="exact"/>
              <w:ind w:left="0" w:right="-27"/>
              <w:jc w:val="both"/>
              <w:rPr>
                <w:rFonts w:ascii="Calibri" w:eastAsia="Calibri" w:hAnsi="Calibri" w:cs="Times New Roman"/>
                <w:b/>
                <w:bdr w:val="none" w:sz="0" w:space="0" w:color="auto"/>
              </w:rPr>
            </w:pPr>
            <w:r w:rsidRPr="00CC3712">
              <w:rPr>
                <w:rFonts w:ascii="Calibri" w:eastAsia="Calibri" w:hAnsi="Calibri" w:cs="Times New Roman"/>
                <w:b/>
                <w:bdr w:val="none" w:sz="0" w:space="0" w:color="auto"/>
              </w:rPr>
              <w:t>J.</w:t>
            </w:r>
          </w:p>
        </w:tc>
      </w:tr>
      <w:tr w:rsidR="00CC3712" w:rsidRPr="00CC3712" w14:paraId="516C6D88" w14:textId="77777777" w:rsidTr="001D0F17">
        <w:trPr>
          <w:trHeight w:val="421"/>
        </w:trPr>
        <w:tc>
          <w:tcPr>
            <w:tcW w:w="4221" w:type="dxa"/>
            <w:gridSpan w:val="7"/>
            <w:tcBorders>
              <w:left w:val="single" w:sz="8" w:space="0" w:color="auto"/>
              <w:bottom w:val="single" w:sz="8" w:space="0" w:color="7F7F7F"/>
              <w:right w:val="single" w:sz="8" w:space="0" w:color="7F7F7F"/>
            </w:tcBorders>
            <w:shd w:val="clear" w:color="auto" w:fill="FFFFFF"/>
            <w:vAlign w:val="center"/>
          </w:tcPr>
          <w:p w14:paraId="145773D0" w14:textId="77777777" w:rsidR="00CC3712" w:rsidRPr="00CC3712" w:rsidRDefault="00CC3712" w:rsidP="001D0F17">
            <w:pPr>
              <w:widowControl w:val="0"/>
              <w:spacing w:after="0" w:line="220" w:lineRule="exact"/>
              <w:ind w:left="0" w:right="72"/>
              <w:rPr>
                <w:rFonts w:ascii="Calibri" w:eastAsia="Calibri" w:hAnsi="Calibri" w:cs="Calibri"/>
                <w:b/>
                <w:bdr w:val="none" w:sz="0" w:space="0" w:color="auto"/>
              </w:rPr>
            </w:pPr>
            <w:r w:rsidRPr="00CC3712">
              <w:rPr>
                <w:rFonts w:ascii="Calibri" w:eastAsia="Calibri" w:hAnsi="Calibri" w:cs="Calibri"/>
                <w:b/>
                <w:bdr w:val="none" w:sz="0" w:space="0" w:color="auto"/>
              </w:rPr>
              <w:t xml:space="preserve">K. Type of venue </w:t>
            </w:r>
            <w:r w:rsidRPr="00CC3712">
              <w:rPr>
                <w:rFonts w:ascii="Calibri" w:eastAsia="Calibri" w:hAnsi="Calibri" w:cs="Calibri"/>
                <w:bdr w:val="none" w:sz="0" w:space="0" w:color="auto"/>
              </w:rPr>
              <w:t xml:space="preserve">CIRCLE one below </w:t>
            </w:r>
          </w:p>
        </w:tc>
        <w:tc>
          <w:tcPr>
            <w:tcW w:w="6749" w:type="dxa"/>
            <w:gridSpan w:val="10"/>
            <w:tcBorders>
              <w:top w:val="single" w:sz="8" w:space="0" w:color="7F7F7F"/>
              <w:left w:val="single" w:sz="8" w:space="0" w:color="7F7F7F"/>
              <w:bottom w:val="single" w:sz="8" w:space="0" w:color="7F7F7F"/>
              <w:right w:val="single" w:sz="8" w:space="0" w:color="808080"/>
            </w:tcBorders>
            <w:shd w:val="clear" w:color="auto" w:fill="F2F2F2"/>
            <w:vAlign w:val="center"/>
          </w:tcPr>
          <w:p w14:paraId="7A029DCB" w14:textId="77777777" w:rsidR="00CC3712" w:rsidRPr="00CC3712" w:rsidRDefault="00CC3712" w:rsidP="001D0F17">
            <w:pPr>
              <w:widowControl w:val="0"/>
              <w:spacing w:after="0" w:line="220" w:lineRule="exact"/>
              <w:ind w:left="0" w:right="-27"/>
              <w:jc w:val="both"/>
              <w:rPr>
                <w:rFonts w:ascii="Calibri" w:eastAsia="Calibri" w:hAnsi="Calibri" w:cs="Times New Roman"/>
                <w:b/>
                <w:bdr w:val="none" w:sz="0" w:space="0" w:color="auto"/>
              </w:rPr>
            </w:pPr>
            <w:r w:rsidRPr="00CC3712">
              <w:rPr>
                <w:rFonts w:ascii="Calibri" w:eastAsia="Calibri" w:hAnsi="Calibri" w:cs="Times New Roman"/>
                <w:b/>
                <w:bdr w:val="none" w:sz="0" w:space="0" w:color="auto"/>
              </w:rPr>
              <w:t xml:space="preserve">K. </w:t>
            </w:r>
          </w:p>
        </w:tc>
      </w:tr>
      <w:tr w:rsidR="00CC3712" w:rsidRPr="00CC3712" w14:paraId="58071682" w14:textId="77777777" w:rsidTr="001D0F17">
        <w:trPr>
          <w:trHeight w:val="2293"/>
        </w:trPr>
        <w:tc>
          <w:tcPr>
            <w:tcW w:w="2960" w:type="dxa"/>
            <w:gridSpan w:val="4"/>
            <w:tcBorders>
              <w:top w:val="single" w:sz="8" w:space="0" w:color="auto"/>
              <w:left w:val="single" w:sz="8" w:space="0" w:color="auto"/>
              <w:bottom w:val="single" w:sz="4" w:space="0" w:color="auto"/>
              <w:right w:val="single" w:sz="12" w:space="0" w:color="auto"/>
            </w:tcBorders>
            <w:shd w:val="clear" w:color="auto" w:fill="auto"/>
          </w:tcPr>
          <w:p w14:paraId="47B2CCC1" w14:textId="77777777" w:rsidR="00CC3712" w:rsidRPr="00CC3712" w:rsidRDefault="00CC3712" w:rsidP="001D0F17">
            <w:pPr>
              <w:widowControl w:val="0"/>
              <w:tabs>
                <w:tab w:val="right" w:pos="3030"/>
              </w:tabs>
              <w:spacing w:after="0" w:line="240" w:lineRule="auto"/>
              <w:ind w:left="0" w:right="75"/>
              <w:jc w:val="right"/>
              <w:rPr>
                <w:rFonts w:ascii="Calibri" w:eastAsia="Calibri" w:hAnsi="Calibri" w:cs="Calibri"/>
                <w:b/>
                <w:sz w:val="20"/>
                <w:szCs w:val="20"/>
                <w:bdr w:val="none" w:sz="0" w:space="0" w:color="auto"/>
              </w:rPr>
            </w:pPr>
            <w:r w:rsidRPr="00CC3712">
              <w:rPr>
                <w:rFonts w:ascii="Calibri" w:eastAsia="Calibri" w:hAnsi="Calibri" w:cs="Calibri"/>
                <w:b/>
                <w:sz w:val="20"/>
                <w:szCs w:val="20"/>
                <w:bdr w:val="none" w:sz="0" w:space="0" w:color="auto"/>
              </w:rPr>
              <w:t xml:space="preserve">Venue with Alcohol or Beds </w:t>
            </w:r>
          </w:p>
          <w:p w14:paraId="3165D37E"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Formal bar   1</w:t>
            </w:r>
          </w:p>
          <w:p w14:paraId="2A6F5846"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Informal bar   2</w:t>
            </w:r>
          </w:p>
          <w:p w14:paraId="0C9A448F"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 xml:space="preserve">Nightclub/disco   3 </w:t>
            </w:r>
          </w:p>
          <w:p w14:paraId="1544CE3C"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Truckstop   4</w:t>
            </w:r>
          </w:p>
          <w:p w14:paraId="0BA894B0"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Brothel    5</w:t>
            </w:r>
          </w:p>
          <w:p w14:paraId="5D5CE2F3" w14:textId="77777777" w:rsidR="00CC3712" w:rsidRPr="00CC3712" w:rsidRDefault="00CC3712" w:rsidP="001D0F17">
            <w:pPr>
              <w:widowControl w:val="0"/>
              <w:tabs>
                <w:tab w:val="right" w:leader="dot" w:pos="3024"/>
              </w:tabs>
              <w:spacing w:after="0" w:line="240" w:lineRule="auto"/>
              <w:ind w:left="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 xml:space="preserve">Rest house/guesthouse    6 </w:t>
            </w:r>
          </w:p>
          <w:p w14:paraId="4F7B7B43" w14:textId="77777777" w:rsidR="00CC3712" w:rsidRPr="00CC3712" w:rsidRDefault="00CC3712" w:rsidP="001D0F17">
            <w:pPr>
              <w:widowControl w:val="0"/>
              <w:tabs>
                <w:tab w:val="right" w:leader="dot" w:pos="3024"/>
              </w:tabs>
              <w:spacing w:after="0" w:line="240" w:lineRule="auto"/>
              <w:ind w:left="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Hotel/motel   7</w:t>
            </w:r>
          </w:p>
          <w:p w14:paraId="4F34A443" w14:textId="77777777" w:rsidR="00CC3712" w:rsidRPr="00CC3712" w:rsidRDefault="00CC3712" w:rsidP="001D0F17">
            <w:pPr>
              <w:widowControl w:val="0"/>
              <w:tabs>
                <w:tab w:val="right" w:leader="dot" w:pos="3024"/>
              </w:tabs>
              <w:spacing w:after="0" w:line="240" w:lineRule="auto"/>
              <w:ind w:left="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 xml:space="preserve">Massage parlor   8 </w:t>
            </w:r>
          </w:p>
        </w:tc>
        <w:tc>
          <w:tcPr>
            <w:tcW w:w="2341" w:type="dxa"/>
            <w:gridSpan w:val="6"/>
            <w:tcBorders>
              <w:top w:val="single" w:sz="8" w:space="0" w:color="auto"/>
              <w:left w:val="single" w:sz="12" w:space="0" w:color="auto"/>
              <w:bottom w:val="single" w:sz="4" w:space="0" w:color="auto"/>
              <w:right w:val="single" w:sz="8" w:space="0" w:color="auto"/>
            </w:tcBorders>
            <w:shd w:val="clear" w:color="auto" w:fill="auto"/>
          </w:tcPr>
          <w:p w14:paraId="318E7FE6" w14:textId="77777777" w:rsidR="00CC3712" w:rsidRPr="00CC3712" w:rsidRDefault="00CC3712" w:rsidP="001D0F17">
            <w:pPr>
              <w:widowControl w:val="0"/>
              <w:tabs>
                <w:tab w:val="right" w:leader="dot" w:pos="3024"/>
              </w:tabs>
              <w:spacing w:after="0" w:line="240" w:lineRule="auto"/>
              <w:ind w:left="0" w:right="75"/>
              <w:jc w:val="right"/>
              <w:rPr>
                <w:rFonts w:ascii="Calibri" w:eastAsia="Calibri" w:hAnsi="Calibri" w:cs="Calibri"/>
                <w:b/>
                <w:sz w:val="20"/>
                <w:szCs w:val="20"/>
                <w:bdr w:val="none" w:sz="0" w:space="0" w:color="auto"/>
              </w:rPr>
            </w:pPr>
            <w:r w:rsidRPr="00CC3712">
              <w:rPr>
                <w:rFonts w:ascii="Calibri" w:eastAsia="Calibri" w:hAnsi="Calibri" w:cs="Calibri"/>
                <w:b/>
                <w:sz w:val="20"/>
                <w:szCs w:val="20"/>
                <w:bdr w:val="none" w:sz="0" w:space="0" w:color="auto"/>
              </w:rPr>
              <w:t>Outdoor Venues</w:t>
            </w:r>
          </w:p>
          <w:p w14:paraId="42CD6110" w14:textId="77777777" w:rsidR="00CC3712" w:rsidRPr="00CC3712" w:rsidRDefault="00CC3712" w:rsidP="001D0F17">
            <w:pPr>
              <w:widowControl w:val="0"/>
              <w:tabs>
                <w:tab w:val="right" w:leader="dot" w:pos="2139"/>
              </w:tabs>
              <w:spacing w:after="0" w:line="240" w:lineRule="auto"/>
              <w:ind w:left="0" w:right="75"/>
              <w:jc w:val="right"/>
              <w:rPr>
                <w:rFonts w:ascii="Calibri" w:eastAsia="Calibri" w:hAnsi="Calibri" w:cs="Calibri"/>
                <w:sz w:val="20"/>
                <w:szCs w:val="20"/>
                <w:bdr w:val="none" w:sz="0" w:space="0" w:color="auto"/>
              </w:rPr>
            </w:pPr>
            <w:r w:rsidRPr="00CC3712">
              <w:rPr>
                <w:rFonts w:ascii="Calibri" w:eastAsia="Calibri" w:hAnsi="Calibri" w:cs="Calibri"/>
                <w:sz w:val="20"/>
                <w:szCs w:val="20"/>
                <w:bdr w:val="none" w:sz="0" w:space="0" w:color="auto"/>
              </w:rPr>
              <w:t>Street     9</w:t>
            </w:r>
          </w:p>
          <w:p w14:paraId="5C1179BA" w14:textId="77777777" w:rsidR="00CC3712" w:rsidRPr="00CC3712" w:rsidRDefault="00CC3712" w:rsidP="001D0F17">
            <w:pPr>
              <w:widowControl w:val="0"/>
              <w:tabs>
                <w:tab w:val="right" w:leader="dot" w:pos="2139"/>
                <w:tab w:val="right" w:leader="dot" w:pos="2772"/>
              </w:tabs>
              <w:spacing w:after="0" w:line="240" w:lineRule="auto"/>
              <w:ind w:left="0" w:right="75"/>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Beach   10</w:t>
            </w:r>
          </w:p>
          <w:p w14:paraId="2577C963" w14:textId="77777777" w:rsidR="00CC3712" w:rsidRPr="00CC3712" w:rsidRDefault="00CC3712" w:rsidP="001D0F17">
            <w:pPr>
              <w:widowControl w:val="0"/>
              <w:tabs>
                <w:tab w:val="right" w:leader="dot" w:pos="2139"/>
              </w:tabs>
              <w:spacing w:after="0" w:line="240" w:lineRule="auto"/>
              <w:ind w:left="0" w:right="75"/>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 xml:space="preserve"> Field/bush   11</w:t>
            </w:r>
          </w:p>
          <w:p w14:paraId="7F759541" w14:textId="77777777" w:rsidR="00CC3712" w:rsidRPr="00CC3712" w:rsidRDefault="00CC3712" w:rsidP="001D0F17">
            <w:pPr>
              <w:widowControl w:val="0"/>
              <w:tabs>
                <w:tab w:val="right" w:leader="dot" w:pos="2139"/>
              </w:tabs>
              <w:spacing w:after="0" w:line="240" w:lineRule="auto"/>
              <w:ind w:left="0" w:right="75"/>
              <w:jc w:val="right"/>
              <w:rPr>
                <w:rFonts w:ascii="Calibri" w:eastAsia="Calibri" w:hAnsi="Calibri" w:cs="Calibri"/>
                <w:sz w:val="20"/>
                <w:szCs w:val="20"/>
                <w:bdr w:val="none" w:sz="0" w:space="0" w:color="auto"/>
                <w:lang w:val="fr-FR"/>
              </w:rPr>
            </w:pPr>
            <w:r w:rsidRPr="00CC3712">
              <w:rPr>
                <w:rFonts w:ascii="Calibri" w:eastAsia="Calibri" w:hAnsi="Calibri" w:cs="Calibri"/>
                <w:sz w:val="20"/>
                <w:szCs w:val="20"/>
                <w:bdr w:val="none" w:sz="0" w:space="0" w:color="auto"/>
                <w:lang w:val="fr-FR"/>
              </w:rPr>
              <w:t>Park    12</w:t>
            </w:r>
          </w:p>
          <w:p w14:paraId="5CEBEAF4" w14:textId="77777777" w:rsidR="00CC3712" w:rsidRPr="00CC3712" w:rsidRDefault="00CC3712" w:rsidP="001D0F17">
            <w:pPr>
              <w:widowControl w:val="0"/>
              <w:tabs>
                <w:tab w:val="right" w:leader="dot" w:pos="2139"/>
              </w:tabs>
              <w:spacing w:after="0" w:line="240" w:lineRule="auto"/>
              <w:ind w:left="0" w:right="75"/>
              <w:jc w:val="right"/>
              <w:rPr>
                <w:rFonts w:ascii="Calibri" w:eastAsia="Calibri" w:hAnsi="Calibri" w:cs="Calibri"/>
                <w:sz w:val="20"/>
                <w:szCs w:val="20"/>
                <w:bdr w:val="none" w:sz="0" w:space="0" w:color="auto"/>
                <w:lang w:val="fr-FR"/>
              </w:rPr>
            </w:pPr>
            <w:r w:rsidRPr="00CC3712">
              <w:rPr>
                <w:rFonts w:ascii="Calibri" w:eastAsia="Calibri" w:hAnsi="Calibri" w:cs="Calibri"/>
                <w:sz w:val="20"/>
                <w:szCs w:val="20"/>
                <w:bdr w:val="none" w:sz="0" w:space="0" w:color="auto"/>
                <w:lang w:val="fr-FR"/>
              </w:rPr>
              <w:t>Construction site   13</w:t>
            </w:r>
          </w:p>
          <w:p w14:paraId="61A174B8" w14:textId="77777777" w:rsidR="00CC3712" w:rsidRPr="00EF107F" w:rsidRDefault="00CC3712" w:rsidP="001D0F17">
            <w:pPr>
              <w:widowControl w:val="0"/>
              <w:tabs>
                <w:tab w:val="right" w:leader="dot" w:pos="2139"/>
                <w:tab w:val="right" w:leader="dot" w:pos="3024"/>
              </w:tabs>
              <w:spacing w:after="0" w:line="240" w:lineRule="auto"/>
              <w:ind w:left="0" w:right="75"/>
              <w:jc w:val="right"/>
              <w:rPr>
                <w:rFonts w:ascii="Calibri" w:eastAsia="Calibri" w:hAnsi="Calibri" w:cs="Calibri"/>
                <w:sz w:val="20"/>
                <w:szCs w:val="20"/>
                <w:bdr w:val="none" w:sz="0" w:space="0" w:color="auto"/>
                <w:lang w:val="fr-FR"/>
              </w:rPr>
            </w:pPr>
            <w:r w:rsidRPr="00EF107F">
              <w:rPr>
                <w:rFonts w:ascii="Calibri" w:eastAsia="Calibri" w:hAnsi="Calibri" w:cs="Calibri"/>
                <w:sz w:val="20"/>
                <w:szCs w:val="20"/>
                <w:bdr w:val="none" w:sz="0" w:space="0" w:color="auto"/>
                <w:lang w:val="fr-FR"/>
              </w:rPr>
              <w:t>Port/harbor   14</w:t>
            </w:r>
          </w:p>
          <w:p w14:paraId="0A07AE22" w14:textId="77777777" w:rsidR="00CC3712" w:rsidRPr="00CC3712" w:rsidRDefault="00CC3712" w:rsidP="001D0F17">
            <w:pPr>
              <w:widowControl w:val="0"/>
              <w:tabs>
                <w:tab w:val="right" w:leader="dot" w:pos="2146"/>
              </w:tabs>
              <w:spacing w:after="0" w:line="240" w:lineRule="auto"/>
              <w:ind w:left="0" w:right="75"/>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rPr>
              <w:t>Bus/taxi Stop   15</w:t>
            </w:r>
            <w:r w:rsidRPr="00CC3712">
              <w:rPr>
                <w:rFonts w:ascii="Calibri" w:eastAsia="Calibri" w:hAnsi="Calibri" w:cs="Calibri"/>
                <w:sz w:val="20"/>
                <w:szCs w:val="20"/>
                <w:bdr w:val="none" w:sz="0" w:space="0" w:color="auto"/>
                <w:lang w:val="pt-PT"/>
              </w:rPr>
              <w:t xml:space="preserve"> </w:t>
            </w:r>
          </w:p>
          <w:p w14:paraId="63B0086B" w14:textId="77777777" w:rsidR="00CC3712" w:rsidRPr="00CC3712" w:rsidRDefault="00CC3712" w:rsidP="001D0F17">
            <w:pPr>
              <w:widowControl w:val="0"/>
              <w:tabs>
                <w:tab w:val="right" w:leader="dot" w:pos="2139"/>
              </w:tabs>
              <w:spacing w:after="0" w:line="240" w:lineRule="auto"/>
              <w:ind w:left="0" w:right="75"/>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Market   16</w:t>
            </w:r>
          </w:p>
        </w:tc>
        <w:tc>
          <w:tcPr>
            <w:tcW w:w="2616" w:type="dxa"/>
            <w:gridSpan w:val="5"/>
            <w:tcBorders>
              <w:top w:val="single" w:sz="8" w:space="0" w:color="auto"/>
              <w:left w:val="single" w:sz="12" w:space="0" w:color="auto"/>
              <w:bottom w:val="single" w:sz="4" w:space="0" w:color="auto"/>
              <w:right w:val="single" w:sz="8" w:space="0" w:color="auto"/>
            </w:tcBorders>
            <w:shd w:val="clear" w:color="auto" w:fill="auto"/>
          </w:tcPr>
          <w:p w14:paraId="733FE84E"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b/>
                <w:sz w:val="20"/>
                <w:szCs w:val="20"/>
                <w:bdr w:val="none" w:sz="0" w:space="0" w:color="auto"/>
              </w:rPr>
            </w:pPr>
            <w:r w:rsidRPr="00CC3712">
              <w:rPr>
                <w:rFonts w:ascii="Calibri" w:eastAsia="Calibri" w:hAnsi="Calibri" w:cs="Calibri"/>
                <w:b/>
                <w:sz w:val="20"/>
                <w:szCs w:val="20"/>
                <w:bdr w:val="none" w:sz="0" w:space="0" w:color="auto"/>
              </w:rPr>
              <w:t xml:space="preserve">Other Venues / Events  </w:t>
            </w:r>
          </w:p>
          <w:p w14:paraId="75BFE6B4"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Restaurant  17</w:t>
            </w:r>
          </w:p>
          <w:p w14:paraId="5E0276A8"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School/campus   18</w:t>
            </w:r>
          </w:p>
          <w:p w14:paraId="1F8F0132"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Shopping mall/shop   19</w:t>
            </w:r>
          </w:p>
          <w:p w14:paraId="4C2D9FCC"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Public event   20</w:t>
            </w:r>
          </w:p>
          <w:p w14:paraId="0D583DA3"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Special men-who-have-sex-with-men event   21</w:t>
            </w:r>
          </w:p>
          <w:p w14:paraId="0D41589B" w14:textId="77777777" w:rsidR="00CC3712" w:rsidRPr="00CC3712" w:rsidRDefault="00CC3712" w:rsidP="001D0F17">
            <w:pPr>
              <w:widowControl w:val="0"/>
              <w:tabs>
                <w:tab w:val="right" w:leader="dot" w:pos="2146"/>
              </w:tabs>
              <w:spacing w:after="0" w:line="240" w:lineRule="auto"/>
              <w:ind w:left="0" w:right="156"/>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rPr>
              <w:t xml:space="preserve">Other   22 </w:t>
            </w:r>
          </w:p>
        </w:tc>
        <w:tc>
          <w:tcPr>
            <w:tcW w:w="3053" w:type="dxa"/>
            <w:gridSpan w:val="2"/>
            <w:tcBorders>
              <w:top w:val="single" w:sz="8" w:space="0" w:color="auto"/>
              <w:left w:val="single" w:sz="8" w:space="0" w:color="auto"/>
              <w:right w:val="single" w:sz="8" w:space="0" w:color="808080"/>
            </w:tcBorders>
            <w:shd w:val="clear" w:color="auto" w:fill="auto"/>
          </w:tcPr>
          <w:p w14:paraId="1EF0E33D"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r w:rsidRPr="00CC3712">
              <w:rPr>
                <w:rFonts w:ascii="Calibri" w:eastAsia="Calibri" w:hAnsi="Calibri" w:cs="Calibri"/>
                <w:b/>
                <w:sz w:val="20"/>
                <w:szCs w:val="20"/>
                <w:bdr w:val="none" w:sz="0" w:space="0" w:color="auto"/>
                <w:lang w:val="pt-PT"/>
              </w:rPr>
              <w:t>Internet &amp; Social Media</w:t>
            </w:r>
          </w:p>
          <w:p w14:paraId="1A4A6617"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Internet site  23</w:t>
            </w:r>
          </w:p>
          <w:p w14:paraId="333B4C69"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Social media app  24</w:t>
            </w:r>
          </w:p>
          <w:p w14:paraId="04EF19A3"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p>
          <w:p w14:paraId="63B72C3F" w14:textId="77777777" w:rsidR="00CC3712" w:rsidRPr="00CC3712" w:rsidRDefault="00CC3712" w:rsidP="001D0F17">
            <w:pPr>
              <w:widowControl w:val="0"/>
              <w:spacing w:after="0" w:line="240" w:lineRule="auto"/>
              <w:ind w:left="0" w:right="164"/>
              <w:jc w:val="right"/>
              <w:rPr>
                <w:rFonts w:ascii="Calibri" w:eastAsia="Calibri" w:hAnsi="Calibri" w:cs="Calibri"/>
                <w:b/>
                <w:sz w:val="20"/>
                <w:szCs w:val="20"/>
                <w:bdr w:val="none" w:sz="0" w:space="0" w:color="auto"/>
                <w:lang w:val="pt-PT"/>
              </w:rPr>
            </w:pPr>
            <w:r w:rsidRPr="00CC3712">
              <w:rPr>
                <w:rFonts w:ascii="Calibri" w:eastAsia="Calibri" w:hAnsi="Calibri" w:cs="Calibri"/>
                <w:b/>
                <w:sz w:val="20"/>
                <w:szCs w:val="20"/>
                <w:bdr w:val="none" w:sz="0" w:space="0" w:color="auto"/>
                <w:lang w:val="pt-PT"/>
              </w:rPr>
              <w:t xml:space="preserve">Private (Excluded) Veneus               </w:t>
            </w:r>
          </w:p>
          <w:p w14:paraId="05296946"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r w:rsidRPr="00CC3712">
              <w:rPr>
                <w:rFonts w:ascii="Calibri" w:eastAsia="Calibri" w:hAnsi="Calibri" w:cs="Calibri"/>
                <w:sz w:val="20"/>
                <w:szCs w:val="20"/>
                <w:bdr w:val="none" w:sz="0" w:space="0" w:color="auto"/>
                <w:lang w:val="pt-PT"/>
              </w:rPr>
              <w:t>Telephone number  25 Private home/parties   26</w:t>
            </w:r>
          </w:p>
          <w:p w14:paraId="20B843A0" w14:textId="77777777" w:rsidR="00CC3712" w:rsidRPr="00CC3712" w:rsidRDefault="00CC3712" w:rsidP="001D0F17">
            <w:pPr>
              <w:widowControl w:val="0"/>
              <w:spacing w:after="0" w:line="240" w:lineRule="auto"/>
              <w:ind w:left="0" w:right="164"/>
              <w:jc w:val="right"/>
              <w:rPr>
                <w:rFonts w:ascii="Calibri" w:eastAsia="Calibri" w:hAnsi="Calibri" w:cs="Calibri"/>
                <w:sz w:val="20"/>
                <w:szCs w:val="20"/>
                <w:bdr w:val="none" w:sz="0" w:space="0" w:color="auto"/>
                <w:lang w:val="pt-PT"/>
              </w:rPr>
            </w:pPr>
          </w:p>
        </w:tc>
      </w:tr>
      <w:tr w:rsidR="00CC3712" w:rsidRPr="00CC3712" w14:paraId="58F83C29" w14:textId="77777777" w:rsidTr="001D0F17">
        <w:trPr>
          <w:trHeight w:val="1610"/>
        </w:trPr>
        <w:tc>
          <w:tcPr>
            <w:tcW w:w="2960" w:type="dxa"/>
            <w:gridSpan w:val="4"/>
            <w:tcBorders>
              <w:top w:val="nil"/>
              <w:left w:val="single" w:sz="8" w:space="0" w:color="auto"/>
              <w:right w:val="single" w:sz="12" w:space="0" w:color="auto"/>
            </w:tcBorders>
            <w:shd w:val="clear" w:color="auto" w:fill="FFFFFF"/>
          </w:tcPr>
          <w:p w14:paraId="22F75AB6" w14:textId="77777777" w:rsidR="00CC3712" w:rsidRPr="00CC3712" w:rsidRDefault="00CC3712" w:rsidP="001D0F17">
            <w:pPr>
              <w:widowControl w:val="0"/>
              <w:spacing w:after="0" w:line="240" w:lineRule="auto"/>
              <w:ind w:left="-14" w:right="75"/>
              <w:rPr>
                <w:rFonts w:ascii="Calibri" w:eastAsia="Calibri" w:hAnsi="Calibri" w:cs="Calibri"/>
                <w:b/>
                <w:sz w:val="20"/>
                <w:bdr w:val="none" w:sz="0" w:space="0" w:color="auto"/>
                <w:lang w:val="pt-PT"/>
              </w:rPr>
            </w:pPr>
            <w:r w:rsidRPr="00CC3712">
              <w:rPr>
                <w:rFonts w:ascii="Calibri" w:eastAsia="Calibri" w:hAnsi="Calibri" w:cs="Calibri"/>
                <w:b/>
                <w:sz w:val="20"/>
                <w:bdr w:val="none" w:sz="0" w:space="0" w:color="auto"/>
                <w:lang w:val="pt-PT"/>
              </w:rPr>
              <w:t xml:space="preserve">L. Busy Days </w:t>
            </w:r>
            <w:r w:rsidRPr="00CC3712">
              <w:rPr>
                <w:rFonts w:ascii="Calibri" w:eastAsia="Calibri" w:hAnsi="Calibri" w:cs="Calibri"/>
                <w:sz w:val="20"/>
                <w:bdr w:val="none" w:sz="0" w:space="0" w:color="auto"/>
                <w:lang w:val="pt-PT"/>
              </w:rPr>
              <w:t xml:space="preserve">CIRCLE up to three. </w:t>
            </w:r>
          </w:p>
          <w:p w14:paraId="065FB7A9"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rPr>
              <w:t>Sunday   1</w:t>
            </w:r>
          </w:p>
          <w:p w14:paraId="21158312"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rPr>
              <w:t>Monday   2</w:t>
            </w:r>
          </w:p>
          <w:p w14:paraId="5152179D"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rPr>
              <w:t>Tuesday   3</w:t>
            </w:r>
          </w:p>
          <w:p w14:paraId="5560C637"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rPr>
              <w:t>Wednesday  4</w:t>
            </w:r>
          </w:p>
          <w:p w14:paraId="7CA10032" w14:textId="77777777" w:rsidR="00CC3712" w:rsidRPr="00CC3712" w:rsidRDefault="00CC3712" w:rsidP="001D0F17">
            <w:pPr>
              <w:widowControl w:val="0"/>
              <w:tabs>
                <w:tab w:val="right" w:leader="dot" w:pos="3024"/>
              </w:tabs>
              <w:spacing w:after="0" w:line="240" w:lineRule="auto"/>
              <w:ind w:left="-3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rPr>
              <w:t>Thursday   5</w:t>
            </w:r>
          </w:p>
        </w:tc>
        <w:tc>
          <w:tcPr>
            <w:tcW w:w="2341" w:type="dxa"/>
            <w:gridSpan w:val="6"/>
            <w:tcBorders>
              <w:left w:val="single" w:sz="12" w:space="0" w:color="auto"/>
              <w:right w:val="single" w:sz="8" w:space="0" w:color="auto"/>
            </w:tcBorders>
            <w:shd w:val="clear" w:color="auto" w:fill="FFFFFF"/>
          </w:tcPr>
          <w:p w14:paraId="479184A9"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p>
          <w:p w14:paraId="349B2308"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Friday       6</w:t>
            </w:r>
          </w:p>
          <w:p w14:paraId="3E9BC95E"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Saturday     7</w:t>
            </w:r>
          </w:p>
          <w:p w14:paraId="7988DE5B"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Month end       8</w:t>
            </w:r>
          </w:p>
          <w:p w14:paraId="12C746A4" w14:textId="77777777" w:rsidR="00CC3712" w:rsidRPr="00CC3712" w:rsidRDefault="00CC3712" w:rsidP="001D0F17">
            <w:pPr>
              <w:widowControl w:val="0"/>
              <w:tabs>
                <w:tab w:val="right" w:leader="dot" w:pos="2139"/>
                <w:tab w:val="right" w:leader="dot" w:pos="3024"/>
              </w:tabs>
              <w:spacing w:after="0" w:line="240" w:lineRule="auto"/>
              <w:ind w:left="0" w:right="75"/>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lang w:val="pt-PT"/>
              </w:rPr>
              <w:t xml:space="preserve">Every day   9     </w:t>
            </w:r>
          </w:p>
        </w:tc>
        <w:tc>
          <w:tcPr>
            <w:tcW w:w="2616" w:type="dxa"/>
            <w:gridSpan w:val="5"/>
            <w:tcBorders>
              <w:left w:val="single" w:sz="8" w:space="0" w:color="auto"/>
              <w:right w:val="single" w:sz="8" w:space="0" w:color="auto"/>
            </w:tcBorders>
            <w:shd w:val="clear" w:color="auto" w:fill="FFFFFF"/>
          </w:tcPr>
          <w:p w14:paraId="01EDC58B" w14:textId="77777777" w:rsidR="00CC3712" w:rsidRPr="00CC3712" w:rsidRDefault="00CC3712" w:rsidP="001D0F17">
            <w:pPr>
              <w:widowControl w:val="0"/>
              <w:spacing w:after="0" w:line="240" w:lineRule="auto"/>
              <w:ind w:left="-14" w:right="157"/>
              <w:rPr>
                <w:rFonts w:ascii="Calibri" w:eastAsia="Calibri" w:hAnsi="Calibri" w:cs="Calibri"/>
                <w:sz w:val="20"/>
                <w:bdr w:val="none" w:sz="0" w:space="0" w:color="auto"/>
                <w:lang w:val="pt-PT"/>
              </w:rPr>
            </w:pPr>
            <w:r w:rsidRPr="00CC3712">
              <w:rPr>
                <w:rFonts w:ascii="Calibri" w:eastAsia="Calibri" w:hAnsi="Calibri" w:cs="Times New Roman"/>
                <w:b/>
                <w:sz w:val="20"/>
                <w:bdr w:val="none" w:sz="0" w:space="0" w:color="auto"/>
                <w:lang w:val="pt-PT"/>
              </w:rPr>
              <w:t>M</w:t>
            </w:r>
            <w:r w:rsidRPr="00CC3712">
              <w:rPr>
                <w:rFonts w:ascii="Calibri" w:eastAsia="Calibri" w:hAnsi="Calibri" w:cs="Times New Roman"/>
                <w:b/>
                <w:sz w:val="20"/>
                <w:bdr w:val="none" w:sz="0" w:space="0" w:color="auto"/>
              </w:rPr>
              <w:t>. Busiest Time</w:t>
            </w:r>
            <w:r w:rsidRPr="00CC3712">
              <w:rPr>
                <w:rFonts w:ascii="Calibri" w:eastAsia="Calibri" w:hAnsi="Calibri" w:cs="Calibri"/>
                <w:sz w:val="20"/>
                <w:bdr w:val="none" w:sz="0" w:space="0" w:color="auto"/>
                <w:lang w:val="pt-PT"/>
              </w:rPr>
              <w:t xml:space="preserve">        </w:t>
            </w:r>
          </w:p>
          <w:p w14:paraId="19C00F4F" w14:textId="77777777" w:rsidR="00CC3712" w:rsidRPr="00CC3712" w:rsidRDefault="00CC3712" w:rsidP="001D0F17">
            <w:pPr>
              <w:widowControl w:val="0"/>
              <w:spacing w:after="0" w:line="240" w:lineRule="auto"/>
              <w:ind w:left="-14" w:right="157"/>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 11 AM to 2 PM       1 </w:t>
            </w:r>
          </w:p>
          <w:p w14:paraId="78180AD0" w14:textId="77777777" w:rsidR="00CC3712" w:rsidRPr="00CC3712" w:rsidRDefault="00CC3712" w:rsidP="001D0F17">
            <w:pPr>
              <w:widowControl w:val="0"/>
              <w:spacing w:after="0" w:line="240" w:lineRule="auto"/>
              <w:ind w:left="-14" w:right="157"/>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 2PM to 5 PM        2 </w:t>
            </w:r>
          </w:p>
          <w:p w14:paraId="4D63B87C" w14:textId="77777777" w:rsidR="00CC3712" w:rsidRPr="00CC3712" w:rsidRDefault="00CC3712" w:rsidP="001D0F17">
            <w:pPr>
              <w:widowControl w:val="0"/>
              <w:spacing w:after="0" w:line="240" w:lineRule="auto"/>
              <w:ind w:left="-14" w:right="157"/>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 5PM to 8 PM        3   </w:t>
            </w:r>
          </w:p>
          <w:p w14:paraId="05A94EAF" w14:textId="77777777" w:rsidR="00CC3712" w:rsidRPr="00CC3712" w:rsidRDefault="00CC3712" w:rsidP="001D0F17">
            <w:pPr>
              <w:widowControl w:val="0"/>
              <w:spacing w:after="0" w:line="240" w:lineRule="auto"/>
              <w:ind w:left="-14" w:right="157"/>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8 PM to 11 PM        4   </w:t>
            </w:r>
          </w:p>
          <w:p w14:paraId="4B3C36B0" w14:textId="77777777" w:rsidR="00CC3712" w:rsidRPr="00CC3712" w:rsidRDefault="00CC3712" w:rsidP="001D0F17">
            <w:pPr>
              <w:widowControl w:val="0"/>
              <w:tabs>
                <w:tab w:val="right" w:leader="dot" w:pos="2146"/>
              </w:tabs>
              <w:spacing w:after="0" w:line="240" w:lineRule="auto"/>
              <w:ind w:left="0" w:right="157"/>
              <w:jc w:val="right"/>
              <w:rPr>
                <w:rFonts w:ascii="Calibri" w:eastAsia="Calibri" w:hAnsi="Calibri" w:cs="Calibri"/>
                <w:sz w:val="20"/>
                <w:bdr w:val="none" w:sz="0" w:space="0" w:color="auto"/>
              </w:rPr>
            </w:pPr>
            <w:r w:rsidRPr="00CC3712">
              <w:rPr>
                <w:rFonts w:ascii="Calibri" w:eastAsia="Calibri" w:hAnsi="Calibri" w:cs="Calibri"/>
                <w:sz w:val="20"/>
                <w:bdr w:val="none" w:sz="0" w:space="0" w:color="auto"/>
                <w:lang w:val="pt-PT"/>
              </w:rPr>
              <w:t>11PM to 2AM         5</w:t>
            </w:r>
          </w:p>
        </w:tc>
        <w:tc>
          <w:tcPr>
            <w:tcW w:w="3053" w:type="dxa"/>
            <w:gridSpan w:val="2"/>
            <w:tcBorders>
              <w:top w:val="nil"/>
              <w:left w:val="single" w:sz="8" w:space="0" w:color="auto"/>
              <w:right w:val="single" w:sz="8" w:space="0" w:color="808080"/>
            </w:tcBorders>
            <w:shd w:val="clear" w:color="auto" w:fill="FFFFFF"/>
          </w:tcPr>
          <w:p w14:paraId="600AD0BB" w14:textId="77777777" w:rsidR="00CC3712" w:rsidRPr="00CC3712" w:rsidRDefault="00CC3712" w:rsidP="001D0F17">
            <w:pPr>
              <w:widowControl w:val="0"/>
              <w:spacing w:after="0" w:line="240" w:lineRule="auto"/>
              <w:ind w:left="-14" w:right="75"/>
              <w:rPr>
                <w:rFonts w:ascii="Calibri" w:eastAsia="Calibri" w:hAnsi="Calibri" w:cs="Times New Roman"/>
                <w:b/>
                <w:sz w:val="20"/>
                <w:bdr w:val="none" w:sz="0" w:space="0" w:color="auto"/>
              </w:rPr>
            </w:pPr>
            <w:r w:rsidRPr="00CC3712">
              <w:rPr>
                <w:rFonts w:ascii="Calibri" w:eastAsia="Calibri" w:hAnsi="Calibri" w:cs="Times New Roman"/>
                <w:b/>
                <w:sz w:val="20"/>
                <w:bdr w:val="none" w:sz="0" w:space="0" w:color="auto"/>
              </w:rPr>
              <w:t xml:space="preserve">N. Number at busy time </w:t>
            </w:r>
          </w:p>
          <w:p w14:paraId="19F68B20" w14:textId="77777777" w:rsidR="00CC3712" w:rsidRPr="00CC3712" w:rsidRDefault="00CC3712" w:rsidP="001D0F17">
            <w:pPr>
              <w:widowControl w:val="0"/>
              <w:spacing w:after="0" w:line="240" w:lineRule="auto"/>
              <w:ind w:left="-14" w:right="75"/>
              <w:rPr>
                <w:rFonts w:ascii="Calibri" w:eastAsia="Calibri" w:hAnsi="Calibri" w:cs="Calibri"/>
                <w:sz w:val="20"/>
                <w:bdr w:val="none" w:sz="0" w:space="0" w:color="auto"/>
                <w:lang w:val="pt-PT"/>
              </w:rPr>
            </w:pPr>
            <w:r w:rsidRPr="00CC3712">
              <w:rPr>
                <w:rFonts w:ascii="Calibri" w:eastAsia="Calibri" w:hAnsi="Calibri" w:cs="Times New Roman"/>
                <w:sz w:val="20"/>
                <w:bdr w:val="none" w:sz="0" w:space="0" w:color="auto"/>
              </w:rPr>
              <w:t xml:space="preserve">CIRCLE </w:t>
            </w:r>
            <w:r w:rsidRPr="00CC3712">
              <w:rPr>
                <w:rFonts w:ascii="Calibri" w:eastAsia="Calibri" w:hAnsi="Calibri" w:cs="Calibri"/>
                <w:sz w:val="20"/>
                <w:bdr w:val="none" w:sz="0" w:space="0" w:color="auto"/>
                <w:lang w:val="pt-PT"/>
              </w:rPr>
              <w:t xml:space="preserve">one: </w:t>
            </w:r>
          </w:p>
          <w:p w14:paraId="22440166"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 &lt; 30        1</w:t>
            </w:r>
          </w:p>
          <w:p w14:paraId="25F6776E"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30–100        2  </w:t>
            </w:r>
          </w:p>
          <w:p w14:paraId="7B507479" w14:textId="77777777" w:rsidR="00CC3712" w:rsidRPr="00CC3712" w:rsidRDefault="00CC3712" w:rsidP="001D0F17">
            <w:pPr>
              <w:widowControl w:val="0"/>
              <w:spacing w:after="0" w:line="240" w:lineRule="auto"/>
              <w:ind w:left="-14" w:right="75"/>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 xml:space="preserve">101–200        3 </w:t>
            </w:r>
          </w:p>
          <w:p w14:paraId="58914B07" w14:textId="77777777" w:rsidR="00CC3712" w:rsidRPr="00CC3712" w:rsidRDefault="00CC3712" w:rsidP="001D0F17">
            <w:pPr>
              <w:widowControl w:val="0"/>
              <w:spacing w:after="0" w:line="240" w:lineRule="auto"/>
              <w:ind w:left="0"/>
              <w:jc w:val="right"/>
              <w:rPr>
                <w:rFonts w:ascii="Calibri" w:eastAsia="Calibri" w:hAnsi="Calibri" w:cs="Calibri"/>
                <w:sz w:val="20"/>
                <w:bdr w:val="none" w:sz="0" w:space="0" w:color="auto"/>
                <w:lang w:val="pt-PT"/>
              </w:rPr>
            </w:pPr>
            <w:r w:rsidRPr="00CC3712">
              <w:rPr>
                <w:rFonts w:ascii="Calibri" w:eastAsia="Calibri" w:hAnsi="Calibri" w:cs="Calibri"/>
                <w:sz w:val="20"/>
                <w:bdr w:val="none" w:sz="0" w:space="0" w:color="auto"/>
                <w:lang w:val="pt-PT"/>
              </w:rPr>
              <w:t>&gt; 200 people        4</w:t>
            </w:r>
          </w:p>
        </w:tc>
      </w:tr>
      <w:tr w:rsidR="00CC3712" w:rsidRPr="00CC3712" w14:paraId="33AF5C29" w14:textId="77777777" w:rsidTr="001D0F17">
        <w:trPr>
          <w:trHeight w:val="476"/>
        </w:trPr>
        <w:tc>
          <w:tcPr>
            <w:tcW w:w="1164" w:type="dxa"/>
            <w:gridSpan w:val="2"/>
            <w:tcBorders>
              <w:top w:val="nil"/>
              <w:left w:val="single" w:sz="8" w:space="0" w:color="auto"/>
              <w:right w:val="single" w:sz="12" w:space="0" w:color="auto"/>
            </w:tcBorders>
            <w:shd w:val="clear" w:color="auto" w:fill="F2F2F2"/>
          </w:tcPr>
          <w:p w14:paraId="4628CAF5" w14:textId="77777777" w:rsidR="00CC3712" w:rsidRPr="00CC3712" w:rsidRDefault="00CC3712" w:rsidP="001D0F17">
            <w:pPr>
              <w:widowControl w:val="0"/>
              <w:spacing w:after="0" w:line="276" w:lineRule="auto"/>
              <w:ind w:left="-14" w:right="-24"/>
              <w:rPr>
                <w:rFonts w:ascii="Calibri" w:eastAsia="Calibri" w:hAnsi="Calibri" w:cs="Calibri"/>
                <w:b/>
                <w:sz w:val="20"/>
                <w:bdr w:val="none" w:sz="0" w:space="0" w:color="auto"/>
                <w:lang w:val="pt-PT"/>
              </w:rPr>
            </w:pPr>
            <w:r w:rsidRPr="00CC3712">
              <w:rPr>
                <w:rFonts w:ascii="Calibri" w:eastAsia="Calibri" w:hAnsi="Calibri" w:cs="Calibri"/>
                <w:b/>
                <w:sz w:val="20"/>
                <w:bdr w:val="none" w:sz="0" w:space="0" w:color="auto"/>
                <w:lang w:val="pt-PT"/>
              </w:rPr>
              <w:t xml:space="preserve">L Busy Days:  </w:t>
            </w:r>
          </w:p>
        </w:tc>
        <w:tc>
          <w:tcPr>
            <w:tcW w:w="763" w:type="dxa"/>
            <w:tcBorders>
              <w:top w:val="nil"/>
              <w:left w:val="single" w:sz="8" w:space="0" w:color="auto"/>
              <w:right w:val="single" w:sz="12" w:space="0" w:color="auto"/>
            </w:tcBorders>
            <w:shd w:val="clear" w:color="auto" w:fill="F2F2F2"/>
          </w:tcPr>
          <w:p w14:paraId="25FEFF95" w14:textId="77777777" w:rsidR="00CC3712" w:rsidRPr="00CC3712" w:rsidRDefault="00CC3712" w:rsidP="001D0F17">
            <w:pPr>
              <w:widowControl w:val="0"/>
              <w:spacing w:after="0" w:line="276" w:lineRule="auto"/>
              <w:ind w:left="-14" w:right="75"/>
              <w:rPr>
                <w:rFonts w:ascii="Calibri" w:eastAsia="Calibri" w:hAnsi="Calibri" w:cs="Calibri"/>
                <w:b/>
                <w:sz w:val="20"/>
                <w:bdr w:val="none" w:sz="0" w:space="0" w:color="auto"/>
                <w:lang w:val="pt-PT"/>
              </w:rPr>
            </w:pPr>
          </w:p>
        </w:tc>
        <w:tc>
          <w:tcPr>
            <w:tcW w:w="1033" w:type="dxa"/>
            <w:tcBorders>
              <w:top w:val="nil"/>
              <w:left w:val="single" w:sz="8" w:space="0" w:color="auto"/>
              <w:right w:val="single" w:sz="12" w:space="0" w:color="auto"/>
            </w:tcBorders>
            <w:shd w:val="clear" w:color="auto" w:fill="F2F2F2"/>
          </w:tcPr>
          <w:p w14:paraId="429FC428" w14:textId="77777777" w:rsidR="00CC3712" w:rsidRPr="00CC3712" w:rsidRDefault="00CC3712" w:rsidP="001D0F17">
            <w:pPr>
              <w:widowControl w:val="0"/>
              <w:spacing w:after="0" w:line="276" w:lineRule="auto"/>
              <w:ind w:left="-14" w:right="75"/>
              <w:rPr>
                <w:rFonts w:ascii="Calibri" w:eastAsia="Calibri" w:hAnsi="Calibri" w:cs="Calibri"/>
                <w:b/>
                <w:sz w:val="20"/>
                <w:bdr w:val="none" w:sz="0" w:space="0" w:color="auto"/>
                <w:lang w:val="pt-PT"/>
              </w:rPr>
            </w:pPr>
          </w:p>
        </w:tc>
        <w:tc>
          <w:tcPr>
            <w:tcW w:w="383" w:type="dxa"/>
            <w:tcBorders>
              <w:left w:val="single" w:sz="12" w:space="0" w:color="auto"/>
              <w:right w:val="single" w:sz="8" w:space="0" w:color="auto"/>
            </w:tcBorders>
            <w:shd w:val="clear" w:color="auto" w:fill="F2F2F2"/>
          </w:tcPr>
          <w:p w14:paraId="063501E2" w14:textId="77777777" w:rsidR="00CC3712" w:rsidRPr="00CC3712" w:rsidRDefault="00CC3712" w:rsidP="001D0F17">
            <w:pPr>
              <w:widowControl w:val="0"/>
              <w:tabs>
                <w:tab w:val="right" w:leader="dot" w:pos="2139"/>
                <w:tab w:val="right" w:leader="dot" w:pos="3024"/>
              </w:tabs>
              <w:spacing w:after="0" w:line="276" w:lineRule="auto"/>
              <w:ind w:left="0"/>
              <w:jc w:val="right"/>
              <w:rPr>
                <w:rFonts w:ascii="Calibri" w:eastAsia="Calibri" w:hAnsi="Calibri" w:cs="Calibri"/>
                <w:b/>
                <w:sz w:val="20"/>
                <w:bdr w:val="none" w:sz="0" w:space="0" w:color="auto"/>
              </w:rPr>
            </w:pPr>
          </w:p>
        </w:tc>
        <w:tc>
          <w:tcPr>
            <w:tcW w:w="653" w:type="dxa"/>
            <w:tcBorders>
              <w:left w:val="single" w:sz="12" w:space="0" w:color="auto"/>
              <w:right w:val="single" w:sz="8" w:space="0" w:color="auto"/>
            </w:tcBorders>
            <w:shd w:val="clear" w:color="auto" w:fill="F2F2F2"/>
          </w:tcPr>
          <w:p w14:paraId="3A95FC4A" w14:textId="77777777" w:rsidR="00CC3712" w:rsidRPr="00CC3712" w:rsidRDefault="00CC3712" w:rsidP="001D0F17">
            <w:pPr>
              <w:widowControl w:val="0"/>
              <w:tabs>
                <w:tab w:val="right" w:leader="dot" w:pos="2139"/>
                <w:tab w:val="right" w:leader="dot" w:pos="3024"/>
              </w:tabs>
              <w:spacing w:after="0" w:line="276" w:lineRule="auto"/>
              <w:ind w:left="0" w:right="75"/>
              <w:jc w:val="right"/>
              <w:rPr>
                <w:rFonts w:ascii="Calibri" w:eastAsia="Calibri" w:hAnsi="Calibri" w:cs="Calibri"/>
                <w:sz w:val="20"/>
                <w:bdr w:val="none" w:sz="0" w:space="0" w:color="auto"/>
              </w:rPr>
            </w:pPr>
          </w:p>
        </w:tc>
        <w:tc>
          <w:tcPr>
            <w:tcW w:w="652" w:type="dxa"/>
            <w:gridSpan w:val="3"/>
            <w:tcBorders>
              <w:left w:val="single" w:sz="12" w:space="0" w:color="auto"/>
              <w:right w:val="single" w:sz="8" w:space="0" w:color="auto"/>
            </w:tcBorders>
            <w:shd w:val="clear" w:color="auto" w:fill="F2F2F2"/>
          </w:tcPr>
          <w:p w14:paraId="26FC7DC6" w14:textId="77777777" w:rsidR="00CC3712" w:rsidRPr="00CC3712" w:rsidRDefault="00CC3712" w:rsidP="001D0F17">
            <w:pPr>
              <w:widowControl w:val="0"/>
              <w:tabs>
                <w:tab w:val="right" w:leader="dot" w:pos="2139"/>
                <w:tab w:val="right" w:leader="dot" w:pos="3024"/>
              </w:tabs>
              <w:spacing w:after="0" w:line="276" w:lineRule="auto"/>
              <w:ind w:left="0" w:right="75"/>
              <w:jc w:val="right"/>
              <w:rPr>
                <w:rFonts w:ascii="Calibri" w:eastAsia="Calibri" w:hAnsi="Calibri" w:cs="Calibri"/>
                <w:sz w:val="20"/>
                <w:bdr w:val="none" w:sz="0" w:space="0" w:color="auto"/>
              </w:rPr>
            </w:pPr>
          </w:p>
        </w:tc>
        <w:tc>
          <w:tcPr>
            <w:tcW w:w="653" w:type="dxa"/>
            <w:tcBorders>
              <w:left w:val="single" w:sz="12" w:space="0" w:color="auto"/>
              <w:right w:val="single" w:sz="8" w:space="0" w:color="auto"/>
            </w:tcBorders>
            <w:shd w:val="clear" w:color="auto" w:fill="F2F2F2"/>
          </w:tcPr>
          <w:p w14:paraId="3F71D512" w14:textId="77777777" w:rsidR="00CC3712" w:rsidRPr="00CC3712" w:rsidRDefault="00CC3712" w:rsidP="001D0F17">
            <w:pPr>
              <w:widowControl w:val="0"/>
              <w:tabs>
                <w:tab w:val="right" w:leader="dot" w:pos="2139"/>
                <w:tab w:val="right" w:leader="dot" w:pos="3024"/>
              </w:tabs>
              <w:spacing w:after="0" w:line="276" w:lineRule="auto"/>
              <w:ind w:left="0" w:right="75"/>
              <w:jc w:val="right"/>
              <w:rPr>
                <w:rFonts w:ascii="Calibri" w:eastAsia="Calibri" w:hAnsi="Calibri" w:cs="Calibri"/>
                <w:sz w:val="20"/>
                <w:bdr w:val="none" w:sz="0" w:space="0" w:color="auto"/>
              </w:rPr>
            </w:pPr>
          </w:p>
        </w:tc>
        <w:tc>
          <w:tcPr>
            <w:tcW w:w="1359" w:type="dxa"/>
            <w:gridSpan w:val="2"/>
            <w:tcBorders>
              <w:left w:val="single" w:sz="8" w:space="0" w:color="auto"/>
              <w:right w:val="single" w:sz="8" w:space="0" w:color="auto"/>
            </w:tcBorders>
            <w:shd w:val="clear" w:color="auto" w:fill="F2F2F2"/>
          </w:tcPr>
          <w:p w14:paraId="0D07D99A" w14:textId="77777777" w:rsidR="00CC3712" w:rsidRPr="00CC3712" w:rsidRDefault="00CC3712" w:rsidP="001D0F17">
            <w:pPr>
              <w:widowControl w:val="0"/>
              <w:tabs>
                <w:tab w:val="right" w:leader="dot" w:pos="2146"/>
              </w:tabs>
              <w:spacing w:after="0" w:line="276" w:lineRule="auto"/>
              <w:ind w:left="-102" w:right="-106"/>
              <w:jc w:val="right"/>
              <w:rPr>
                <w:rFonts w:ascii="Calibri" w:eastAsia="Calibri" w:hAnsi="Calibri" w:cs="Calibri"/>
                <w:sz w:val="20"/>
                <w:bdr w:val="none" w:sz="0" w:space="0" w:color="auto"/>
              </w:rPr>
            </w:pPr>
            <w:r w:rsidRPr="00CC3712">
              <w:rPr>
                <w:rFonts w:ascii="Calibri" w:eastAsia="Calibri" w:hAnsi="Calibri" w:cs="Calibri"/>
                <w:b/>
                <w:sz w:val="20"/>
                <w:bdr w:val="none" w:sz="0" w:space="0" w:color="auto"/>
              </w:rPr>
              <w:t>M  Busy  Times:</w:t>
            </w:r>
          </w:p>
        </w:tc>
        <w:tc>
          <w:tcPr>
            <w:tcW w:w="360" w:type="dxa"/>
            <w:tcBorders>
              <w:left w:val="single" w:sz="8" w:space="0" w:color="auto"/>
              <w:right w:val="single" w:sz="8" w:space="0" w:color="auto"/>
            </w:tcBorders>
            <w:shd w:val="clear" w:color="auto" w:fill="F2F2F2"/>
          </w:tcPr>
          <w:p w14:paraId="0133960E" w14:textId="77777777" w:rsidR="00CC3712" w:rsidRPr="00CC3712" w:rsidRDefault="00CC3712" w:rsidP="001D0F17">
            <w:pPr>
              <w:widowControl w:val="0"/>
              <w:tabs>
                <w:tab w:val="right" w:leader="dot" w:pos="2146"/>
              </w:tabs>
              <w:spacing w:after="0" w:line="276" w:lineRule="auto"/>
              <w:ind w:left="-18" w:right="156"/>
              <w:jc w:val="right"/>
              <w:rPr>
                <w:rFonts w:ascii="Calibri" w:eastAsia="Calibri" w:hAnsi="Calibri" w:cs="Calibri"/>
                <w:sz w:val="20"/>
                <w:bdr w:val="none" w:sz="0" w:space="0" w:color="auto"/>
              </w:rPr>
            </w:pPr>
          </w:p>
        </w:tc>
        <w:tc>
          <w:tcPr>
            <w:tcW w:w="450" w:type="dxa"/>
            <w:tcBorders>
              <w:left w:val="single" w:sz="8" w:space="0" w:color="auto"/>
              <w:right w:val="single" w:sz="8" w:space="0" w:color="auto"/>
            </w:tcBorders>
            <w:shd w:val="clear" w:color="auto" w:fill="F2F2F2"/>
          </w:tcPr>
          <w:p w14:paraId="331057E6" w14:textId="77777777" w:rsidR="00CC3712" w:rsidRPr="00CC3712" w:rsidRDefault="00CC3712" w:rsidP="001D0F17">
            <w:pPr>
              <w:widowControl w:val="0"/>
              <w:tabs>
                <w:tab w:val="right" w:leader="dot" w:pos="2146"/>
              </w:tabs>
              <w:spacing w:after="0" w:line="276" w:lineRule="auto"/>
              <w:ind w:left="-18" w:right="156"/>
              <w:jc w:val="right"/>
              <w:rPr>
                <w:rFonts w:ascii="Calibri" w:eastAsia="Calibri" w:hAnsi="Calibri" w:cs="Calibri"/>
                <w:sz w:val="20"/>
                <w:bdr w:val="none" w:sz="0" w:space="0" w:color="auto"/>
              </w:rPr>
            </w:pPr>
          </w:p>
        </w:tc>
        <w:tc>
          <w:tcPr>
            <w:tcW w:w="447" w:type="dxa"/>
            <w:tcBorders>
              <w:left w:val="single" w:sz="8" w:space="0" w:color="auto"/>
              <w:right w:val="single" w:sz="8" w:space="0" w:color="auto"/>
            </w:tcBorders>
            <w:shd w:val="clear" w:color="auto" w:fill="F2F2F2"/>
          </w:tcPr>
          <w:p w14:paraId="1508F0F8" w14:textId="77777777" w:rsidR="00CC3712" w:rsidRPr="00CC3712" w:rsidRDefault="00CC3712" w:rsidP="001D0F17">
            <w:pPr>
              <w:widowControl w:val="0"/>
              <w:tabs>
                <w:tab w:val="right" w:leader="dot" w:pos="2146"/>
              </w:tabs>
              <w:spacing w:after="0" w:line="276" w:lineRule="auto"/>
              <w:ind w:left="-18" w:right="156"/>
              <w:jc w:val="right"/>
              <w:rPr>
                <w:rFonts w:ascii="Calibri" w:eastAsia="Calibri" w:hAnsi="Calibri" w:cs="Calibri"/>
                <w:sz w:val="20"/>
                <w:bdr w:val="none" w:sz="0" w:space="0" w:color="auto"/>
              </w:rPr>
            </w:pPr>
          </w:p>
        </w:tc>
        <w:tc>
          <w:tcPr>
            <w:tcW w:w="1803" w:type="dxa"/>
            <w:tcBorders>
              <w:top w:val="nil"/>
              <w:left w:val="single" w:sz="8" w:space="0" w:color="auto"/>
              <w:right w:val="single" w:sz="8" w:space="0" w:color="808080"/>
            </w:tcBorders>
            <w:shd w:val="clear" w:color="auto" w:fill="F2F2F2"/>
          </w:tcPr>
          <w:p w14:paraId="131113FB" w14:textId="77777777" w:rsidR="00CC3712" w:rsidRPr="00CC3712" w:rsidRDefault="00CC3712" w:rsidP="001D0F17">
            <w:pPr>
              <w:widowControl w:val="0"/>
              <w:spacing w:after="0" w:line="276" w:lineRule="auto"/>
              <w:ind w:left="0" w:right="-65"/>
              <w:rPr>
                <w:rFonts w:ascii="Calibri" w:eastAsia="Calibri" w:hAnsi="Calibri" w:cs="Calibri"/>
                <w:sz w:val="20"/>
                <w:bdr w:val="none" w:sz="0" w:space="0" w:color="auto"/>
                <w:lang w:val="pt-PT"/>
              </w:rPr>
            </w:pPr>
            <w:r w:rsidRPr="00CC3712">
              <w:rPr>
                <w:rFonts w:ascii="Calibri" w:eastAsia="Calibri" w:hAnsi="Calibri" w:cs="Calibri"/>
                <w:b/>
                <w:sz w:val="20"/>
                <w:bdr w:val="none" w:sz="0" w:space="0" w:color="auto"/>
                <w:lang w:val="pt-PT"/>
              </w:rPr>
              <w:t xml:space="preserve">N.  Busy Number:  </w:t>
            </w:r>
          </w:p>
        </w:tc>
        <w:tc>
          <w:tcPr>
            <w:tcW w:w="1250" w:type="dxa"/>
            <w:tcBorders>
              <w:top w:val="nil"/>
              <w:left w:val="single" w:sz="8" w:space="0" w:color="auto"/>
              <w:right w:val="single" w:sz="8" w:space="0" w:color="808080"/>
            </w:tcBorders>
            <w:shd w:val="clear" w:color="auto" w:fill="F2F2F2"/>
          </w:tcPr>
          <w:p w14:paraId="113830A8" w14:textId="77777777" w:rsidR="00CC3712" w:rsidRPr="00CC3712" w:rsidRDefault="00CC3712" w:rsidP="001D0F17">
            <w:pPr>
              <w:widowControl w:val="0"/>
              <w:spacing w:after="0" w:line="276" w:lineRule="auto"/>
              <w:ind w:left="0" w:right="164"/>
              <w:rPr>
                <w:rFonts w:ascii="Calibri" w:eastAsia="Calibri" w:hAnsi="Calibri" w:cs="Calibri"/>
                <w:bdr w:val="none" w:sz="0" w:space="0" w:color="auto"/>
                <w:lang w:val="pt-PT"/>
              </w:rPr>
            </w:pPr>
          </w:p>
        </w:tc>
      </w:tr>
      <w:tr w:rsidR="00CC3712" w:rsidRPr="00CC3712" w14:paraId="038015B6" w14:textId="77777777" w:rsidTr="001D0F17">
        <w:trPr>
          <w:trHeight w:val="403"/>
        </w:trPr>
        <w:tc>
          <w:tcPr>
            <w:tcW w:w="4317" w:type="dxa"/>
            <w:gridSpan w:val="8"/>
            <w:tcBorders>
              <w:top w:val="single" w:sz="8" w:space="0" w:color="auto"/>
              <w:left w:val="single" w:sz="8" w:space="0" w:color="auto"/>
              <w:right w:val="single" w:sz="8" w:space="0" w:color="auto"/>
            </w:tcBorders>
            <w:shd w:val="clear" w:color="auto" w:fill="FFFFFF"/>
            <w:vAlign w:val="center"/>
          </w:tcPr>
          <w:p w14:paraId="696F58C9" w14:textId="77777777" w:rsidR="00CC3712" w:rsidRPr="00CC3712" w:rsidRDefault="00CC3712" w:rsidP="001D0F17">
            <w:pPr>
              <w:widowControl w:val="0"/>
              <w:tabs>
                <w:tab w:val="right" w:leader="dot" w:pos="2412"/>
              </w:tabs>
              <w:spacing w:after="0" w:line="240" w:lineRule="auto"/>
              <w:ind w:left="0" w:right="158"/>
              <w:rPr>
                <w:rFonts w:ascii="Calibri" w:eastAsia="Calibri" w:hAnsi="Calibri" w:cs="Calibri"/>
                <w:b/>
                <w:sz w:val="21"/>
                <w:szCs w:val="21"/>
                <w:bdr w:val="none" w:sz="0" w:space="0" w:color="auto"/>
                <w:lang w:val="pt-PT"/>
              </w:rPr>
            </w:pPr>
            <w:r w:rsidRPr="00CC3712">
              <w:rPr>
                <w:rFonts w:ascii="Calibri" w:eastAsia="Calibri" w:hAnsi="Calibri" w:cs="Arial"/>
                <w:b/>
                <w:sz w:val="21"/>
                <w:szCs w:val="21"/>
                <w:bdr w:val="none" w:sz="0" w:space="0" w:color="auto"/>
              </w:rPr>
              <w:t>O</w:t>
            </w:r>
            <w:r w:rsidRPr="00CC3712">
              <w:rPr>
                <w:rFonts w:ascii="Calibri" w:eastAsia="Calibri" w:hAnsi="Calibri" w:cs="Arial"/>
                <w:sz w:val="21"/>
                <w:szCs w:val="21"/>
                <w:bdr w:val="none" w:sz="0" w:space="0" w:color="auto"/>
              </w:rPr>
              <w:t xml:space="preserve">. </w:t>
            </w:r>
            <w:r w:rsidRPr="00CC3712">
              <w:rPr>
                <w:rFonts w:ascii="Calibri" w:eastAsia="Calibri" w:hAnsi="Calibri" w:cs="Arial"/>
                <w:b/>
                <w:sz w:val="21"/>
                <w:szCs w:val="21"/>
                <w:bdr w:val="none" w:sz="0" w:space="0" w:color="auto"/>
              </w:rPr>
              <w:t>Number of CIs who named this venue</w:t>
            </w:r>
          </w:p>
        </w:tc>
        <w:tc>
          <w:tcPr>
            <w:tcW w:w="6653" w:type="dxa"/>
            <w:gridSpan w:val="9"/>
            <w:tcBorders>
              <w:top w:val="single" w:sz="8" w:space="0" w:color="auto"/>
              <w:left w:val="single" w:sz="8" w:space="0" w:color="auto"/>
              <w:right w:val="single" w:sz="8" w:space="0" w:color="808080"/>
            </w:tcBorders>
            <w:shd w:val="clear" w:color="auto" w:fill="F2F2F2"/>
            <w:vAlign w:val="center"/>
          </w:tcPr>
          <w:p w14:paraId="6FAE0EF1" w14:textId="77777777" w:rsidR="00CC3712" w:rsidRPr="00CC3712" w:rsidRDefault="00CC3712" w:rsidP="001D0F17">
            <w:pPr>
              <w:widowControl w:val="0"/>
              <w:spacing w:after="0" w:line="276" w:lineRule="auto"/>
              <w:ind w:left="-21"/>
              <w:rPr>
                <w:rFonts w:ascii="Calibri" w:eastAsia="Calibri" w:hAnsi="Calibri" w:cs="Calibri"/>
                <w:b/>
                <w:sz w:val="21"/>
                <w:szCs w:val="21"/>
                <w:bdr w:val="none" w:sz="0" w:space="0" w:color="auto"/>
                <w:lang w:val="pt-PT"/>
              </w:rPr>
            </w:pPr>
            <w:r w:rsidRPr="00CC3712">
              <w:rPr>
                <w:rFonts w:ascii="Calibri" w:eastAsia="Calibri" w:hAnsi="Calibri" w:cs="Calibri"/>
                <w:b/>
                <w:sz w:val="21"/>
                <w:szCs w:val="21"/>
                <w:bdr w:val="none" w:sz="0" w:space="0" w:color="auto"/>
                <w:lang w:val="pt-PT"/>
              </w:rPr>
              <w:t xml:space="preserve">O. </w:t>
            </w:r>
          </w:p>
        </w:tc>
      </w:tr>
    </w:tbl>
    <w:p w14:paraId="0CA1ACE3" w14:textId="77777777" w:rsidR="001D0F17" w:rsidRDefault="001D0F17">
      <w:r>
        <w:br w:type="page"/>
      </w:r>
    </w:p>
    <w:tbl>
      <w:tblPr>
        <w:tblpPr w:leftFromText="180" w:rightFromText="180" w:vertAnchor="page" w:horzAnchor="page" w:tblpX="639" w:tblpY="673"/>
        <w:tblW w:w="10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60"/>
        <w:gridCol w:w="1080"/>
        <w:gridCol w:w="2340"/>
        <w:gridCol w:w="90"/>
        <w:gridCol w:w="1080"/>
        <w:gridCol w:w="1080"/>
        <w:gridCol w:w="987"/>
        <w:gridCol w:w="543"/>
        <w:gridCol w:w="1337"/>
        <w:gridCol w:w="1173"/>
      </w:tblGrid>
      <w:tr w:rsidR="00CC3712" w:rsidRPr="00CC3712" w14:paraId="616B8DFE" w14:textId="77777777" w:rsidTr="00CC3712">
        <w:trPr>
          <w:trHeight w:val="365"/>
        </w:trPr>
        <w:tc>
          <w:tcPr>
            <w:tcW w:w="10970" w:type="dxa"/>
            <w:gridSpan w:val="10"/>
            <w:tcBorders>
              <w:top w:val="single" w:sz="8" w:space="0" w:color="auto"/>
              <w:left w:val="single" w:sz="8" w:space="0" w:color="auto"/>
              <w:right w:val="single" w:sz="8" w:space="0" w:color="808080"/>
            </w:tcBorders>
            <w:shd w:val="clear" w:color="auto" w:fill="auto"/>
            <w:vAlign w:val="center"/>
          </w:tcPr>
          <w:p w14:paraId="63CD98CB" w14:textId="2D17FF16" w:rsidR="00CC3712" w:rsidRPr="00CC3712" w:rsidRDefault="00CC3712" w:rsidP="00CC3712">
            <w:pPr>
              <w:widowControl w:val="0"/>
              <w:tabs>
                <w:tab w:val="right" w:leader="dot" w:pos="2412"/>
              </w:tabs>
              <w:spacing w:after="0" w:line="240" w:lineRule="auto"/>
              <w:ind w:left="0" w:right="158"/>
              <w:rPr>
                <w:rFonts w:ascii="Calibri" w:eastAsia="Calibri" w:hAnsi="Calibri" w:cs="Arial"/>
                <w:b/>
                <w:sz w:val="21"/>
                <w:szCs w:val="21"/>
                <w:bdr w:val="none" w:sz="0" w:space="0" w:color="auto"/>
              </w:rPr>
            </w:pPr>
            <w:r w:rsidRPr="00CC3712">
              <w:rPr>
                <w:rFonts w:ascii="Calibri" w:eastAsia="Calibri" w:hAnsi="Calibri" w:cs="Calibri"/>
                <w:b/>
                <w:sz w:val="21"/>
                <w:szCs w:val="21"/>
                <w:bdr w:val="none" w:sz="0" w:space="0" w:color="auto"/>
                <w:lang w:val="pt-PT"/>
              </w:rPr>
              <w:lastRenderedPageBreak/>
              <w:t>Do these people come to this venue?</w:t>
            </w:r>
            <w:r w:rsidRPr="00CC3712">
              <w:rPr>
                <w:rFonts w:ascii="Calibri" w:eastAsia="Calibri" w:hAnsi="Calibri" w:cs="Calibri"/>
                <w:sz w:val="21"/>
                <w:szCs w:val="21"/>
                <w:bdr w:val="none" w:sz="0" w:space="0" w:color="auto"/>
                <w:lang w:val="pt-PT"/>
              </w:rPr>
              <w:t xml:space="preserve"> </w:t>
            </w:r>
          </w:p>
        </w:tc>
      </w:tr>
      <w:tr w:rsidR="00CC3712" w:rsidRPr="00CC3712" w14:paraId="0F39E57D" w14:textId="77777777" w:rsidTr="00CC3712">
        <w:trPr>
          <w:trHeight w:val="401"/>
        </w:trPr>
        <w:tc>
          <w:tcPr>
            <w:tcW w:w="4680" w:type="dxa"/>
            <w:gridSpan w:val="3"/>
            <w:tcBorders>
              <w:top w:val="single" w:sz="8" w:space="0" w:color="auto"/>
              <w:left w:val="single" w:sz="8" w:space="0" w:color="auto"/>
              <w:right w:val="single" w:sz="8" w:space="0" w:color="auto"/>
            </w:tcBorders>
            <w:shd w:val="clear" w:color="auto" w:fill="FFFFFF"/>
            <w:vAlign w:val="center"/>
          </w:tcPr>
          <w:p w14:paraId="763338D7" w14:textId="77777777" w:rsidR="00CC3712" w:rsidRPr="00CC3712" w:rsidRDefault="00CC3712" w:rsidP="00CC3712">
            <w:pPr>
              <w:widowControl w:val="0"/>
              <w:tabs>
                <w:tab w:val="right" w:leader="dot" w:pos="2412"/>
              </w:tabs>
              <w:spacing w:after="0" w:line="360" w:lineRule="auto"/>
              <w:ind w:left="0" w:right="165"/>
              <w:rPr>
                <w:rFonts w:ascii="Calibri" w:eastAsia="Calibri" w:hAnsi="Calibri" w:cs="Times New Roman"/>
                <w:sz w:val="21"/>
                <w:szCs w:val="21"/>
                <w:bdr w:val="none" w:sz="0" w:space="0" w:color="auto"/>
              </w:rPr>
            </w:pPr>
            <w:r w:rsidRPr="00CC3712">
              <w:rPr>
                <w:rFonts w:ascii="Calibri" w:eastAsia="Calibri" w:hAnsi="Calibri" w:cs="Arial"/>
                <w:b/>
                <w:sz w:val="21"/>
                <w:szCs w:val="21"/>
                <w:bdr w:val="none" w:sz="0" w:space="0" w:color="auto"/>
              </w:rPr>
              <w:t>P.</w:t>
            </w:r>
            <w:r w:rsidRPr="00CC3712">
              <w:rPr>
                <w:rFonts w:ascii="Calibri" w:eastAsia="Calibri" w:hAnsi="Calibri" w:cs="Arial"/>
                <w:sz w:val="21"/>
                <w:szCs w:val="21"/>
                <w:bdr w:val="none" w:sz="0" w:space="0" w:color="auto"/>
              </w:rPr>
              <w:t xml:space="preserve"> Women who have sex for money?</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26187BB4"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YES</w:t>
            </w:r>
          </w:p>
        </w:tc>
        <w:tc>
          <w:tcPr>
            <w:tcW w:w="1080" w:type="dxa"/>
            <w:tcBorders>
              <w:top w:val="single" w:sz="8" w:space="0" w:color="auto"/>
              <w:left w:val="single" w:sz="8" w:space="0" w:color="auto"/>
              <w:right w:val="single" w:sz="8" w:space="0" w:color="auto"/>
            </w:tcBorders>
            <w:shd w:val="clear" w:color="auto" w:fill="FFFFFF"/>
            <w:vAlign w:val="center"/>
          </w:tcPr>
          <w:p w14:paraId="144E7BF0"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21F56DF9"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5F889D61" w14:textId="77777777" w:rsidR="00CC3712" w:rsidRPr="00CC3712" w:rsidRDefault="00CC3712" w:rsidP="00CC3712">
            <w:pPr>
              <w:widowControl w:val="0"/>
              <w:spacing w:after="0" w:line="276" w:lineRule="auto"/>
              <w:ind w:left="-149" w:right="-285"/>
              <w:jc w:val="center"/>
              <w:rPr>
                <w:rFonts w:ascii="Calibri" w:eastAsia="Calibri" w:hAnsi="Calibri" w:cs="Calibri"/>
                <w:sz w:val="21"/>
                <w:szCs w:val="21"/>
                <w:bdr w:val="none" w:sz="0" w:space="0" w:color="auto"/>
                <w:lang w:val="pt-PT"/>
              </w:rPr>
            </w:pPr>
            <w:r w:rsidRPr="00CC3712">
              <w:rPr>
                <w:rFonts w:ascii="Calibri" w:eastAsia="Calibri" w:hAnsi="Calibri" w:cs="Calibri"/>
                <w:b/>
                <w:sz w:val="21"/>
                <w:szCs w:val="21"/>
                <w:bdr w:val="none" w:sz="0" w:space="0" w:color="auto"/>
                <w:lang w:val="pt-PT"/>
              </w:rPr>
              <w:t>P.</w:t>
            </w:r>
          </w:p>
        </w:tc>
        <w:tc>
          <w:tcPr>
            <w:tcW w:w="1337" w:type="dxa"/>
            <w:tcBorders>
              <w:top w:val="single" w:sz="8" w:space="0" w:color="auto"/>
              <w:left w:val="nil"/>
              <w:bottom w:val="single" w:sz="8" w:space="0" w:color="auto"/>
              <w:right w:val="nil"/>
            </w:tcBorders>
            <w:shd w:val="clear" w:color="auto" w:fill="F2F2F2"/>
            <w:vAlign w:val="center"/>
          </w:tcPr>
          <w:p w14:paraId="170A8DB9" w14:textId="77777777" w:rsidR="00CC3712" w:rsidRPr="00CC3712" w:rsidRDefault="00CC3712" w:rsidP="00CC3712">
            <w:pPr>
              <w:widowControl w:val="0"/>
              <w:spacing w:after="0" w:line="276" w:lineRule="auto"/>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0AEBB2E0" w14:textId="77777777" w:rsidR="00CC3712" w:rsidRPr="00CC3712" w:rsidRDefault="00CC3712" w:rsidP="00CC3712">
            <w:pPr>
              <w:widowControl w:val="0"/>
              <w:spacing w:after="0" w:line="276" w:lineRule="auto"/>
              <w:ind w:left="-149"/>
              <w:jc w:val="center"/>
              <w:rPr>
                <w:rFonts w:ascii="Calibri" w:eastAsia="Calibri" w:hAnsi="Calibri" w:cs="Calibri"/>
                <w:sz w:val="21"/>
                <w:szCs w:val="21"/>
                <w:bdr w:val="none" w:sz="0" w:space="0" w:color="auto"/>
                <w:lang w:val="pt-PT"/>
              </w:rPr>
            </w:pPr>
          </w:p>
        </w:tc>
      </w:tr>
      <w:tr w:rsidR="00CC3712" w:rsidRPr="00CC3712" w14:paraId="6D6FB6DF" w14:textId="77777777" w:rsidTr="00CC3712">
        <w:trPr>
          <w:trHeight w:val="329"/>
        </w:trPr>
        <w:tc>
          <w:tcPr>
            <w:tcW w:w="4680" w:type="dxa"/>
            <w:gridSpan w:val="3"/>
            <w:tcBorders>
              <w:top w:val="single" w:sz="8" w:space="0" w:color="auto"/>
              <w:left w:val="single" w:sz="8" w:space="0" w:color="auto"/>
              <w:right w:val="single" w:sz="8" w:space="0" w:color="auto"/>
            </w:tcBorders>
            <w:shd w:val="clear" w:color="auto" w:fill="FFFFFF"/>
            <w:vAlign w:val="center"/>
          </w:tcPr>
          <w:p w14:paraId="3B25A309" w14:textId="77777777" w:rsidR="00CC3712" w:rsidRPr="00CC3712" w:rsidRDefault="00CC3712" w:rsidP="00CC3712">
            <w:pPr>
              <w:widowControl w:val="0"/>
              <w:tabs>
                <w:tab w:val="right" w:leader="dot" w:pos="2412"/>
              </w:tabs>
              <w:spacing w:after="0" w:line="360" w:lineRule="auto"/>
              <w:ind w:left="0" w:right="165"/>
              <w:rPr>
                <w:rFonts w:ascii="Calibri" w:eastAsia="Calibri" w:hAnsi="Calibri" w:cs="Arial"/>
                <w:sz w:val="21"/>
                <w:szCs w:val="21"/>
                <w:bdr w:val="none" w:sz="0" w:space="0" w:color="auto"/>
              </w:rPr>
            </w:pPr>
            <w:r w:rsidRPr="00CC3712">
              <w:rPr>
                <w:rFonts w:ascii="Calibri" w:eastAsia="Calibri" w:hAnsi="Calibri" w:cs="Arial"/>
                <w:b/>
                <w:sz w:val="21"/>
                <w:szCs w:val="21"/>
                <w:bdr w:val="none" w:sz="0" w:space="0" w:color="auto"/>
              </w:rPr>
              <w:t>Q.</w:t>
            </w:r>
            <w:r w:rsidRPr="00CC3712">
              <w:rPr>
                <w:rFonts w:ascii="Calibri" w:eastAsia="Calibri" w:hAnsi="Calibri" w:cs="Arial"/>
                <w:sz w:val="21"/>
                <w:szCs w:val="21"/>
                <w:bdr w:val="none" w:sz="0" w:space="0" w:color="auto"/>
              </w:rPr>
              <w:t xml:space="preserve"> People who inject drugs?</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2DEC53B5"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YES</w:t>
            </w:r>
          </w:p>
        </w:tc>
        <w:tc>
          <w:tcPr>
            <w:tcW w:w="1080" w:type="dxa"/>
            <w:tcBorders>
              <w:top w:val="single" w:sz="8" w:space="0" w:color="auto"/>
              <w:left w:val="single" w:sz="8" w:space="0" w:color="auto"/>
              <w:right w:val="single" w:sz="8" w:space="0" w:color="auto"/>
            </w:tcBorders>
            <w:shd w:val="clear" w:color="auto" w:fill="FFFFFF"/>
            <w:vAlign w:val="center"/>
          </w:tcPr>
          <w:p w14:paraId="5E540C83"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5970DB8C"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59A38185" w14:textId="77777777" w:rsidR="00CC3712" w:rsidRPr="00CC3712" w:rsidRDefault="00CC3712" w:rsidP="00CC3712">
            <w:pPr>
              <w:widowControl w:val="0"/>
              <w:spacing w:after="0" w:line="276" w:lineRule="auto"/>
              <w:ind w:left="-149" w:right="-285"/>
              <w:jc w:val="center"/>
              <w:rPr>
                <w:rFonts w:ascii="Calibri" w:eastAsia="Calibri" w:hAnsi="Calibri" w:cs="Calibri"/>
                <w:sz w:val="21"/>
                <w:szCs w:val="21"/>
                <w:bdr w:val="none" w:sz="0" w:space="0" w:color="auto"/>
                <w:lang w:val="pt-PT"/>
              </w:rPr>
            </w:pPr>
            <w:r w:rsidRPr="00CC3712">
              <w:rPr>
                <w:rFonts w:ascii="Calibri" w:eastAsia="Calibri" w:hAnsi="Calibri" w:cs="Arial"/>
                <w:b/>
                <w:sz w:val="21"/>
                <w:szCs w:val="21"/>
                <w:bdr w:val="none" w:sz="0" w:space="0" w:color="auto"/>
              </w:rPr>
              <w:t>Q.</w:t>
            </w:r>
          </w:p>
        </w:tc>
        <w:tc>
          <w:tcPr>
            <w:tcW w:w="1337" w:type="dxa"/>
            <w:tcBorders>
              <w:top w:val="single" w:sz="8" w:space="0" w:color="auto"/>
              <w:left w:val="nil"/>
              <w:bottom w:val="single" w:sz="8" w:space="0" w:color="auto"/>
              <w:right w:val="nil"/>
            </w:tcBorders>
            <w:shd w:val="clear" w:color="auto" w:fill="F2F2F2"/>
            <w:vAlign w:val="center"/>
          </w:tcPr>
          <w:p w14:paraId="70ACA83A" w14:textId="77777777" w:rsidR="00CC3712" w:rsidRPr="00CC3712" w:rsidRDefault="00CC3712" w:rsidP="00CC3712">
            <w:pPr>
              <w:widowControl w:val="0"/>
              <w:spacing w:after="0" w:line="276" w:lineRule="auto"/>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2ABE9BE7" w14:textId="77777777" w:rsidR="00CC3712" w:rsidRPr="00CC3712" w:rsidRDefault="00CC3712" w:rsidP="00CC3712">
            <w:pPr>
              <w:widowControl w:val="0"/>
              <w:spacing w:after="0" w:line="276" w:lineRule="auto"/>
              <w:ind w:left="-149"/>
              <w:jc w:val="center"/>
              <w:rPr>
                <w:rFonts w:ascii="Calibri" w:eastAsia="Calibri" w:hAnsi="Calibri" w:cs="Calibri"/>
                <w:sz w:val="21"/>
                <w:szCs w:val="21"/>
                <w:bdr w:val="none" w:sz="0" w:space="0" w:color="auto"/>
                <w:lang w:val="pt-PT"/>
              </w:rPr>
            </w:pPr>
          </w:p>
        </w:tc>
      </w:tr>
      <w:tr w:rsidR="00CC3712" w:rsidRPr="00CC3712" w14:paraId="40B68AEA" w14:textId="77777777" w:rsidTr="00CC3712">
        <w:trPr>
          <w:trHeight w:val="356"/>
        </w:trPr>
        <w:tc>
          <w:tcPr>
            <w:tcW w:w="4680" w:type="dxa"/>
            <w:gridSpan w:val="3"/>
            <w:tcBorders>
              <w:top w:val="single" w:sz="8" w:space="0" w:color="auto"/>
              <w:left w:val="single" w:sz="8" w:space="0" w:color="auto"/>
              <w:right w:val="single" w:sz="8" w:space="0" w:color="auto"/>
            </w:tcBorders>
            <w:shd w:val="clear" w:color="auto" w:fill="FFFFFF"/>
            <w:vAlign w:val="center"/>
          </w:tcPr>
          <w:p w14:paraId="71C76D90" w14:textId="77777777" w:rsidR="00CC3712" w:rsidRPr="00CC3712" w:rsidRDefault="00CC3712" w:rsidP="00CC3712">
            <w:pPr>
              <w:widowControl w:val="0"/>
              <w:tabs>
                <w:tab w:val="right" w:leader="dot" w:pos="2412"/>
              </w:tabs>
              <w:spacing w:after="0" w:line="360" w:lineRule="auto"/>
              <w:ind w:left="0" w:right="165"/>
              <w:rPr>
                <w:rFonts w:ascii="Calibri" w:eastAsia="Calibri" w:hAnsi="Calibri" w:cs="Arial"/>
                <w:sz w:val="21"/>
                <w:szCs w:val="21"/>
                <w:bdr w:val="none" w:sz="0" w:space="0" w:color="auto"/>
              </w:rPr>
            </w:pPr>
            <w:r w:rsidRPr="00CC3712">
              <w:rPr>
                <w:rFonts w:ascii="Calibri" w:eastAsia="Calibri" w:hAnsi="Calibri" w:cs="Arial"/>
                <w:b/>
                <w:sz w:val="21"/>
                <w:szCs w:val="21"/>
                <w:bdr w:val="none" w:sz="0" w:space="0" w:color="auto"/>
              </w:rPr>
              <w:t xml:space="preserve">R. </w:t>
            </w:r>
            <w:r w:rsidRPr="00CC3712">
              <w:rPr>
                <w:rFonts w:ascii="Calibri" w:eastAsia="Calibri" w:hAnsi="Calibri" w:cs="Arial"/>
                <w:sz w:val="21"/>
                <w:szCs w:val="21"/>
                <w:bdr w:val="none" w:sz="0" w:space="0" w:color="auto"/>
              </w:rPr>
              <w:t xml:space="preserve"> Men who have sex with men?</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0AC32487"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YES</w:t>
            </w:r>
          </w:p>
        </w:tc>
        <w:tc>
          <w:tcPr>
            <w:tcW w:w="1080" w:type="dxa"/>
            <w:tcBorders>
              <w:top w:val="single" w:sz="8" w:space="0" w:color="auto"/>
              <w:left w:val="single" w:sz="8" w:space="0" w:color="auto"/>
              <w:right w:val="single" w:sz="8" w:space="0" w:color="auto"/>
            </w:tcBorders>
            <w:shd w:val="clear" w:color="auto" w:fill="FFFFFF"/>
            <w:vAlign w:val="center"/>
          </w:tcPr>
          <w:p w14:paraId="7B5D0237"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3A2AFA82" w14:textId="77777777" w:rsidR="00CC3712" w:rsidRPr="00CC3712" w:rsidRDefault="00CC3712" w:rsidP="00CC3712">
            <w:pPr>
              <w:widowControl w:val="0"/>
              <w:tabs>
                <w:tab w:val="right" w:leader="dot" w:pos="2412"/>
              </w:tabs>
              <w:spacing w:after="0" w:line="360" w:lineRule="auto"/>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1DD910E4" w14:textId="77777777" w:rsidR="00CC3712" w:rsidRPr="00CC3712" w:rsidRDefault="00CC3712" w:rsidP="00CC3712">
            <w:pPr>
              <w:widowControl w:val="0"/>
              <w:spacing w:after="0" w:line="276" w:lineRule="auto"/>
              <w:ind w:left="-149" w:right="-285"/>
              <w:jc w:val="center"/>
              <w:rPr>
                <w:rFonts w:ascii="Calibri" w:eastAsia="Calibri" w:hAnsi="Calibri" w:cs="Calibri"/>
                <w:b/>
                <w:sz w:val="21"/>
                <w:szCs w:val="21"/>
                <w:bdr w:val="none" w:sz="0" w:space="0" w:color="auto"/>
                <w:lang w:val="pt-PT"/>
              </w:rPr>
            </w:pPr>
            <w:r w:rsidRPr="00CC3712">
              <w:rPr>
                <w:rFonts w:ascii="Calibri" w:eastAsia="Calibri" w:hAnsi="Calibri" w:cs="Calibri"/>
                <w:b/>
                <w:sz w:val="21"/>
                <w:szCs w:val="21"/>
                <w:bdr w:val="none" w:sz="0" w:space="0" w:color="auto"/>
                <w:lang w:val="pt-PT"/>
              </w:rPr>
              <w:t>R.</w:t>
            </w:r>
          </w:p>
        </w:tc>
        <w:tc>
          <w:tcPr>
            <w:tcW w:w="1337" w:type="dxa"/>
            <w:tcBorders>
              <w:top w:val="single" w:sz="8" w:space="0" w:color="auto"/>
              <w:left w:val="nil"/>
              <w:bottom w:val="single" w:sz="8" w:space="0" w:color="auto"/>
              <w:right w:val="nil"/>
            </w:tcBorders>
            <w:shd w:val="clear" w:color="auto" w:fill="F2F2F2"/>
            <w:vAlign w:val="center"/>
          </w:tcPr>
          <w:p w14:paraId="2B69AF21" w14:textId="77777777" w:rsidR="00CC3712" w:rsidRPr="00CC3712" w:rsidRDefault="00CC3712" w:rsidP="00CC3712">
            <w:pPr>
              <w:widowControl w:val="0"/>
              <w:spacing w:after="0" w:line="276" w:lineRule="auto"/>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10705697" w14:textId="77777777" w:rsidR="00CC3712" w:rsidRPr="00CC3712" w:rsidRDefault="00CC3712" w:rsidP="00CC3712">
            <w:pPr>
              <w:widowControl w:val="0"/>
              <w:spacing w:after="0" w:line="276" w:lineRule="auto"/>
              <w:ind w:left="-149"/>
              <w:jc w:val="center"/>
              <w:rPr>
                <w:rFonts w:ascii="Calibri" w:eastAsia="Calibri" w:hAnsi="Calibri" w:cs="Calibri"/>
                <w:sz w:val="21"/>
                <w:szCs w:val="21"/>
                <w:bdr w:val="none" w:sz="0" w:space="0" w:color="auto"/>
                <w:lang w:val="pt-PT"/>
              </w:rPr>
            </w:pPr>
          </w:p>
        </w:tc>
      </w:tr>
      <w:tr w:rsidR="00CC3712" w:rsidRPr="00CC3712" w14:paraId="6AF4A5F8" w14:textId="77777777" w:rsidTr="00CC3712">
        <w:trPr>
          <w:trHeight w:val="392"/>
        </w:trPr>
        <w:tc>
          <w:tcPr>
            <w:tcW w:w="4680" w:type="dxa"/>
            <w:gridSpan w:val="3"/>
            <w:tcBorders>
              <w:top w:val="single" w:sz="8" w:space="0" w:color="auto"/>
              <w:left w:val="single" w:sz="8" w:space="0" w:color="auto"/>
              <w:right w:val="single" w:sz="8" w:space="0" w:color="auto"/>
            </w:tcBorders>
            <w:shd w:val="clear" w:color="auto" w:fill="FFFFFF"/>
            <w:vAlign w:val="center"/>
          </w:tcPr>
          <w:p w14:paraId="35FC055B" w14:textId="77777777" w:rsidR="00CC3712" w:rsidRPr="00CC3712" w:rsidRDefault="00CC3712" w:rsidP="00CC3712">
            <w:pPr>
              <w:widowControl w:val="0"/>
              <w:tabs>
                <w:tab w:val="right" w:leader="dot" w:pos="2412"/>
              </w:tabs>
              <w:spacing w:after="0" w:line="220" w:lineRule="exact"/>
              <w:ind w:left="0" w:right="165"/>
              <w:rPr>
                <w:rFonts w:ascii="Calibri" w:eastAsia="Calibri" w:hAnsi="Calibri" w:cs="Arial"/>
                <w:sz w:val="21"/>
                <w:szCs w:val="21"/>
                <w:bdr w:val="none" w:sz="0" w:space="0" w:color="auto"/>
              </w:rPr>
            </w:pPr>
            <w:r w:rsidRPr="00CC3712">
              <w:rPr>
                <w:rFonts w:ascii="Calibri" w:eastAsia="Calibri" w:hAnsi="Calibri" w:cs="Arial"/>
                <w:b/>
                <w:sz w:val="21"/>
                <w:szCs w:val="21"/>
                <w:bdr w:val="none" w:sz="0" w:space="0" w:color="auto"/>
              </w:rPr>
              <w:t xml:space="preserve">S. </w:t>
            </w:r>
            <w:r w:rsidRPr="00CC3712">
              <w:rPr>
                <w:rFonts w:ascii="Calibri" w:eastAsia="Calibri" w:hAnsi="Calibri" w:cs="Arial"/>
                <w:sz w:val="21"/>
                <w:szCs w:val="21"/>
                <w:bdr w:val="none" w:sz="0" w:space="0" w:color="auto"/>
              </w:rPr>
              <w:t xml:space="preserve"> Is this a place where female sex workers (FSW)    </w:t>
            </w:r>
            <w:r w:rsidRPr="00CC3712">
              <w:rPr>
                <w:rFonts w:ascii="Calibri" w:eastAsia="Calibri" w:hAnsi="Calibri" w:cs="Arial"/>
                <w:sz w:val="21"/>
                <w:szCs w:val="21"/>
                <w:bdr w:val="none" w:sz="0" w:space="0" w:color="auto"/>
              </w:rPr>
              <w:br/>
              <w:t xml:space="preserve">     solicit on the street?</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20663F70"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YES</w:t>
            </w:r>
          </w:p>
        </w:tc>
        <w:tc>
          <w:tcPr>
            <w:tcW w:w="1080" w:type="dxa"/>
            <w:tcBorders>
              <w:top w:val="single" w:sz="8" w:space="0" w:color="auto"/>
              <w:left w:val="single" w:sz="8" w:space="0" w:color="auto"/>
              <w:right w:val="single" w:sz="8" w:space="0" w:color="auto"/>
            </w:tcBorders>
            <w:shd w:val="clear" w:color="auto" w:fill="FFFFFF"/>
            <w:vAlign w:val="center"/>
          </w:tcPr>
          <w:p w14:paraId="0D9C7B31"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472EAF90"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6511F9F5" w14:textId="77777777" w:rsidR="00CC3712" w:rsidRPr="00CC3712" w:rsidRDefault="00CC3712" w:rsidP="00CC3712">
            <w:pPr>
              <w:widowControl w:val="0"/>
              <w:spacing w:after="0" w:line="220" w:lineRule="exact"/>
              <w:ind w:left="-149" w:right="-285"/>
              <w:jc w:val="center"/>
              <w:rPr>
                <w:rFonts w:ascii="Calibri" w:eastAsia="Calibri" w:hAnsi="Calibri" w:cs="Calibri"/>
                <w:sz w:val="21"/>
                <w:szCs w:val="21"/>
                <w:bdr w:val="none" w:sz="0" w:space="0" w:color="auto"/>
                <w:lang w:val="pt-PT"/>
              </w:rPr>
            </w:pPr>
            <w:r w:rsidRPr="00CC3712">
              <w:rPr>
                <w:rFonts w:ascii="Calibri" w:eastAsia="Calibri" w:hAnsi="Calibri" w:cs="Arial"/>
                <w:b/>
                <w:sz w:val="21"/>
                <w:szCs w:val="21"/>
                <w:bdr w:val="none" w:sz="0" w:space="0" w:color="auto"/>
              </w:rPr>
              <w:t>S.</w:t>
            </w:r>
          </w:p>
        </w:tc>
        <w:tc>
          <w:tcPr>
            <w:tcW w:w="1337" w:type="dxa"/>
            <w:tcBorders>
              <w:top w:val="single" w:sz="8" w:space="0" w:color="auto"/>
              <w:left w:val="nil"/>
              <w:bottom w:val="single" w:sz="8" w:space="0" w:color="auto"/>
              <w:right w:val="nil"/>
            </w:tcBorders>
            <w:shd w:val="clear" w:color="auto" w:fill="F2F2F2"/>
            <w:vAlign w:val="center"/>
          </w:tcPr>
          <w:p w14:paraId="7DAF1340" w14:textId="77777777" w:rsidR="00CC3712" w:rsidRPr="00CC3712" w:rsidRDefault="00CC3712" w:rsidP="00CC3712">
            <w:pPr>
              <w:widowControl w:val="0"/>
              <w:spacing w:after="0" w:line="220" w:lineRule="exact"/>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408289FE" w14:textId="77777777" w:rsidR="00CC3712" w:rsidRPr="00CC3712" w:rsidRDefault="00CC3712" w:rsidP="00CC3712">
            <w:pPr>
              <w:widowControl w:val="0"/>
              <w:spacing w:after="0" w:line="220" w:lineRule="exact"/>
              <w:ind w:left="-149"/>
              <w:jc w:val="center"/>
              <w:rPr>
                <w:rFonts w:ascii="Calibri" w:eastAsia="Calibri" w:hAnsi="Calibri" w:cs="Calibri"/>
                <w:sz w:val="21"/>
                <w:szCs w:val="21"/>
                <w:bdr w:val="none" w:sz="0" w:space="0" w:color="auto"/>
                <w:lang w:val="pt-PT"/>
              </w:rPr>
            </w:pPr>
          </w:p>
        </w:tc>
      </w:tr>
      <w:tr w:rsidR="00CC3712" w:rsidRPr="00CC3712" w14:paraId="6D7FBA32" w14:textId="77777777" w:rsidTr="00CC3712">
        <w:trPr>
          <w:trHeight w:val="329"/>
        </w:trPr>
        <w:tc>
          <w:tcPr>
            <w:tcW w:w="4680" w:type="dxa"/>
            <w:gridSpan w:val="3"/>
            <w:tcBorders>
              <w:top w:val="single" w:sz="8" w:space="0" w:color="auto"/>
              <w:left w:val="single" w:sz="8" w:space="0" w:color="auto"/>
              <w:right w:val="single" w:sz="8" w:space="0" w:color="auto"/>
            </w:tcBorders>
            <w:shd w:val="clear" w:color="auto" w:fill="FFFFFF"/>
            <w:vAlign w:val="center"/>
          </w:tcPr>
          <w:p w14:paraId="46900CFC" w14:textId="77777777" w:rsidR="00CC3712" w:rsidRPr="00CC3712" w:rsidRDefault="00CC3712" w:rsidP="00CC3712">
            <w:pPr>
              <w:widowControl w:val="0"/>
              <w:tabs>
                <w:tab w:val="right" w:leader="dot" w:pos="2412"/>
              </w:tabs>
              <w:spacing w:after="0" w:line="220" w:lineRule="exact"/>
              <w:ind w:left="0" w:right="165"/>
              <w:rPr>
                <w:rFonts w:ascii="Calibri" w:eastAsia="Calibri" w:hAnsi="Calibri" w:cs="Arial"/>
                <w:sz w:val="21"/>
                <w:szCs w:val="21"/>
                <w:bdr w:val="none" w:sz="0" w:space="0" w:color="auto"/>
              </w:rPr>
            </w:pPr>
            <w:r w:rsidRPr="00CC3712">
              <w:rPr>
                <w:rFonts w:ascii="Calibri" w:eastAsia="Calibri" w:hAnsi="Calibri" w:cs="Arial"/>
                <w:b/>
                <w:sz w:val="21"/>
                <w:szCs w:val="21"/>
                <w:bdr w:val="none" w:sz="0" w:space="0" w:color="auto"/>
              </w:rPr>
              <w:t>T</w:t>
            </w:r>
            <w:r w:rsidRPr="00CC3712">
              <w:rPr>
                <w:rFonts w:ascii="Calibri" w:eastAsia="Calibri" w:hAnsi="Calibri" w:cs="Arial"/>
                <w:sz w:val="21"/>
                <w:szCs w:val="21"/>
                <w:bdr w:val="none" w:sz="0" w:space="0" w:color="auto"/>
              </w:rPr>
              <w:t>. Is there sex on-site?</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1F4EFCFC"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YES</w:t>
            </w:r>
          </w:p>
        </w:tc>
        <w:tc>
          <w:tcPr>
            <w:tcW w:w="1080" w:type="dxa"/>
            <w:tcBorders>
              <w:top w:val="single" w:sz="8" w:space="0" w:color="auto"/>
              <w:left w:val="single" w:sz="8" w:space="0" w:color="auto"/>
              <w:right w:val="single" w:sz="8" w:space="0" w:color="auto"/>
            </w:tcBorders>
            <w:shd w:val="clear" w:color="auto" w:fill="FFFFFF"/>
            <w:vAlign w:val="center"/>
          </w:tcPr>
          <w:p w14:paraId="344C166E"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66054D5B"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74757C43" w14:textId="77777777" w:rsidR="00CC3712" w:rsidRPr="00CC3712" w:rsidRDefault="00CC3712" w:rsidP="00CC3712">
            <w:pPr>
              <w:widowControl w:val="0"/>
              <w:spacing w:after="0" w:line="220" w:lineRule="exact"/>
              <w:ind w:left="-149" w:right="-285"/>
              <w:jc w:val="center"/>
              <w:rPr>
                <w:rFonts w:ascii="Calibri" w:eastAsia="Calibri" w:hAnsi="Calibri" w:cs="Calibri"/>
                <w:sz w:val="21"/>
                <w:szCs w:val="21"/>
                <w:bdr w:val="none" w:sz="0" w:space="0" w:color="auto"/>
                <w:lang w:val="pt-PT"/>
              </w:rPr>
            </w:pPr>
            <w:r w:rsidRPr="00CC3712">
              <w:rPr>
                <w:rFonts w:ascii="Calibri" w:eastAsia="Calibri" w:hAnsi="Calibri" w:cs="Arial"/>
                <w:b/>
                <w:sz w:val="21"/>
                <w:szCs w:val="21"/>
                <w:bdr w:val="none" w:sz="0" w:space="0" w:color="auto"/>
              </w:rPr>
              <w:t>T.</w:t>
            </w:r>
          </w:p>
        </w:tc>
        <w:tc>
          <w:tcPr>
            <w:tcW w:w="1337" w:type="dxa"/>
            <w:tcBorders>
              <w:top w:val="single" w:sz="8" w:space="0" w:color="auto"/>
              <w:left w:val="nil"/>
              <w:bottom w:val="single" w:sz="8" w:space="0" w:color="auto"/>
              <w:right w:val="nil"/>
            </w:tcBorders>
            <w:shd w:val="clear" w:color="auto" w:fill="F2F2F2"/>
            <w:vAlign w:val="center"/>
          </w:tcPr>
          <w:p w14:paraId="5A2D1F3C" w14:textId="77777777" w:rsidR="00CC3712" w:rsidRPr="00CC3712" w:rsidRDefault="00CC3712" w:rsidP="00CC3712">
            <w:pPr>
              <w:widowControl w:val="0"/>
              <w:spacing w:after="0" w:line="220" w:lineRule="exact"/>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1014153F" w14:textId="77777777" w:rsidR="00CC3712" w:rsidRPr="00CC3712" w:rsidRDefault="00CC3712" w:rsidP="00CC3712">
            <w:pPr>
              <w:widowControl w:val="0"/>
              <w:spacing w:after="0" w:line="220" w:lineRule="exact"/>
              <w:ind w:left="-149"/>
              <w:jc w:val="center"/>
              <w:rPr>
                <w:rFonts w:ascii="Calibri" w:eastAsia="Calibri" w:hAnsi="Calibri" w:cs="Calibri"/>
                <w:sz w:val="21"/>
                <w:szCs w:val="21"/>
                <w:bdr w:val="none" w:sz="0" w:space="0" w:color="auto"/>
                <w:lang w:val="pt-PT"/>
              </w:rPr>
            </w:pPr>
          </w:p>
        </w:tc>
      </w:tr>
      <w:tr w:rsidR="00CC3712" w:rsidRPr="00CC3712" w14:paraId="47445C31" w14:textId="77777777" w:rsidTr="00CC3712">
        <w:trPr>
          <w:trHeight w:val="368"/>
        </w:trPr>
        <w:tc>
          <w:tcPr>
            <w:tcW w:w="4680" w:type="dxa"/>
            <w:gridSpan w:val="3"/>
            <w:tcBorders>
              <w:top w:val="single" w:sz="8" w:space="0" w:color="auto"/>
              <w:left w:val="single" w:sz="8" w:space="0" w:color="auto"/>
              <w:right w:val="single" w:sz="8" w:space="0" w:color="auto"/>
            </w:tcBorders>
            <w:shd w:val="clear" w:color="auto" w:fill="FFFFFF"/>
            <w:vAlign w:val="center"/>
          </w:tcPr>
          <w:p w14:paraId="581705BA" w14:textId="77777777" w:rsidR="00CC3712" w:rsidRPr="00CC3712" w:rsidRDefault="00CC3712" w:rsidP="00CC3712">
            <w:pPr>
              <w:widowControl w:val="0"/>
              <w:tabs>
                <w:tab w:val="right" w:leader="dot" w:pos="2412"/>
              </w:tabs>
              <w:spacing w:after="0" w:line="220" w:lineRule="exact"/>
              <w:ind w:left="0" w:right="165"/>
              <w:rPr>
                <w:rFonts w:ascii="Calibri" w:eastAsia="Calibri" w:hAnsi="Calibri" w:cs="Arial"/>
                <w:sz w:val="21"/>
                <w:szCs w:val="21"/>
                <w:bdr w:val="none" w:sz="0" w:space="0" w:color="auto"/>
              </w:rPr>
            </w:pPr>
            <w:r w:rsidRPr="00CC3712">
              <w:rPr>
                <w:rFonts w:ascii="Calibri" w:eastAsia="Calibri" w:hAnsi="Calibri" w:cs="Arial"/>
                <w:b/>
                <w:sz w:val="21"/>
                <w:szCs w:val="21"/>
                <w:bdr w:val="none" w:sz="0" w:space="0" w:color="auto"/>
              </w:rPr>
              <w:t>U</w:t>
            </w:r>
            <w:r w:rsidRPr="00CC3712">
              <w:rPr>
                <w:rFonts w:ascii="Calibri" w:eastAsia="Calibri" w:hAnsi="Calibri" w:cs="Arial"/>
                <w:sz w:val="21"/>
                <w:szCs w:val="21"/>
                <w:bdr w:val="none" w:sz="0" w:space="0" w:color="auto"/>
              </w:rPr>
              <w:t>. Do female workers live on-site?</w:t>
            </w:r>
          </w:p>
        </w:tc>
        <w:tc>
          <w:tcPr>
            <w:tcW w:w="1170" w:type="dxa"/>
            <w:gridSpan w:val="2"/>
            <w:tcBorders>
              <w:top w:val="single" w:sz="8" w:space="0" w:color="auto"/>
              <w:left w:val="single" w:sz="8" w:space="0" w:color="auto"/>
              <w:right w:val="single" w:sz="8" w:space="0" w:color="auto"/>
            </w:tcBorders>
            <w:shd w:val="clear" w:color="auto" w:fill="FFFFFF"/>
            <w:vAlign w:val="center"/>
          </w:tcPr>
          <w:p w14:paraId="06438A43"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YES</w:t>
            </w:r>
          </w:p>
        </w:tc>
        <w:tc>
          <w:tcPr>
            <w:tcW w:w="1080" w:type="dxa"/>
            <w:tcBorders>
              <w:top w:val="single" w:sz="8" w:space="0" w:color="auto"/>
              <w:left w:val="single" w:sz="8" w:space="0" w:color="auto"/>
              <w:right w:val="single" w:sz="8" w:space="0" w:color="auto"/>
            </w:tcBorders>
            <w:shd w:val="clear" w:color="auto" w:fill="FFFFFF"/>
            <w:vAlign w:val="center"/>
          </w:tcPr>
          <w:p w14:paraId="681BF013"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Times New Roman"/>
                <w:sz w:val="21"/>
                <w:szCs w:val="21"/>
                <w:bdr w:val="none" w:sz="0" w:space="0" w:color="auto"/>
              </w:rPr>
              <w:t>NO</w:t>
            </w:r>
          </w:p>
        </w:tc>
        <w:tc>
          <w:tcPr>
            <w:tcW w:w="987" w:type="dxa"/>
            <w:tcBorders>
              <w:top w:val="single" w:sz="8" w:space="0" w:color="auto"/>
              <w:left w:val="single" w:sz="8" w:space="0" w:color="auto"/>
              <w:right w:val="single" w:sz="8" w:space="0" w:color="auto"/>
            </w:tcBorders>
            <w:shd w:val="clear" w:color="auto" w:fill="FFFFFF"/>
            <w:vAlign w:val="center"/>
          </w:tcPr>
          <w:p w14:paraId="12D5EA89"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1"/>
                <w:szCs w:val="21"/>
                <w:bdr w:val="none" w:sz="0" w:space="0" w:color="auto"/>
              </w:rPr>
            </w:pPr>
            <w:r w:rsidRPr="00CC3712">
              <w:rPr>
                <w:rFonts w:ascii="Calibri" w:eastAsia="Calibri" w:hAnsi="Calibri" w:cs="Calibri"/>
                <w:sz w:val="21"/>
                <w:szCs w:val="21"/>
                <w:bdr w:val="none" w:sz="0" w:space="0" w:color="auto"/>
                <w:lang w:val="pt-PT"/>
              </w:rPr>
              <w:t>DK</w:t>
            </w:r>
          </w:p>
        </w:tc>
        <w:tc>
          <w:tcPr>
            <w:tcW w:w="543" w:type="dxa"/>
            <w:tcBorders>
              <w:top w:val="single" w:sz="8" w:space="0" w:color="auto"/>
              <w:left w:val="single" w:sz="8" w:space="0" w:color="auto"/>
              <w:bottom w:val="single" w:sz="8" w:space="0" w:color="auto"/>
              <w:right w:val="nil"/>
            </w:tcBorders>
            <w:shd w:val="clear" w:color="auto" w:fill="F2F2F2"/>
            <w:vAlign w:val="center"/>
          </w:tcPr>
          <w:p w14:paraId="3393573F" w14:textId="77777777" w:rsidR="00CC3712" w:rsidRPr="00CC3712" w:rsidRDefault="00CC3712" w:rsidP="00CC3712">
            <w:pPr>
              <w:widowControl w:val="0"/>
              <w:spacing w:after="0" w:line="220" w:lineRule="exact"/>
              <w:ind w:left="-149" w:right="-285"/>
              <w:jc w:val="center"/>
              <w:rPr>
                <w:rFonts w:ascii="Calibri" w:eastAsia="Calibri" w:hAnsi="Calibri" w:cs="Calibri"/>
                <w:sz w:val="21"/>
                <w:szCs w:val="21"/>
                <w:bdr w:val="none" w:sz="0" w:space="0" w:color="auto"/>
                <w:lang w:val="pt-PT"/>
              </w:rPr>
            </w:pPr>
            <w:r w:rsidRPr="00CC3712">
              <w:rPr>
                <w:rFonts w:ascii="Calibri" w:eastAsia="Calibri" w:hAnsi="Calibri" w:cs="Arial"/>
                <w:b/>
                <w:sz w:val="21"/>
                <w:szCs w:val="21"/>
                <w:bdr w:val="none" w:sz="0" w:space="0" w:color="auto"/>
              </w:rPr>
              <w:t>U.</w:t>
            </w:r>
          </w:p>
        </w:tc>
        <w:tc>
          <w:tcPr>
            <w:tcW w:w="1337" w:type="dxa"/>
            <w:tcBorders>
              <w:top w:val="single" w:sz="8" w:space="0" w:color="auto"/>
              <w:left w:val="nil"/>
              <w:bottom w:val="single" w:sz="8" w:space="0" w:color="auto"/>
              <w:right w:val="nil"/>
            </w:tcBorders>
            <w:shd w:val="clear" w:color="auto" w:fill="F2F2F2"/>
            <w:vAlign w:val="center"/>
          </w:tcPr>
          <w:p w14:paraId="3686DEAF" w14:textId="77777777" w:rsidR="00CC3712" w:rsidRPr="00CC3712" w:rsidRDefault="00CC3712" w:rsidP="00CC3712">
            <w:pPr>
              <w:widowControl w:val="0"/>
              <w:spacing w:after="0" w:line="220" w:lineRule="exact"/>
              <w:ind w:left="0" w:right="-125"/>
              <w:rPr>
                <w:rFonts w:ascii="Calibri" w:eastAsia="Calibri" w:hAnsi="Calibri" w:cs="Calibri"/>
                <w:sz w:val="21"/>
                <w:szCs w:val="21"/>
                <w:bdr w:val="none" w:sz="0" w:space="0" w:color="auto"/>
                <w:lang w:val="pt-PT"/>
              </w:rPr>
            </w:pPr>
            <w:r w:rsidRPr="00CC3712">
              <w:rPr>
                <w:rFonts w:ascii="Calibri" w:eastAsia="Calibri" w:hAnsi="Calibri" w:cs="Calibri"/>
                <w:sz w:val="21"/>
                <w:szCs w:val="21"/>
                <w:bdr w:val="none" w:sz="0" w:space="0" w:color="auto"/>
                <w:lang w:val="pt-PT"/>
              </w:rPr>
              <w:t>Number yes:</w:t>
            </w:r>
          </w:p>
        </w:tc>
        <w:tc>
          <w:tcPr>
            <w:tcW w:w="1173" w:type="dxa"/>
            <w:tcBorders>
              <w:top w:val="single" w:sz="8" w:space="0" w:color="auto"/>
              <w:left w:val="nil"/>
              <w:bottom w:val="single" w:sz="8" w:space="0" w:color="auto"/>
              <w:right w:val="single" w:sz="8" w:space="0" w:color="808080"/>
            </w:tcBorders>
            <w:shd w:val="clear" w:color="auto" w:fill="F2F2F2"/>
            <w:vAlign w:val="center"/>
          </w:tcPr>
          <w:p w14:paraId="6F19AE65" w14:textId="77777777" w:rsidR="00CC3712" w:rsidRPr="00CC3712" w:rsidRDefault="00CC3712" w:rsidP="00CC3712">
            <w:pPr>
              <w:widowControl w:val="0"/>
              <w:spacing w:after="0" w:line="220" w:lineRule="exact"/>
              <w:ind w:left="-149"/>
              <w:jc w:val="center"/>
              <w:rPr>
                <w:rFonts w:ascii="Calibri" w:eastAsia="Calibri" w:hAnsi="Calibri" w:cs="Calibri"/>
                <w:sz w:val="21"/>
                <w:szCs w:val="21"/>
                <w:bdr w:val="none" w:sz="0" w:space="0" w:color="auto"/>
                <w:lang w:val="pt-PT"/>
              </w:rPr>
            </w:pPr>
          </w:p>
        </w:tc>
      </w:tr>
      <w:tr w:rsidR="00CC3712" w:rsidRPr="00CC3712" w14:paraId="3152C3EF" w14:textId="77777777" w:rsidTr="00CC3712">
        <w:trPr>
          <w:trHeight w:val="427"/>
        </w:trPr>
        <w:tc>
          <w:tcPr>
            <w:tcW w:w="1260" w:type="dxa"/>
            <w:tcBorders>
              <w:top w:val="single" w:sz="8" w:space="0" w:color="auto"/>
              <w:left w:val="single" w:sz="8" w:space="0" w:color="auto"/>
              <w:bottom w:val="single" w:sz="8" w:space="0" w:color="auto"/>
              <w:right w:val="single" w:sz="8" w:space="0" w:color="auto"/>
            </w:tcBorders>
            <w:shd w:val="clear" w:color="auto" w:fill="F2F2F2"/>
            <w:vAlign w:val="center"/>
          </w:tcPr>
          <w:p w14:paraId="24919540" w14:textId="77777777" w:rsidR="00CC3712" w:rsidRPr="00CC3712" w:rsidRDefault="00CC3712" w:rsidP="00CC3712">
            <w:pPr>
              <w:widowControl w:val="0"/>
              <w:tabs>
                <w:tab w:val="right" w:leader="dot" w:pos="2412"/>
              </w:tabs>
              <w:spacing w:after="0" w:line="220" w:lineRule="exact"/>
              <w:ind w:left="0" w:right="-105"/>
              <w:rPr>
                <w:rFonts w:ascii="Calibri" w:eastAsia="Calibri" w:hAnsi="Calibri" w:cs="Arial"/>
                <w:b/>
                <w:sz w:val="20"/>
                <w:szCs w:val="20"/>
                <w:bdr w:val="none" w:sz="0" w:space="0" w:color="auto"/>
              </w:rPr>
            </w:pPr>
            <w:r w:rsidRPr="00CC3712">
              <w:rPr>
                <w:rFonts w:ascii="Calibri" w:eastAsia="Calibri" w:hAnsi="Calibri" w:cs="Arial"/>
                <w:b/>
                <w:sz w:val="20"/>
                <w:szCs w:val="20"/>
                <w:bdr w:val="none" w:sz="0" w:space="0" w:color="auto"/>
              </w:rPr>
              <w:t xml:space="preserve">V. Feasibility   </w:t>
            </w:r>
          </w:p>
        </w:tc>
        <w:tc>
          <w:tcPr>
            <w:tcW w:w="1080" w:type="dxa"/>
            <w:tcBorders>
              <w:top w:val="single" w:sz="8" w:space="0" w:color="auto"/>
              <w:left w:val="single" w:sz="8" w:space="0" w:color="auto"/>
              <w:bottom w:val="single" w:sz="8" w:space="0" w:color="auto"/>
              <w:right w:val="single" w:sz="8" w:space="0" w:color="auto"/>
            </w:tcBorders>
            <w:shd w:val="clear" w:color="auto" w:fill="F2F2F2"/>
            <w:vAlign w:val="center"/>
          </w:tcPr>
          <w:p w14:paraId="00177CBD" w14:textId="77777777" w:rsidR="00CC3712" w:rsidRPr="00CC3712" w:rsidRDefault="00CC3712" w:rsidP="00CC3712">
            <w:pPr>
              <w:widowControl w:val="0"/>
              <w:tabs>
                <w:tab w:val="right" w:leader="dot" w:pos="2412"/>
              </w:tabs>
              <w:spacing w:after="0" w:line="220" w:lineRule="exact"/>
              <w:ind w:left="0" w:right="-112"/>
              <w:rPr>
                <w:rFonts w:ascii="Calibri" w:eastAsia="Calibri" w:hAnsi="Calibri" w:cs="Arial"/>
                <w:b/>
                <w:sz w:val="20"/>
                <w:szCs w:val="20"/>
                <w:bdr w:val="none" w:sz="0" w:space="0" w:color="auto"/>
              </w:rPr>
            </w:pPr>
            <w:r w:rsidRPr="00CC3712">
              <w:rPr>
                <w:rFonts w:ascii="Calibri" w:eastAsia="Calibri" w:hAnsi="Calibri" w:cs="Calibri"/>
                <w:sz w:val="20"/>
                <w:szCs w:val="20"/>
                <w:bdr w:val="none" w:sz="0" w:space="0" w:color="auto"/>
                <w:lang w:val="pt-PT"/>
              </w:rPr>
              <w:t xml:space="preserve">Feasible  </w:t>
            </w:r>
            <w:r w:rsidRPr="00CC3712">
              <w:rPr>
                <w:rFonts w:ascii="Calibri" w:eastAsia="Calibri" w:hAnsi="Calibri" w:cs="Calibri"/>
                <w:b/>
                <w:sz w:val="20"/>
                <w:szCs w:val="20"/>
                <w:bdr w:val="none" w:sz="0" w:space="0" w:color="auto"/>
                <w:lang w:val="pt-PT"/>
              </w:rPr>
              <w:t>1</w:t>
            </w:r>
          </w:p>
        </w:tc>
        <w:tc>
          <w:tcPr>
            <w:tcW w:w="2430" w:type="dxa"/>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201912E3" w14:textId="77777777" w:rsidR="00CC3712" w:rsidRPr="00CC3712" w:rsidRDefault="00CC3712" w:rsidP="00CC3712">
            <w:pPr>
              <w:widowControl w:val="0"/>
              <w:tabs>
                <w:tab w:val="right" w:leader="dot" w:pos="2412"/>
              </w:tabs>
              <w:spacing w:after="0" w:line="220" w:lineRule="exact"/>
              <w:ind w:left="-104" w:right="-15"/>
              <w:jc w:val="center"/>
              <w:rPr>
                <w:rFonts w:ascii="Calibri" w:eastAsia="Calibri" w:hAnsi="Calibri" w:cs="Calibri"/>
                <w:sz w:val="20"/>
                <w:szCs w:val="20"/>
                <w:bdr w:val="none" w:sz="0" w:space="0" w:color="auto"/>
                <w:lang w:val="pt-PT"/>
              </w:rPr>
            </w:pPr>
            <w:r w:rsidRPr="00CC3712">
              <w:rPr>
                <w:rFonts w:ascii="Calibri" w:eastAsia="Calibri" w:hAnsi="Calibri" w:cs="Times New Roman"/>
                <w:sz w:val="20"/>
                <w:szCs w:val="20"/>
                <w:bdr w:val="none" w:sz="0" w:space="0" w:color="auto"/>
              </w:rPr>
              <w:t xml:space="preserve">Insufficient information  </w:t>
            </w:r>
            <w:r w:rsidRPr="00CC3712">
              <w:rPr>
                <w:rFonts w:ascii="Calibri" w:eastAsia="Calibri" w:hAnsi="Calibri" w:cs="Times New Roman"/>
                <w:b/>
                <w:sz w:val="20"/>
                <w:szCs w:val="20"/>
                <w:bdr w:val="none" w:sz="0" w:space="0" w:color="auto"/>
              </w:rPr>
              <w:t xml:space="preserve"> 2</w:t>
            </w:r>
          </w:p>
        </w:tc>
        <w:tc>
          <w:tcPr>
            <w:tcW w:w="2160" w:type="dxa"/>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7CF65917" w14:textId="77777777" w:rsidR="00CC3712" w:rsidRPr="00CC3712" w:rsidRDefault="00CC3712" w:rsidP="00CC3712">
            <w:pPr>
              <w:widowControl w:val="0"/>
              <w:tabs>
                <w:tab w:val="right" w:leader="dot" w:pos="2412"/>
              </w:tabs>
              <w:spacing w:after="0" w:line="220" w:lineRule="exact"/>
              <w:ind w:left="-104" w:right="165"/>
              <w:jc w:val="center"/>
              <w:rPr>
                <w:rFonts w:ascii="Calibri" w:eastAsia="Calibri" w:hAnsi="Calibri" w:cs="Times New Roman"/>
                <w:sz w:val="20"/>
                <w:szCs w:val="20"/>
                <w:bdr w:val="none" w:sz="0" w:space="0" w:color="auto"/>
              </w:rPr>
            </w:pPr>
            <w:r w:rsidRPr="00CC3712">
              <w:rPr>
                <w:rFonts w:ascii="Calibri" w:eastAsia="Calibri" w:hAnsi="Calibri" w:cs="Arial"/>
                <w:sz w:val="20"/>
                <w:szCs w:val="20"/>
                <w:bdr w:val="none" w:sz="0" w:space="0" w:color="auto"/>
              </w:rPr>
              <w:t xml:space="preserve">   Inaccessible/too far </w:t>
            </w:r>
            <w:r w:rsidRPr="00CC3712">
              <w:rPr>
                <w:rFonts w:ascii="Calibri" w:eastAsia="Calibri" w:hAnsi="Calibri" w:cs="Arial"/>
                <w:b/>
                <w:sz w:val="20"/>
                <w:szCs w:val="20"/>
                <w:bdr w:val="none" w:sz="0" w:space="0" w:color="auto"/>
              </w:rPr>
              <w:t>3</w:t>
            </w:r>
          </w:p>
        </w:tc>
        <w:tc>
          <w:tcPr>
            <w:tcW w:w="1530" w:type="dxa"/>
            <w:gridSpan w:val="2"/>
            <w:tcBorders>
              <w:top w:val="single" w:sz="8" w:space="0" w:color="auto"/>
              <w:left w:val="single" w:sz="8" w:space="0" w:color="auto"/>
              <w:bottom w:val="single" w:sz="8" w:space="0" w:color="auto"/>
              <w:right w:val="single" w:sz="8" w:space="0" w:color="auto"/>
            </w:tcBorders>
            <w:shd w:val="clear" w:color="auto" w:fill="F2F2F2"/>
            <w:vAlign w:val="center"/>
          </w:tcPr>
          <w:p w14:paraId="11C4D1E7" w14:textId="77777777" w:rsidR="00CC3712" w:rsidRPr="00CC3712" w:rsidRDefault="00CC3712" w:rsidP="00CC3712">
            <w:pPr>
              <w:widowControl w:val="0"/>
              <w:tabs>
                <w:tab w:val="right" w:leader="dot" w:pos="2412"/>
              </w:tabs>
              <w:spacing w:after="0" w:line="220" w:lineRule="exact"/>
              <w:ind w:left="-104" w:right="70"/>
              <w:jc w:val="center"/>
              <w:rPr>
                <w:rFonts w:ascii="Calibri" w:eastAsia="Calibri" w:hAnsi="Calibri" w:cs="Calibri"/>
                <w:sz w:val="20"/>
                <w:szCs w:val="20"/>
                <w:bdr w:val="none" w:sz="0" w:space="0" w:color="auto"/>
                <w:lang w:val="pt-PT"/>
              </w:rPr>
            </w:pPr>
            <w:r w:rsidRPr="00CC3712">
              <w:rPr>
                <w:rFonts w:ascii="Calibri" w:eastAsia="Calibri" w:hAnsi="Calibri" w:cs="Arial"/>
                <w:sz w:val="20"/>
                <w:szCs w:val="20"/>
                <w:bdr w:val="none" w:sz="0" w:space="0" w:color="auto"/>
              </w:rPr>
              <w:t xml:space="preserve">Not available  </w:t>
            </w:r>
            <w:r w:rsidRPr="00CC3712">
              <w:rPr>
                <w:rFonts w:ascii="Calibri" w:eastAsia="Calibri" w:hAnsi="Calibri" w:cs="Arial"/>
                <w:b/>
                <w:sz w:val="20"/>
                <w:szCs w:val="20"/>
                <w:bdr w:val="none" w:sz="0" w:space="0" w:color="auto"/>
              </w:rPr>
              <w:t xml:space="preserve"> 4</w:t>
            </w:r>
          </w:p>
        </w:tc>
        <w:tc>
          <w:tcPr>
            <w:tcW w:w="2510" w:type="dxa"/>
            <w:gridSpan w:val="2"/>
            <w:tcBorders>
              <w:top w:val="single" w:sz="8" w:space="0" w:color="auto"/>
              <w:left w:val="single" w:sz="8" w:space="0" w:color="auto"/>
              <w:bottom w:val="single" w:sz="8" w:space="0" w:color="auto"/>
              <w:right w:val="single" w:sz="8" w:space="0" w:color="808080"/>
            </w:tcBorders>
            <w:shd w:val="clear" w:color="auto" w:fill="F2F2F2"/>
            <w:vAlign w:val="center"/>
          </w:tcPr>
          <w:p w14:paraId="46B538D9" w14:textId="77777777" w:rsidR="00CC3712" w:rsidRPr="00CC3712" w:rsidRDefault="00CC3712" w:rsidP="00CC3712">
            <w:pPr>
              <w:widowControl w:val="0"/>
              <w:spacing w:after="0" w:line="220" w:lineRule="exact"/>
              <w:ind w:left="-149"/>
              <w:jc w:val="center"/>
              <w:rPr>
                <w:rFonts w:ascii="Calibri" w:eastAsia="Calibri" w:hAnsi="Calibri" w:cs="Calibri"/>
                <w:sz w:val="20"/>
                <w:szCs w:val="20"/>
                <w:bdr w:val="none" w:sz="0" w:space="0" w:color="auto"/>
                <w:lang w:val="pt-PT"/>
              </w:rPr>
            </w:pPr>
            <w:r w:rsidRPr="00CC3712">
              <w:rPr>
                <w:rFonts w:ascii="Calibri" w:eastAsia="Calibri" w:hAnsi="Calibri" w:cs="Arial"/>
                <w:sz w:val="20"/>
                <w:szCs w:val="20"/>
                <w:bdr w:val="none" w:sz="0" w:space="0" w:color="auto"/>
              </w:rPr>
              <w:t xml:space="preserve">Internet/phone   </w:t>
            </w:r>
            <w:r w:rsidRPr="00CC3712">
              <w:rPr>
                <w:rFonts w:ascii="Calibri" w:eastAsia="Calibri" w:hAnsi="Calibri" w:cs="Arial"/>
                <w:b/>
                <w:sz w:val="20"/>
                <w:szCs w:val="20"/>
                <w:bdr w:val="none" w:sz="0" w:space="0" w:color="auto"/>
              </w:rPr>
              <w:t xml:space="preserve"> 5</w:t>
            </w:r>
          </w:p>
        </w:tc>
      </w:tr>
    </w:tbl>
    <w:p w14:paraId="4F337F44" w14:textId="77777777" w:rsidR="00CC3712" w:rsidRPr="00CC3712" w:rsidRDefault="00CC3712" w:rsidP="00CC3712">
      <w:pPr>
        <w:widowControl w:val="0"/>
        <w:spacing w:after="0" w:line="240" w:lineRule="auto"/>
        <w:ind w:left="0"/>
        <w:rPr>
          <w:rFonts w:ascii="Calibri" w:eastAsia="Calibri" w:hAnsi="Calibri" w:cs="Times New Roman"/>
          <w:bdr w:val="none" w:sz="0" w:space="0" w:color="auto"/>
        </w:rPr>
      </w:pPr>
    </w:p>
    <w:p w14:paraId="349AFB0B" w14:textId="77777777" w:rsidR="00CC3712" w:rsidRDefault="00CC3712" w:rsidP="00893651">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 w:val="24"/>
          <w:szCs w:val="24"/>
        </w:rPr>
      </w:pPr>
      <w:r>
        <w:rPr>
          <w:rFonts w:ascii="Century Gothic" w:eastAsia="Times New Roman" w:hAnsi="Century Gothic" w:cstheme="minorHAnsi"/>
          <w:b/>
          <w:bCs/>
          <w:i/>
          <w:iCs/>
          <w:noProof/>
          <w:sz w:val="24"/>
          <w:szCs w:val="24"/>
        </w:rPr>
        <w:br w:type="page"/>
      </w:r>
    </w:p>
    <w:p w14:paraId="3AA4027E" w14:textId="20E5C732" w:rsidR="00893651" w:rsidRPr="005F1D5B" w:rsidRDefault="00893651" w:rsidP="00893651">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 w:val="24"/>
          <w:szCs w:val="24"/>
        </w:rPr>
      </w:pPr>
      <w:r w:rsidRPr="005F1D5B">
        <w:rPr>
          <w:rFonts w:ascii="Century Gothic" w:eastAsia="Times New Roman" w:hAnsi="Century Gothic" w:cstheme="minorHAnsi"/>
          <w:b/>
          <w:bCs/>
          <w:i/>
          <w:iCs/>
          <w:noProof/>
          <w:sz w:val="24"/>
          <w:szCs w:val="24"/>
        </w:rPr>
        <w:lastRenderedPageBreak/>
        <w:t>&lt;IMPLEMENTING AGENCY LETTERHEAD&gt;</w:t>
      </w:r>
    </w:p>
    <w:p w14:paraId="41006DF8" w14:textId="77777777" w:rsidR="00893651" w:rsidRPr="005F1D5B" w:rsidRDefault="00893651" w:rsidP="00893651">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sz w:val="24"/>
          <w:szCs w:val="24"/>
        </w:rPr>
      </w:pPr>
      <w:r w:rsidRPr="005F1D5B">
        <w:rPr>
          <w:rFonts w:ascii="Century Gothic" w:eastAsia="Times New Roman" w:hAnsi="Century Gothic" w:cstheme="minorHAnsi"/>
          <w:b/>
          <w:bCs/>
          <w:i/>
          <w:iCs/>
          <w:noProof/>
          <w:sz w:val="24"/>
          <w:szCs w:val="24"/>
        </w:rPr>
        <w:t>&lt;Project Director Name, Address, and Telephone Number&gt;</w:t>
      </w:r>
    </w:p>
    <w:p w14:paraId="4887A6E6" w14:textId="77777777" w:rsidR="00893651" w:rsidRPr="005F1D5B" w:rsidRDefault="00893651" w:rsidP="00893651">
      <w:pPr>
        <w:tabs>
          <w:tab w:val="left" w:pos="3415"/>
        </w:tabs>
        <w:autoSpaceDE w:val="0"/>
        <w:autoSpaceDN w:val="0"/>
        <w:spacing w:line="240" w:lineRule="auto"/>
        <w:ind w:right="630"/>
        <w:jc w:val="center"/>
        <w:rPr>
          <w:rFonts w:ascii="Century Gothic" w:eastAsia="Times New Roman" w:hAnsi="Century Gothic" w:cs="Times New Roman"/>
          <w:b/>
          <w:color w:val="00848C"/>
          <w:sz w:val="36"/>
          <w:szCs w:val="36"/>
        </w:rPr>
      </w:pPr>
      <w:r w:rsidRPr="005F1D5B">
        <w:rPr>
          <w:rFonts w:ascii="Century Gothic" w:eastAsia="Times New Roman" w:hAnsi="Century Gothic" w:cs="Times New Roman"/>
          <w:b/>
          <w:color w:val="00848C"/>
          <w:sz w:val="36"/>
          <w:szCs w:val="36"/>
        </w:rPr>
        <w:t xml:space="preserve">Fact Sheet for </w:t>
      </w:r>
      <w:r w:rsidRPr="005F1D5B">
        <w:rPr>
          <w:rFonts w:ascii="Century Gothic" w:eastAsia="Times New Roman" w:hAnsi="Century Gothic" w:cs="Times New Roman"/>
          <w:b/>
          <w:color w:val="00848C"/>
          <w:sz w:val="36"/>
          <w:szCs w:val="36"/>
        </w:rPr>
        <w:br/>
        <w:t xml:space="preserve">Informed Consent </w:t>
      </w:r>
      <w:r>
        <w:rPr>
          <w:rFonts w:ascii="Century Gothic" w:eastAsia="Times New Roman" w:hAnsi="Century Gothic" w:cs="Times New Roman"/>
          <w:b/>
          <w:color w:val="00848C"/>
          <w:sz w:val="36"/>
          <w:szCs w:val="36"/>
        </w:rPr>
        <w:t>by</w:t>
      </w:r>
      <w:r w:rsidRPr="005F1D5B">
        <w:rPr>
          <w:rFonts w:ascii="Century Gothic" w:eastAsia="Times New Roman" w:hAnsi="Century Gothic" w:cs="Times New Roman"/>
          <w:b/>
          <w:color w:val="00848C"/>
          <w:sz w:val="36"/>
          <w:szCs w:val="36"/>
        </w:rPr>
        <w:t xml:space="preserve"> a Community Informant</w:t>
      </w:r>
    </w:p>
    <w:p w14:paraId="472FFCE8" w14:textId="77777777" w:rsidR="00FA607F" w:rsidRDefault="00FA607F" w:rsidP="00FA607F">
      <w:pPr>
        <w:tabs>
          <w:tab w:val="left" w:pos="3415"/>
        </w:tabs>
        <w:autoSpaceDE w:val="0"/>
        <w:autoSpaceDN w:val="0"/>
        <w:spacing w:after="0" w:line="240" w:lineRule="auto"/>
        <w:ind w:left="0" w:right="630"/>
        <w:rPr>
          <w:rFonts w:ascii="Century Gothic" w:eastAsia="Times New Roman" w:hAnsi="Century Gothic" w:cstheme="minorHAnsi"/>
          <w:b/>
          <w:sz w:val="24"/>
          <w:szCs w:val="24"/>
        </w:rPr>
      </w:pPr>
    </w:p>
    <w:p w14:paraId="171A9D4C" w14:textId="6779D011" w:rsidR="00893651" w:rsidRPr="005F1D5B" w:rsidRDefault="00893651" w:rsidP="00FA607F">
      <w:pPr>
        <w:tabs>
          <w:tab w:val="left" w:pos="3415"/>
        </w:tabs>
        <w:autoSpaceDE w:val="0"/>
        <w:autoSpaceDN w:val="0"/>
        <w:spacing w:after="0" w:line="240" w:lineRule="auto"/>
        <w:ind w:left="0" w:right="630"/>
        <w:rPr>
          <w:rFonts w:ascii="Century Gothic" w:eastAsia="Times New Roman" w:hAnsi="Century Gothic" w:cstheme="minorHAnsi"/>
          <w:b/>
          <w:sz w:val="24"/>
          <w:szCs w:val="24"/>
        </w:rPr>
      </w:pPr>
      <w:r w:rsidRPr="005F1D5B">
        <w:rPr>
          <w:rFonts w:ascii="Century Gothic" w:eastAsia="Times New Roman" w:hAnsi="Century Gothic" w:cstheme="minorHAnsi"/>
          <w:b/>
          <w:sz w:val="24"/>
          <w:szCs w:val="24"/>
        </w:rPr>
        <w:t>Who is conducting this study?</w:t>
      </w:r>
    </w:p>
    <w:p w14:paraId="73113AFB" w14:textId="77777777" w:rsidR="00893651" w:rsidRPr="00324178" w:rsidRDefault="00893651" w:rsidP="00893651">
      <w:pPr>
        <w:tabs>
          <w:tab w:val="left" w:pos="3415"/>
        </w:tabs>
        <w:autoSpaceDE w:val="0"/>
        <w:autoSpaceDN w:val="0"/>
        <w:spacing w:after="0" w:line="240" w:lineRule="auto"/>
        <w:ind w:right="630"/>
        <w:rPr>
          <w:rFonts w:eastAsia="Times New Roman" w:cstheme="minorHAnsi"/>
          <w:sz w:val="23"/>
          <w:szCs w:val="23"/>
        </w:rPr>
      </w:pPr>
      <w:r w:rsidRPr="00324178">
        <w:rPr>
          <w:rFonts w:eastAsia="Times New Roman" w:cstheme="minorHAnsi"/>
          <w:sz w:val="23"/>
          <w:szCs w:val="23"/>
        </w:rPr>
        <w:t>&lt;Name of implementing agency&gt; in to improve health programs in this area with funding from &lt;name of funding collaboration with &lt;collaborating organizations&gt; is conducting a survey of people ages 18 and older sources&gt;.</w:t>
      </w:r>
    </w:p>
    <w:p w14:paraId="7710AF3C" w14:textId="77777777" w:rsidR="00893651" w:rsidRPr="00A70675" w:rsidRDefault="00893651" w:rsidP="00893651">
      <w:pPr>
        <w:tabs>
          <w:tab w:val="left" w:pos="3415"/>
        </w:tabs>
        <w:autoSpaceDE w:val="0"/>
        <w:autoSpaceDN w:val="0"/>
        <w:spacing w:after="0" w:line="240" w:lineRule="auto"/>
        <w:ind w:right="630"/>
        <w:rPr>
          <w:rFonts w:eastAsia="Times New Roman" w:cstheme="minorHAnsi"/>
          <w:sz w:val="24"/>
          <w:szCs w:val="24"/>
        </w:rPr>
      </w:pPr>
    </w:p>
    <w:p w14:paraId="561F7AF8" w14:textId="77777777" w:rsidR="00893651" w:rsidRPr="00A70675" w:rsidRDefault="00893651" w:rsidP="00893651">
      <w:pPr>
        <w:pStyle w:val="header2"/>
      </w:pPr>
      <w:r w:rsidRPr="00A70675">
        <w:t>What is this study about?</w:t>
      </w:r>
    </w:p>
    <w:p w14:paraId="10BD64C6" w14:textId="77777777" w:rsidR="00893651" w:rsidRPr="00324178" w:rsidRDefault="00893651" w:rsidP="00893651">
      <w:pPr>
        <w:tabs>
          <w:tab w:val="left" w:pos="3415"/>
        </w:tabs>
        <w:autoSpaceDE w:val="0"/>
        <w:autoSpaceDN w:val="0"/>
        <w:spacing w:after="0" w:line="240" w:lineRule="auto"/>
        <w:ind w:right="630"/>
        <w:rPr>
          <w:rFonts w:eastAsia="Times New Roman" w:cs="Times New Roman"/>
          <w:sz w:val="23"/>
          <w:szCs w:val="23"/>
        </w:rPr>
      </w:pPr>
      <w:r w:rsidRPr="00324178">
        <w:rPr>
          <w:rFonts w:eastAsia="Times New Roman" w:cs="Times New Roman"/>
          <w:sz w:val="23"/>
          <w:szCs w:val="23"/>
        </w:rPr>
        <w:t>The study is part of an outreach program to populations at risk of health problems, such as infectious diseases—especially HIV. This survey has been approved by &lt;organizations providing ethical review&gt;. We will ask you a few questions to get some information to develop and monitor HIV and AIDS programs. The knowledge obtained from the study will help identify where better programs are needed in this area.</w:t>
      </w:r>
    </w:p>
    <w:p w14:paraId="4CCFA9E4" w14:textId="77777777" w:rsidR="00893651" w:rsidRPr="00324178" w:rsidRDefault="00893651" w:rsidP="00893651">
      <w:pPr>
        <w:tabs>
          <w:tab w:val="left" w:pos="3415"/>
        </w:tabs>
        <w:autoSpaceDE w:val="0"/>
        <w:autoSpaceDN w:val="0"/>
        <w:spacing w:after="0" w:line="240" w:lineRule="auto"/>
        <w:ind w:right="630"/>
        <w:rPr>
          <w:rFonts w:eastAsia="Times New Roman" w:cs="Times New Roman"/>
          <w:b/>
          <w:sz w:val="23"/>
          <w:szCs w:val="23"/>
        </w:rPr>
      </w:pPr>
    </w:p>
    <w:p w14:paraId="55B55EE0" w14:textId="77777777" w:rsidR="00893651" w:rsidRPr="00A70675" w:rsidRDefault="00893651" w:rsidP="00893651">
      <w:pPr>
        <w:pStyle w:val="header2"/>
      </w:pPr>
      <w:r w:rsidRPr="00A70675">
        <w:t>Why is this study important?</w:t>
      </w:r>
    </w:p>
    <w:p w14:paraId="2A05A96B" w14:textId="77777777" w:rsidR="00893651" w:rsidRPr="00324178" w:rsidRDefault="00893651" w:rsidP="00893651">
      <w:pPr>
        <w:tabs>
          <w:tab w:val="left" w:pos="3415"/>
        </w:tabs>
        <w:autoSpaceDE w:val="0"/>
        <w:autoSpaceDN w:val="0"/>
        <w:spacing w:after="0" w:line="240" w:lineRule="auto"/>
        <w:ind w:right="630"/>
        <w:rPr>
          <w:rFonts w:eastAsia="Times New Roman" w:cs="Times New Roman"/>
          <w:b/>
          <w:sz w:val="23"/>
          <w:szCs w:val="23"/>
        </w:rPr>
      </w:pPr>
      <w:r w:rsidRPr="00324178">
        <w:rPr>
          <w:rFonts w:eastAsia="Times New Roman" w:cs="Times New Roman"/>
          <w:sz w:val="23"/>
          <w:szCs w:val="23"/>
        </w:rPr>
        <w:t xml:space="preserve">The results will be used to strengthen HIV programs and to improve people’s access to services. </w:t>
      </w:r>
    </w:p>
    <w:p w14:paraId="364132E2" w14:textId="77777777" w:rsidR="00893651" w:rsidRPr="00A70675" w:rsidRDefault="00893651" w:rsidP="00893651">
      <w:pPr>
        <w:tabs>
          <w:tab w:val="left" w:pos="3415"/>
        </w:tabs>
        <w:autoSpaceDE w:val="0"/>
        <w:autoSpaceDN w:val="0"/>
        <w:spacing w:after="0" w:line="240" w:lineRule="auto"/>
        <w:ind w:right="630"/>
        <w:rPr>
          <w:rFonts w:eastAsia="Times New Roman" w:cs="Times New Roman"/>
          <w:b/>
          <w:sz w:val="24"/>
          <w:szCs w:val="24"/>
        </w:rPr>
      </w:pPr>
    </w:p>
    <w:p w14:paraId="7E49C6BD" w14:textId="77777777" w:rsidR="00893651" w:rsidRPr="00A70675" w:rsidRDefault="00893651" w:rsidP="00893651">
      <w:pPr>
        <w:pStyle w:val="header2"/>
      </w:pPr>
      <w:r w:rsidRPr="00A70675">
        <w:t>What will the survey cover?</w:t>
      </w:r>
    </w:p>
    <w:p w14:paraId="6F5A3B2A" w14:textId="77777777" w:rsidR="00893651" w:rsidRPr="00324178" w:rsidRDefault="00893651" w:rsidP="00893651">
      <w:pPr>
        <w:tabs>
          <w:tab w:val="left" w:pos="3415"/>
        </w:tabs>
        <w:autoSpaceDE w:val="0"/>
        <w:autoSpaceDN w:val="0"/>
        <w:spacing w:after="0" w:line="240" w:lineRule="auto"/>
        <w:ind w:right="630"/>
        <w:rPr>
          <w:rFonts w:eastAsia="Times New Roman" w:cs="Times New Roman"/>
          <w:sz w:val="23"/>
          <w:szCs w:val="23"/>
        </w:rPr>
      </w:pPr>
      <w:r w:rsidRPr="00324178">
        <w:rPr>
          <w:rFonts w:eastAsia="Times New Roman" w:cs="Times New Roman"/>
          <w:sz w:val="23"/>
          <w:szCs w:val="23"/>
        </w:rPr>
        <w:t xml:space="preserve">If you participate in this study, we will ask you questions about your knowledge of this particular area or location, and about venues or events where people go to meet new sexual partners around here. None of the questions will be about your behavior specifically. The interview will last 10 to 20 minutes. </w:t>
      </w:r>
    </w:p>
    <w:p w14:paraId="739CB9DC" w14:textId="77777777" w:rsidR="00893651" w:rsidRPr="00A70675" w:rsidRDefault="00893651" w:rsidP="00893651">
      <w:pPr>
        <w:tabs>
          <w:tab w:val="left" w:pos="3415"/>
        </w:tabs>
        <w:autoSpaceDE w:val="0"/>
        <w:autoSpaceDN w:val="0"/>
        <w:spacing w:after="0" w:line="240" w:lineRule="auto"/>
        <w:ind w:right="630"/>
        <w:rPr>
          <w:rFonts w:eastAsia="Times New Roman" w:cs="Times New Roman"/>
          <w:b/>
          <w:sz w:val="24"/>
          <w:szCs w:val="24"/>
        </w:rPr>
      </w:pPr>
    </w:p>
    <w:p w14:paraId="5E9313A6" w14:textId="77777777" w:rsidR="00893651" w:rsidRPr="00A70675" w:rsidRDefault="00893651" w:rsidP="00893651">
      <w:pPr>
        <w:pStyle w:val="header2"/>
      </w:pPr>
      <w:r w:rsidRPr="00A70675">
        <w:t xml:space="preserve">Can I refuse? </w:t>
      </w:r>
    </w:p>
    <w:p w14:paraId="4B65A258" w14:textId="77777777" w:rsidR="00893651" w:rsidRPr="00324178" w:rsidRDefault="00893651" w:rsidP="00893651">
      <w:pPr>
        <w:tabs>
          <w:tab w:val="left" w:pos="3415"/>
        </w:tabs>
        <w:autoSpaceDE w:val="0"/>
        <w:autoSpaceDN w:val="0"/>
        <w:spacing w:after="0" w:line="240" w:lineRule="auto"/>
        <w:ind w:right="630"/>
        <w:rPr>
          <w:rFonts w:eastAsia="Times New Roman" w:cs="Times New Roman"/>
          <w:b/>
          <w:sz w:val="23"/>
          <w:szCs w:val="23"/>
        </w:rPr>
      </w:pPr>
      <w:r w:rsidRPr="00324178">
        <w:rPr>
          <w:rFonts w:eastAsia="Times New Roman" w:cs="Times New Roman"/>
          <w:sz w:val="23"/>
          <w:szCs w:val="23"/>
        </w:rPr>
        <w:t>Participation is voluntary. You have the right to refuse to participate, or you can refuse to answer any question in the survey. If you change your mind about participating during the interview, you have the right to withdraw and end your participation at any time.</w:t>
      </w:r>
    </w:p>
    <w:p w14:paraId="1511D80C" w14:textId="77777777" w:rsidR="00893651" w:rsidRPr="00A70675" w:rsidRDefault="00893651" w:rsidP="00893651">
      <w:pPr>
        <w:tabs>
          <w:tab w:val="left" w:pos="3415"/>
        </w:tabs>
        <w:autoSpaceDE w:val="0"/>
        <w:autoSpaceDN w:val="0"/>
        <w:spacing w:after="0" w:line="240" w:lineRule="auto"/>
        <w:ind w:right="630"/>
        <w:rPr>
          <w:rFonts w:eastAsia="Times New Roman" w:cs="Times New Roman"/>
          <w:b/>
          <w:sz w:val="24"/>
          <w:szCs w:val="24"/>
        </w:rPr>
      </w:pPr>
    </w:p>
    <w:p w14:paraId="689A022C" w14:textId="77777777" w:rsidR="00893651" w:rsidRPr="00A70675" w:rsidRDefault="00893651" w:rsidP="00893651">
      <w:pPr>
        <w:pStyle w:val="header2"/>
      </w:pPr>
      <w:r w:rsidRPr="00A70675">
        <w:t>Who will have access to my survey answers?</w:t>
      </w:r>
    </w:p>
    <w:p w14:paraId="77524C90" w14:textId="77777777" w:rsidR="00893651" w:rsidRPr="00324178" w:rsidRDefault="00893651" w:rsidP="00893651">
      <w:pPr>
        <w:tabs>
          <w:tab w:val="left" w:pos="3415"/>
        </w:tabs>
        <w:autoSpaceDE w:val="0"/>
        <w:autoSpaceDN w:val="0"/>
        <w:spacing w:after="0" w:line="240" w:lineRule="auto"/>
        <w:ind w:right="630"/>
        <w:rPr>
          <w:rFonts w:eastAsia="Times New Roman" w:cs="Times New Roman"/>
          <w:sz w:val="23"/>
          <w:szCs w:val="23"/>
        </w:rPr>
      </w:pPr>
      <w:r w:rsidRPr="00324178">
        <w:rPr>
          <w:rFonts w:eastAsia="Times New Roman" w:cs="Times New Roman"/>
          <w:sz w:val="23"/>
          <w:szCs w:val="23"/>
        </w:rPr>
        <w:t xml:space="preserve">Answers from your survey will not be shared outside the team working on this study. We will not ask or record your name or other information about your identity, so your responses will remain anonymous. The questionnaires will be kept in a locked cabinet. When describing the findings from the survey, we will use only summary information and never any information about you specifically. </w:t>
      </w:r>
    </w:p>
    <w:p w14:paraId="2B5036CF" w14:textId="77777777" w:rsidR="00893651" w:rsidRPr="00A70675" w:rsidRDefault="00893651" w:rsidP="00893651">
      <w:pPr>
        <w:tabs>
          <w:tab w:val="left" w:pos="3415"/>
        </w:tabs>
        <w:autoSpaceDE w:val="0"/>
        <w:autoSpaceDN w:val="0"/>
        <w:spacing w:after="0" w:line="240" w:lineRule="auto"/>
        <w:ind w:right="630"/>
        <w:rPr>
          <w:rFonts w:eastAsia="Times New Roman" w:cs="Times New Roman"/>
          <w:b/>
          <w:sz w:val="24"/>
          <w:szCs w:val="24"/>
        </w:rPr>
      </w:pPr>
    </w:p>
    <w:p w14:paraId="3F537ED6" w14:textId="77777777" w:rsidR="00893651" w:rsidRPr="00A70675" w:rsidRDefault="00893651" w:rsidP="00893651">
      <w:pPr>
        <w:pStyle w:val="header2"/>
      </w:pPr>
      <w:r w:rsidRPr="00A70675">
        <w:t>What if I have questions?</w:t>
      </w:r>
    </w:p>
    <w:p w14:paraId="0135B734" w14:textId="77777777" w:rsidR="00893651" w:rsidRPr="00324178" w:rsidRDefault="00893651" w:rsidP="00893651">
      <w:pPr>
        <w:tabs>
          <w:tab w:val="left" w:pos="3415"/>
        </w:tabs>
        <w:autoSpaceDE w:val="0"/>
        <w:autoSpaceDN w:val="0"/>
        <w:spacing w:after="0" w:line="240" w:lineRule="auto"/>
        <w:ind w:right="630"/>
        <w:rPr>
          <w:bCs/>
          <w:sz w:val="23"/>
          <w:szCs w:val="23"/>
        </w:rPr>
      </w:pPr>
      <w:r w:rsidRPr="00324178">
        <w:rPr>
          <w:rFonts w:eastAsia="Times New Roman" w:cs="Times New Roman"/>
          <w:sz w:val="23"/>
          <w:szCs w:val="23"/>
        </w:rPr>
        <w:t xml:space="preserve">The study is being conducted by &lt;agency&gt; in collaboration with &lt;groups, including official groups&gt;. </w:t>
      </w:r>
      <w:r w:rsidRPr="00324178">
        <w:rPr>
          <w:sz w:val="23"/>
          <w:szCs w:val="23"/>
        </w:rPr>
        <w:t xml:space="preserve">If you have any questions </w:t>
      </w:r>
      <w:r w:rsidRPr="00324178">
        <w:rPr>
          <w:rFonts w:eastAsia="Times New Roman" w:cs="Times New Roman"/>
          <w:sz w:val="23"/>
          <w:szCs w:val="23"/>
        </w:rPr>
        <w:t xml:space="preserve">you can contact &lt;project director or principal investigator name and telephone number&gt;. </w:t>
      </w:r>
      <w:r w:rsidRPr="00324178">
        <w:rPr>
          <w:bCs/>
          <w:sz w:val="23"/>
          <w:szCs w:val="23"/>
        </w:rPr>
        <w:t>This study has been approved by &lt;name of institutional review board&gt;, which can be reached at &lt;telephone number&gt;.</w:t>
      </w:r>
    </w:p>
    <w:p w14:paraId="04C2091B" w14:textId="77777777" w:rsidR="00893651" w:rsidRDefault="00893651" w:rsidP="00893651">
      <w:pPr>
        <w:tabs>
          <w:tab w:val="left" w:pos="3415"/>
        </w:tabs>
        <w:autoSpaceDE w:val="0"/>
        <w:autoSpaceDN w:val="0"/>
        <w:spacing w:after="0" w:line="240" w:lineRule="auto"/>
        <w:ind w:right="630"/>
        <w:rPr>
          <w:bCs/>
          <w:sz w:val="24"/>
          <w:szCs w:val="24"/>
        </w:rPr>
      </w:pPr>
    </w:p>
    <w:p w14:paraId="22E401AA" w14:textId="515406CF" w:rsidR="00893651" w:rsidRPr="00324178" w:rsidRDefault="00893651" w:rsidP="00893651">
      <w:pPr>
        <w:tabs>
          <w:tab w:val="left" w:pos="3415"/>
        </w:tabs>
        <w:autoSpaceDE w:val="0"/>
        <w:autoSpaceDN w:val="0"/>
        <w:spacing w:after="0" w:line="240" w:lineRule="auto"/>
        <w:ind w:right="630"/>
        <w:rPr>
          <w:rFonts w:ascii="Century Gothic" w:hAnsi="Century Gothic"/>
          <w:bCs/>
          <w:sz w:val="16"/>
          <w:szCs w:val="16"/>
        </w:rPr>
      </w:pPr>
      <w:r>
        <w:rPr>
          <w:rFonts w:ascii="Century Gothic" w:hAnsi="Century Gothic"/>
          <w:bCs/>
          <w:sz w:val="16"/>
          <w:szCs w:val="16"/>
        </w:rPr>
        <w:lastRenderedPageBreak/>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p>
    <w:p w14:paraId="45A6885B" w14:textId="4339CEA9" w:rsidR="00783B45" w:rsidRPr="00151333" w:rsidRDefault="00783B45" w:rsidP="00151333">
      <w:pPr>
        <w:pStyle w:val="Heading2"/>
      </w:pPr>
      <w:bookmarkStart w:id="95" w:name="_Toc16510040"/>
      <w:bookmarkStart w:id="96" w:name="_Toc20242550"/>
      <w:r w:rsidRPr="00151333">
        <w:t>Step 2.</w:t>
      </w:r>
      <w:r w:rsidR="00447AE4">
        <w:t>9</w:t>
      </w:r>
      <w:r w:rsidR="002E32B7" w:rsidRPr="00151333">
        <w:t>.</w:t>
      </w:r>
      <w:r w:rsidRPr="00151333">
        <w:t xml:space="preserve"> Instructions for Team Briefings</w:t>
      </w:r>
      <w:bookmarkEnd w:id="95"/>
      <w:bookmarkEnd w:id="96"/>
      <w:r w:rsidRPr="00151333">
        <w:t xml:space="preserve"> </w:t>
      </w:r>
    </w:p>
    <w:tbl>
      <w:tblPr>
        <w:tblStyle w:val="GridTable7Colorful-Accent111"/>
        <w:tblW w:w="9895"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15"/>
        <w:gridCol w:w="7380"/>
      </w:tblGrid>
      <w:tr w:rsidR="00FF5A97" w:rsidRPr="00FF5A97" w14:paraId="1D3FAB78" w14:textId="77777777" w:rsidTr="00FF5A97">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7CC69891" w14:textId="77777777" w:rsidR="00783B45" w:rsidRPr="00FF5A97" w:rsidRDefault="00783B45" w:rsidP="00FF5A97">
            <w:pPr>
              <w:spacing w:before="60" w:line="220" w:lineRule="exact"/>
              <w:ind w:left="0"/>
              <w:rPr>
                <w:rFonts w:ascii="Century Gothic" w:hAnsi="Century Gothic"/>
                <w:i w:val="0"/>
                <w:color w:val="FFFFFF" w:themeColor="background1"/>
                <w:sz w:val="18"/>
                <w:szCs w:val="18"/>
              </w:rPr>
            </w:pPr>
            <w:r w:rsidRPr="00FF5A97">
              <w:rPr>
                <w:rFonts w:ascii="Century Gothic" w:hAnsi="Century Gothic"/>
                <w:i w:val="0"/>
                <w:color w:val="FFFFFF" w:themeColor="background1"/>
                <w:sz w:val="18"/>
                <w:szCs w:val="18"/>
              </w:rPr>
              <w:t xml:space="preserve"> Action </w:t>
            </w:r>
          </w:p>
        </w:tc>
        <w:tc>
          <w:tcPr>
            <w:tcW w:w="7380" w:type="dxa"/>
            <w:shd w:val="clear" w:color="auto" w:fill="008C84"/>
            <w:vAlign w:val="center"/>
          </w:tcPr>
          <w:p w14:paraId="69D7F785" w14:textId="77777777" w:rsidR="00783B45" w:rsidRPr="00FF5A97" w:rsidRDefault="00783B45" w:rsidP="00FF5A97">
            <w:pPr>
              <w:spacing w:before="60"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FF5A97">
              <w:rPr>
                <w:rFonts w:ascii="Century Gothic" w:hAnsi="Century Gothic"/>
                <w:color w:val="FFFFFF" w:themeColor="background1"/>
                <w:sz w:val="18"/>
                <w:szCs w:val="18"/>
              </w:rPr>
              <w:t xml:space="preserve">Description </w:t>
            </w:r>
          </w:p>
        </w:tc>
      </w:tr>
      <w:tr w:rsidR="00FF5A97" w:rsidRPr="00FF5A97" w14:paraId="6F3A9878" w14:textId="77777777" w:rsidTr="004D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shd w:val="clear" w:color="auto" w:fill="D4ECEB"/>
          </w:tcPr>
          <w:p w14:paraId="2EA1E1A1" w14:textId="4510021D" w:rsidR="00783B45" w:rsidRPr="004D031C" w:rsidRDefault="00783B45" w:rsidP="00705C09">
            <w:pPr>
              <w:spacing w:line="220" w:lineRule="exact"/>
              <w:ind w:left="0"/>
              <w:rPr>
                <w:rFonts w:ascii="Century Gothic" w:hAnsi="Century Gothic"/>
                <w:b/>
                <w:bCs/>
                <w:i w:val="0"/>
                <w:iCs w:val="0"/>
                <w:color w:val="000000" w:themeColor="text1"/>
                <w:sz w:val="18"/>
                <w:szCs w:val="18"/>
              </w:rPr>
            </w:pPr>
            <w:r w:rsidRPr="004D031C">
              <w:rPr>
                <w:rFonts w:ascii="Century Gothic" w:hAnsi="Century Gothic"/>
                <w:b/>
                <w:bCs/>
                <w:i w:val="0"/>
                <w:iCs w:val="0"/>
                <w:color w:val="000000" w:themeColor="text1"/>
                <w:sz w:val="18"/>
                <w:szCs w:val="18"/>
              </w:rPr>
              <w:t xml:space="preserve">Morning </w:t>
            </w:r>
            <w:r w:rsidR="00705C09" w:rsidRPr="004D031C">
              <w:rPr>
                <w:rFonts w:ascii="Century Gothic" w:hAnsi="Century Gothic"/>
                <w:b/>
                <w:bCs/>
                <w:i w:val="0"/>
                <w:iCs w:val="0"/>
                <w:color w:val="000000" w:themeColor="text1"/>
                <w:sz w:val="18"/>
                <w:szCs w:val="18"/>
              </w:rPr>
              <w:t>b</w:t>
            </w:r>
            <w:r w:rsidRPr="004D031C">
              <w:rPr>
                <w:rFonts w:ascii="Century Gothic" w:hAnsi="Century Gothic"/>
                <w:b/>
                <w:bCs/>
                <w:i w:val="0"/>
                <w:iCs w:val="0"/>
                <w:color w:val="000000" w:themeColor="text1"/>
                <w:sz w:val="18"/>
                <w:szCs w:val="18"/>
              </w:rPr>
              <w:t xml:space="preserve">riefing </w:t>
            </w:r>
          </w:p>
        </w:tc>
        <w:tc>
          <w:tcPr>
            <w:tcW w:w="7380" w:type="dxa"/>
            <w:shd w:val="clear" w:color="auto" w:fill="D4ECEB"/>
          </w:tcPr>
          <w:p w14:paraId="13599876" w14:textId="77777777" w:rsidR="00783B45" w:rsidRPr="00FF5A97" w:rsidRDefault="00783B45" w:rsidP="00705C09">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p>
        </w:tc>
      </w:tr>
      <w:tr w:rsidR="00FF5A97" w:rsidRPr="00FF5A97" w14:paraId="422CDD59" w14:textId="77777777" w:rsidTr="00FF5A97">
        <w:tc>
          <w:tcPr>
            <w:cnfStyle w:val="001000000000" w:firstRow="0" w:lastRow="0" w:firstColumn="1" w:lastColumn="0" w:oddVBand="0" w:evenVBand="0" w:oddHBand="0" w:evenHBand="0" w:firstRowFirstColumn="0" w:firstRowLastColumn="0" w:lastRowFirstColumn="0" w:lastRowLastColumn="0"/>
            <w:tcW w:w="2515" w:type="dxa"/>
          </w:tcPr>
          <w:p w14:paraId="35F816E0" w14:textId="77777777" w:rsidR="00783B45" w:rsidRPr="004D031C" w:rsidRDefault="00783B45" w:rsidP="00623677">
            <w:pPr>
              <w:numPr>
                <w:ilvl w:val="0"/>
                <w:numId w:val="58"/>
              </w:numPr>
              <w:spacing w:line="220" w:lineRule="exact"/>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Give each interviewer a Tally Sheet</w:t>
            </w:r>
          </w:p>
        </w:tc>
        <w:tc>
          <w:tcPr>
            <w:tcW w:w="7380" w:type="dxa"/>
          </w:tcPr>
          <w:p w14:paraId="09925CC8" w14:textId="77777777"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The Tally Sheet (Form 1-1) has the number of each target type of community informant indicated, the district and selected area where interviews should be carried out, and the name and code of the interviewer.  </w:t>
            </w:r>
          </w:p>
          <w:p w14:paraId="4EFE0A1F" w14:textId="77777777"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p w14:paraId="02D71A36" w14:textId="7D6A45F9"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The Fieldwork Supervisor fills in the Tally Sheets before meeting with the interviewers and before the beginning of fieldwork that day. </w:t>
            </w:r>
            <w:r w:rsidR="00705C09" w:rsidRPr="00FF5A97">
              <w:rPr>
                <w:rFonts w:ascii="Century Gothic" w:hAnsi="Century Gothic"/>
                <w:color w:val="000000" w:themeColor="text1"/>
                <w:sz w:val="18"/>
                <w:szCs w:val="18"/>
              </w:rPr>
              <w:t xml:space="preserve">The Fieldwork Supervisor collects the </w:t>
            </w:r>
            <w:r w:rsidRPr="00FF5A97">
              <w:rPr>
                <w:rFonts w:ascii="Century Gothic" w:hAnsi="Century Gothic"/>
                <w:color w:val="000000" w:themeColor="text1"/>
                <w:sz w:val="18"/>
                <w:szCs w:val="18"/>
              </w:rPr>
              <w:t xml:space="preserve">Tally Sheets at the end of each day and </w:t>
            </w:r>
            <w:r w:rsidR="00705C09" w:rsidRPr="00FF5A97">
              <w:rPr>
                <w:rFonts w:ascii="Century Gothic" w:hAnsi="Century Gothic"/>
                <w:color w:val="000000" w:themeColor="text1"/>
                <w:sz w:val="18"/>
                <w:szCs w:val="18"/>
              </w:rPr>
              <w:t xml:space="preserve">reviews them </w:t>
            </w:r>
            <w:r w:rsidRPr="00FF5A97">
              <w:rPr>
                <w:rFonts w:ascii="Century Gothic" w:hAnsi="Century Gothic"/>
                <w:color w:val="000000" w:themeColor="text1"/>
                <w:sz w:val="18"/>
                <w:szCs w:val="18"/>
              </w:rPr>
              <w:t xml:space="preserve">for progress. The targets are meant as a guideline to ensure that a variety of informants provide information; it is not necessary for the interviewers to comply precisely with the suggested targets. </w:t>
            </w:r>
          </w:p>
          <w:p w14:paraId="11154005" w14:textId="77777777"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p w14:paraId="7745AE59" w14:textId="3503318D"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If targets are not reached, the Fieldwork Supervisor documents the reason in </w:t>
            </w:r>
            <w:r w:rsidR="007118F4" w:rsidRPr="00FF5A97">
              <w:rPr>
                <w:rFonts w:ascii="Century Gothic" w:hAnsi="Century Gothic"/>
                <w:color w:val="000000" w:themeColor="text1"/>
                <w:sz w:val="18"/>
                <w:szCs w:val="18"/>
              </w:rPr>
              <w:t xml:space="preserve">Form 1-2: </w:t>
            </w:r>
            <w:r w:rsidRPr="00FF5A97">
              <w:rPr>
                <w:rFonts w:ascii="Century Gothic" w:hAnsi="Century Gothic"/>
                <w:color w:val="000000" w:themeColor="text1"/>
                <w:sz w:val="18"/>
                <w:szCs w:val="18"/>
              </w:rPr>
              <w:t>Supervisor Summary Form after fieldwork is completed.</w:t>
            </w:r>
          </w:p>
          <w:p w14:paraId="473E7575" w14:textId="77777777" w:rsidR="00783B45" w:rsidRPr="00FF5A97" w:rsidRDefault="00783B45" w:rsidP="00705C09">
            <w:pPr>
              <w:spacing w:line="220" w:lineRule="exact"/>
              <w:ind w:left="162"/>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FF5A97" w:rsidRPr="00FF5A97" w14:paraId="7B2F0405" w14:textId="77777777" w:rsidTr="00FF5A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4E3482FC" w14:textId="27C74115" w:rsidR="00783B45" w:rsidRPr="004D031C" w:rsidRDefault="00783B45" w:rsidP="00623677">
            <w:pPr>
              <w:numPr>
                <w:ilvl w:val="0"/>
                <w:numId w:val="58"/>
              </w:numPr>
              <w:spacing w:line="220" w:lineRule="exact"/>
              <w:ind w:left="437"/>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 xml:space="preserve">Identify where in a selected area the interviewers have recruited community informants  </w:t>
            </w:r>
          </w:p>
        </w:tc>
        <w:tc>
          <w:tcPr>
            <w:tcW w:w="7380" w:type="dxa"/>
            <w:shd w:val="clear" w:color="auto" w:fill="D7EDEC"/>
          </w:tcPr>
          <w:p w14:paraId="4F91EDB7" w14:textId="5150FE7D" w:rsidR="00783B45" w:rsidRPr="00FF5A97" w:rsidRDefault="00783B45" w:rsidP="00705C09">
            <w:pPr>
              <w:spacing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Interviews should be spread geographically across each PPA in the district. </w:t>
            </w:r>
            <w:r w:rsidR="00705C09" w:rsidRPr="00FF5A97">
              <w:rPr>
                <w:rFonts w:ascii="Century Gothic" w:hAnsi="Century Gothic"/>
                <w:color w:val="000000" w:themeColor="text1"/>
                <w:sz w:val="18"/>
                <w:szCs w:val="18"/>
              </w:rPr>
              <w:t>The Fieldwork Supervisor i</w:t>
            </w:r>
            <w:r w:rsidRPr="00FF5A97">
              <w:rPr>
                <w:rFonts w:ascii="Century Gothic" w:hAnsi="Century Gothic"/>
                <w:color w:val="000000" w:themeColor="text1"/>
                <w:sz w:val="18"/>
                <w:szCs w:val="18"/>
              </w:rPr>
              <w:t>dentif</w:t>
            </w:r>
            <w:r w:rsidR="00705C09" w:rsidRPr="00FF5A97">
              <w:rPr>
                <w:rFonts w:ascii="Century Gothic" w:hAnsi="Century Gothic"/>
                <w:color w:val="000000" w:themeColor="text1"/>
                <w:sz w:val="18"/>
                <w:szCs w:val="18"/>
              </w:rPr>
              <w:t>ies</w:t>
            </w:r>
            <w:r w:rsidRPr="00FF5A97">
              <w:rPr>
                <w:rFonts w:ascii="Century Gothic" w:hAnsi="Century Gothic"/>
                <w:color w:val="000000" w:themeColor="text1"/>
                <w:sz w:val="18"/>
                <w:szCs w:val="18"/>
              </w:rPr>
              <w:t xml:space="preserve"> specific crossroads, markets, parks, or other places where informants can be found</w:t>
            </w:r>
            <w:r w:rsidR="00705C09" w:rsidRPr="00FF5A97">
              <w:rPr>
                <w:rFonts w:ascii="Century Gothic" w:hAnsi="Century Gothic"/>
                <w:color w:val="000000" w:themeColor="text1"/>
                <w:sz w:val="18"/>
                <w:szCs w:val="18"/>
              </w:rPr>
              <w:t xml:space="preserve"> and</w:t>
            </w:r>
            <w:r w:rsidRPr="00FF5A97">
              <w:rPr>
                <w:rFonts w:ascii="Century Gothic" w:hAnsi="Century Gothic"/>
                <w:color w:val="000000" w:themeColor="text1"/>
                <w:sz w:val="18"/>
                <w:szCs w:val="18"/>
              </w:rPr>
              <w:t xml:space="preserve"> </w:t>
            </w:r>
            <w:r w:rsidR="00705C09" w:rsidRPr="00FF5A97">
              <w:rPr>
                <w:rFonts w:ascii="Century Gothic" w:hAnsi="Century Gothic"/>
                <w:color w:val="000000" w:themeColor="text1"/>
                <w:sz w:val="18"/>
                <w:szCs w:val="18"/>
              </w:rPr>
              <w:t>s</w:t>
            </w:r>
            <w:r w:rsidRPr="00FF5A97">
              <w:rPr>
                <w:rFonts w:ascii="Century Gothic" w:hAnsi="Century Gothic"/>
                <w:color w:val="000000" w:themeColor="text1"/>
                <w:sz w:val="18"/>
                <w:szCs w:val="18"/>
              </w:rPr>
              <w:t>how</w:t>
            </w:r>
            <w:r w:rsidR="00705C09" w:rsidRPr="00FF5A97">
              <w:rPr>
                <w:rFonts w:ascii="Century Gothic" w:hAnsi="Century Gothic"/>
                <w:color w:val="000000" w:themeColor="text1"/>
                <w:sz w:val="18"/>
                <w:szCs w:val="18"/>
              </w:rPr>
              <w:t>s</w:t>
            </w:r>
            <w:r w:rsidRPr="00FF5A97">
              <w:rPr>
                <w:rFonts w:ascii="Century Gothic" w:hAnsi="Century Gothic"/>
                <w:color w:val="000000" w:themeColor="text1"/>
                <w:sz w:val="18"/>
                <w:szCs w:val="18"/>
              </w:rPr>
              <w:t xml:space="preserve"> the interviewers a map if boundaries of a selected area are not obvious.</w:t>
            </w:r>
          </w:p>
          <w:p w14:paraId="2C595C19" w14:textId="77777777" w:rsidR="00783B45" w:rsidRPr="00FF5A97" w:rsidRDefault="00783B45" w:rsidP="00705C09">
            <w:pPr>
              <w:spacing w:line="220" w:lineRule="exact"/>
              <w:ind w:left="162"/>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 </w:t>
            </w:r>
          </w:p>
        </w:tc>
      </w:tr>
      <w:tr w:rsidR="00FF5A97" w:rsidRPr="00FF5A97" w14:paraId="55B65117" w14:textId="77777777" w:rsidTr="00FF5A97">
        <w:tc>
          <w:tcPr>
            <w:cnfStyle w:val="001000000000" w:firstRow="0" w:lastRow="0" w:firstColumn="1" w:lastColumn="0" w:oddVBand="0" w:evenVBand="0" w:oddHBand="0" w:evenHBand="0" w:firstRowFirstColumn="0" w:firstRowLastColumn="0" w:lastRowFirstColumn="0" w:lastRowLastColumn="0"/>
            <w:tcW w:w="2515" w:type="dxa"/>
          </w:tcPr>
          <w:p w14:paraId="55BA24F5" w14:textId="77777777" w:rsidR="00783B45" w:rsidRPr="004D031C" w:rsidRDefault="00783B45" w:rsidP="00623677">
            <w:pPr>
              <w:numPr>
                <w:ilvl w:val="0"/>
                <w:numId w:val="58"/>
              </w:numPr>
              <w:spacing w:line="220" w:lineRule="exact"/>
              <w:ind w:left="437"/>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Distribute fieldwork materials</w:t>
            </w:r>
          </w:p>
        </w:tc>
        <w:tc>
          <w:tcPr>
            <w:tcW w:w="7380" w:type="dxa"/>
          </w:tcPr>
          <w:p w14:paraId="6128AFA2" w14:textId="77777777" w:rsidR="00783B45" w:rsidRPr="00FF5A97" w:rsidRDefault="00783B45" w:rsidP="00705C09">
            <w:pPr>
              <w:numPr>
                <w:ilvl w:val="0"/>
                <w:numId w:val="18"/>
              </w:numPr>
              <w:spacing w:line="220" w:lineRule="exact"/>
              <w:ind w:left="526"/>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b/>
                <w:color w:val="000000" w:themeColor="text1"/>
                <w:sz w:val="18"/>
                <w:szCs w:val="18"/>
              </w:rPr>
            </w:pPr>
            <w:r w:rsidRPr="00FF5A97">
              <w:rPr>
                <w:rFonts w:ascii="Century Gothic" w:hAnsi="Century Gothic"/>
                <w:color w:val="000000" w:themeColor="text1"/>
                <w:sz w:val="18"/>
                <w:szCs w:val="18"/>
              </w:rPr>
              <w:t>A sufficient number of photocopies of Form A</w:t>
            </w:r>
          </w:p>
          <w:p w14:paraId="70E6B184" w14:textId="44AA7B3A" w:rsidR="00783B45" w:rsidRPr="00FF5A97" w:rsidRDefault="00783B45" w:rsidP="00705C09">
            <w:pPr>
              <w:numPr>
                <w:ilvl w:val="0"/>
                <w:numId w:val="18"/>
              </w:numPr>
              <w:spacing w:line="220" w:lineRule="exact"/>
              <w:ind w:left="526"/>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b/>
                <w:color w:val="000000" w:themeColor="text1"/>
                <w:sz w:val="18"/>
                <w:szCs w:val="18"/>
              </w:rPr>
            </w:pPr>
            <w:r w:rsidRPr="00FF5A97">
              <w:rPr>
                <w:rFonts w:ascii="Century Gothic" w:hAnsi="Century Gothic"/>
                <w:color w:val="000000" w:themeColor="text1"/>
                <w:sz w:val="18"/>
                <w:szCs w:val="18"/>
              </w:rPr>
              <w:t xml:space="preserve">Copies of the </w:t>
            </w:r>
            <w:r w:rsidR="00705C09" w:rsidRPr="00FF5A97">
              <w:rPr>
                <w:rFonts w:ascii="Century Gothic" w:hAnsi="Century Gothic"/>
                <w:color w:val="000000" w:themeColor="text1"/>
                <w:sz w:val="18"/>
                <w:szCs w:val="18"/>
              </w:rPr>
              <w:t>Form A fact sheets for informed consent</w:t>
            </w:r>
          </w:p>
          <w:p w14:paraId="5D3502B9" w14:textId="3C3B6F14" w:rsidR="00783B45" w:rsidRPr="00FF5A97" w:rsidRDefault="00783B45" w:rsidP="00705C09">
            <w:pPr>
              <w:numPr>
                <w:ilvl w:val="0"/>
                <w:numId w:val="18"/>
              </w:numPr>
              <w:spacing w:line="220" w:lineRule="exact"/>
              <w:ind w:left="526"/>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b/>
                <w:color w:val="000000" w:themeColor="text1"/>
                <w:sz w:val="18"/>
                <w:szCs w:val="18"/>
              </w:rPr>
            </w:pPr>
            <w:r w:rsidRPr="00FF5A97">
              <w:rPr>
                <w:rFonts w:ascii="Century Gothic" w:hAnsi="Century Gothic"/>
                <w:color w:val="000000" w:themeColor="text1"/>
                <w:sz w:val="18"/>
                <w:szCs w:val="18"/>
              </w:rPr>
              <w:t>A clipboard with one copy of the interviewer instructions and the Form A questions to ask community informants</w:t>
            </w:r>
          </w:p>
        </w:tc>
      </w:tr>
      <w:tr w:rsidR="00FF5A97" w:rsidRPr="00FF5A97" w14:paraId="31EB07C9" w14:textId="77777777" w:rsidTr="00FF5A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4E51D00C" w14:textId="77777777" w:rsidR="00783B45" w:rsidRPr="004D031C" w:rsidRDefault="00783B45" w:rsidP="00623677">
            <w:pPr>
              <w:numPr>
                <w:ilvl w:val="0"/>
                <w:numId w:val="58"/>
              </w:numPr>
              <w:spacing w:line="220" w:lineRule="exact"/>
              <w:ind w:left="437"/>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 xml:space="preserve">Remind Interviewers to stay safe </w:t>
            </w:r>
          </w:p>
        </w:tc>
        <w:tc>
          <w:tcPr>
            <w:tcW w:w="7380" w:type="dxa"/>
            <w:shd w:val="clear" w:color="auto" w:fill="D7EDEC"/>
          </w:tcPr>
          <w:p w14:paraId="33A73D65"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Security should constantly be reassessed. If an area feels too unsafe to carry out fieldwork, the Fieldwork Supervisor should communicate with the Study Coordinator about the concerns.</w:t>
            </w:r>
          </w:p>
        </w:tc>
      </w:tr>
      <w:tr w:rsidR="00FF5A97" w:rsidRPr="00FF5A97" w14:paraId="6AF9AD3C" w14:textId="77777777" w:rsidTr="00FF5A97">
        <w:trPr>
          <w:trHeight w:val="836"/>
        </w:trPr>
        <w:tc>
          <w:tcPr>
            <w:cnfStyle w:val="001000000000" w:firstRow="0" w:lastRow="0" w:firstColumn="1" w:lastColumn="0" w:oddVBand="0" w:evenVBand="0" w:oddHBand="0" w:evenHBand="0" w:firstRowFirstColumn="0" w:firstRowLastColumn="0" w:lastRowFirstColumn="0" w:lastRowLastColumn="0"/>
            <w:tcW w:w="2515" w:type="dxa"/>
          </w:tcPr>
          <w:p w14:paraId="2096776C" w14:textId="77777777" w:rsidR="00783B45" w:rsidRPr="004D031C" w:rsidRDefault="00783B45" w:rsidP="00623677">
            <w:pPr>
              <w:numPr>
                <w:ilvl w:val="0"/>
                <w:numId w:val="58"/>
              </w:numPr>
              <w:spacing w:line="220" w:lineRule="exact"/>
              <w:ind w:left="437"/>
              <w:contextualSpacing/>
              <w:rPr>
                <w:rFonts w:ascii="Century Gothic" w:hAnsi="Century Gothic"/>
                <w:b/>
                <w:bCs/>
                <w:color w:val="000000" w:themeColor="text1"/>
                <w:sz w:val="18"/>
                <w:szCs w:val="18"/>
              </w:rPr>
            </w:pPr>
            <w:r w:rsidRPr="004D031C">
              <w:rPr>
                <w:rFonts w:ascii="Century Gothic" w:hAnsi="Century Gothic"/>
                <w:b/>
                <w:bCs/>
                <w:i w:val="0"/>
                <w:iCs w:val="0"/>
                <w:color w:val="000000" w:themeColor="text1"/>
                <w:sz w:val="18"/>
                <w:szCs w:val="18"/>
              </w:rPr>
              <w:t xml:space="preserve">Remind interviewers </w:t>
            </w:r>
          </w:p>
        </w:tc>
        <w:tc>
          <w:tcPr>
            <w:tcW w:w="7380" w:type="dxa"/>
          </w:tcPr>
          <w:p w14:paraId="47703610" w14:textId="77777777" w:rsidR="00783B45" w:rsidRPr="00FF5A97" w:rsidRDefault="00783B45" w:rsidP="00705C09">
            <w:pPr>
              <w:numPr>
                <w:ilvl w:val="0"/>
                <w:numId w:val="18"/>
              </w:numPr>
              <w:spacing w:line="220" w:lineRule="exact"/>
              <w:ind w:left="526"/>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To identify all venues in each PPA</w:t>
            </w:r>
          </w:p>
          <w:p w14:paraId="36D6D6C2" w14:textId="77777777" w:rsidR="00783B45" w:rsidRPr="00FF5A97" w:rsidRDefault="00783B45" w:rsidP="00705C09">
            <w:pPr>
              <w:numPr>
                <w:ilvl w:val="0"/>
                <w:numId w:val="18"/>
              </w:numPr>
              <w:spacing w:line="220" w:lineRule="exact"/>
              <w:ind w:left="526"/>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That each informant can name up to 10 venues </w:t>
            </w:r>
          </w:p>
        </w:tc>
      </w:tr>
      <w:tr w:rsidR="00FF5A97" w:rsidRPr="00FF5A97" w14:paraId="7FED69B0" w14:textId="77777777" w:rsidTr="00FF5A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0777D20F" w14:textId="77777777" w:rsidR="00783B45" w:rsidRPr="004D031C" w:rsidRDefault="00783B45" w:rsidP="00623677">
            <w:pPr>
              <w:numPr>
                <w:ilvl w:val="0"/>
                <w:numId w:val="58"/>
              </w:numPr>
              <w:spacing w:line="220" w:lineRule="exact"/>
              <w:ind w:left="437"/>
              <w:contextualSpacing/>
              <w:rPr>
                <w:rFonts w:ascii="Century Gothic" w:hAnsi="Century Gothic"/>
                <w:b/>
                <w:bCs/>
                <w:color w:val="000000" w:themeColor="text1"/>
                <w:sz w:val="18"/>
                <w:szCs w:val="18"/>
              </w:rPr>
            </w:pPr>
            <w:r w:rsidRPr="004D031C">
              <w:rPr>
                <w:rFonts w:ascii="Century Gothic" w:hAnsi="Century Gothic"/>
                <w:b/>
                <w:bCs/>
                <w:i w:val="0"/>
                <w:color w:val="000000" w:themeColor="text1"/>
                <w:sz w:val="18"/>
                <w:szCs w:val="18"/>
              </w:rPr>
              <w:t xml:space="preserve">Remind interviewer that venues include  </w:t>
            </w:r>
          </w:p>
        </w:tc>
        <w:tc>
          <w:tcPr>
            <w:tcW w:w="7380" w:type="dxa"/>
            <w:shd w:val="clear" w:color="auto" w:fill="D7EDEC"/>
          </w:tcPr>
          <w:p w14:paraId="1AC23549"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Physical places where people meet new sexual partners </w:t>
            </w:r>
          </w:p>
          <w:p w14:paraId="2782EEF6"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Events </w:t>
            </w:r>
          </w:p>
          <w:p w14:paraId="65162B1B"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Sex worker sites </w:t>
            </w:r>
          </w:p>
          <w:p w14:paraId="1E809F8D"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MSM sites </w:t>
            </w:r>
          </w:p>
          <w:p w14:paraId="4775978C"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People who inject drug sites </w:t>
            </w:r>
          </w:p>
          <w:p w14:paraId="0543BFF6"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Websites</w:t>
            </w:r>
          </w:p>
          <w:p w14:paraId="1327FBA3" w14:textId="77777777" w:rsidR="00783B45" w:rsidRPr="00FF5A97" w:rsidRDefault="00783B45" w:rsidP="00705C09">
            <w:pPr>
              <w:numPr>
                <w:ilvl w:val="0"/>
                <w:numId w:val="18"/>
              </w:numPr>
              <w:spacing w:line="220" w:lineRule="exact"/>
              <w:ind w:left="526"/>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Social media sites </w:t>
            </w:r>
          </w:p>
        </w:tc>
      </w:tr>
      <w:tr w:rsidR="00FF5A97" w:rsidRPr="00FF5A97" w14:paraId="5D0CEC22" w14:textId="77777777" w:rsidTr="00FF5A97">
        <w:tc>
          <w:tcPr>
            <w:cnfStyle w:val="001000000000" w:firstRow="0" w:lastRow="0" w:firstColumn="1" w:lastColumn="0" w:oddVBand="0" w:evenVBand="0" w:oddHBand="0" w:evenHBand="0" w:firstRowFirstColumn="0" w:firstRowLastColumn="0" w:lastRowFirstColumn="0" w:lastRowLastColumn="0"/>
            <w:tcW w:w="2515" w:type="dxa"/>
          </w:tcPr>
          <w:p w14:paraId="51FC7E19" w14:textId="77777777" w:rsidR="00783B45" w:rsidRPr="004D031C" w:rsidRDefault="00783B45" w:rsidP="00623677">
            <w:pPr>
              <w:numPr>
                <w:ilvl w:val="0"/>
                <w:numId w:val="58"/>
              </w:numPr>
              <w:spacing w:line="220" w:lineRule="exact"/>
              <w:ind w:left="437"/>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Review any issues from the previous day</w:t>
            </w:r>
          </w:p>
        </w:tc>
        <w:tc>
          <w:tcPr>
            <w:tcW w:w="7380" w:type="dxa"/>
          </w:tcPr>
          <w:p w14:paraId="5E7E53FB" w14:textId="77777777" w:rsidR="00783B45" w:rsidRPr="00FF5A97" w:rsidRDefault="00783B45" w:rsidP="00705C0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Review issues in order to improve the quality of information collected and to address any interviewer concerns.</w:t>
            </w:r>
          </w:p>
          <w:p w14:paraId="2F68A84A" w14:textId="77777777" w:rsidR="00783B45" w:rsidRPr="00FF5A97" w:rsidRDefault="00783B45" w:rsidP="00705C09">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FF5A97" w:rsidRPr="00FF5A97" w14:paraId="4C24FD26" w14:textId="77777777" w:rsidTr="004D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shd w:val="clear" w:color="auto" w:fill="D4ECEB"/>
          </w:tcPr>
          <w:p w14:paraId="53CBB89B" w14:textId="7DFFEB47" w:rsidR="00783B45" w:rsidRPr="004D031C" w:rsidRDefault="00783B45" w:rsidP="00705C09">
            <w:pPr>
              <w:spacing w:line="220" w:lineRule="exact"/>
              <w:ind w:left="0"/>
              <w:rPr>
                <w:rFonts w:ascii="Century Gothic" w:hAnsi="Century Gothic"/>
                <w:b/>
                <w:bCs/>
                <w:i w:val="0"/>
                <w:iCs w:val="0"/>
                <w:color w:val="000000" w:themeColor="text1"/>
                <w:sz w:val="18"/>
                <w:szCs w:val="18"/>
              </w:rPr>
            </w:pPr>
            <w:r w:rsidRPr="004D031C">
              <w:rPr>
                <w:rFonts w:ascii="Century Gothic" w:hAnsi="Century Gothic"/>
                <w:b/>
                <w:bCs/>
                <w:i w:val="0"/>
                <w:iCs w:val="0"/>
                <w:color w:val="000000" w:themeColor="text1"/>
                <w:sz w:val="18"/>
                <w:szCs w:val="18"/>
              </w:rPr>
              <w:t xml:space="preserve">Evening </w:t>
            </w:r>
            <w:r w:rsidR="00705C09" w:rsidRPr="004D031C">
              <w:rPr>
                <w:rFonts w:ascii="Century Gothic" w:hAnsi="Century Gothic"/>
                <w:b/>
                <w:bCs/>
                <w:i w:val="0"/>
                <w:iCs w:val="0"/>
                <w:color w:val="000000" w:themeColor="text1"/>
                <w:sz w:val="18"/>
                <w:szCs w:val="18"/>
              </w:rPr>
              <w:t>b</w:t>
            </w:r>
            <w:r w:rsidRPr="004D031C">
              <w:rPr>
                <w:rFonts w:ascii="Century Gothic" w:hAnsi="Century Gothic"/>
                <w:b/>
                <w:bCs/>
                <w:i w:val="0"/>
                <w:iCs w:val="0"/>
                <w:color w:val="000000" w:themeColor="text1"/>
                <w:sz w:val="18"/>
                <w:szCs w:val="18"/>
              </w:rPr>
              <w:t xml:space="preserve">riefing </w:t>
            </w:r>
          </w:p>
        </w:tc>
        <w:tc>
          <w:tcPr>
            <w:tcW w:w="7380" w:type="dxa"/>
            <w:shd w:val="clear" w:color="auto" w:fill="D4ECEB"/>
          </w:tcPr>
          <w:p w14:paraId="4975ED7F" w14:textId="77777777" w:rsidR="00783B45" w:rsidRPr="00FF5A97" w:rsidRDefault="00783B45" w:rsidP="00705C0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p>
        </w:tc>
      </w:tr>
      <w:tr w:rsidR="00FF5A97" w:rsidRPr="00FF5A97" w14:paraId="2AAC885D" w14:textId="77777777" w:rsidTr="00FF5A97">
        <w:tc>
          <w:tcPr>
            <w:cnfStyle w:val="001000000000" w:firstRow="0" w:lastRow="0" w:firstColumn="1" w:lastColumn="0" w:oddVBand="0" w:evenVBand="0" w:oddHBand="0" w:evenHBand="0" w:firstRowFirstColumn="0" w:firstRowLastColumn="0" w:lastRowFirstColumn="0" w:lastRowLastColumn="0"/>
            <w:tcW w:w="2515" w:type="dxa"/>
          </w:tcPr>
          <w:p w14:paraId="421076BE" w14:textId="77777777" w:rsidR="00783B45" w:rsidRPr="004D031C" w:rsidRDefault="00783B45" w:rsidP="00623677">
            <w:pPr>
              <w:numPr>
                <w:ilvl w:val="0"/>
                <w:numId w:val="59"/>
              </w:numPr>
              <w:spacing w:line="220" w:lineRule="exact"/>
              <w:contextualSpacing/>
              <w:rPr>
                <w:rFonts w:ascii="Century Gothic" w:hAnsi="Century Gothic"/>
                <w:b/>
                <w:bCs/>
                <w:i w:val="0"/>
                <w:iCs w:val="0"/>
                <w:color w:val="000000" w:themeColor="text1"/>
                <w:sz w:val="18"/>
                <w:szCs w:val="18"/>
              </w:rPr>
            </w:pPr>
            <w:r w:rsidRPr="004D031C">
              <w:rPr>
                <w:rFonts w:ascii="Century Gothic" w:hAnsi="Century Gothic"/>
                <w:b/>
                <w:bCs/>
                <w:i w:val="0"/>
                <w:color w:val="000000" w:themeColor="text1"/>
                <w:sz w:val="18"/>
                <w:szCs w:val="18"/>
              </w:rPr>
              <w:t>Collect questionnaires</w:t>
            </w:r>
            <w:r w:rsidRPr="004D031C">
              <w:rPr>
                <w:rFonts w:ascii="Century Gothic" w:hAnsi="Century Gothic"/>
                <w:b/>
                <w:bCs/>
                <w:i w:val="0"/>
                <w:iCs w:val="0"/>
                <w:color w:val="000000" w:themeColor="text1"/>
                <w:sz w:val="18"/>
                <w:szCs w:val="18"/>
              </w:rPr>
              <w:t xml:space="preserve"> </w:t>
            </w:r>
          </w:p>
        </w:tc>
        <w:tc>
          <w:tcPr>
            <w:tcW w:w="7380" w:type="dxa"/>
          </w:tcPr>
          <w:p w14:paraId="0CA82BFF" w14:textId="77777777" w:rsidR="00783B45" w:rsidRPr="00FF5A97" w:rsidRDefault="00783B45" w:rsidP="00705C0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Ask each interviewer to review their Form A questionnaires and then turn them in. </w:t>
            </w:r>
          </w:p>
        </w:tc>
      </w:tr>
      <w:tr w:rsidR="00FF5A97" w:rsidRPr="00FF5A97" w14:paraId="34966F24" w14:textId="77777777" w:rsidTr="00FF5A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7F83080" w14:textId="689372AD" w:rsidR="00783B45" w:rsidRPr="004D031C" w:rsidRDefault="00783B45" w:rsidP="00623677">
            <w:pPr>
              <w:numPr>
                <w:ilvl w:val="0"/>
                <w:numId w:val="59"/>
              </w:numPr>
              <w:spacing w:line="220" w:lineRule="exact"/>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Sort Form A</w:t>
            </w:r>
            <w:r w:rsidR="00705C09" w:rsidRPr="004D031C">
              <w:rPr>
                <w:rFonts w:ascii="Century Gothic" w:hAnsi="Century Gothic"/>
                <w:b/>
                <w:bCs/>
                <w:i w:val="0"/>
                <w:color w:val="000000" w:themeColor="text1"/>
                <w:sz w:val="18"/>
                <w:szCs w:val="18"/>
              </w:rPr>
              <w:t>s</w:t>
            </w:r>
            <w:r w:rsidRPr="004D031C">
              <w:rPr>
                <w:rFonts w:ascii="Century Gothic" w:hAnsi="Century Gothic"/>
                <w:b/>
                <w:bCs/>
                <w:i w:val="0"/>
                <w:color w:val="000000" w:themeColor="text1"/>
                <w:sz w:val="18"/>
                <w:szCs w:val="18"/>
              </w:rPr>
              <w:t xml:space="preserve"> into piles</w:t>
            </w:r>
          </w:p>
        </w:tc>
        <w:tc>
          <w:tcPr>
            <w:tcW w:w="7380" w:type="dxa"/>
            <w:shd w:val="clear" w:color="auto" w:fill="D7EDEC"/>
          </w:tcPr>
          <w:p w14:paraId="47697ABD" w14:textId="3AB424F5" w:rsidR="00783B45" w:rsidRPr="00FF5A97" w:rsidRDefault="00783B45" w:rsidP="00705C0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Interviewers can help sort Form A data in piles</w:t>
            </w:r>
            <w:r w:rsidR="00705C09" w:rsidRPr="00FF5A97">
              <w:rPr>
                <w:rFonts w:ascii="Century Gothic" w:hAnsi="Century Gothic"/>
                <w:color w:val="000000" w:themeColor="text1"/>
                <w:sz w:val="18"/>
                <w:szCs w:val="18"/>
              </w:rPr>
              <w:t>: o</w:t>
            </w:r>
            <w:r w:rsidRPr="00FF5A97">
              <w:rPr>
                <w:rFonts w:ascii="Century Gothic" w:hAnsi="Century Gothic"/>
                <w:color w:val="000000" w:themeColor="text1"/>
                <w:sz w:val="18"/>
                <w:szCs w:val="18"/>
              </w:rPr>
              <w:t>ne pile per venue.</w:t>
            </w:r>
          </w:p>
        </w:tc>
      </w:tr>
      <w:tr w:rsidR="00FF5A97" w:rsidRPr="00FF5A97" w14:paraId="5D4A9E8D" w14:textId="77777777" w:rsidTr="00FF5A97">
        <w:tc>
          <w:tcPr>
            <w:cnfStyle w:val="001000000000" w:firstRow="0" w:lastRow="0" w:firstColumn="1" w:lastColumn="0" w:oddVBand="0" w:evenVBand="0" w:oddHBand="0" w:evenHBand="0" w:firstRowFirstColumn="0" w:firstRowLastColumn="0" w:lastRowFirstColumn="0" w:lastRowLastColumn="0"/>
            <w:tcW w:w="2515" w:type="dxa"/>
          </w:tcPr>
          <w:p w14:paraId="0A3280B0" w14:textId="77777777" w:rsidR="00783B45" w:rsidRPr="004D031C" w:rsidRDefault="00783B45" w:rsidP="00623677">
            <w:pPr>
              <w:numPr>
                <w:ilvl w:val="0"/>
                <w:numId w:val="59"/>
              </w:numPr>
              <w:spacing w:line="220" w:lineRule="exact"/>
              <w:contextualSpacing/>
              <w:rPr>
                <w:rFonts w:ascii="Century Gothic" w:hAnsi="Century Gothic"/>
                <w:b/>
                <w:bCs/>
                <w:i w:val="0"/>
                <w:color w:val="000000" w:themeColor="text1"/>
                <w:sz w:val="18"/>
                <w:szCs w:val="18"/>
              </w:rPr>
            </w:pPr>
            <w:r w:rsidRPr="004D031C">
              <w:rPr>
                <w:rFonts w:ascii="Century Gothic" w:hAnsi="Century Gothic"/>
                <w:b/>
                <w:bCs/>
                <w:i w:val="0"/>
                <w:color w:val="000000" w:themeColor="text1"/>
                <w:sz w:val="18"/>
                <w:szCs w:val="18"/>
              </w:rPr>
              <w:t xml:space="preserve">Discuss Issues </w:t>
            </w:r>
          </w:p>
        </w:tc>
        <w:tc>
          <w:tcPr>
            <w:tcW w:w="7380" w:type="dxa"/>
          </w:tcPr>
          <w:p w14:paraId="4E7F93CA" w14:textId="48FCB3DA" w:rsidR="00783B45" w:rsidRPr="00FF5A97" w:rsidRDefault="00783B45" w:rsidP="00705C0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Issues that arise during the briefing should be communicated to the Study Coordinator</w:t>
            </w:r>
            <w:r w:rsidR="00705C09" w:rsidRPr="00FF5A97">
              <w:rPr>
                <w:rFonts w:ascii="Century Gothic" w:hAnsi="Century Gothic"/>
                <w:color w:val="000000" w:themeColor="text1"/>
                <w:sz w:val="18"/>
                <w:szCs w:val="18"/>
              </w:rPr>
              <w:t>,</w:t>
            </w:r>
            <w:r w:rsidRPr="00FF5A97">
              <w:rPr>
                <w:rFonts w:ascii="Century Gothic" w:hAnsi="Century Gothic"/>
                <w:color w:val="000000" w:themeColor="text1"/>
                <w:sz w:val="18"/>
                <w:szCs w:val="18"/>
              </w:rPr>
              <w:t xml:space="preserve"> who can bring the issues to the Principal Investigator.  </w:t>
            </w:r>
          </w:p>
          <w:p w14:paraId="0F557A89" w14:textId="77777777" w:rsidR="00783B45" w:rsidRPr="00FF5A97" w:rsidRDefault="00783B45" w:rsidP="00705C0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FF5A97" w:rsidRPr="00FF5A97" w14:paraId="3FC494AC" w14:textId="77777777" w:rsidTr="00FF5A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2B17DB0" w14:textId="349F7B06" w:rsidR="00783B45" w:rsidRPr="004D031C" w:rsidRDefault="00783B45" w:rsidP="00705C09">
            <w:pPr>
              <w:spacing w:line="220" w:lineRule="exact"/>
              <w:ind w:left="0"/>
              <w:rPr>
                <w:rFonts w:ascii="Century Gothic" w:hAnsi="Century Gothic"/>
                <w:b/>
                <w:bCs/>
                <w:i w:val="0"/>
                <w:iCs w:val="0"/>
                <w:color w:val="000000" w:themeColor="text1"/>
                <w:sz w:val="18"/>
                <w:szCs w:val="18"/>
              </w:rPr>
            </w:pPr>
            <w:r w:rsidRPr="004D031C">
              <w:rPr>
                <w:rFonts w:ascii="Century Gothic" w:hAnsi="Century Gothic"/>
                <w:b/>
                <w:bCs/>
                <w:i w:val="0"/>
                <w:iCs w:val="0"/>
                <w:color w:val="000000" w:themeColor="text1"/>
                <w:sz w:val="18"/>
                <w:szCs w:val="18"/>
              </w:rPr>
              <w:lastRenderedPageBreak/>
              <w:t xml:space="preserve">Review </w:t>
            </w:r>
            <w:r w:rsidR="00705C09" w:rsidRPr="004D031C">
              <w:rPr>
                <w:rFonts w:ascii="Century Gothic" w:hAnsi="Century Gothic"/>
                <w:b/>
                <w:bCs/>
                <w:i w:val="0"/>
                <w:iCs w:val="0"/>
                <w:color w:val="000000" w:themeColor="text1"/>
                <w:sz w:val="18"/>
                <w:szCs w:val="18"/>
              </w:rPr>
              <w:t>s</w:t>
            </w:r>
            <w:r w:rsidRPr="004D031C">
              <w:rPr>
                <w:rFonts w:ascii="Century Gothic" w:hAnsi="Century Gothic"/>
                <w:b/>
                <w:bCs/>
                <w:i w:val="0"/>
                <w:iCs w:val="0"/>
                <w:color w:val="000000" w:themeColor="text1"/>
                <w:sz w:val="18"/>
                <w:szCs w:val="18"/>
              </w:rPr>
              <w:t xml:space="preserve">tacks of Form As and </w:t>
            </w:r>
            <w:r w:rsidR="00705C09" w:rsidRPr="004D031C">
              <w:rPr>
                <w:rFonts w:ascii="Century Gothic" w:hAnsi="Century Gothic"/>
                <w:b/>
                <w:bCs/>
                <w:i w:val="0"/>
                <w:iCs w:val="0"/>
                <w:color w:val="000000" w:themeColor="text1"/>
                <w:sz w:val="18"/>
                <w:szCs w:val="18"/>
              </w:rPr>
              <w:t xml:space="preserve">select one to be the top sheet  </w:t>
            </w:r>
          </w:p>
        </w:tc>
        <w:tc>
          <w:tcPr>
            <w:tcW w:w="7380" w:type="dxa"/>
            <w:shd w:val="clear" w:color="auto" w:fill="D7EDEC"/>
          </w:tcPr>
          <w:p w14:paraId="3E2F8315" w14:textId="0D5E9ED4" w:rsidR="00783B45" w:rsidRPr="00FF5A97" w:rsidRDefault="00783B45" w:rsidP="00705C0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FF5A97">
              <w:rPr>
                <w:rFonts w:ascii="Century Gothic" w:hAnsi="Century Gothic"/>
                <w:color w:val="000000" w:themeColor="text1"/>
                <w:sz w:val="18"/>
                <w:szCs w:val="18"/>
              </w:rPr>
              <w:t xml:space="preserve">The supervisor reviews each stack and prepares one Form A (the </w:t>
            </w:r>
            <w:r w:rsidR="00705C09" w:rsidRPr="00FF5A97">
              <w:rPr>
                <w:rFonts w:ascii="Century Gothic" w:hAnsi="Century Gothic"/>
                <w:color w:val="000000" w:themeColor="text1"/>
                <w:sz w:val="18"/>
                <w:szCs w:val="18"/>
              </w:rPr>
              <w:t>top sheet</w:t>
            </w:r>
            <w:r w:rsidRPr="00FF5A97">
              <w:rPr>
                <w:rFonts w:ascii="Century Gothic" w:hAnsi="Century Gothic"/>
                <w:color w:val="000000" w:themeColor="text1"/>
                <w:sz w:val="18"/>
                <w:szCs w:val="18"/>
              </w:rPr>
              <w:t>) to be used to summarize all information given about each venue, which will be entered in an Excel spreadsheet to create a master list of venues.</w:t>
            </w:r>
          </w:p>
        </w:tc>
      </w:tr>
    </w:tbl>
    <w:p w14:paraId="73884E5E" w14:textId="77777777" w:rsidR="00783B45" w:rsidRPr="00FF5A97" w:rsidRDefault="00783B45" w:rsidP="00705C09">
      <w:pPr>
        <w:spacing w:line="220" w:lineRule="exact"/>
        <w:ind w:left="0"/>
        <w:rPr>
          <w:rFonts w:ascii="Century Gothic" w:hAnsi="Century Gothic"/>
          <w:color w:val="000000" w:themeColor="text1"/>
          <w:sz w:val="18"/>
          <w:szCs w:val="18"/>
        </w:rPr>
      </w:pPr>
    </w:p>
    <w:p w14:paraId="4F335BB7" w14:textId="77777777" w:rsidR="00783B45" w:rsidRPr="00FF5A97" w:rsidRDefault="00783B45" w:rsidP="00783B45">
      <w:pPr>
        <w:ind w:left="0"/>
        <w:rPr>
          <w:color w:val="000000" w:themeColor="text1"/>
        </w:rPr>
      </w:pPr>
    </w:p>
    <w:p w14:paraId="00526728" w14:textId="77777777" w:rsidR="00783B45" w:rsidRPr="00FF5A97" w:rsidRDefault="00783B45" w:rsidP="00783B45">
      <w:pPr>
        <w:spacing w:after="200" w:line="276" w:lineRule="auto"/>
        <w:ind w:left="0"/>
        <w:jc w:val="both"/>
        <w:rPr>
          <w:rFonts w:ascii="Century Gothic" w:hAnsi="Century Gothic"/>
          <w:b/>
          <w:color w:val="000000" w:themeColor="text1"/>
          <w:sz w:val="24"/>
          <w:szCs w:val="24"/>
        </w:rPr>
      </w:pPr>
      <w:r w:rsidRPr="00FF5A97">
        <w:rPr>
          <w:color w:val="000000" w:themeColor="text1"/>
        </w:rPr>
        <w:br w:type="page"/>
      </w:r>
    </w:p>
    <w:p w14:paraId="744C1DAE" w14:textId="5B94AED0" w:rsidR="00783B45" w:rsidRPr="00783B45" w:rsidRDefault="00783B45" w:rsidP="00705C09">
      <w:pPr>
        <w:pStyle w:val="Heading2"/>
      </w:pPr>
      <w:bookmarkStart w:id="97" w:name="_Toc16510041"/>
      <w:bookmarkStart w:id="98" w:name="_Toc20242551"/>
      <w:r w:rsidRPr="00783B45">
        <w:lastRenderedPageBreak/>
        <w:t>Step 2.</w:t>
      </w:r>
      <w:r w:rsidR="00447AE4">
        <w:t>10</w:t>
      </w:r>
      <w:r w:rsidR="002E32B7">
        <w:t>.</w:t>
      </w:r>
      <w:r w:rsidRPr="00783B45">
        <w:t xml:space="preserve"> Allocate Targets to Each Interviewer</w:t>
      </w:r>
      <w:bookmarkEnd w:id="97"/>
      <w:bookmarkEnd w:id="98"/>
    </w:p>
    <w:p w14:paraId="271B863D" w14:textId="702AB7B4" w:rsidR="00783B45" w:rsidRDefault="00783B45" w:rsidP="00783B45">
      <w:pPr>
        <w:ind w:left="0"/>
      </w:pPr>
      <w:r w:rsidRPr="00783B45">
        <w:t xml:space="preserve">The Fieldwork Supervisor refers to Step 1.7 for the target number of each type </w:t>
      </w:r>
      <w:r w:rsidR="00705C09">
        <w:t xml:space="preserve">of </w:t>
      </w:r>
      <w:r w:rsidRPr="00783B45">
        <w:t xml:space="preserve">community informant in the district and allocates the total across the interviewers. In the example below, the target ranges from zero hairdressers to 14 taxi drivers. </w:t>
      </w:r>
      <w:r w:rsidR="00C454D2">
        <w:t>All</w:t>
      </w:r>
      <w:r w:rsidRPr="00783B45">
        <w:t xml:space="preserve"> interviewer</w:t>
      </w:r>
      <w:r w:rsidR="00C454D2">
        <w:t>s</w:t>
      </w:r>
      <w:r w:rsidRPr="00783B45">
        <w:t xml:space="preserve"> tr</w:t>
      </w:r>
      <w:r w:rsidR="00C454D2">
        <w:t>y</w:t>
      </w:r>
      <w:r w:rsidRPr="00783B45">
        <w:t xml:space="preserve"> to meet </w:t>
      </w:r>
      <w:r w:rsidR="00C454D2">
        <w:t>their</w:t>
      </w:r>
      <w:r w:rsidRPr="00783B45">
        <w:t xml:space="preserve"> targets. Three types are “unassigned,” which indicates that interviewers can choose any type on the list. The “other” type is used to indicate if an informant was not any type listed but is available and knowledgeable. The opportunity should not be lost to interview knowledgeable people. Note that </w:t>
      </w:r>
      <w:r w:rsidR="00E95ED1">
        <w:t>i</w:t>
      </w:r>
      <w:r w:rsidRPr="00783B45">
        <w:t>nterviewer</w:t>
      </w:r>
      <w:r w:rsidR="00C454D2">
        <w:t>s</w:t>
      </w:r>
      <w:r w:rsidRPr="00783B45">
        <w:t xml:space="preserve"> interview eight to ten community informants </w:t>
      </w:r>
      <w:r w:rsidR="00C454D2">
        <w:t xml:space="preserve">each </w:t>
      </w:r>
      <w:r w:rsidRPr="00783B45">
        <w:t xml:space="preserve">per day and </w:t>
      </w:r>
      <w:r w:rsidR="00C454D2">
        <w:t>visit a site</w:t>
      </w:r>
      <w:r w:rsidR="00C454D2" w:rsidRPr="00783B45">
        <w:t xml:space="preserve"> </w:t>
      </w:r>
      <w:r w:rsidRPr="00783B45">
        <w:t xml:space="preserve">in pairs to ensure </w:t>
      </w:r>
      <w:r w:rsidR="00C454D2">
        <w:t xml:space="preserve">their </w:t>
      </w:r>
      <w:r w:rsidRPr="00783B45">
        <w:t xml:space="preserve">safety in the field. Each interviewer has his or her own targets and works independently. Before each day of fieldwork, the Fieldwork Supervisor completes one Tally Sheet per interviewer. </w:t>
      </w:r>
      <w:r w:rsidR="00E95ED1">
        <w:t>(A template in Microsoft Word is in the PLACE Tool Kit online.)</w:t>
      </w:r>
      <w:r w:rsidRPr="00783B45">
        <w:t xml:space="preserve"> In the example below, the total target of 50 interviews was allocated across </w:t>
      </w:r>
      <w:r w:rsidR="00C454D2">
        <w:t>four</w:t>
      </w:r>
      <w:r w:rsidR="00C454D2" w:rsidRPr="00783B45">
        <w:t xml:space="preserve"> </w:t>
      </w:r>
      <w:r w:rsidRPr="00783B45">
        <w:t>interviewers, with each interviewer assigned 12 or 13 informants.</w:t>
      </w:r>
    </w:p>
    <w:p w14:paraId="31D667DB" w14:textId="77777777" w:rsidR="002E3B1A" w:rsidRDefault="002E3B1A" w:rsidP="00783B45">
      <w:pPr>
        <w:ind w:left="0"/>
      </w:pP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2"/>
        <w:gridCol w:w="815"/>
        <w:gridCol w:w="1286"/>
        <w:gridCol w:w="1359"/>
        <w:gridCol w:w="1359"/>
        <w:gridCol w:w="1359"/>
      </w:tblGrid>
      <w:tr w:rsidR="00783B45" w:rsidRPr="00783B45" w14:paraId="32D2F581" w14:textId="77777777" w:rsidTr="00ED5AD9">
        <w:trPr>
          <w:trHeight w:val="440"/>
          <w:jc w:val="center"/>
        </w:trPr>
        <w:tc>
          <w:tcPr>
            <w:tcW w:w="9805" w:type="dxa"/>
            <w:gridSpan w:val="6"/>
            <w:shd w:val="clear" w:color="auto" w:fill="005268"/>
            <w:noWrap/>
            <w:vAlign w:val="center"/>
          </w:tcPr>
          <w:p w14:paraId="65F994EB" w14:textId="0F2B6CE4" w:rsidR="00783B45" w:rsidRPr="00783B45" w:rsidRDefault="00783B45" w:rsidP="00ED5AD9">
            <w:pPr>
              <w:spacing w:after="0" w:line="220" w:lineRule="exact"/>
              <w:rPr>
                <w:rFonts w:ascii="Century Gothic" w:eastAsia="Times New Roman" w:hAnsi="Century Gothic" w:cs="Times New Roman"/>
                <w:b/>
                <w:color w:val="000000"/>
                <w:sz w:val="18"/>
                <w:szCs w:val="18"/>
              </w:rPr>
            </w:pPr>
            <w:r w:rsidRPr="00ED5AD9">
              <w:rPr>
                <w:rFonts w:ascii="Century Gothic" w:eastAsia="Times New Roman" w:hAnsi="Century Gothic" w:cs="Arial"/>
                <w:b/>
                <w:color w:val="FFFFFF" w:themeColor="background1"/>
                <w:sz w:val="18"/>
                <w:szCs w:val="18"/>
              </w:rPr>
              <w:t>Step 2.10</w:t>
            </w:r>
            <w:r w:rsidR="00E95ED1" w:rsidRPr="00ED5AD9">
              <w:rPr>
                <w:rFonts w:ascii="Century Gothic" w:eastAsia="Times New Roman" w:hAnsi="Century Gothic" w:cs="Arial"/>
                <w:b/>
                <w:color w:val="FFFFFF" w:themeColor="background1"/>
                <w:sz w:val="18"/>
                <w:szCs w:val="18"/>
              </w:rPr>
              <w:t>.</w:t>
            </w:r>
            <w:r w:rsidRPr="00ED5AD9">
              <w:rPr>
                <w:rFonts w:ascii="Century Gothic" w:eastAsia="Times New Roman" w:hAnsi="Century Gothic" w:cs="Arial"/>
                <w:b/>
                <w:color w:val="FFFFFF" w:themeColor="background1"/>
                <w:sz w:val="18"/>
                <w:szCs w:val="18"/>
              </w:rPr>
              <w:t xml:space="preserve"> Allocation of 50 informants divided among four interviewers</w:t>
            </w:r>
          </w:p>
        </w:tc>
      </w:tr>
      <w:tr w:rsidR="00783B45" w:rsidRPr="00783B45" w14:paraId="356E5691" w14:textId="77777777" w:rsidTr="00E15BE9">
        <w:trPr>
          <w:trHeight w:val="300"/>
          <w:jc w:val="center"/>
        </w:trPr>
        <w:tc>
          <w:tcPr>
            <w:tcW w:w="3642" w:type="dxa"/>
            <w:shd w:val="clear" w:color="auto" w:fill="auto"/>
            <w:noWrap/>
            <w:vAlign w:val="bottom"/>
            <w:hideMark/>
          </w:tcPr>
          <w:p w14:paraId="6221328C" w14:textId="77777777" w:rsidR="00783B45" w:rsidRPr="002B34FA" w:rsidRDefault="00783B45" w:rsidP="00783B45">
            <w:pPr>
              <w:spacing w:line="220" w:lineRule="exact"/>
              <w:ind w:left="420" w:hanging="270"/>
              <w:rPr>
                <w:rFonts w:ascii="Century Gothic" w:eastAsia="Times New Roman" w:hAnsi="Century Gothic" w:cs="Times New Roman"/>
                <w:b/>
                <w:bCs/>
                <w:sz w:val="18"/>
                <w:szCs w:val="18"/>
              </w:rPr>
            </w:pPr>
          </w:p>
        </w:tc>
        <w:tc>
          <w:tcPr>
            <w:tcW w:w="815" w:type="dxa"/>
            <w:shd w:val="clear" w:color="auto" w:fill="F2F2F2" w:themeFill="background1" w:themeFillShade="F2"/>
            <w:noWrap/>
            <w:vAlign w:val="bottom"/>
            <w:hideMark/>
          </w:tcPr>
          <w:p w14:paraId="2E9D1926" w14:textId="77777777" w:rsidR="00783B45" w:rsidRPr="002B34FA" w:rsidRDefault="00783B45" w:rsidP="00783B45">
            <w:pPr>
              <w:spacing w:line="220" w:lineRule="exact"/>
              <w:ind w:left="-14"/>
              <w:jc w:val="center"/>
              <w:rPr>
                <w:rFonts w:ascii="Century Gothic" w:eastAsia="Times New Roman" w:hAnsi="Century Gothic" w:cs="Arial"/>
                <w:b/>
                <w:bCs/>
                <w:sz w:val="18"/>
                <w:szCs w:val="18"/>
              </w:rPr>
            </w:pPr>
            <w:r w:rsidRPr="002B34FA">
              <w:rPr>
                <w:rFonts w:ascii="Century Gothic" w:eastAsia="Times New Roman" w:hAnsi="Century Gothic" w:cs="Arial"/>
                <w:b/>
                <w:bCs/>
                <w:sz w:val="18"/>
                <w:szCs w:val="18"/>
              </w:rPr>
              <w:t>Total in area</w:t>
            </w:r>
          </w:p>
        </w:tc>
        <w:tc>
          <w:tcPr>
            <w:tcW w:w="1286" w:type="dxa"/>
            <w:shd w:val="clear" w:color="auto" w:fill="auto"/>
            <w:noWrap/>
            <w:vAlign w:val="bottom"/>
            <w:hideMark/>
          </w:tcPr>
          <w:p w14:paraId="5BDA9D0C" w14:textId="77777777" w:rsidR="00783B45" w:rsidRPr="002B34FA" w:rsidRDefault="00783B45" w:rsidP="00783B45">
            <w:pPr>
              <w:spacing w:line="220" w:lineRule="exact"/>
              <w:ind w:left="-14"/>
              <w:jc w:val="center"/>
              <w:rPr>
                <w:rFonts w:ascii="Century Gothic" w:eastAsia="Times New Roman" w:hAnsi="Century Gothic" w:cs="Times New Roman"/>
                <w:b/>
                <w:bCs/>
                <w:color w:val="000000"/>
                <w:sz w:val="18"/>
                <w:szCs w:val="18"/>
              </w:rPr>
            </w:pPr>
            <w:r w:rsidRPr="002B34FA">
              <w:rPr>
                <w:rFonts w:ascii="Century Gothic" w:eastAsia="Times New Roman" w:hAnsi="Century Gothic" w:cs="Times New Roman"/>
                <w:b/>
                <w:bCs/>
                <w:color w:val="000000"/>
                <w:sz w:val="18"/>
                <w:szCs w:val="18"/>
              </w:rPr>
              <w:t>Interviewer #1</w:t>
            </w:r>
          </w:p>
        </w:tc>
        <w:tc>
          <w:tcPr>
            <w:tcW w:w="1354" w:type="dxa"/>
            <w:shd w:val="clear" w:color="auto" w:fill="auto"/>
            <w:noWrap/>
            <w:vAlign w:val="bottom"/>
            <w:hideMark/>
          </w:tcPr>
          <w:p w14:paraId="6CC7B1D2" w14:textId="77777777" w:rsidR="00783B45" w:rsidRPr="002B34FA" w:rsidRDefault="00783B45" w:rsidP="00783B45">
            <w:pPr>
              <w:spacing w:line="220" w:lineRule="exact"/>
              <w:ind w:left="181"/>
              <w:jc w:val="center"/>
              <w:rPr>
                <w:rFonts w:ascii="Century Gothic" w:eastAsia="Times New Roman" w:hAnsi="Century Gothic" w:cs="Times New Roman"/>
                <w:b/>
                <w:bCs/>
                <w:color w:val="000000"/>
                <w:sz w:val="18"/>
                <w:szCs w:val="18"/>
              </w:rPr>
            </w:pPr>
            <w:r w:rsidRPr="002B34FA">
              <w:rPr>
                <w:rFonts w:ascii="Century Gothic" w:eastAsia="Times New Roman" w:hAnsi="Century Gothic" w:cs="Times New Roman"/>
                <w:b/>
                <w:bCs/>
                <w:color w:val="000000"/>
                <w:sz w:val="18"/>
                <w:szCs w:val="18"/>
              </w:rPr>
              <w:t>Interviewer #2</w:t>
            </w:r>
          </w:p>
        </w:tc>
        <w:tc>
          <w:tcPr>
            <w:tcW w:w="1354" w:type="dxa"/>
            <w:shd w:val="clear" w:color="auto" w:fill="auto"/>
            <w:noWrap/>
            <w:vAlign w:val="bottom"/>
            <w:hideMark/>
          </w:tcPr>
          <w:p w14:paraId="43FDA4AC" w14:textId="77777777" w:rsidR="00783B45" w:rsidRPr="002B34FA" w:rsidRDefault="00783B45" w:rsidP="00783B45">
            <w:pPr>
              <w:spacing w:line="220" w:lineRule="exact"/>
              <w:ind w:left="181"/>
              <w:jc w:val="center"/>
              <w:rPr>
                <w:rFonts w:ascii="Century Gothic" w:eastAsia="Times New Roman" w:hAnsi="Century Gothic" w:cs="Times New Roman"/>
                <w:b/>
                <w:bCs/>
                <w:color w:val="000000"/>
                <w:sz w:val="18"/>
                <w:szCs w:val="18"/>
              </w:rPr>
            </w:pPr>
            <w:r w:rsidRPr="002B34FA">
              <w:rPr>
                <w:rFonts w:ascii="Century Gothic" w:eastAsia="Times New Roman" w:hAnsi="Century Gothic" w:cs="Times New Roman"/>
                <w:b/>
                <w:bCs/>
                <w:color w:val="000000"/>
                <w:sz w:val="18"/>
                <w:szCs w:val="18"/>
              </w:rPr>
              <w:t>Interviewer #3</w:t>
            </w:r>
          </w:p>
        </w:tc>
        <w:tc>
          <w:tcPr>
            <w:tcW w:w="1354" w:type="dxa"/>
            <w:shd w:val="clear" w:color="auto" w:fill="auto"/>
            <w:noWrap/>
            <w:vAlign w:val="bottom"/>
            <w:hideMark/>
          </w:tcPr>
          <w:p w14:paraId="74A33D29" w14:textId="77777777" w:rsidR="00783B45" w:rsidRPr="002B34FA" w:rsidRDefault="00783B45" w:rsidP="00783B45">
            <w:pPr>
              <w:spacing w:line="220" w:lineRule="exact"/>
              <w:ind w:left="181"/>
              <w:jc w:val="center"/>
              <w:rPr>
                <w:rFonts w:ascii="Century Gothic" w:eastAsia="Times New Roman" w:hAnsi="Century Gothic" w:cs="Times New Roman"/>
                <w:b/>
                <w:bCs/>
                <w:color w:val="000000"/>
                <w:sz w:val="18"/>
                <w:szCs w:val="18"/>
              </w:rPr>
            </w:pPr>
            <w:r w:rsidRPr="002B34FA">
              <w:rPr>
                <w:rFonts w:ascii="Century Gothic" w:eastAsia="Times New Roman" w:hAnsi="Century Gothic" w:cs="Times New Roman"/>
                <w:b/>
                <w:bCs/>
                <w:color w:val="000000"/>
                <w:sz w:val="18"/>
                <w:szCs w:val="18"/>
              </w:rPr>
              <w:t>Interviewer #4</w:t>
            </w:r>
          </w:p>
        </w:tc>
      </w:tr>
      <w:tr w:rsidR="00783B45" w:rsidRPr="00783B45" w14:paraId="7581A0C4" w14:textId="77777777" w:rsidTr="00E15BE9">
        <w:trPr>
          <w:trHeight w:val="300"/>
          <w:jc w:val="center"/>
        </w:trPr>
        <w:tc>
          <w:tcPr>
            <w:tcW w:w="3642" w:type="dxa"/>
            <w:shd w:val="clear" w:color="auto" w:fill="auto"/>
            <w:vAlign w:val="center"/>
            <w:hideMark/>
          </w:tcPr>
          <w:p w14:paraId="64FBB823"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 Taxi driver</w:t>
            </w:r>
          </w:p>
        </w:tc>
        <w:tc>
          <w:tcPr>
            <w:tcW w:w="815" w:type="dxa"/>
            <w:shd w:val="clear" w:color="auto" w:fill="F2F2F2" w:themeFill="background1" w:themeFillShade="F2"/>
            <w:noWrap/>
            <w:vAlign w:val="bottom"/>
            <w:hideMark/>
          </w:tcPr>
          <w:p w14:paraId="27D41126"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14</w:t>
            </w:r>
          </w:p>
        </w:tc>
        <w:tc>
          <w:tcPr>
            <w:tcW w:w="1286" w:type="dxa"/>
            <w:shd w:val="clear" w:color="auto" w:fill="auto"/>
            <w:noWrap/>
            <w:vAlign w:val="bottom"/>
            <w:hideMark/>
          </w:tcPr>
          <w:p w14:paraId="0DA2B101"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4</w:t>
            </w:r>
          </w:p>
        </w:tc>
        <w:tc>
          <w:tcPr>
            <w:tcW w:w="1354" w:type="dxa"/>
            <w:shd w:val="clear" w:color="auto" w:fill="auto"/>
            <w:noWrap/>
            <w:vAlign w:val="bottom"/>
            <w:hideMark/>
          </w:tcPr>
          <w:p w14:paraId="356D30CE"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354" w:type="dxa"/>
            <w:shd w:val="clear" w:color="auto" w:fill="auto"/>
            <w:noWrap/>
            <w:vAlign w:val="bottom"/>
            <w:hideMark/>
          </w:tcPr>
          <w:p w14:paraId="38F62694"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4</w:t>
            </w:r>
          </w:p>
        </w:tc>
        <w:tc>
          <w:tcPr>
            <w:tcW w:w="1354" w:type="dxa"/>
            <w:shd w:val="clear" w:color="auto" w:fill="auto"/>
            <w:noWrap/>
            <w:vAlign w:val="bottom"/>
            <w:hideMark/>
          </w:tcPr>
          <w:p w14:paraId="5632CA24"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r>
      <w:tr w:rsidR="00783B45" w:rsidRPr="00783B45" w14:paraId="009B8BD7" w14:textId="77777777" w:rsidTr="00E15BE9">
        <w:trPr>
          <w:trHeight w:val="300"/>
          <w:jc w:val="center"/>
        </w:trPr>
        <w:tc>
          <w:tcPr>
            <w:tcW w:w="3642" w:type="dxa"/>
            <w:shd w:val="clear" w:color="auto" w:fill="auto"/>
            <w:vAlign w:val="center"/>
            <w:hideMark/>
          </w:tcPr>
          <w:p w14:paraId="0901694E"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2 Truck driver</w:t>
            </w:r>
          </w:p>
        </w:tc>
        <w:tc>
          <w:tcPr>
            <w:tcW w:w="815" w:type="dxa"/>
            <w:shd w:val="clear" w:color="auto" w:fill="F2F2F2" w:themeFill="background1" w:themeFillShade="F2"/>
            <w:noWrap/>
            <w:vAlign w:val="bottom"/>
            <w:hideMark/>
          </w:tcPr>
          <w:p w14:paraId="1631909B"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286" w:type="dxa"/>
            <w:shd w:val="clear" w:color="auto" w:fill="auto"/>
            <w:noWrap/>
            <w:vAlign w:val="bottom"/>
            <w:hideMark/>
          </w:tcPr>
          <w:p w14:paraId="068557CA"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44858CD1"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5277FCC0"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60282EE2"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62ACCCF3" w14:textId="77777777" w:rsidTr="00E15BE9">
        <w:trPr>
          <w:trHeight w:val="300"/>
          <w:jc w:val="center"/>
        </w:trPr>
        <w:tc>
          <w:tcPr>
            <w:tcW w:w="3642" w:type="dxa"/>
            <w:shd w:val="clear" w:color="auto" w:fill="auto"/>
            <w:vAlign w:val="center"/>
            <w:hideMark/>
          </w:tcPr>
          <w:p w14:paraId="6A50749F"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3 Bar owner or worker</w:t>
            </w:r>
          </w:p>
        </w:tc>
        <w:tc>
          <w:tcPr>
            <w:tcW w:w="815" w:type="dxa"/>
            <w:shd w:val="clear" w:color="auto" w:fill="F2F2F2" w:themeFill="background1" w:themeFillShade="F2"/>
            <w:noWrap/>
            <w:vAlign w:val="bottom"/>
            <w:hideMark/>
          </w:tcPr>
          <w:p w14:paraId="2B96D679"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5</w:t>
            </w:r>
          </w:p>
        </w:tc>
        <w:tc>
          <w:tcPr>
            <w:tcW w:w="1286" w:type="dxa"/>
            <w:shd w:val="clear" w:color="auto" w:fill="auto"/>
            <w:noWrap/>
            <w:vAlign w:val="bottom"/>
            <w:hideMark/>
          </w:tcPr>
          <w:p w14:paraId="54AEB5AD"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4D7C7FE5"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c>
          <w:tcPr>
            <w:tcW w:w="1354" w:type="dxa"/>
            <w:shd w:val="clear" w:color="auto" w:fill="auto"/>
            <w:noWrap/>
            <w:vAlign w:val="bottom"/>
            <w:hideMark/>
          </w:tcPr>
          <w:p w14:paraId="3C434A0F"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7C7D016E"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r>
      <w:tr w:rsidR="00783B45" w:rsidRPr="00783B45" w14:paraId="4D26D963" w14:textId="77777777" w:rsidTr="00E15BE9">
        <w:trPr>
          <w:trHeight w:val="287"/>
          <w:jc w:val="center"/>
        </w:trPr>
        <w:tc>
          <w:tcPr>
            <w:tcW w:w="3642" w:type="dxa"/>
            <w:shd w:val="clear" w:color="auto" w:fill="auto"/>
            <w:vAlign w:val="center"/>
            <w:hideMark/>
          </w:tcPr>
          <w:p w14:paraId="1A3F6703" w14:textId="77777777" w:rsidR="00783B45" w:rsidRPr="00783B45" w:rsidRDefault="00783B45" w:rsidP="00783B45">
            <w:pPr>
              <w:spacing w:line="220" w:lineRule="exact"/>
              <w:ind w:left="162" w:hanging="12"/>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4 Individual socializing at a venue</w:t>
            </w:r>
          </w:p>
        </w:tc>
        <w:tc>
          <w:tcPr>
            <w:tcW w:w="815" w:type="dxa"/>
            <w:shd w:val="clear" w:color="auto" w:fill="F2F2F2" w:themeFill="background1" w:themeFillShade="F2"/>
            <w:noWrap/>
            <w:vAlign w:val="bottom"/>
            <w:hideMark/>
          </w:tcPr>
          <w:p w14:paraId="0D5FA4AD"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6</w:t>
            </w:r>
          </w:p>
        </w:tc>
        <w:tc>
          <w:tcPr>
            <w:tcW w:w="1286" w:type="dxa"/>
            <w:shd w:val="clear" w:color="auto" w:fill="auto"/>
            <w:noWrap/>
            <w:vAlign w:val="bottom"/>
            <w:hideMark/>
          </w:tcPr>
          <w:p w14:paraId="293D385F"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2CA85ED8"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524B3F23"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c>
          <w:tcPr>
            <w:tcW w:w="1354" w:type="dxa"/>
            <w:shd w:val="clear" w:color="auto" w:fill="auto"/>
            <w:noWrap/>
            <w:vAlign w:val="bottom"/>
            <w:hideMark/>
          </w:tcPr>
          <w:p w14:paraId="2BC2042C"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r>
      <w:tr w:rsidR="00783B45" w:rsidRPr="00783B45" w14:paraId="3763037B" w14:textId="77777777" w:rsidTr="00E15BE9">
        <w:trPr>
          <w:trHeight w:val="332"/>
          <w:jc w:val="center"/>
        </w:trPr>
        <w:tc>
          <w:tcPr>
            <w:tcW w:w="3642" w:type="dxa"/>
            <w:shd w:val="clear" w:color="auto" w:fill="auto"/>
            <w:vAlign w:val="center"/>
            <w:hideMark/>
          </w:tcPr>
          <w:p w14:paraId="666E76CA"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5 Security guard/car guard</w:t>
            </w:r>
          </w:p>
        </w:tc>
        <w:tc>
          <w:tcPr>
            <w:tcW w:w="815" w:type="dxa"/>
            <w:shd w:val="clear" w:color="auto" w:fill="F2F2F2" w:themeFill="background1" w:themeFillShade="F2"/>
            <w:noWrap/>
            <w:vAlign w:val="bottom"/>
            <w:hideMark/>
          </w:tcPr>
          <w:p w14:paraId="36D01CB1"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286" w:type="dxa"/>
            <w:shd w:val="clear" w:color="auto" w:fill="auto"/>
            <w:noWrap/>
            <w:vAlign w:val="bottom"/>
            <w:hideMark/>
          </w:tcPr>
          <w:p w14:paraId="68E98F0F"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63222DB4"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31404AE0"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0A855037"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r>
      <w:tr w:rsidR="00783B45" w:rsidRPr="00783B45" w14:paraId="57F5F421" w14:textId="77777777" w:rsidTr="00E15BE9">
        <w:trPr>
          <w:trHeight w:val="300"/>
          <w:jc w:val="center"/>
        </w:trPr>
        <w:tc>
          <w:tcPr>
            <w:tcW w:w="3642" w:type="dxa"/>
            <w:shd w:val="clear" w:color="auto" w:fill="auto"/>
            <w:vAlign w:val="center"/>
            <w:hideMark/>
          </w:tcPr>
          <w:p w14:paraId="6C8953AE"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6 Transgender person</w:t>
            </w:r>
          </w:p>
        </w:tc>
        <w:tc>
          <w:tcPr>
            <w:tcW w:w="815" w:type="dxa"/>
            <w:shd w:val="clear" w:color="auto" w:fill="F2F2F2" w:themeFill="background1" w:themeFillShade="F2"/>
            <w:noWrap/>
            <w:vAlign w:val="bottom"/>
            <w:hideMark/>
          </w:tcPr>
          <w:p w14:paraId="6B5C3DC8"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4CBB205C"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41D54941"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2E6828AB"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6CECEABB"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60C84ACF" w14:textId="77777777" w:rsidTr="00E15BE9">
        <w:trPr>
          <w:trHeight w:val="314"/>
          <w:jc w:val="center"/>
        </w:trPr>
        <w:tc>
          <w:tcPr>
            <w:tcW w:w="3642" w:type="dxa"/>
            <w:shd w:val="clear" w:color="auto" w:fill="auto"/>
            <w:vAlign w:val="center"/>
            <w:hideMark/>
          </w:tcPr>
          <w:p w14:paraId="11A37AEB"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7 Person who injects drugs</w:t>
            </w:r>
          </w:p>
        </w:tc>
        <w:tc>
          <w:tcPr>
            <w:tcW w:w="815" w:type="dxa"/>
            <w:shd w:val="clear" w:color="auto" w:fill="F2F2F2" w:themeFill="background1" w:themeFillShade="F2"/>
            <w:noWrap/>
            <w:vAlign w:val="bottom"/>
            <w:hideMark/>
          </w:tcPr>
          <w:p w14:paraId="47AF568C"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2C981626"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619668C0"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623D6963"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6900DA6C"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1F2167F8" w14:textId="77777777" w:rsidTr="00E15BE9">
        <w:trPr>
          <w:trHeight w:val="350"/>
          <w:jc w:val="center"/>
        </w:trPr>
        <w:tc>
          <w:tcPr>
            <w:tcW w:w="3642" w:type="dxa"/>
            <w:shd w:val="clear" w:color="auto" w:fill="auto"/>
            <w:vAlign w:val="center"/>
            <w:hideMark/>
          </w:tcPr>
          <w:p w14:paraId="7EEABE6A" w14:textId="77777777" w:rsidR="00783B45" w:rsidRPr="00783B45" w:rsidRDefault="00783B45" w:rsidP="00783B45">
            <w:pPr>
              <w:spacing w:line="220" w:lineRule="exact"/>
              <w:ind w:left="162" w:hanging="12"/>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8 Man who has sex with men </w:t>
            </w:r>
          </w:p>
        </w:tc>
        <w:tc>
          <w:tcPr>
            <w:tcW w:w="815" w:type="dxa"/>
            <w:shd w:val="clear" w:color="auto" w:fill="F2F2F2" w:themeFill="background1" w:themeFillShade="F2"/>
            <w:noWrap/>
            <w:vAlign w:val="bottom"/>
            <w:hideMark/>
          </w:tcPr>
          <w:p w14:paraId="0E97D2D6"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718005A0"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5764B991"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4E2FE5FD"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1E96ED7C"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25099EC9" w14:textId="77777777" w:rsidTr="00E15BE9">
        <w:trPr>
          <w:trHeight w:val="440"/>
          <w:jc w:val="center"/>
        </w:trPr>
        <w:tc>
          <w:tcPr>
            <w:tcW w:w="3642" w:type="dxa"/>
            <w:shd w:val="clear" w:color="auto" w:fill="auto"/>
            <w:vAlign w:val="center"/>
            <w:hideMark/>
          </w:tcPr>
          <w:p w14:paraId="5F9E583A" w14:textId="77777777" w:rsidR="00783B45" w:rsidRPr="00783B45" w:rsidRDefault="00783B45" w:rsidP="00783B45">
            <w:pPr>
              <w:spacing w:line="220" w:lineRule="exact"/>
              <w:ind w:left="15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9 Woman who exchanges sex for money</w:t>
            </w:r>
          </w:p>
        </w:tc>
        <w:tc>
          <w:tcPr>
            <w:tcW w:w="815" w:type="dxa"/>
            <w:shd w:val="clear" w:color="auto" w:fill="F2F2F2" w:themeFill="background1" w:themeFillShade="F2"/>
            <w:noWrap/>
            <w:vAlign w:val="bottom"/>
            <w:hideMark/>
          </w:tcPr>
          <w:p w14:paraId="58AB9FAE"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5</w:t>
            </w:r>
          </w:p>
        </w:tc>
        <w:tc>
          <w:tcPr>
            <w:tcW w:w="1286" w:type="dxa"/>
            <w:shd w:val="clear" w:color="auto" w:fill="auto"/>
            <w:noWrap/>
            <w:vAlign w:val="bottom"/>
            <w:hideMark/>
          </w:tcPr>
          <w:p w14:paraId="4B19C4A8"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369A30D5"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c>
          <w:tcPr>
            <w:tcW w:w="1354" w:type="dxa"/>
            <w:shd w:val="clear" w:color="auto" w:fill="auto"/>
            <w:noWrap/>
            <w:vAlign w:val="bottom"/>
            <w:hideMark/>
          </w:tcPr>
          <w:p w14:paraId="54502003"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20E8FB9E"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r>
      <w:tr w:rsidR="00783B45" w:rsidRPr="00783B45" w14:paraId="004E867C" w14:textId="77777777" w:rsidTr="00E15BE9">
        <w:trPr>
          <w:trHeight w:val="300"/>
          <w:jc w:val="center"/>
        </w:trPr>
        <w:tc>
          <w:tcPr>
            <w:tcW w:w="3642" w:type="dxa"/>
            <w:shd w:val="clear" w:color="auto" w:fill="auto"/>
            <w:vAlign w:val="center"/>
            <w:hideMark/>
          </w:tcPr>
          <w:p w14:paraId="7D1D5C4F"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10 Hairdresser</w:t>
            </w:r>
          </w:p>
        </w:tc>
        <w:tc>
          <w:tcPr>
            <w:tcW w:w="815" w:type="dxa"/>
            <w:shd w:val="clear" w:color="auto" w:fill="F2F2F2" w:themeFill="background1" w:themeFillShade="F2"/>
            <w:noWrap/>
            <w:vAlign w:val="bottom"/>
            <w:hideMark/>
          </w:tcPr>
          <w:p w14:paraId="6A6B33FD"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2DB66354"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490D4F01"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1E9CA9C4"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7B2973DB"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26CF381D" w14:textId="77777777" w:rsidTr="00E15BE9">
        <w:trPr>
          <w:trHeight w:val="300"/>
          <w:jc w:val="center"/>
        </w:trPr>
        <w:tc>
          <w:tcPr>
            <w:tcW w:w="3642" w:type="dxa"/>
            <w:shd w:val="clear" w:color="auto" w:fill="auto"/>
            <w:vAlign w:val="center"/>
            <w:hideMark/>
          </w:tcPr>
          <w:p w14:paraId="5F89E224"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11 Community leader</w:t>
            </w:r>
          </w:p>
        </w:tc>
        <w:tc>
          <w:tcPr>
            <w:tcW w:w="815" w:type="dxa"/>
            <w:shd w:val="clear" w:color="auto" w:fill="F2F2F2" w:themeFill="background1" w:themeFillShade="F2"/>
            <w:noWrap/>
            <w:vAlign w:val="bottom"/>
            <w:hideMark/>
          </w:tcPr>
          <w:p w14:paraId="47B56788"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286" w:type="dxa"/>
            <w:shd w:val="clear" w:color="auto" w:fill="auto"/>
            <w:noWrap/>
            <w:vAlign w:val="bottom"/>
            <w:hideMark/>
          </w:tcPr>
          <w:p w14:paraId="15519637"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75FC6C3B"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6FD112BC"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42C8A784"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03DE87A8" w14:textId="77777777" w:rsidTr="00E15BE9">
        <w:trPr>
          <w:trHeight w:val="300"/>
          <w:jc w:val="center"/>
        </w:trPr>
        <w:tc>
          <w:tcPr>
            <w:tcW w:w="3642" w:type="dxa"/>
            <w:shd w:val="clear" w:color="auto" w:fill="auto"/>
            <w:vAlign w:val="center"/>
            <w:hideMark/>
          </w:tcPr>
          <w:p w14:paraId="76A87D1C"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12 Youth in school</w:t>
            </w:r>
          </w:p>
        </w:tc>
        <w:tc>
          <w:tcPr>
            <w:tcW w:w="815" w:type="dxa"/>
            <w:shd w:val="clear" w:color="auto" w:fill="F2F2F2" w:themeFill="background1" w:themeFillShade="F2"/>
            <w:noWrap/>
            <w:vAlign w:val="bottom"/>
            <w:hideMark/>
          </w:tcPr>
          <w:p w14:paraId="38D48D70"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286" w:type="dxa"/>
            <w:shd w:val="clear" w:color="auto" w:fill="auto"/>
            <w:noWrap/>
            <w:vAlign w:val="bottom"/>
            <w:hideMark/>
          </w:tcPr>
          <w:p w14:paraId="4D42DBAD"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18F25B75"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24AB68A7"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5EDA9DA4"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r>
      <w:tr w:rsidR="00783B45" w:rsidRPr="00783B45" w14:paraId="1A504580" w14:textId="77777777" w:rsidTr="00E15BE9">
        <w:trPr>
          <w:trHeight w:val="300"/>
          <w:jc w:val="center"/>
        </w:trPr>
        <w:tc>
          <w:tcPr>
            <w:tcW w:w="3642" w:type="dxa"/>
            <w:shd w:val="clear" w:color="auto" w:fill="auto"/>
            <w:vAlign w:val="center"/>
            <w:hideMark/>
          </w:tcPr>
          <w:p w14:paraId="0B06DACD"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13 Youth out of school</w:t>
            </w:r>
          </w:p>
        </w:tc>
        <w:tc>
          <w:tcPr>
            <w:tcW w:w="815" w:type="dxa"/>
            <w:shd w:val="clear" w:color="auto" w:fill="F2F2F2" w:themeFill="background1" w:themeFillShade="F2"/>
            <w:noWrap/>
            <w:vAlign w:val="bottom"/>
            <w:hideMark/>
          </w:tcPr>
          <w:p w14:paraId="2104A8BE"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286" w:type="dxa"/>
            <w:shd w:val="clear" w:color="auto" w:fill="auto"/>
            <w:noWrap/>
            <w:vAlign w:val="bottom"/>
            <w:hideMark/>
          </w:tcPr>
          <w:p w14:paraId="4ACA3253"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49F987EC"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04E0468C"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2AFF2C39"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r>
      <w:tr w:rsidR="00783B45" w:rsidRPr="00783B45" w14:paraId="293873A7" w14:textId="77777777" w:rsidTr="00E15BE9">
        <w:trPr>
          <w:trHeight w:val="300"/>
          <w:jc w:val="center"/>
        </w:trPr>
        <w:tc>
          <w:tcPr>
            <w:tcW w:w="3642" w:type="dxa"/>
            <w:shd w:val="clear" w:color="auto" w:fill="auto"/>
            <w:vAlign w:val="center"/>
            <w:hideMark/>
          </w:tcPr>
          <w:p w14:paraId="1486FB39"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14 Military/police</w:t>
            </w:r>
          </w:p>
        </w:tc>
        <w:tc>
          <w:tcPr>
            <w:tcW w:w="815" w:type="dxa"/>
            <w:shd w:val="clear" w:color="auto" w:fill="F2F2F2" w:themeFill="background1" w:themeFillShade="F2"/>
            <w:noWrap/>
            <w:vAlign w:val="bottom"/>
            <w:hideMark/>
          </w:tcPr>
          <w:p w14:paraId="19606445"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c>
          <w:tcPr>
            <w:tcW w:w="1286" w:type="dxa"/>
            <w:shd w:val="clear" w:color="auto" w:fill="auto"/>
            <w:noWrap/>
            <w:vAlign w:val="bottom"/>
            <w:hideMark/>
          </w:tcPr>
          <w:p w14:paraId="21F36523"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117BC0CA"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539FCD63"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34973E29"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r>
      <w:tr w:rsidR="00783B45" w:rsidRPr="00783B45" w14:paraId="5333E9E1" w14:textId="77777777" w:rsidTr="00E15BE9">
        <w:trPr>
          <w:trHeight w:val="300"/>
          <w:jc w:val="center"/>
        </w:trPr>
        <w:tc>
          <w:tcPr>
            <w:tcW w:w="3642" w:type="dxa"/>
            <w:shd w:val="clear" w:color="auto" w:fill="auto"/>
            <w:vAlign w:val="center"/>
            <w:hideMark/>
          </w:tcPr>
          <w:p w14:paraId="75B98F74"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15 Community-based organization (CBO)/nongovernmental organization (NGO) staff </w:t>
            </w:r>
          </w:p>
        </w:tc>
        <w:tc>
          <w:tcPr>
            <w:tcW w:w="815" w:type="dxa"/>
            <w:shd w:val="clear" w:color="auto" w:fill="F2F2F2" w:themeFill="background1" w:themeFillShade="F2"/>
            <w:noWrap/>
            <w:vAlign w:val="bottom"/>
            <w:hideMark/>
          </w:tcPr>
          <w:p w14:paraId="6AC14169"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286" w:type="dxa"/>
            <w:shd w:val="clear" w:color="auto" w:fill="auto"/>
            <w:noWrap/>
            <w:vAlign w:val="bottom"/>
            <w:hideMark/>
          </w:tcPr>
          <w:p w14:paraId="12F7451F"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33235FEC"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6F23BA45"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48ADEB97"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5D98DE65" w14:textId="77777777" w:rsidTr="00E15BE9">
        <w:trPr>
          <w:trHeight w:val="300"/>
          <w:jc w:val="center"/>
        </w:trPr>
        <w:tc>
          <w:tcPr>
            <w:tcW w:w="3642" w:type="dxa"/>
            <w:shd w:val="clear" w:color="auto" w:fill="auto"/>
            <w:vAlign w:val="center"/>
            <w:hideMark/>
          </w:tcPr>
          <w:p w14:paraId="09A03768"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16 Peer educator </w:t>
            </w:r>
          </w:p>
        </w:tc>
        <w:tc>
          <w:tcPr>
            <w:tcW w:w="815" w:type="dxa"/>
            <w:shd w:val="clear" w:color="auto" w:fill="F2F2F2" w:themeFill="background1" w:themeFillShade="F2"/>
            <w:noWrap/>
            <w:vAlign w:val="bottom"/>
            <w:hideMark/>
          </w:tcPr>
          <w:p w14:paraId="627A3C03"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065D37E1"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41355EB9"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377FAA96"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37C00BFE"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7D29A7C7" w14:textId="77777777" w:rsidTr="00E15BE9">
        <w:trPr>
          <w:trHeight w:val="359"/>
          <w:jc w:val="center"/>
        </w:trPr>
        <w:tc>
          <w:tcPr>
            <w:tcW w:w="3642" w:type="dxa"/>
            <w:shd w:val="clear" w:color="auto" w:fill="auto"/>
            <w:vAlign w:val="center"/>
            <w:hideMark/>
          </w:tcPr>
          <w:p w14:paraId="4C98C1B3"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17 Community health worker  </w:t>
            </w:r>
          </w:p>
        </w:tc>
        <w:tc>
          <w:tcPr>
            <w:tcW w:w="815" w:type="dxa"/>
            <w:shd w:val="clear" w:color="auto" w:fill="F2F2F2" w:themeFill="background1" w:themeFillShade="F2"/>
            <w:noWrap/>
            <w:vAlign w:val="bottom"/>
            <w:hideMark/>
          </w:tcPr>
          <w:p w14:paraId="1B4BD748"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478EA42C"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463CFC9B"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2CB3B13C"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04A305FF"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1366D41C" w14:textId="77777777" w:rsidTr="00E15BE9">
        <w:trPr>
          <w:trHeight w:val="350"/>
          <w:jc w:val="center"/>
        </w:trPr>
        <w:tc>
          <w:tcPr>
            <w:tcW w:w="3642" w:type="dxa"/>
            <w:shd w:val="clear" w:color="auto" w:fill="auto"/>
            <w:vAlign w:val="center"/>
            <w:hideMark/>
          </w:tcPr>
          <w:p w14:paraId="42167A93"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18 Trader/business person</w:t>
            </w:r>
          </w:p>
        </w:tc>
        <w:tc>
          <w:tcPr>
            <w:tcW w:w="815" w:type="dxa"/>
            <w:shd w:val="clear" w:color="auto" w:fill="F2F2F2" w:themeFill="background1" w:themeFillShade="F2"/>
            <w:noWrap/>
            <w:vAlign w:val="bottom"/>
            <w:hideMark/>
          </w:tcPr>
          <w:p w14:paraId="736927D9"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shd w:val="clear" w:color="auto" w:fill="auto"/>
            <w:noWrap/>
            <w:vAlign w:val="bottom"/>
            <w:hideMark/>
          </w:tcPr>
          <w:p w14:paraId="242AB6DB"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shd w:val="clear" w:color="auto" w:fill="auto"/>
            <w:noWrap/>
            <w:vAlign w:val="bottom"/>
            <w:hideMark/>
          </w:tcPr>
          <w:p w14:paraId="15B5AF53"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7613CCBB"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shd w:val="clear" w:color="auto" w:fill="auto"/>
            <w:noWrap/>
            <w:vAlign w:val="bottom"/>
            <w:hideMark/>
          </w:tcPr>
          <w:p w14:paraId="70A20A02"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4D46269D" w14:textId="77777777" w:rsidTr="00E15BE9">
        <w:trPr>
          <w:trHeight w:val="350"/>
          <w:jc w:val="center"/>
        </w:trPr>
        <w:tc>
          <w:tcPr>
            <w:tcW w:w="3642" w:type="dxa"/>
            <w:shd w:val="clear" w:color="auto" w:fill="auto"/>
            <w:vAlign w:val="center"/>
            <w:hideMark/>
          </w:tcPr>
          <w:p w14:paraId="6AE3E081"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19 Hawker/street vendor </w:t>
            </w:r>
          </w:p>
        </w:tc>
        <w:tc>
          <w:tcPr>
            <w:tcW w:w="815" w:type="dxa"/>
            <w:shd w:val="clear" w:color="auto" w:fill="F2F2F2" w:themeFill="background1" w:themeFillShade="F2"/>
            <w:noWrap/>
            <w:vAlign w:val="bottom"/>
            <w:hideMark/>
          </w:tcPr>
          <w:p w14:paraId="4328A6C1"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286" w:type="dxa"/>
            <w:shd w:val="clear" w:color="auto" w:fill="auto"/>
            <w:noWrap/>
            <w:vAlign w:val="bottom"/>
            <w:hideMark/>
          </w:tcPr>
          <w:p w14:paraId="0992178D"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2</w:t>
            </w:r>
          </w:p>
        </w:tc>
        <w:tc>
          <w:tcPr>
            <w:tcW w:w="1354" w:type="dxa"/>
            <w:shd w:val="clear" w:color="auto" w:fill="auto"/>
            <w:noWrap/>
            <w:vAlign w:val="bottom"/>
            <w:hideMark/>
          </w:tcPr>
          <w:p w14:paraId="449E431B"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06813635"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2609491A"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r>
      <w:tr w:rsidR="00783B45" w:rsidRPr="00783B45" w14:paraId="1906D0EC" w14:textId="77777777" w:rsidTr="00E15BE9">
        <w:trPr>
          <w:trHeight w:val="480"/>
          <w:jc w:val="center"/>
        </w:trPr>
        <w:tc>
          <w:tcPr>
            <w:tcW w:w="3642" w:type="dxa"/>
            <w:shd w:val="clear" w:color="auto" w:fill="auto"/>
            <w:vAlign w:val="center"/>
            <w:hideMark/>
          </w:tcPr>
          <w:p w14:paraId="17442968"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lastRenderedPageBreak/>
              <w:t>20 Unemployed/person loitering</w:t>
            </w:r>
          </w:p>
        </w:tc>
        <w:tc>
          <w:tcPr>
            <w:tcW w:w="815" w:type="dxa"/>
            <w:tcBorders>
              <w:bottom w:val="single" w:sz="4" w:space="0" w:color="auto"/>
            </w:tcBorders>
            <w:shd w:val="clear" w:color="auto" w:fill="F2F2F2" w:themeFill="background1" w:themeFillShade="F2"/>
            <w:noWrap/>
            <w:vAlign w:val="bottom"/>
            <w:hideMark/>
          </w:tcPr>
          <w:p w14:paraId="2CF5427D"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tcBorders>
              <w:bottom w:val="single" w:sz="4" w:space="0" w:color="auto"/>
            </w:tcBorders>
            <w:shd w:val="clear" w:color="auto" w:fill="auto"/>
            <w:noWrap/>
            <w:vAlign w:val="bottom"/>
            <w:hideMark/>
          </w:tcPr>
          <w:p w14:paraId="580488BB"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tcBorders>
              <w:bottom w:val="single" w:sz="4" w:space="0" w:color="auto"/>
            </w:tcBorders>
            <w:shd w:val="clear" w:color="auto" w:fill="auto"/>
            <w:noWrap/>
            <w:vAlign w:val="bottom"/>
            <w:hideMark/>
          </w:tcPr>
          <w:p w14:paraId="40FE472C"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tcBorders>
              <w:bottom w:val="single" w:sz="4" w:space="0" w:color="auto"/>
            </w:tcBorders>
            <w:shd w:val="clear" w:color="auto" w:fill="auto"/>
            <w:noWrap/>
            <w:vAlign w:val="bottom"/>
            <w:hideMark/>
          </w:tcPr>
          <w:p w14:paraId="75FD49A2"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tcBorders>
              <w:bottom w:val="single" w:sz="4" w:space="0" w:color="auto"/>
            </w:tcBorders>
            <w:shd w:val="clear" w:color="auto" w:fill="auto"/>
            <w:noWrap/>
            <w:vAlign w:val="bottom"/>
            <w:hideMark/>
          </w:tcPr>
          <w:p w14:paraId="10FEC636"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22B2F212" w14:textId="77777777" w:rsidTr="00E15BE9">
        <w:trPr>
          <w:trHeight w:val="300"/>
          <w:jc w:val="center"/>
        </w:trPr>
        <w:tc>
          <w:tcPr>
            <w:tcW w:w="3642" w:type="dxa"/>
            <w:shd w:val="clear" w:color="auto" w:fill="auto"/>
            <w:vAlign w:val="center"/>
            <w:hideMark/>
          </w:tcPr>
          <w:p w14:paraId="3589B644"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 xml:space="preserve">21 Other </w:t>
            </w:r>
          </w:p>
        </w:tc>
        <w:tc>
          <w:tcPr>
            <w:tcW w:w="815" w:type="dxa"/>
            <w:tcBorders>
              <w:tl2br w:val="single" w:sz="4" w:space="0" w:color="auto"/>
              <w:tr2bl w:val="single" w:sz="4" w:space="0" w:color="auto"/>
            </w:tcBorders>
            <w:shd w:val="clear" w:color="auto" w:fill="F2F2F2" w:themeFill="background1" w:themeFillShade="F2"/>
            <w:noWrap/>
            <w:vAlign w:val="bottom"/>
            <w:hideMark/>
          </w:tcPr>
          <w:p w14:paraId="7F2221F2"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p>
        </w:tc>
        <w:tc>
          <w:tcPr>
            <w:tcW w:w="1286" w:type="dxa"/>
            <w:tcBorders>
              <w:tl2br w:val="single" w:sz="4" w:space="0" w:color="auto"/>
              <w:tr2bl w:val="single" w:sz="4" w:space="0" w:color="auto"/>
            </w:tcBorders>
            <w:shd w:val="clear" w:color="auto" w:fill="auto"/>
            <w:noWrap/>
            <w:vAlign w:val="bottom"/>
            <w:hideMark/>
          </w:tcPr>
          <w:p w14:paraId="5B7D398C" w14:textId="77777777" w:rsidR="00783B45" w:rsidRPr="00783B45" w:rsidRDefault="00783B45" w:rsidP="00783B45">
            <w:pPr>
              <w:spacing w:line="220" w:lineRule="exact"/>
              <w:ind w:left="-14"/>
              <w:jc w:val="center"/>
              <w:rPr>
                <w:rFonts w:ascii="Century Gothic" w:eastAsia="Times New Roman" w:hAnsi="Century Gothic" w:cs="Times New Roman"/>
                <w:sz w:val="18"/>
                <w:szCs w:val="18"/>
              </w:rPr>
            </w:pPr>
          </w:p>
        </w:tc>
        <w:tc>
          <w:tcPr>
            <w:tcW w:w="1354" w:type="dxa"/>
            <w:tcBorders>
              <w:tl2br w:val="single" w:sz="4" w:space="0" w:color="auto"/>
              <w:tr2bl w:val="single" w:sz="4" w:space="0" w:color="auto"/>
            </w:tcBorders>
            <w:shd w:val="clear" w:color="auto" w:fill="auto"/>
            <w:noWrap/>
            <w:vAlign w:val="bottom"/>
            <w:hideMark/>
          </w:tcPr>
          <w:p w14:paraId="6E159AC8"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tcBorders>
              <w:tl2br w:val="single" w:sz="4" w:space="0" w:color="auto"/>
              <w:tr2bl w:val="single" w:sz="4" w:space="0" w:color="auto"/>
            </w:tcBorders>
            <w:shd w:val="clear" w:color="auto" w:fill="auto"/>
            <w:noWrap/>
            <w:vAlign w:val="bottom"/>
            <w:hideMark/>
          </w:tcPr>
          <w:p w14:paraId="4DDFCC36"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c>
          <w:tcPr>
            <w:tcW w:w="1354" w:type="dxa"/>
            <w:tcBorders>
              <w:tl2br w:val="single" w:sz="4" w:space="0" w:color="auto"/>
              <w:tr2bl w:val="single" w:sz="4" w:space="0" w:color="auto"/>
            </w:tcBorders>
            <w:shd w:val="clear" w:color="auto" w:fill="auto"/>
            <w:noWrap/>
            <w:vAlign w:val="bottom"/>
            <w:hideMark/>
          </w:tcPr>
          <w:p w14:paraId="1DAA20A4" w14:textId="77777777" w:rsidR="00783B45" w:rsidRPr="00783B45" w:rsidRDefault="00783B45" w:rsidP="00783B45">
            <w:pPr>
              <w:spacing w:line="220" w:lineRule="exact"/>
              <w:ind w:left="181"/>
              <w:jc w:val="center"/>
              <w:rPr>
                <w:rFonts w:ascii="Century Gothic" w:eastAsia="Times New Roman" w:hAnsi="Century Gothic" w:cs="Times New Roman"/>
                <w:sz w:val="18"/>
                <w:szCs w:val="18"/>
              </w:rPr>
            </w:pPr>
          </w:p>
        </w:tc>
      </w:tr>
      <w:tr w:rsidR="00783B45" w:rsidRPr="00783B45" w14:paraId="46ED9F1F" w14:textId="77777777" w:rsidTr="00E15BE9">
        <w:trPr>
          <w:trHeight w:val="300"/>
          <w:jc w:val="center"/>
        </w:trPr>
        <w:tc>
          <w:tcPr>
            <w:tcW w:w="3642" w:type="dxa"/>
            <w:shd w:val="clear" w:color="auto" w:fill="auto"/>
            <w:vAlign w:val="center"/>
            <w:hideMark/>
          </w:tcPr>
          <w:p w14:paraId="45FD62BF"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Unassigned</w:t>
            </w:r>
          </w:p>
        </w:tc>
        <w:tc>
          <w:tcPr>
            <w:tcW w:w="815" w:type="dxa"/>
            <w:shd w:val="clear" w:color="auto" w:fill="F2F2F2" w:themeFill="background1" w:themeFillShade="F2"/>
            <w:noWrap/>
            <w:vAlign w:val="bottom"/>
            <w:hideMark/>
          </w:tcPr>
          <w:p w14:paraId="24C21ACC"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3</w:t>
            </w:r>
          </w:p>
        </w:tc>
        <w:tc>
          <w:tcPr>
            <w:tcW w:w="1286" w:type="dxa"/>
            <w:shd w:val="clear" w:color="auto" w:fill="auto"/>
            <w:noWrap/>
            <w:vAlign w:val="bottom"/>
            <w:hideMark/>
          </w:tcPr>
          <w:p w14:paraId="458ABCAE"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76753E5E"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p>
        </w:tc>
        <w:tc>
          <w:tcPr>
            <w:tcW w:w="1354" w:type="dxa"/>
            <w:shd w:val="clear" w:color="auto" w:fill="auto"/>
            <w:noWrap/>
            <w:vAlign w:val="bottom"/>
            <w:hideMark/>
          </w:tcPr>
          <w:p w14:paraId="0AE69037"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c>
          <w:tcPr>
            <w:tcW w:w="1354" w:type="dxa"/>
            <w:shd w:val="clear" w:color="auto" w:fill="auto"/>
            <w:noWrap/>
            <w:vAlign w:val="bottom"/>
            <w:hideMark/>
          </w:tcPr>
          <w:p w14:paraId="4A374F64"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w:t>
            </w:r>
          </w:p>
        </w:tc>
      </w:tr>
      <w:tr w:rsidR="00783B45" w:rsidRPr="00783B45" w14:paraId="5A347D59" w14:textId="77777777" w:rsidTr="00E15BE9">
        <w:trPr>
          <w:trHeight w:val="300"/>
          <w:jc w:val="center"/>
        </w:trPr>
        <w:tc>
          <w:tcPr>
            <w:tcW w:w="3642" w:type="dxa"/>
            <w:shd w:val="clear" w:color="auto" w:fill="auto"/>
            <w:vAlign w:val="center"/>
            <w:hideMark/>
          </w:tcPr>
          <w:p w14:paraId="24FE4267" w14:textId="77777777" w:rsidR="00783B45" w:rsidRPr="00783B45" w:rsidRDefault="00783B45" w:rsidP="00783B45">
            <w:pPr>
              <w:spacing w:line="220" w:lineRule="exact"/>
              <w:ind w:left="420" w:hanging="270"/>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Total</w:t>
            </w:r>
          </w:p>
        </w:tc>
        <w:tc>
          <w:tcPr>
            <w:tcW w:w="815" w:type="dxa"/>
            <w:shd w:val="clear" w:color="auto" w:fill="F2F2F2" w:themeFill="background1" w:themeFillShade="F2"/>
            <w:noWrap/>
            <w:vAlign w:val="bottom"/>
            <w:hideMark/>
          </w:tcPr>
          <w:p w14:paraId="49463099" w14:textId="77777777" w:rsidR="00783B45" w:rsidRPr="00783B45" w:rsidRDefault="00783B45" w:rsidP="00783B45">
            <w:pPr>
              <w:spacing w:line="220" w:lineRule="exact"/>
              <w:ind w:left="-14"/>
              <w:jc w:val="center"/>
              <w:rPr>
                <w:rFonts w:ascii="Century Gothic" w:eastAsia="Times New Roman" w:hAnsi="Century Gothic" w:cs="Arial"/>
                <w:color w:val="000000"/>
                <w:sz w:val="18"/>
                <w:szCs w:val="18"/>
              </w:rPr>
            </w:pPr>
            <w:r w:rsidRPr="00783B45">
              <w:rPr>
                <w:rFonts w:ascii="Century Gothic" w:eastAsia="Times New Roman" w:hAnsi="Century Gothic" w:cs="Arial"/>
                <w:color w:val="000000"/>
                <w:sz w:val="18"/>
                <w:szCs w:val="18"/>
              </w:rPr>
              <w:t>50</w:t>
            </w:r>
          </w:p>
        </w:tc>
        <w:tc>
          <w:tcPr>
            <w:tcW w:w="1286" w:type="dxa"/>
            <w:shd w:val="clear" w:color="auto" w:fill="auto"/>
            <w:noWrap/>
            <w:vAlign w:val="bottom"/>
            <w:hideMark/>
          </w:tcPr>
          <w:p w14:paraId="24C34CDA" w14:textId="77777777" w:rsidR="00783B45" w:rsidRPr="00783B45" w:rsidRDefault="00783B45" w:rsidP="00783B45">
            <w:pPr>
              <w:spacing w:line="220" w:lineRule="exact"/>
              <w:ind w:left="-14"/>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13</w:t>
            </w:r>
          </w:p>
        </w:tc>
        <w:tc>
          <w:tcPr>
            <w:tcW w:w="1354" w:type="dxa"/>
            <w:shd w:val="clear" w:color="auto" w:fill="auto"/>
            <w:noWrap/>
            <w:vAlign w:val="bottom"/>
            <w:hideMark/>
          </w:tcPr>
          <w:p w14:paraId="736816EB"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12</w:t>
            </w:r>
          </w:p>
        </w:tc>
        <w:tc>
          <w:tcPr>
            <w:tcW w:w="1354" w:type="dxa"/>
            <w:shd w:val="clear" w:color="auto" w:fill="auto"/>
            <w:noWrap/>
            <w:vAlign w:val="bottom"/>
            <w:hideMark/>
          </w:tcPr>
          <w:p w14:paraId="7B441966"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12</w:t>
            </w:r>
          </w:p>
        </w:tc>
        <w:tc>
          <w:tcPr>
            <w:tcW w:w="1354" w:type="dxa"/>
            <w:shd w:val="clear" w:color="auto" w:fill="auto"/>
            <w:noWrap/>
            <w:vAlign w:val="bottom"/>
            <w:hideMark/>
          </w:tcPr>
          <w:p w14:paraId="7E8F4AC6" w14:textId="77777777" w:rsidR="00783B45" w:rsidRPr="00783B45" w:rsidRDefault="00783B45" w:rsidP="00783B45">
            <w:pPr>
              <w:spacing w:line="220" w:lineRule="exact"/>
              <w:ind w:left="181"/>
              <w:jc w:val="center"/>
              <w:rPr>
                <w:rFonts w:ascii="Century Gothic" w:eastAsia="Times New Roman" w:hAnsi="Century Gothic" w:cs="Times New Roman"/>
                <w:color w:val="000000"/>
                <w:sz w:val="18"/>
                <w:szCs w:val="18"/>
              </w:rPr>
            </w:pPr>
            <w:r w:rsidRPr="00783B45">
              <w:rPr>
                <w:rFonts w:ascii="Century Gothic" w:eastAsia="Times New Roman" w:hAnsi="Century Gothic" w:cs="Times New Roman"/>
                <w:color w:val="000000"/>
                <w:sz w:val="18"/>
                <w:szCs w:val="18"/>
              </w:rPr>
              <w:t>13</w:t>
            </w:r>
          </w:p>
        </w:tc>
      </w:tr>
    </w:tbl>
    <w:p w14:paraId="2AB99D12" w14:textId="77777777" w:rsidR="00783B45" w:rsidRPr="00783B45" w:rsidRDefault="00783B45" w:rsidP="00783B45">
      <w:pPr>
        <w:spacing w:after="200" w:line="276" w:lineRule="auto"/>
        <w:ind w:left="0"/>
        <w:jc w:val="both"/>
        <w:rPr>
          <w:sz w:val="20"/>
        </w:rPr>
      </w:pPr>
    </w:p>
    <w:p w14:paraId="71C4CEBC" w14:textId="77777777" w:rsidR="00783B45" w:rsidRPr="00783B45" w:rsidRDefault="00783B45" w:rsidP="00783B45"/>
    <w:p w14:paraId="7F9AD44E" w14:textId="29089EF4" w:rsidR="009D6471" w:rsidRDefault="009D6471" w:rsidP="00F72436">
      <w:pPr>
        <w:pStyle w:val="Heading2"/>
      </w:pPr>
      <w:bookmarkStart w:id="99" w:name="_Toc16510043"/>
      <w:bookmarkStart w:id="100" w:name="_Toc20242552"/>
      <w:r>
        <w:br w:type="page"/>
      </w:r>
      <w:bookmarkEnd w:id="99"/>
      <w:bookmarkEnd w:id="100"/>
    </w:p>
    <w:tbl>
      <w:tblPr>
        <w:tblStyle w:val="TableGrid17"/>
        <w:tblpPr w:leftFromText="187" w:rightFromText="187" w:vertAnchor="page" w:horzAnchor="margin" w:tblpY="2640"/>
        <w:tblOverlap w:val="never"/>
        <w:tblW w:w="10170" w:type="dxa"/>
        <w:tblLayout w:type="fixed"/>
        <w:tblLook w:val="04A0" w:firstRow="1" w:lastRow="0" w:firstColumn="1" w:lastColumn="0" w:noHBand="0" w:noVBand="1"/>
      </w:tblPr>
      <w:tblGrid>
        <w:gridCol w:w="1893"/>
        <w:gridCol w:w="989"/>
        <w:gridCol w:w="508"/>
        <w:gridCol w:w="385"/>
        <w:gridCol w:w="839"/>
        <w:gridCol w:w="471"/>
        <w:gridCol w:w="1695"/>
        <w:gridCol w:w="600"/>
        <w:gridCol w:w="990"/>
        <w:gridCol w:w="1080"/>
        <w:gridCol w:w="720"/>
      </w:tblGrid>
      <w:tr w:rsidR="00F72436" w:rsidRPr="00F72436" w14:paraId="347BDB44" w14:textId="77777777" w:rsidTr="00F72436">
        <w:trPr>
          <w:trHeight w:val="548"/>
        </w:trPr>
        <w:tc>
          <w:tcPr>
            <w:tcW w:w="10170" w:type="dxa"/>
            <w:gridSpan w:val="11"/>
            <w:shd w:val="clear" w:color="auto" w:fill="008C84"/>
            <w:vAlign w:val="center"/>
          </w:tcPr>
          <w:p w14:paraId="0DB8DDE9" w14:textId="77777777" w:rsidR="00F72436" w:rsidRPr="000532E2" w:rsidRDefault="00F72436" w:rsidP="00F72436">
            <w:pPr>
              <w:spacing w:after="0" w:line="240" w:lineRule="auto"/>
              <w:ind w:left="68" w:right="-115"/>
              <w:rPr>
                <w:rFonts w:ascii="Century Gothic" w:eastAsia="Calibri" w:hAnsi="Century Gothic" w:cs="Times New Roman"/>
                <w:b/>
                <w:color w:val="FFFFFF"/>
                <w:sz w:val="26"/>
                <w:szCs w:val="26"/>
                <w:bdr w:val="none" w:sz="0" w:space="0" w:color="auto"/>
              </w:rPr>
            </w:pPr>
            <w:r w:rsidRPr="000532E2">
              <w:rPr>
                <w:rFonts w:ascii="Century Gothic" w:eastAsia="Calibri" w:hAnsi="Century Gothic" w:cs="Times New Roman"/>
                <w:b/>
                <w:color w:val="FFFFFF"/>
                <w:sz w:val="26"/>
                <w:szCs w:val="26"/>
                <w:bdr w:val="none" w:sz="0" w:space="0" w:color="auto"/>
              </w:rPr>
              <w:lastRenderedPageBreak/>
              <w:t xml:space="preserve">FORM 1-1. INTERVIEWER TALLY SHEET FOR COMMUNITY INFORMANT INTERVIEWS                               </w:t>
            </w:r>
          </w:p>
          <w:p w14:paraId="0825FD87" w14:textId="77777777" w:rsidR="00F72436" w:rsidRPr="00F72436" w:rsidRDefault="00F72436" w:rsidP="00F72436">
            <w:pPr>
              <w:tabs>
                <w:tab w:val="left" w:pos="1233"/>
              </w:tabs>
              <w:spacing w:before="100" w:after="100" w:line="276" w:lineRule="auto"/>
              <w:ind w:left="0"/>
              <w:rPr>
                <w:rFonts w:ascii="Calibri" w:eastAsia="Calibri" w:hAnsi="Calibri" w:cs="Times New Roman"/>
                <w:bdr w:val="none" w:sz="0" w:space="0" w:color="auto"/>
              </w:rPr>
            </w:pPr>
            <w:r w:rsidRPr="00F72436">
              <w:rPr>
                <w:rFonts w:ascii="Calibri" w:eastAsia="Calibri" w:hAnsi="Calibri" w:cs="Times New Roman"/>
                <w:b/>
                <w:color w:val="FFFFFF"/>
                <w:bdr w:val="none" w:sz="0" w:space="0" w:color="auto"/>
              </w:rPr>
              <w:t xml:space="preserve"> </w:t>
            </w:r>
            <w:r w:rsidRPr="00F72436">
              <w:rPr>
                <w:rFonts w:ascii="Calibri" w:eastAsia="Calibri" w:hAnsi="Calibri" w:cs="Times New Roman"/>
                <w:color w:val="FFFFFF"/>
                <w:bdr w:val="none" w:sz="0" w:space="0" w:color="auto"/>
              </w:rPr>
              <w:t>ONE SHEET PER INTERVIEWER PER PRIORITY PREVENTION AREA (PPA)</w:t>
            </w:r>
          </w:p>
        </w:tc>
      </w:tr>
      <w:tr w:rsidR="00F72436" w:rsidRPr="00F72436" w14:paraId="207F0357" w14:textId="77777777" w:rsidTr="00F72436">
        <w:trPr>
          <w:trHeight w:val="548"/>
        </w:trPr>
        <w:tc>
          <w:tcPr>
            <w:tcW w:w="5085" w:type="dxa"/>
            <w:gridSpan w:val="6"/>
            <w:shd w:val="clear" w:color="auto" w:fill="F9D9C7"/>
            <w:vAlign w:val="center"/>
          </w:tcPr>
          <w:p w14:paraId="0E979486" w14:textId="77777777" w:rsidR="00F72436" w:rsidRPr="00F72436" w:rsidRDefault="00F72436" w:rsidP="00F72436">
            <w:pPr>
              <w:tabs>
                <w:tab w:val="left" w:pos="1233"/>
              </w:tabs>
              <w:spacing w:before="100" w:after="100" w:line="276" w:lineRule="auto"/>
              <w:ind w:left="0"/>
              <w:rPr>
                <w:rFonts w:ascii="Arial" w:eastAsia="Times New Roman" w:hAnsi="Arial" w:cs="Arial"/>
                <w:sz w:val="18"/>
                <w:szCs w:val="18"/>
                <w:bdr w:val="none" w:sz="0" w:space="0" w:color="auto"/>
              </w:rPr>
            </w:pPr>
            <w:r w:rsidRPr="00F72436">
              <w:rPr>
                <w:rFonts w:ascii="Calibri" w:eastAsia="Times New Roman" w:hAnsi="Calibri" w:cs="Times New Roman"/>
                <w:bdr w:val="none" w:sz="0" w:space="0" w:color="auto"/>
              </w:rPr>
              <w:t>T1. Interviewer name:</w:t>
            </w:r>
          </w:p>
        </w:tc>
        <w:tc>
          <w:tcPr>
            <w:tcW w:w="5085" w:type="dxa"/>
            <w:gridSpan w:val="5"/>
            <w:shd w:val="clear" w:color="auto" w:fill="F9D9C7"/>
            <w:vAlign w:val="center"/>
          </w:tcPr>
          <w:p w14:paraId="6829A3D5" w14:textId="77777777" w:rsidR="00F72436" w:rsidRPr="00F72436" w:rsidRDefault="00F72436" w:rsidP="00F72436">
            <w:pPr>
              <w:tabs>
                <w:tab w:val="left" w:pos="1233"/>
              </w:tabs>
              <w:spacing w:before="100" w:after="100" w:line="276" w:lineRule="auto"/>
              <w:ind w:left="0"/>
              <w:rPr>
                <w:rFonts w:ascii="Arial" w:eastAsia="Times New Roman" w:hAnsi="Arial" w:cs="Arial"/>
                <w:sz w:val="18"/>
                <w:szCs w:val="18"/>
                <w:bdr w:val="none" w:sz="0" w:space="0" w:color="auto"/>
              </w:rPr>
            </w:pPr>
            <w:r w:rsidRPr="00F72436">
              <w:rPr>
                <w:rFonts w:ascii="Calibri" w:eastAsia="Calibri" w:hAnsi="Calibri" w:cs="Times New Roman"/>
                <w:bdr w:val="none" w:sz="0" w:space="0" w:color="auto"/>
              </w:rPr>
              <w:t>T2. Interviewer number:</w:t>
            </w:r>
          </w:p>
        </w:tc>
      </w:tr>
      <w:tr w:rsidR="00F72436" w:rsidRPr="00F72436" w14:paraId="182AAC79" w14:textId="77777777" w:rsidTr="00F72436">
        <w:trPr>
          <w:trHeight w:val="548"/>
        </w:trPr>
        <w:tc>
          <w:tcPr>
            <w:tcW w:w="3390" w:type="dxa"/>
            <w:gridSpan w:val="3"/>
            <w:shd w:val="clear" w:color="auto" w:fill="F2F2F2"/>
          </w:tcPr>
          <w:p w14:paraId="43AFD5BB" w14:textId="77777777" w:rsidR="00F72436" w:rsidRPr="008F5F7C" w:rsidRDefault="00F72436" w:rsidP="00F72436">
            <w:pPr>
              <w:spacing w:after="200" w:line="240" w:lineRule="auto"/>
              <w:ind w:left="0" w:right="130"/>
              <w:rPr>
                <w:rFonts w:ascii="Calibri" w:eastAsia="Calibri" w:hAnsi="Calibri" w:cs="Times New Roman"/>
                <w:bdr w:val="none" w:sz="0" w:space="0" w:color="auto"/>
                <w:lang w:val="fr-FR"/>
              </w:rPr>
            </w:pPr>
            <w:r w:rsidRPr="00F72436">
              <w:rPr>
                <w:rFonts w:ascii="Calibri" w:eastAsia="Calibri" w:hAnsi="Calibri" w:cs="Times New Roman"/>
                <w:bdr w:val="none" w:sz="0" w:space="0" w:color="auto"/>
                <w:lang w:val="fr-FR"/>
              </w:rPr>
              <w:t xml:space="preserve">T3. Date:  DD/MM/YY     </w:t>
            </w:r>
          </w:p>
        </w:tc>
        <w:tc>
          <w:tcPr>
            <w:tcW w:w="3390" w:type="dxa"/>
            <w:gridSpan w:val="4"/>
            <w:shd w:val="clear" w:color="auto" w:fill="F2F2F2"/>
          </w:tcPr>
          <w:p w14:paraId="4BA73875" w14:textId="77777777" w:rsidR="00F72436" w:rsidRPr="00F72436" w:rsidRDefault="00F72436" w:rsidP="00F72436">
            <w:pPr>
              <w:tabs>
                <w:tab w:val="left" w:pos="1233"/>
              </w:tabs>
              <w:spacing w:before="100" w:after="100" w:line="276" w:lineRule="auto"/>
              <w:ind w:left="0"/>
              <w:rPr>
                <w:rFonts w:ascii="Arial" w:eastAsia="Times New Roman" w:hAnsi="Arial" w:cs="Arial"/>
                <w:sz w:val="18"/>
                <w:szCs w:val="18"/>
                <w:bdr w:val="none" w:sz="0" w:space="0" w:color="auto"/>
              </w:rPr>
            </w:pPr>
            <w:r w:rsidRPr="00F72436">
              <w:rPr>
                <w:rFonts w:ascii="Calibri" w:eastAsia="Calibri" w:hAnsi="Calibri" w:cs="Times New Roman"/>
                <w:bdr w:val="none" w:sz="0" w:space="0" w:color="auto"/>
              </w:rPr>
              <w:t xml:space="preserve">T4. District of interviews:      </w:t>
            </w:r>
          </w:p>
        </w:tc>
        <w:tc>
          <w:tcPr>
            <w:tcW w:w="3390" w:type="dxa"/>
            <w:gridSpan w:val="4"/>
            <w:shd w:val="clear" w:color="auto" w:fill="F2F2F2"/>
          </w:tcPr>
          <w:p w14:paraId="692DABF4" w14:textId="77777777" w:rsidR="00F72436" w:rsidRPr="00F72436" w:rsidRDefault="00F72436" w:rsidP="00F72436">
            <w:pPr>
              <w:tabs>
                <w:tab w:val="left" w:pos="1233"/>
              </w:tabs>
              <w:spacing w:before="100" w:after="100" w:line="276" w:lineRule="auto"/>
              <w:ind w:left="0"/>
              <w:rPr>
                <w:rFonts w:ascii="Arial" w:eastAsia="Times New Roman" w:hAnsi="Arial" w:cs="Arial"/>
                <w:sz w:val="18"/>
                <w:szCs w:val="18"/>
                <w:bdr w:val="none" w:sz="0" w:space="0" w:color="auto"/>
              </w:rPr>
            </w:pPr>
            <w:r w:rsidRPr="00F72436">
              <w:rPr>
                <w:rFonts w:ascii="Calibri" w:eastAsia="Calibri" w:hAnsi="Calibri" w:cs="Times New Roman"/>
                <w:bdr w:val="none" w:sz="0" w:space="0" w:color="auto"/>
              </w:rPr>
              <w:t>T5. Selected area/PPA of interviews:</w:t>
            </w:r>
          </w:p>
        </w:tc>
      </w:tr>
      <w:tr w:rsidR="00F72436" w:rsidRPr="00F72436" w14:paraId="5AF27863" w14:textId="77777777" w:rsidTr="00F72436">
        <w:trPr>
          <w:trHeight w:val="548"/>
        </w:trPr>
        <w:tc>
          <w:tcPr>
            <w:tcW w:w="10170" w:type="dxa"/>
            <w:gridSpan w:val="11"/>
            <w:shd w:val="clear" w:color="auto" w:fill="F2F2F2"/>
            <w:vAlign w:val="center"/>
          </w:tcPr>
          <w:p w14:paraId="382768F6" w14:textId="77777777" w:rsidR="00F72436" w:rsidRPr="00F72436" w:rsidRDefault="00F72436" w:rsidP="00F72436">
            <w:pPr>
              <w:tabs>
                <w:tab w:val="left" w:pos="1233"/>
              </w:tabs>
              <w:spacing w:before="100" w:after="100" w:line="276" w:lineRule="auto"/>
              <w:ind w:left="0"/>
              <w:rPr>
                <w:rFonts w:ascii="Arial" w:eastAsia="Times New Roman" w:hAnsi="Arial" w:cs="Arial"/>
                <w:b/>
                <w:sz w:val="18"/>
                <w:szCs w:val="18"/>
                <w:bdr w:val="none" w:sz="0" w:space="0" w:color="auto"/>
              </w:rPr>
            </w:pPr>
            <w:r w:rsidRPr="00F72436">
              <w:rPr>
                <w:rFonts w:ascii="Arial" w:eastAsia="Times New Roman" w:hAnsi="Arial" w:cs="Arial"/>
                <w:sz w:val="18"/>
                <w:szCs w:val="18"/>
                <w:bdr w:val="none" w:sz="0" w:space="0" w:color="auto"/>
              </w:rPr>
              <w:t>EACH TALLY MARK BELOW INDICATES THAT INFORMED CONSENT WAS CARRIED OUT AND A BROCHURE WAS OFFERED TO THE COMMUNITY INFORMANT.</w:t>
            </w:r>
          </w:p>
        </w:tc>
      </w:tr>
      <w:tr w:rsidR="00F72436" w:rsidRPr="00F72436" w14:paraId="0E037FC1" w14:textId="77777777" w:rsidTr="00F72436">
        <w:trPr>
          <w:trHeight w:val="548"/>
        </w:trPr>
        <w:tc>
          <w:tcPr>
            <w:tcW w:w="1893" w:type="dxa"/>
            <w:vMerge w:val="restart"/>
            <w:shd w:val="clear" w:color="auto" w:fill="F2F2F2"/>
            <w:vAlign w:val="center"/>
          </w:tcPr>
          <w:p w14:paraId="230151B2" w14:textId="77777777" w:rsidR="00F72436" w:rsidRPr="00F72436" w:rsidRDefault="00F72436" w:rsidP="00F72436">
            <w:pPr>
              <w:spacing w:before="100" w:after="100" w:line="276" w:lineRule="auto"/>
              <w:ind w:left="0" w:right="342"/>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Community Informant Types</w:t>
            </w:r>
          </w:p>
        </w:tc>
        <w:tc>
          <w:tcPr>
            <w:tcW w:w="989" w:type="dxa"/>
            <w:vMerge w:val="restart"/>
            <w:tcBorders>
              <w:right w:val="single" w:sz="4" w:space="0" w:color="auto"/>
            </w:tcBorders>
            <w:shd w:val="clear" w:color="auto" w:fill="F2F2F2"/>
            <w:vAlign w:val="center"/>
          </w:tcPr>
          <w:p w14:paraId="04A7EA71" w14:textId="77777777" w:rsidR="00F72436" w:rsidRPr="00F72436" w:rsidRDefault="00F72436" w:rsidP="00F72436">
            <w:pPr>
              <w:tabs>
                <w:tab w:val="left" w:pos="1082"/>
              </w:tabs>
              <w:spacing w:before="100" w:after="100" w:line="276" w:lineRule="auto"/>
              <w:ind w:left="0" w:right="-46"/>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TARGET</w:t>
            </w:r>
          </w:p>
        </w:tc>
        <w:tc>
          <w:tcPr>
            <w:tcW w:w="1732" w:type="dxa"/>
            <w:gridSpan w:val="3"/>
            <w:tcBorders>
              <w:left w:val="single" w:sz="4" w:space="0" w:color="auto"/>
              <w:bottom w:val="single" w:sz="4" w:space="0" w:color="auto"/>
              <w:right w:val="single" w:sz="4" w:space="0" w:color="auto"/>
            </w:tcBorders>
            <w:shd w:val="clear" w:color="auto" w:fill="F2F2F2"/>
            <w:vAlign w:val="center"/>
          </w:tcPr>
          <w:p w14:paraId="38D99D2F" w14:textId="77777777" w:rsidR="00F72436" w:rsidRPr="00F72436" w:rsidRDefault="00F72436" w:rsidP="00F72436">
            <w:pPr>
              <w:spacing w:before="100" w:after="100" w:line="276" w:lineRule="auto"/>
              <w:ind w:left="0" w:right="-18"/>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REACHED</w:t>
            </w:r>
          </w:p>
        </w:tc>
        <w:tc>
          <w:tcPr>
            <w:tcW w:w="2766" w:type="dxa"/>
            <w:gridSpan w:val="3"/>
            <w:vMerge w:val="restart"/>
            <w:tcBorders>
              <w:left w:val="single" w:sz="4" w:space="0" w:color="auto"/>
              <w:right w:val="single" w:sz="4" w:space="0" w:color="auto"/>
            </w:tcBorders>
            <w:shd w:val="clear" w:color="auto" w:fill="F2F2F2"/>
            <w:vAlign w:val="center"/>
          </w:tcPr>
          <w:p w14:paraId="0F6FED64" w14:textId="77777777" w:rsidR="00F72436" w:rsidRPr="00F72436" w:rsidRDefault="00F72436" w:rsidP="00F72436">
            <w:pPr>
              <w:spacing w:before="100" w:after="100" w:line="276" w:lineRule="auto"/>
              <w:ind w:left="0" w:right="342"/>
              <w:jc w:val="center"/>
              <w:rPr>
                <w:rFonts w:ascii="Arial" w:eastAsia="Times New Roman" w:hAnsi="Arial" w:cs="Arial"/>
                <w:b/>
                <w:sz w:val="18"/>
                <w:szCs w:val="18"/>
                <w:bdr w:val="none" w:sz="0" w:space="0" w:color="auto"/>
              </w:rPr>
            </w:pPr>
          </w:p>
        </w:tc>
        <w:tc>
          <w:tcPr>
            <w:tcW w:w="990" w:type="dxa"/>
            <w:vMerge w:val="restart"/>
            <w:tcBorders>
              <w:left w:val="single" w:sz="4" w:space="0" w:color="auto"/>
              <w:right w:val="single" w:sz="4" w:space="0" w:color="auto"/>
            </w:tcBorders>
            <w:shd w:val="clear" w:color="auto" w:fill="F2F2F2"/>
            <w:vAlign w:val="center"/>
          </w:tcPr>
          <w:p w14:paraId="53F2DC96" w14:textId="77777777" w:rsidR="00F72436" w:rsidRPr="00F72436" w:rsidRDefault="00F72436" w:rsidP="00F72436">
            <w:pPr>
              <w:spacing w:before="100" w:after="100" w:line="276" w:lineRule="auto"/>
              <w:ind w:left="0"/>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TARGET</w:t>
            </w:r>
          </w:p>
        </w:tc>
        <w:tc>
          <w:tcPr>
            <w:tcW w:w="1800" w:type="dxa"/>
            <w:gridSpan w:val="2"/>
            <w:tcBorders>
              <w:left w:val="single" w:sz="4" w:space="0" w:color="auto"/>
              <w:bottom w:val="single" w:sz="4" w:space="0" w:color="auto"/>
            </w:tcBorders>
            <w:shd w:val="clear" w:color="auto" w:fill="F2F2F2"/>
            <w:vAlign w:val="center"/>
          </w:tcPr>
          <w:p w14:paraId="2705365E" w14:textId="77777777" w:rsidR="00F72436" w:rsidRPr="00F72436" w:rsidRDefault="00F72436" w:rsidP="00F72436">
            <w:pPr>
              <w:tabs>
                <w:tab w:val="left" w:pos="1233"/>
              </w:tabs>
              <w:spacing w:before="100" w:after="100" w:line="276" w:lineRule="auto"/>
              <w:ind w:left="0"/>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REACHED</w:t>
            </w:r>
          </w:p>
        </w:tc>
      </w:tr>
      <w:tr w:rsidR="00F72436" w:rsidRPr="00F72436" w14:paraId="70B90E95" w14:textId="77777777" w:rsidTr="00F72436">
        <w:trPr>
          <w:trHeight w:val="335"/>
        </w:trPr>
        <w:tc>
          <w:tcPr>
            <w:tcW w:w="1893" w:type="dxa"/>
            <w:vMerge/>
            <w:tcBorders>
              <w:bottom w:val="single" w:sz="4" w:space="0" w:color="auto"/>
            </w:tcBorders>
            <w:vAlign w:val="center"/>
          </w:tcPr>
          <w:p w14:paraId="3748CD28" w14:textId="77777777" w:rsidR="00F72436" w:rsidRPr="00F72436" w:rsidRDefault="00F72436" w:rsidP="00F72436">
            <w:pPr>
              <w:spacing w:before="100" w:after="100" w:line="276" w:lineRule="auto"/>
              <w:ind w:left="0" w:right="342"/>
              <w:rPr>
                <w:rFonts w:ascii="Arial" w:eastAsia="Times New Roman" w:hAnsi="Arial" w:cs="Arial"/>
                <w:b/>
                <w:sz w:val="18"/>
                <w:szCs w:val="18"/>
                <w:bdr w:val="none" w:sz="0" w:space="0" w:color="auto"/>
              </w:rPr>
            </w:pPr>
          </w:p>
        </w:tc>
        <w:tc>
          <w:tcPr>
            <w:tcW w:w="989" w:type="dxa"/>
            <w:vMerge/>
            <w:tcBorders>
              <w:bottom w:val="single" w:sz="4" w:space="0" w:color="auto"/>
              <w:right w:val="single" w:sz="4" w:space="0" w:color="auto"/>
            </w:tcBorders>
            <w:vAlign w:val="center"/>
          </w:tcPr>
          <w:p w14:paraId="7EF33A4A" w14:textId="77777777" w:rsidR="00F72436" w:rsidRPr="00F72436" w:rsidRDefault="00F72436" w:rsidP="00F72436">
            <w:pPr>
              <w:tabs>
                <w:tab w:val="left" w:pos="1082"/>
              </w:tabs>
              <w:spacing w:before="100" w:after="100" w:line="276" w:lineRule="auto"/>
              <w:ind w:left="0" w:right="-90"/>
              <w:jc w:val="center"/>
              <w:rPr>
                <w:rFonts w:ascii="Arial" w:eastAsia="Times New Roman" w:hAnsi="Arial" w:cs="Arial"/>
                <w:b/>
                <w:sz w:val="18"/>
                <w:szCs w:val="18"/>
                <w:bdr w:val="none" w:sz="0" w:space="0" w:color="auto"/>
              </w:rPr>
            </w:pPr>
          </w:p>
        </w:tc>
        <w:tc>
          <w:tcPr>
            <w:tcW w:w="893" w:type="dxa"/>
            <w:gridSpan w:val="2"/>
            <w:tcBorders>
              <w:left w:val="single" w:sz="4" w:space="0" w:color="auto"/>
              <w:bottom w:val="single" w:sz="4" w:space="0" w:color="auto"/>
              <w:right w:val="single" w:sz="4" w:space="0" w:color="auto"/>
            </w:tcBorders>
            <w:vAlign w:val="center"/>
          </w:tcPr>
          <w:p w14:paraId="54102304" w14:textId="77777777" w:rsidR="00F72436" w:rsidRPr="00F72436" w:rsidRDefault="00F72436" w:rsidP="00F72436">
            <w:pPr>
              <w:spacing w:before="100" w:after="100" w:line="276" w:lineRule="auto"/>
              <w:ind w:left="0" w:right="-18"/>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Tally</w:t>
            </w:r>
          </w:p>
        </w:tc>
        <w:tc>
          <w:tcPr>
            <w:tcW w:w="839" w:type="dxa"/>
            <w:tcBorders>
              <w:left w:val="single" w:sz="4" w:space="0" w:color="auto"/>
              <w:bottom w:val="single" w:sz="4" w:space="0" w:color="auto"/>
              <w:right w:val="single" w:sz="4" w:space="0" w:color="auto"/>
            </w:tcBorders>
            <w:vAlign w:val="center"/>
          </w:tcPr>
          <w:p w14:paraId="0A1C2D4B" w14:textId="77777777" w:rsidR="00F72436" w:rsidRPr="00F72436" w:rsidRDefault="00F72436" w:rsidP="00F72436">
            <w:pPr>
              <w:spacing w:before="100" w:after="100" w:line="276" w:lineRule="auto"/>
              <w:ind w:left="0" w:right="-18"/>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Total</w:t>
            </w:r>
          </w:p>
        </w:tc>
        <w:tc>
          <w:tcPr>
            <w:tcW w:w="2766" w:type="dxa"/>
            <w:gridSpan w:val="3"/>
            <w:vMerge/>
            <w:tcBorders>
              <w:left w:val="single" w:sz="4" w:space="0" w:color="auto"/>
              <w:bottom w:val="single" w:sz="4" w:space="0" w:color="auto"/>
              <w:right w:val="single" w:sz="4" w:space="0" w:color="auto"/>
            </w:tcBorders>
            <w:vAlign w:val="center"/>
          </w:tcPr>
          <w:p w14:paraId="76024BBE" w14:textId="77777777" w:rsidR="00F72436" w:rsidRPr="00F72436" w:rsidRDefault="00F72436" w:rsidP="00F72436">
            <w:pPr>
              <w:spacing w:before="100" w:after="100" w:line="276" w:lineRule="auto"/>
              <w:ind w:left="0" w:right="342"/>
              <w:jc w:val="center"/>
              <w:rPr>
                <w:rFonts w:ascii="Arial" w:eastAsia="Times New Roman" w:hAnsi="Arial" w:cs="Arial"/>
                <w:b/>
                <w:sz w:val="18"/>
                <w:szCs w:val="18"/>
                <w:bdr w:val="none" w:sz="0" w:space="0" w:color="auto"/>
              </w:rPr>
            </w:pPr>
          </w:p>
        </w:tc>
        <w:tc>
          <w:tcPr>
            <w:tcW w:w="990" w:type="dxa"/>
            <w:vMerge/>
            <w:tcBorders>
              <w:left w:val="single" w:sz="4" w:space="0" w:color="auto"/>
              <w:bottom w:val="single" w:sz="4" w:space="0" w:color="auto"/>
              <w:right w:val="single" w:sz="4" w:space="0" w:color="auto"/>
            </w:tcBorders>
            <w:vAlign w:val="center"/>
          </w:tcPr>
          <w:p w14:paraId="5120AC63" w14:textId="77777777" w:rsidR="00F72436" w:rsidRPr="00F72436" w:rsidRDefault="00F72436" w:rsidP="00F72436">
            <w:pPr>
              <w:spacing w:before="100" w:after="100" w:line="276" w:lineRule="auto"/>
              <w:ind w:left="0"/>
              <w:jc w:val="center"/>
              <w:rPr>
                <w:rFonts w:ascii="Arial" w:eastAsia="Times New Roman" w:hAnsi="Arial" w:cs="Arial"/>
                <w:b/>
                <w:sz w:val="18"/>
                <w:szCs w:val="18"/>
                <w:bdr w:val="none" w:sz="0" w:space="0" w:color="auto"/>
              </w:rPr>
            </w:pPr>
          </w:p>
        </w:tc>
        <w:tc>
          <w:tcPr>
            <w:tcW w:w="1080" w:type="dxa"/>
            <w:tcBorders>
              <w:left w:val="single" w:sz="4" w:space="0" w:color="auto"/>
              <w:bottom w:val="single" w:sz="4" w:space="0" w:color="auto"/>
            </w:tcBorders>
            <w:vAlign w:val="center"/>
          </w:tcPr>
          <w:p w14:paraId="6D822F40" w14:textId="77777777" w:rsidR="00F72436" w:rsidRPr="00F72436" w:rsidRDefault="00F72436" w:rsidP="00F72436">
            <w:pPr>
              <w:spacing w:before="100" w:after="100" w:line="276" w:lineRule="auto"/>
              <w:ind w:left="0" w:right="-18"/>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Tally</w:t>
            </w:r>
          </w:p>
        </w:tc>
        <w:tc>
          <w:tcPr>
            <w:tcW w:w="720" w:type="dxa"/>
            <w:tcBorders>
              <w:left w:val="single" w:sz="4" w:space="0" w:color="auto"/>
              <w:bottom w:val="single" w:sz="4" w:space="0" w:color="auto"/>
            </w:tcBorders>
            <w:vAlign w:val="center"/>
          </w:tcPr>
          <w:p w14:paraId="365B898F" w14:textId="77777777" w:rsidR="00F72436" w:rsidRPr="00F72436" w:rsidRDefault="00F72436" w:rsidP="00F72436">
            <w:pPr>
              <w:spacing w:before="100" w:after="100" w:line="276" w:lineRule="auto"/>
              <w:ind w:left="0" w:right="-18"/>
              <w:jc w:val="center"/>
              <w:rPr>
                <w:rFonts w:ascii="Arial" w:eastAsia="Times New Roman" w:hAnsi="Arial" w:cs="Arial"/>
                <w:b/>
                <w:sz w:val="18"/>
                <w:szCs w:val="18"/>
                <w:bdr w:val="none" w:sz="0" w:space="0" w:color="auto"/>
              </w:rPr>
            </w:pPr>
            <w:r w:rsidRPr="00F72436">
              <w:rPr>
                <w:rFonts w:ascii="Arial" w:eastAsia="Times New Roman" w:hAnsi="Arial" w:cs="Arial"/>
                <w:b/>
                <w:sz w:val="18"/>
                <w:szCs w:val="18"/>
                <w:bdr w:val="none" w:sz="0" w:space="0" w:color="auto"/>
              </w:rPr>
              <w:t>Total</w:t>
            </w:r>
          </w:p>
        </w:tc>
      </w:tr>
      <w:tr w:rsidR="00F72436" w:rsidRPr="00F72436" w14:paraId="2F9AE016" w14:textId="77777777" w:rsidTr="00F72436">
        <w:trPr>
          <w:trHeight w:val="617"/>
        </w:trPr>
        <w:tc>
          <w:tcPr>
            <w:tcW w:w="1893" w:type="dxa"/>
            <w:vAlign w:val="center"/>
          </w:tcPr>
          <w:p w14:paraId="06716FF4" w14:textId="77777777" w:rsidR="00F72436" w:rsidRPr="00F72436" w:rsidRDefault="00F72436" w:rsidP="00F72436">
            <w:pPr>
              <w:tabs>
                <w:tab w:val="left" w:pos="2842"/>
                <w:tab w:val="right" w:leader="dot" w:pos="3086"/>
              </w:tabs>
              <w:spacing w:after="0" w:line="240" w:lineRule="auto"/>
              <w:ind w:left="0" w:right="52"/>
              <w:rPr>
                <w:rFonts w:ascii="Arial" w:eastAsia="Times New Roman" w:hAnsi="Arial" w:cs="Arial"/>
                <w:b/>
                <w:sz w:val="18"/>
                <w:szCs w:val="18"/>
                <w:u w:val="single"/>
                <w:bdr w:val="none" w:sz="0" w:space="0" w:color="auto"/>
              </w:rPr>
            </w:pPr>
            <w:r w:rsidRPr="00F72436">
              <w:rPr>
                <w:rFonts w:ascii="Arial" w:eastAsia="Times New Roman" w:hAnsi="Arial" w:cs="Arial"/>
                <w:sz w:val="18"/>
                <w:szCs w:val="18"/>
                <w:bdr w:val="none" w:sz="0" w:space="0" w:color="auto"/>
              </w:rPr>
              <w:t>1 Taxi driver</w:t>
            </w:r>
          </w:p>
        </w:tc>
        <w:tc>
          <w:tcPr>
            <w:tcW w:w="989" w:type="dxa"/>
            <w:shd w:val="clear" w:color="auto" w:fill="F2F2F2"/>
            <w:vAlign w:val="center"/>
          </w:tcPr>
          <w:p w14:paraId="48E0A700"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6D739027"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056E0A41"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698C0A3F"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12 Youth in school</w:t>
            </w:r>
          </w:p>
        </w:tc>
        <w:tc>
          <w:tcPr>
            <w:tcW w:w="990" w:type="dxa"/>
            <w:shd w:val="clear" w:color="auto" w:fill="F2F2F2"/>
            <w:vAlign w:val="center"/>
          </w:tcPr>
          <w:p w14:paraId="3C71FA4A" w14:textId="77777777" w:rsidR="00F72436" w:rsidRPr="00F72436" w:rsidRDefault="00F72436" w:rsidP="00F72436">
            <w:pPr>
              <w:spacing w:after="0" w:line="240" w:lineRule="auto"/>
              <w:ind w:left="0" w:right="162"/>
              <w:rPr>
                <w:rFonts w:ascii="Calibri" w:eastAsia="Times New Roman" w:hAnsi="Calibri" w:cs="Times New Roman"/>
                <w:bdr w:val="none" w:sz="0" w:space="0" w:color="auto"/>
              </w:rPr>
            </w:pPr>
          </w:p>
        </w:tc>
        <w:tc>
          <w:tcPr>
            <w:tcW w:w="1080" w:type="dxa"/>
            <w:vAlign w:val="center"/>
          </w:tcPr>
          <w:p w14:paraId="7B9BB5D5"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1F9B9B20"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2DC21979" w14:textId="77777777" w:rsidTr="00F72436">
        <w:trPr>
          <w:trHeight w:val="617"/>
        </w:trPr>
        <w:tc>
          <w:tcPr>
            <w:tcW w:w="1893" w:type="dxa"/>
            <w:vAlign w:val="center"/>
          </w:tcPr>
          <w:p w14:paraId="63936E14" w14:textId="77777777" w:rsidR="00F72436" w:rsidRPr="00F72436" w:rsidRDefault="00F72436" w:rsidP="00F72436">
            <w:pPr>
              <w:tabs>
                <w:tab w:val="left" w:pos="2842"/>
                <w:tab w:val="right" w:leader="dot" w:pos="3040"/>
              </w:tabs>
              <w:spacing w:after="0" w:line="240" w:lineRule="auto"/>
              <w:ind w:left="0" w:right="52"/>
              <w:rPr>
                <w:rFonts w:ascii="Arial" w:eastAsia="Times New Roman" w:hAnsi="Arial" w:cs="Arial"/>
                <w:b/>
                <w:sz w:val="18"/>
                <w:szCs w:val="18"/>
                <w:u w:val="single"/>
                <w:bdr w:val="none" w:sz="0" w:space="0" w:color="auto"/>
              </w:rPr>
            </w:pPr>
            <w:r w:rsidRPr="00F72436">
              <w:rPr>
                <w:rFonts w:ascii="Arial" w:eastAsia="Times New Roman" w:hAnsi="Arial" w:cs="Arial"/>
                <w:sz w:val="18"/>
                <w:szCs w:val="18"/>
                <w:bdr w:val="none" w:sz="0" w:space="0" w:color="auto"/>
              </w:rPr>
              <w:t>2 Truck driver</w:t>
            </w:r>
          </w:p>
        </w:tc>
        <w:tc>
          <w:tcPr>
            <w:tcW w:w="989" w:type="dxa"/>
            <w:shd w:val="clear" w:color="auto" w:fill="F2F2F2"/>
            <w:vAlign w:val="center"/>
          </w:tcPr>
          <w:p w14:paraId="29F2D70C"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6430C2C5"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3DACF07C"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2E92949F"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13 Youth out of school</w:t>
            </w:r>
          </w:p>
        </w:tc>
        <w:tc>
          <w:tcPr>
            <w:tcW w:w="990" w:type="dxa"/>
            <w:shd w:val="clear" w:color="auto" w:fill="F2F2F2"/>
            <w:vAlign w:val="center"/>
          </w:tcPr>
          <w:p w14:paraId="485C6DDB"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p>
        </w:tc>
        <w:tc>
          <w:tcPr>
            <w:tcW w:w="1080" w:type="dxa"/>
            <w:vAlign w:val="center"/>
          </w:tcPr>
          <w:p w14:paraId="1CEF3916"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206DC242"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307E7418" w14:textId="77777777" w:rsidTr="00F72436">
        <w:trPr>
          <w:trHeight w:val="617"/>
        </w:trPr>
        <w:tc>
          <w:tcPr>
            <w:tcW w:w="1893" w:type="dxa"/>
            <w:tcBorders>
              <w:bottom w:val="single" w:sz="4" w:space="0" w:color="auto"/>
            </w:tcBorders>
            <w:vAlign w:val="center"/>
          </w:tcPr>
          <w:p w14:paraId="0A57F2FA" w14:textId="77777777" w:rsidR="00F72436" w:rsidRPr="00F72436" w:rsidRDefault="00F72436" w:rsidP="00F72436">
            <w:pPr>
              <w:tabs>
                <w:tab w:val="left" w:pos="2842"/>
                <w:tab w:val="right" w:leader="dot" w:pos="3040"/>
              </w:tabs>
              <w:spacing w:after="0" w:line="240" w:lineRule="auto"/>
              <w:ind w:left="0" w:right="5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3 Bar owner or worker</w:t>
            </w:r>
          </w:p>
        </w:tc>
        <w:tc>
          <w:tcPr>
            <w:tcW w:w="989" w:type="dxa"/>
            <w:tcBorders>
              <w:bottom w:val="single" w:sz="4" w:space="0" w:color="auto"/>
            </w:tcBorders>
            <w:shd w:val="clear" w:color="auto" w:fill="F2F2F2"/>
            <w:vAlign w:val="center"/>
          </w:tcPr>
          <w:p w14:paraId="6B112740"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tcBorders>
              <w:bottom w:val="single" w:sz="4" w:space="0" w:color="auto"/>
            </w:tcBorders>
            <w:vAlign w:val="center"/>
          </w:tcPr>
          <w:p w14:paraId="0C1BB891"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tcBorders>
              <w:bottom w:val="single" w:sz="4" w:space="0" w:color="auto"/>
            </w:tcBorders>
            <w:vAlign w:val="center"/>
          </w:tcPr>
          <w:p w14:paraId="1E843EF6"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tcBorders>
              <w:bottom w:val="single" w:sz="4" w:space="0" w:color="auto"/>
            </w:tcBorders>
            <w:vAlign w:val="center"/>
          </w:tcPr>
          <w:p w14:paraId="52702441"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14 Military/police</w:t>
            </w:r>
          </w:p>
        </w:tc>
        <w:tc>
          <w:tcPr>
            <w:tcW w:w="990" w:type="dxa"/>
            <w:tcBorders>
              <w:bottom w:val="single" w:sz="4" w:space="0" w:color="auto"/>
            </w:tcBorders>
            <w:shd w:val="clear" w:color="auto" w:fill="F2F2F2"/>
            <w:vAlign w:val="center"/>
          </w:tcPr>
          <w:p w14:paraId="332BB6FE" w14:textId="77777777" w:rsidR="00F72436" w:rsidRPr="00F72436" w:rsidRDefault="00F72436" w:rsidP="00F72436">
            <w:pPr>
              <w:spacing w:after="0" w:line="240" w:lineRule="auto"/>
              <w:ind w:left="0" w:right="162"/>
              <w:rPr>
                <w:rFonts w:ascii="Calibri" w:eastAsia="Times New Roman" w:hAnsi="Calibri" w:cs="Times New Roman"/>
                <w:bdr w:val="none" w:sz="0" w:space="0" w:color="auto"/>
              </w:rPr>
            </w:pPr>
          </w:p>
        </w:tc>
        <w:tc>
          <w:tcPr>
            <w:tcW w:w="1080" w:type="dxa"/>
            <w:tcBorders>
              <w:bottom w:val="single" w:sz="4" w:space="0" w:color="auto"/>
            </w:tcBorders>
            <w:vAlign w:val="center"/>
          </w:tcPr>
          <w:p w14:paraId="2F17FEE6"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tcBorders>
              <w:bottom w:val="single" w:sz="4" w:space="0" w:color="auto"/>
            </w:tcBorders>
            <w:vAlign w:val="center"/>
          </w:tcPr>
          <w:p w14:paraId="469A821D"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2D0DD4B9" w14:textId="77777777" w:rsidTr="00F72436">
        <w:trPr>
          <w:trHeight w:val="617"/>
        </w:trPr>
        <w:tc>
          <w:tcPr>
            <w:tcW w:w="1893" w:type="dxa"/>
            <w:vAlign w:val="center"/>
          </w:tcPr>
          <w:p w14:paraId="7E388339" w14:textId="77777777" w:rsidR="00F72436" w:rsidRPr="00F72436" w:rsidRDefault="00F72436" w:rsidP="00F72436">
            <w:pPr>
              <w:tabs>
                <w:tab w:val="left" w:pos="2842"/>
                <w:tab w:val="right" w:leader="dot" w:pos="3040"/>
              </w:tabs>
              <w:spacing w:after="0" w:line="240" w:lineRule="auto"/>
              <w:ind w:left="0" w:right="5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4  Individual socializing at a venue</w:t>
            </w:r>
          </w:p>
        </w:tc>
        <w:tc>
          <w:tcPr>
            <w:tcW w:w="989" w:type="dxa"/>
            <w:shd w:val="clear" w:color="auto" w:fill="F2F2F2"/>
            <w:vAlign w:val="center"/>
          </w:tcPr>
          <w:p w14:paraId="590F1EFC"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34249E5C"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7BDC1013"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4461B53E" w14:textId="77777777" w:rsidR="00F72436" w:rsidRPr="00F72436" w:rsidRDefault="00F72436" w:rsidP="00F72436">
            <w:pPr>
              <w:tabs>
                <w:tab w:val="left" w:pos="2842"/>
                <w:tab w:val="right" w:leader="dot" w:pos="3040"/>
              </w:tabs>
              <w:spacing w:after="0" w:line="240" w:lineRule="auto"/>
              <w:ind w:left="0" w:right="5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 xml:space="preserve">15 Community-based organization/nongovernmental organization staff </w:t>
            </w:r>
          </w:p>
        </w:tc>
        <w:tc>
          <w:tcPr>
            <w:tcW w:w="990" w:type="dxa"/>
            <w:shd w:val="clear" w:color="auto" w:fill="F2F2F2"/>
            <w:vAlign w:val="center"/>
          </w:tcPr>
          <w:p w14:paraId="7372ED9A"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p>
        </w:tc>
        <w:tc>
          <w:tcPr>
            <w:tcW w:w="1080" w:type="dxa"/>
            <w:vAlign w:val="center"/>
          </w:tcPr>
          <w:p w14:paraId="1B12243C"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2204CBDE"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66DEC19B" w14:textId="77777777" w:rsidTr="00F72436">
        <w:trPr>
          <w:trHeight w:val="617"/>
        </w:trPr>
        <w:tc>
          <w:tcPr>
            <w:tcW w:w="1893" w:type="dxa"/>
            <w:vAlign w:val="center"/>
          </w:tcPr>
          <w:p w14:paraId="06A68538"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5 Security guard/car guard</w:t>
            </w:r>
          </w:p>
        </w:tc>
        <w:tc>
          <w:tcPr>
            <w:tcW w:w="989" w:type="dxa"/>
            <w:shd w:val="clear" w:color="auto" w:fill="F2F2F2"/>
            <w:vAlign w:val="center"/>
          </w:tcPr>
          <w:p w14:paraId="3D5157D0"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74A28F51"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1B60FE94"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731339D2"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 xml:space="preserve">16 Peer educator </w:t>
            </w:r>
          </w:p>
        </w:tc>
        <w:tc>
          <w:tcPr>
            <w:tcW w:w="990" w:type="dxa"/>
            <w:shd w:val="clear" w:color="auto" w:fill="F2F2F2"/>
            <w:vAlign w:val="center"/>
          </w:tcPr>
          <w:p w14:paraId="439E271F"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p>
        </w:tc>
        <w:tc>
          <w:tcPr>
            <w:tcW w:w="1080" w:type="dxa"/>
            <w:vAlign w:val="center"/>
          </w:tcPr>
          <w:p w14:paraId="254FB797"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7E42E1D6"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667978C0" w14:textId="77777777" w:rsidTr="00F72436">
        <w:trPr>
          <w:trHeight w:val="617"/>
        </w:trPr>
        <w:tc>
          <w:tcPr>
            <w:tcW w:w="1893" w:type="dxa"/>
            <w:vAlign w:val="center"/>
          </w:tcPr>
          <w:p w14:paraId="0AB642AF"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6 Transgender person</w:t>
            </w:r>
          </w:p>
        </w:tc>
        <w:tc>
          <w:tcPr>
            <w:tcW w:w="989" w:type="dxa"/>
            <w:shd w:val="clear" w:color="auto" w:fill="F2F2F2"/>
            <w:vAlign w:val="center"/>
          </w:tcPr>
          <w:p w14:paraId="0D28F238"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76E0FC1F"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303530CA"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039D9538" w14:textId="77777777" w:rsidR="00F72436" w:rsidRPr="00F72436" w:rsidRDefault="00F72436" w:rsidP="00F72436">
            <w:pPr>
              <w:tabs>
                <w:tab w:val="left" w:pos="2842"/>
                <w:tab w:val="left" w:leader="dot" w:pos="3047"/>
              </w:tabs>
              <w:spacing w:after="0" w:line="240" w:lineRule="auto"/>
              <w:ind w:left="0" w:right="5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 xml:space="preserve">17 Community health worker  </w:t>
            </w:r>
          </w:p>
        </w:tc>
        <w:tc>
          <w:tcPr>
            <w:tcW w:w="990" w:type="dxa"/>
            <w:shd w:val="clear" w:color="auto" w:fill="F2F2F2"/>
            <w:vAlign w:val="center"/>
          </w:tcPr>
          <w:p w14:paraId="4F724508"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p>
        </w:tc>
        <w:tc>
          <w:tcPr>
            <w:tcW w:w="1080" w:type="dxa"/>
            <w:vAlign w:val="center"/>
          </w:tcPr>
          <w:p w14:paraId="6DCF2CE1"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3FF99FEF"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539C7860" w14:textId="77777777" w:rsidTr="00F72436">
        <w:trPr>
          <w:trHeight w:val="617"/>
        </w:trPr>
        <w:tc>
          <w:tcPr>
            <w:tcW w:w="1893" w:type="dxa"/>
            <w:vAlign w:val="center"/>
          </w:tcPr>
          <w:p w14:paraId="5D1A514A" w14:textId="77777777" w:rsidR="00F72436" w:rsidRPr="00F72436" w:rsidRDefault="00F72436" w:rsidP="00F72436">
            <w:pPr>
              <w:tabs>
                <w:tab w:val="left" w:pos="2842"/>
                <w:tab w:val="left" w:leader="dot" w:pos="3047"/>
              </w:tabs>
              <w:spacing w:after="0" w:line="240" w:lineRule="auto"/>
              <w:ind w:left="0" w:right="5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7 Person who injects drugs</w:t>
            </w:r>
          </w:p>
        </w:tc>
        <w:tc>
          <w:tcPr>
            <w:tcW w:w="989" w:type="dxa"/>
            <w:shd w:val="clear" w:color="auto" w:fill="F2F2F2"/>
            <w:vAlign w:val="center"/>
          </w:tcPr>
          <w:p w14:paraId="55AD612B"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77758DED"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73D2BF18"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76FA019D" w14:textId="77777777" w:rsidR="00F72436" w:rsidRPr="00F72436" w:rsidRDefault="00F72436" w:rsidP="00F72436">
            <w:pPr>
              <w:tabs>
                <w:tab w:val="left" w:leader="dot" w:pos="2867"/>
              </w:tabs>
              <w:spacing w:after="0" w:line="240" w:lineRule="auto"/>
              <w:ind w:left="228" w:right="70" w:hanging="228"/>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18 Trader/business</w:t>
            </w:r>
            <w:r w:rsidRPr="00F72436">
              <w:rPr>
                <w:rFonts w:ascii="Arial" w:eastAsia="Calibri" w:hAnsi="Arial" w:cs="Arial"/>
                <w:sz w:val="18"/>
                <w:szCs w:val="18"/>
                <w:bdr w:val="none" w:sz="0" w:space="0" w:color="auto"/>
                <w:lang w:val="pt-PT"/>
              </w:rPr>
              <w:t xml:space="preserve"> person</w:t>
            </w:r>
          </w:p>
        </w:tc>
        <w:tc>
          <w:tcPr>
            <w:tcW w:w="990" w:type="dxa"/>
            <w:shd w:val="clear" w:color="auto" w:fill="F2F2F2"/>
            <w:vAlign w:val="center"/>
          </w:tcPr>
          <w:p w14:paraId="701CD4A6"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1080" w:type="dxa"/>
            <w:vAlign w:val="center"/>
          </w:tcPr>
          <w:p w14:paraId="1D16E4CF"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1254A076"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4184FE6A" w14:textId="77777777" w:rsidTr="00F72436">
        <w:trPr>
          <w:trHeight w:val="617"/>
        </w:trPr>
        <w:tc>
          <w:tcPr>
            <w:tcW w:w="1893" w:type="dxa"/>
            <w:vAlign w:val="center"/>
          </w:tcPr>
          <w:p w14:paraId="34C2ECD8" w14:textId="77777777" w:rsidR="00F72436" w:rsidRPr="00F72436" w:rsidRDefault="00F72436" w:rsidP="00F72436">
            <w:pPr>
              <w:tabs>
                <w:tab w:val="left" w:pos="2842"/>
                <w:tab w:val="left" w:leader="dot" w:pos="3047"/>
              </w:tabs>
              <w:spacing w:after="0" w:line="240" w:lineRule="auto"/>
              <w:ind w:left="0" w:right="58"/>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 xml:space="preserve">8 Man who has sex with men </w:t>
            </w:r>
          </w:p>
        </w:tc>
        <w:tc>
          <w:tcPr>
            <w:tcW w:w="989" w:type="dxa"/>
            <w:shd w:val="clear" w:color="auto" w:fill="F2F2F2"/>
            <w:vAlign w:val="center"/>
          </w:tcPr>
          <w:p w14:paraId="3504D883"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15F2DC5B"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20FC3C78"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07A87DEC"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19 Hawker/street vendor</w:t>
            </w:r>
            <w:r w:rsidRPr="00F72436">
              <w:rPr>
                <w:rFonts w:ascii="Arial" w:eastAsia="Calibri" w:hAnsi="Arial" w:cs="Arial"/>
                <w:sz w:val="18"/>
                <w:szCs w:val="18"/>
                <w:bdr w:val="none" w:sz="0" w:space="0" w:color="auto"/>
                <w:lang w:val="pt-PT"/>
              </w:rPr>
              <w:t xml:space="preserve"> </w:t>
            </w:r>
          </w:p>
        </w:tc>
        <w:tc>
          <w:tcPr>
            <w:tcW w:w="990" w:type="dxa"/>
            <w:shd w:val="clear" w:color="auto" w:fill="F2F2F2"/>
            <w:vAlign w:val="center"/>
          </w:tcPr>
          <w:p w14:paraId="65F36E4B"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p>
        </w:tc>
        <w:tc>
          <w:tcPr>
            <w:tcW w:w="1080" w:type="dxa"/>
            <w:vAlign w:val="center"/>
          </w:tcPr>
          <w:p w14:paraId="46DB2FDA"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61C79AA8"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7D2E5CBD" w14:textId="77777777" w:rsidTr="00F72436">
        <w:trPr>
          <w:trHeight w:val="617"/>
        </w:trPr>
        <w:tc>
          <w:tcPr>
            <w:tcW w:w="1893" w:type="dxa"/>
            <w:vAlign w:val="center"/>
          </w:tcPr>
          <w:p w14:paraId="26210B1E" w14:textId="77777777" w:rsidR="00F72436" w:rsidRPr="00F72436" w:rsidRDefault="00F72436" w:rsidP="00F72436">
            <w:pPr>
              <w:tabs>
                <w:tab w:val="left" w:pos="2842"/>
                <w:tab w:val="left" w:leader="dot" w:pos="3047"/>
              </w:tabs>
              <w:spacing w:after="0" w:line="276" w:lineRule="auto"/>
              <w:ind w:left="0" w:right="58" w:hanging="7"/>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9 Woman who has sex for money</w:t>
            </w:r>
          </w:p>
        </w:tc>
        <w:tc>
          <w:tcPr>
            <w:tcW w:w="989" w:type="dxa"/>
            <w:shd w:val="clear" w:color="auto" w:fill="F2F2F2"/>
            <w:vAlign w:val="center"/>
          </w:tcPr>
          <w:p w14:paraId="5CB432DF"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08107EF7"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7BE3770F"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605B7687" w14:textId="77777777" w:rsidR="00F72436" w:rsidRPr="00F72436" w:rsidRDefault="00F72436" w:rsidP="00F72436">
            <w:pPr>
              <w:tabs>
                <w:tab w:val="left" w:leader="dot" w:pos="2867"/>
              </w:tabs>
              <w:spacing w:after="0" w:line="240" w:lineRule="auto"/>
              <w:ind w:left="228" w:right="70" w:hanging="228"/>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20 Unemployed person/person loitering</w:t>
            </w:r>
          </w:p>
        </w:tc>
        <w:tc>
          <w:tcPr>
            <w:tcW w:w="990" w:type="dxa"/>
            <w:tcBorders>
              <w:bottom w:val="single" w:sz="4" w:space="0" w:color="auto"/>
            </w:tcBorders>
            <w:shd w:val="clear" w:color="auto" w:fill="F2F2F2"/>
            <w:vAlign w:val="center"/>
          </w:tcPr>
          <w:p w14:paraId="2FDF1174" w14:textId="77777777" w:rsidR="00F72436" w:rsidRPr="00F72436" w:rsidRDefault="00F72436" w:rsidP="00F72436">
            <w:pPr>
              <w:spacing w:after="0" w:line="240" w:lineRule="auto"/>
              <w:ind w:left="0" w:right="162"/>
              <w:rPr>
                <w:rFonts w:ascii="Calibri" w:eastAsia="Times New Roman" w:hAnsi="Calibri" w:cs="Times New Roman"/>
                <w:bdr w:val="none" w:sz="0" w:space="0" w:color="auto"/>
              </w:rPr>
            </w:pPr>
          </w:p>
        </w:tc>
        <w:tc>
          <w:tcPr>
            <w:tcW w:w="1080" w:type="dxa"/>
            <w:vAlign w:val="center"/>
          </w:tcPr>
          <w:p w14:paraId="1BAD6503"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vAlign w:val="center"/>
          </w:tcPr>
          <w:p w14:paraId="6608DDB5"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21D2F6A1" w14:textId="77777777" w:rsidTr="00F72436">
        <w:trPr>
          <w:trHeight w:val="617"/>
        </w:trPr>
        <w:tc>
          <w:tcPr>
            <w:tcW w:w="1893" w:type="dxa"/>
            <w:vAlign w:val="center"/>
          </w:tcPr>
          <w:p w14:paraId="76A8C5C1" w14:textId="77777777" w:rsidR="00F72436" w:rsidRPr="00F72436" w:rsidRDefault="00F72436" w:rsidP="00F72436">
            <w:pPr>
              <w:tabs>
                <w:tab w:val="right" w:leader="dot" w:pos="3073"/>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10 Hairdresser</w:t>
            </w:r>
          </w:p>
        </w:tc>
        <w:tc>
          <w:tcPr>
            <w:tcW w:w="989" w:type="dxa"/>
            <w:shd w:val="clear" w:color="auto" w:fill="F2F2F2"/>
            <w:vAlign w:val="center"/>
          </w:tcPr>
          <w:p w14:paraId="43B76A22"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6E6F7F47"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4672BA55"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3A632C51"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 xml:space="preserve">21 Other </w:t>
            </w:r>
          </w:p>
        </w:tc>
        <w:tc>
          <w:tcPr>
            <w:tcW w:w="990" w:type="dxa"/>
            <w:tcBorders>
              <w:tl2br w:val="single" w:sz="4" w:space="0" w:color="auto"/>
              <w:tr2bl w:val="single" w:sz="4" w:space="0" w:color="auto"/>
            </w:tcBorders>
            <w:shd w:val="clear" w:color="auto" w:fill="F2F2F2"/>
            <w:vAlign w:val="center"/>
          </w:tcPr>
          <w:p w14:paraId="09A7E650" w14:textId="77777777" w:rsidR="00F72436" w:rsidRPr="00F72436" w:rsidRDefault="00F72436" w:rsidP="00F72436">
            <w:pPr>
              <w:spacing w:after="0" w:line="240" w:lineRule="auto"/>
              <w:ind w:left="0" w:right="162"/>
              <w:rPr>
                <w:rFonts w:ascii="Calibri" w:eastAsia="Times New Roman" w:hAnsi="Calibri" w:cs="Times New Roman"/>
                <w:bdr w:val="none" w:sz="0" w:space="0" w:color="auto"/>
              </w:rPr>
            </w:pPr>
          </w:p>
        </w:tc>
        <w:tc>
          <w:tcPr>
            <w:tcW w:w="1080" w:type="dxa"/>
            <w:tcBorders>
              <w:bottom w:val="single" w:sz="4" w:space="0" w:color="auto"/>
            </w:tcBorders>
            <w:vAlign w:val="center"/>
          </w:tcPr>
          <w:p w14:paraId="093B3819"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tcBorders>
              <w:bottom w:val="single" w:sz="4" w:space="0" w:color="auto"/>
            </w:tcBorders>
            <w:vAlign w:val="center"/>
          </w:tcPr>
          <w:p w14:paraId="3FE3D0ED"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4C4BAA03" w14:textId="77777777" w:rsidTr="00F72436">
        <w:trPr>
          <w:trHeight w:val="617"/>
        </w:trPr>
        <w:tc>
          <w:tcPr>
            <w:tcW w:w="1893" w:type="dxa"/>
            <w:vAlign w:val="center"/>
          </w:tcPr>
          <w:p w14:paraId="354C52DC" w14:textId="77777777" w:rsidR="00F72436" w:rsidRPr="00F72436" w:rsidRDefault="00F72436" w:rsidP="00F72436">
            <w:pPr>
              <w:tabs>
                <w:tab w:val="left" w:leader="dot" w:pos="2812"/>
                <w:tab w:val="right" w:pos="3073"/>
                <w:tab w:val="left" w:leader="dot" w:pos="7042"/>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11 Community leader</w:t>
            </w:r>
          </w:p>
        </w:tc>
        <w:tc>
          <w:tcPr>
            <w:tcW w:w="989" w:type="dxa"/>
            <w:shd w:val="clear" w:color="auto" w:fill="F2F2F2"/>
            <w:vAlign w:val="center"/>
          </w:tcPr>
          <w:p w14:paraId="4C1389A1" w14:textId="77777777" w:rsidR="00F72436" w:rsidRPr="00F72436" w:rsidRDefault="00F72436" w:rsidP="00F72436">
            <w:pPr>
              <w:tabs>
                <w:tab w:val="right" w:leader="dot" w:pos="3041"/>
              </w:tabs>
              <w:spacing w:after="0" w:line="240" w:lineRule="auto"/>
              <w:ind w:left="0" w:right="67"/>
              <w:jc w:val="center"/>
              <w:rPr>
                <w:rFonts w:ascii="Arial" w:eastAsia="Times New Roman" w:hAnsi="Arial" w:cs="Arial"/>
                <w:sz w:val="18"/>
                <w:szCs w:val="18"/>
                <w:bdr w:val="none" w:sz="0" w:space="0" w:color="auto"/>
              </w:rPr>
            </w:pPr>
          </w:p>
        </w:tc>
        <w:tc>
          <w:tcPr>
            <w:tcW w:w="893" w:type="dxa"/>
            <w:gridSpan w:val="2"/>
            <w:vAlign w:val="center"/>
          </w:tcPr>
          <w:p w14:paraId="2493B8CF"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839" w:type="dxa"/>
            <w:vAlign w:val="center"/>
          </w:tcPr>
          <w:p w14:paraId="5225B670" w14:textId="77777777" w:rsidR="00F72436" w:rsidRPr="00F72436" w:rsidRDefault="00F72436" w:rsidP="00F72436">
            <w:pPr>
              <w:tabs>
                <w:tab w:val="right" w:leader="dot" w:pos="3041"/>
              </w:tabs>
              <w:spacing w:after="0" w:line="240" w:lineRule="auto"/>
              <w:ind w:left="0" w:right="67"/>
              <w:rPr>
                <w:rFonts w:ascii="Arial" w:eastAsia="Times New Roman" w:hAnsi="Arial" w:cs="Arial"/>
                <w:sz w:val="18"/>
                <w:szCs w:val="18"/>
                <w:bdr w:val="none" w:sz="0" w:space="0" w:color="auto"/>
              </w:rPr>
            </w:pPr>
          </w:p>
        </w:tc>
        <w:tc>
          <w:tcPr>
            <w:tcW w:w="2766" w:type="dxa"/>
            <w:gridSpan w:val="3"/>
            <w:vAlign w:val="center"/>
          </w:tcPr>
          <w:p w14:paraId="0BD4CD58"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Unassigned</w:t>
            </w:r>
          </w:p>
        </w:tc>
        <w:tc>
          <w:tcPr>
            <w:tcW w:w="990" w:type="dxa"/>
            <w:shd w:val="clear" w:color="auto" w:fill="F2F2F2"/>
            <w:vAlign w:val="center"/>
          </w:tcPr>
          <w:p w14:paraId="7DD65699" w14:textId="77777777" w:rsidR="00F72436" w:rsidRPr="00F72436" w:rsidRDefault="00F72436" w:rsidP="00F72436">
            <w:pPr>
              <w:spacing w:after="0" w:line="240" w:lineRule="auto"/>
              <w:ind w:left="0" w:right="162"/>
              <w:rPr>
                <w:rFonts w:ascii="Calibri" w:eastAsia="Times New Roman" w:hAnsi="Calibri" w:cs="Times New Roman"/>
                <w:bdr w:val="none" w:sz="0" w:space="0" w:color="auto"/>
              </w:rPr>
            </w:pPr>
          </w:p>
        </w:tc>
        <w:tc>
          <w:tcPr>
            <w:tcW w:w="1080" w:type="dxa"/>
            <w:tcBorders>
              <w:tl2br w:val="single" w:sz="4" w:space="0" w:color="auto"/>
              <w:tr2bl w:val="single" w:sz="4" w:space="0" w:color="auto"/>
            </w:tcBorders>
            <w:vAlign w:val="center"/>
          </w:tcPr>
          <w:p w14:paraId="22C51D2D"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c>
          <w:tcPr>
            <w:tcW w:w="720" w:type="dxa"/>
            <w:tcBorders>
              <w:tl2br w:val="single" w:sz="4" w:space="0" w:color="auto"/>
              <w:tr2bl w:val="single" w:sz="4" w:space="0" w:color="auto"/>
            </w:tcBorders>
            <w:vAlign w:val="center"/>
          </w:tcPr>
          <w:p w14:paraId="7EFD08E8"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p>
        </w:tc>
      </w:tr>
      <w:tr w:rsidR="00F72436" w:rsidRPr="00F72436" w14:paraId="5C52F71C" w14:textId="77777777" w:rsidTr="00F72436">
        <w:trPr>
          <w:trHeight w:val="753"/>
        </w:trPr>
        <w:tc>
          <w:tcPr>
            <w:tcW w:w="3775" w:type="dxa"/>
            <w:gridSpan w:val="4"/>
            <w:shd w:val="clear" w:color="auto" w:fill="F2F2F2"/>
            <w:vAlign w:val="center"/>
          </w:tcPr>
          <w:p w14:paraId="0DC60724" w14:textId="77777777" w:rsidR="00F72436" w:rsidRPr="00F72436" w:rsidRDefault="00F72436" w:rsidP="00F72436">
            <w:pPr>
              <w:tabs>
                <w:tab w:val="left" w:leader="dot" w:pos="2867"/>
              </w:tabs>
              <w:spacing w:after="0" w:line="240" w:lineRule="auto"/>
              <w:ind w:left="0" w:right="70"/>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TOTAL NUMBER OF COMMUNITY INFORMANTS</w:t>
            </w:r>
          </w:p>
        </w:tc>
        <w:tc>
          <w:tcPr>
            <w:tcW w:w="6395" w:type="dxa"/>
            <w:gridSpan w:val="7"/>
            <w:shd w:val="clear" w:color="auto" w:fill="F2F2F2"/>
            <w:vAlign w:val="center"/>
          </w:tcPr>
          <w:p w14:paraId="010C9F96" w14:textId="77777777" w:rsidR="00F72436" w:rsidRPr="00F72436" w:rsidRDefault="00F72436" w:rsidP="00F72436">
            <w:pPr>
              <w:spacing w:after="0" w:line="240" w:lineRule="auto"/>
              <w:ind w:left="0" w:right="162"/>
              <w:rPr>
                <w:rFonts w:ascii="Arial" w:eastAsia="Times New Roman" w:hAnsi="Arial" w:cs="Arial"/>
                <w:sz w:val="18"/>
                <w:szCs w:val="18"/>
                <w:bdr w:val="none" w:sz="0" w:space="0" w:color="auto"/>
              </w:rPr>
            </w:pPr>
            <w:r w:rsidRPr="00F72436">
              <w:rPr>
                <w:rFonts w:ascii="Arial" w:eastAsia="Times New Roman" w:hAnsi="Arial" w:cs="Arial"/>
                <w:sz w:val="18"/>
                <w:szCs w:val="18"/>
                <w:bdr w:val="none" w:sz="0" w:space="0" w:color="auto"/>
              </w:rPr>
              <w:t>TARGET: ______________                      REACHED: _____________</w:t>
            </w:r>
          </w:p>
        </w:tc>
      </w:tr>
    </w:tbl>
    <w:p w14:paraId="3C9F2D49" w14:textId="77777777" w:rsidR="00F72436" w:rsidRPr="009D6471" w:rsidRDefault="00F72436" w:rsidP="00F72436">
      <w:pPr>
        <w:pStyle w:val="Heading2"/>
      </w:pPr>
      <w:r>
        <w:t xml:space="preserve">Step </w:t>
      </w:r>
      <w:r w:rsidRPr="00783B45">
        <w:t>2.</w:t>
      </w:r>
      <w:r>
        <w:t xml:space="preserve">11. </w:t>
      </w:r>
      <w:r w:rsidRPr="00783B45">
        <w:t xml:space="preserve">Interviewers </w:t>
      </w:r>
      <w:r>
        <w:t>C</w:t>
      </w:r>
      <w:r w:rsidRPr="00783B45">
        <w:t>omplete the Target and Tally Sheet: Fieldwork Form 1-1</w:t>
      </w:r>
      <w:r w:rsidRPr="00783B45">
        <w:rPr>
          <w:sz w:val="20"/>
        </w:rPr>
        <w:t xml:space="preserve"> </w:t>
      </w:r>
    </w:p>
    <w:p w14:paraId="419916B3" w14:textId="2BA8797D" w:rsidR="00F72436" w:rsidRDefault="0086350C" w:rsidP="00F72436">
      <w:pPr>
        <w:ind w:left="0"/>
      </w:pPr>
      <w:r>
        <w:rPr>
          <w:noProof/>
          <w:bdr w:val="none" w:sz="0" w:space="0" w:color="auto"/>
        </w:rPr>
        <mc:AlternateContent>
          <mc:Choice Requires="wps">
            <w:drawing>
              <wp:anchor distT="0" distB="0" distL="114300" distR="114300" simplePos="0" relativeHeight="251821568" behindDoc="0" locked="0" layoutInCell="1" allowOverlap="1" wp14:anchorId="79496A2D" wp14:editId="309622D2">
                <wp:simplePos x="0" y="0"/>
                <wp:positionH relativeFrom="column">
                  <wp:posOffset>4866150</wp:posOffset>
                </wp:positionH>
                <wp:positionV relativeFrom="paragraph">
                  <wp:posOffset>7886700</wp:posOffset>
                </wp:positionV>
                <wp:extent cx="1703396" cy="271707"/>
                <wp:effectExtent l="0" t="0" r="0" b="0"/>
                <wp:wrapNone/>
                <wp:docPr id="672" name="Text Box 672"/>
                <wp:cNvGraphicFramePr/>
                <a:graphic xmlns:a="http://schemas.openxmlformats.org/drawingml/2006/main">
                  <a:graphicData uri="http://schemas.microsoft.com/office/word/2010/wordprocessingShape">
                    <wps:wsp>
                      <wps:cNvSpPr txBox="1"/>
                      <wps:spPr>
                        <a:xfrm>
                          <a:off x="0" y="0"/>
                          <a:ext cx="1703396" cy="271707"/>
                        </a:xfrm>
                        <a:prstGeom prst="rect">
                          <a:avLst/>
                        </a:prstGeom>
                        <a:noFill/>
                        <a:ln w="6350">
                          <a:noFill/>
                        </a:ln>
                      </wps:spPr>
                      <wps:txbx>
                        <w:txbxContent>
                          <w:p w14:paraId="17CE97CF" w14:textId="12282699" w:rsidR="00995BF7" w:rsidRPr="00CE4547" w:rsidRDefault="00995BF7" w:rsidP="0086350C">
                            <w:pPr>
                              <w:ind w:left="0"/>
                              <w:jc w:val="right"/>
                              <w:rPr>
                                <w:rFonts w:ascii="Century Gothic" w:hAnsi="Century Gothic"/>
                                <w:sz w:val="18"/>
                                <w:szCs w:val="18"/>
                              </w:rPr>
                            </w:pPr>
                            <w:r w:rsidRPr="00CE4547">
                              <w:rPr>
                                <w:rFonts w:ascii="Century Gothic" w:hAnsi="Century Gothic"/>
                                <w:sz w:val="18"/>
                                <w:szCs w:val="18"/>
                              </w:rPr>
                              <w:t>TL-19-61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96A2D" id="Text Box 672" o:spid="_x0000_s1037" type="#_x0000_t202" style="position:absolute;margin-left:383.15pt;margin-top:621pt;width:134.15pt;height:21.4pt;z-index:251821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" filled="f" stroked="f" strokeweight=".5pt">
                <v:textbox>
                  <w:txbxContent>
                    <w:p w14:paraId="17CE97CF" w14:textId="12282699" w:rsidR="00995BF7" w:rsidRPr="00CE4547" w:rsidRDefault="00995BF7" w:rsidP="0086350C">
                      <w:pPr>
                        <w:ind w:left="0"/>
                        <w:jc w:val="right"/>
                        <w:rPr>
                          <w:rFonts w:ascii="Century Gothic" w:hAnsi="Century Gothic"/>
                          <w:sz w:val="18"/>
                          <w:szCs w:val="18"/>
                        </w:rPr>
                      </w:pPr>
                      <w:r w:rsidRPr="00CE4547">
                        <w:rPr>
                          <w:rFonts w:ascii="Century Gothic" w:hAnsi="Century Gothic"/>
                          <w:sz w:val="18"/>
                          <w:szCs w:val="18"/>
                        </w:rPr>
                        <w:t>TL-19-61</w:t>
                      </w:r>
                    </w:p>
                  </w:txbxContent>
                </v:textbox>
              </v:shape>
            </w:pict>
          </mc:Fallback>
        </mc:AlternateContent>
      </w:r>
      <w:r w:rsidR="00F72436" w:rsidRPr="00783B45">
        <w:t xml:space="preserve">Interviewers use the Tally Sheet </w:t>
      </w:r>
      <w:r w:rsidR="00F72436">
        <w:t xml:space="preserve">(Form 1-1) </w:t>
      </w:r>
      <w:r w:rsidR="00F72436" w:rsidRPr="00783B45">
        <w:t>to record the type of community informant interviewed and complete one Form A, Venue Report, for each venue or event named by the informant.</w:t>
      </w:r>
    </w:p>
    <w:p w14:paraId="54F6A628" w14:textId="273A67DC" w:rsidR="00783B45" w:rsidRPr="00783B45" w:rsidRDefault="004C6462" w:rsidP="002E32B7">
      <w:pPr>
        <w:pStyle w:val="Heading2"/>
      </w:pPr>
      <w:bookmarkStart w:id="101" w:name="_Toc16510044"/>
      <w:bookmarkStart w:id="102" w:name="_Toc20242553"/>
      <w:r>
        <w:lastRenderedPageBreak/>
        <w:t xml:space="preserve">Step </w:t>
      </w:r>
      <w:r w:rsidR="00783B45" w:rsidRPr="00783B45">
        <w:t>2.</w:t>
      </w:r>
      <w:r w:rsidR="00447AE4">
        <w:t>12</w:t>
      </w:r>
      <w:r>
        <w:t>.</w:t>
      </w:r>
      <w:r w:rsidR="00783B45" w:rsidRPr="00783B45">
        <w:t xml:space="preserve"> </w:t>
      </w:r>
      <w:r w:rsidR="00774957">
        <w:t>Fieldwork Supervisor</w:t>
      </w:r>
      <w:r w:rsidR="00783B45" w:rsidRPr="00783B45">
        <w:t>s Assess Quality</w:t>
      </w:r>
      <w:r>
        <w:t xml:space="preserve"> and</w:t>
      </w:r>
      <w:r w:rsidRPr="00783B45">
        <w:t xml:space="preserve"> </w:t>
      </w:r>
      <w:r w:rsidR="00783B45" w:rsidRPr="00783B45">
        <w:t>Saturation and Provide Feedback</w:t>
      </w:r>
      <w:bookmarkEnd w:id="101"/>
      <w:bookmarkEnd w:id="102"/>
      <w:r w:rsidR="00783B45" w:rsidRPr="00783B45">
        <w:t xml:space="preserve"> </w:t>
      </w:r>
    </w:p>
    <w:p w14:paraId="155138A8" w14:textId="77777777" w:rsidR="00783B45" w:rsidRPr="00783B45" w:rsidRDefault="00783B45" w:rsidP="00783B45">
      <w:pPr>
        <w:ind w:left="0"/>
      </w:pPr>
    </w:p>
    <w:tbl>
      <w:tblPr>
        <w:tblStyle w:val="GridTable7Colorful-Accent111"/>
        <w:tblW w:w="9895" w:type="dxa"/>
        <w:tblInd w:w="5" w:type="dxa"/>
        <w:tblLook w:val="04A0" w:firstRow="1" w:lastRow="0" w:firstColumn="1" w:lastColumn="0" w:noHBand="0" w:noVBand="1"/>
      </w:tblPr>
      <w:tblGrid>
        <w:gridCol w:w="2515"/>
        <w:gridCol w:w="7380"/>
      </w:tblGrid>
      <w:tr w:rsidR="00783B45" w:rsidRPr="00783B45" w14:paraId="5FC6A4EE" w14:textId="77777777" w:rsidTr="00A827BB">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67F73CA0" w14:textId="77777777" w:rsidR="00783B45" w:rsidRPr="00A827BB" w:rsidRDefault="00783B45" w:rsidP="00A827BB">
            <w:pPr>
              <w:spacing w:line="220" w:lineRule="exact"/>
              <w:ind w:left="0"/>
              <w:rPr>
                <w:rFonts w:ascii="Century Gothic" w:hAnsi="Century Gothic"/>
                <w:i w:val="0"/>
                <w:color w:val="FFFFFF" w:themeColor="background1"/>
                <w:sz w:val="18"/>
                <w:szCs w:val="18"/>
              </w:rPr>
            </w:pPr>
            <w:r w:rsidRPr="00A827BB">
              <w:rPr>
                <w:rFonts w:ascii="Century Gothic" w:hAnsi="Century Gothic"/>
                <w:i w:val="0"/>
                <w:color w:val="FFFFFF" w:themeColor="background1"/>
                <w:sz w:val="18"/>
                <w:szCs w:val="18"/>
              </w:rPr>
              <w:t xml:space="preserve"> Fieldwork Supervisor Actions  </w:t>
            </w:r>
          </w:p>
        </w:tc>
        <w:tc>
          <w:tcPr>
            <w:tcW w:w="7380" w:type="dxa"/>
            <w:tcBorders>
              <w:bottom w:val="single" w:sz="4" w:space="0" w:color="95B3D7" w:themeColor="accent1" w:themeTint="99"/>
            </w:tcBorders>
            <w:shd w:val="clear" w:color="auto" w:fill="008C84"/>
            <w:vAlign w:val="center"/>
          </w:tcPr>
          <w:p w14:paraId="12DDBDCA" w14:textId="77777777" w:rsidR="00783B45" w:rsidRPr="00A827BB" w:rsidRDefault="00783B45" w:rsidP="00A827BB">
            <w:pPr>
              <w:spacing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A827BB">
              <w:rPr>
                <w:rFonts w:ascii="Century Gothic" w:hAnsi="Century Gothic"/>
                <w:color w:val="FFFFFF" w:themeColor="background1"/>
                <w:sz w:val="18"/>
                <w:szCs w:val="18"/>
              </w:rPr>
              <w:t xml:space="preserve">Description </w:t>
            </w:r>
          </w:p>
        </w:tc>
      </w:tr>
      <w:tr w:rsidR="00783B45" w:rsidRPr="002B25A4" w14:paraId="230F1D36" w14:textId="77777777" w:rsidTr="00A827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hemeColor="accent1" w:themeTint="99"/>
            </w:tcBorders>
          </w:tcPr>
          <w:p w14:paraId="62B2214A" w14:textId="77777777" w:rsidR="00783B45" w:rsidRPr="00F41797" w:rsidRDefault="00783B45" w:rsidP="002B25A4">
            <w:pPr>
              <w:spacing w:line="220" w:lineRule="atLeast"/>
              <w:ind w:left="0"/>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 xml:space="preserve">General </w:t>
            </w:r>
          </w:p>
        </w:tc>
        <w:tc>
          <w:tcPr>
            <w:tcW w:w="7380" w:type="dxa"/>
            <w:tcBorders>
              <w:top w:val="single" w:sz="4" w:space="0" w:color="95B3D7" w:themeColor="accent1" w:themeTint="99"/>
            </w:tcBorders>
            <w:shd w:val="clear" w:color="auto" w:fill="D7EDEC"/>
          </w:tcPr>
          <w:p w14:paraId="66B40420" w14:textId="4212A518" w:rsidR="00783B45" w:rsidRPr="00A827BB" w:rsidRDefault="00783B45" w:rsidP="002B25A4">
            <w:pPr>
              <w:spacing w:line="220" w:lineRule="atLeas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During fieldwork, the Fieldwork Supervisor assess</w:t>
            </w:r>
            <w:r w:rsidR="002B25A4" w:rsidRPr="00A827BB">
              <w:rPr>
                <w:rFonts w:ascii="Century Gothic" w:hAnsi="Century Gothic"/>
                <w:color w:val="000000" w:themeColor="text1"/>
                <w:sz w:val="18"/>
                <w:szCs w:val="18"/>
              </w:rPr>
              <w:t>es</w:t>
            </w:r>
            <w:r w:rsidRPr="00A827BB">
              <w:rPr>
                <w:rFonts w:ascii="Century Gothic" w:hAnsi="Century Gothic"/>
                <w:color w:val="000000" w:themeColor="text1"/>
                <w:sz w:val="18"/>
                <w:szCs w:val="18"/>
              </w:rPr>
              <w:t xml:space="preserve"> the quality of the information recorded and provide</w:t>
            </w:r>
            <w:r w:rsidR="002B25A4" w:rsidRPr="00A827BB">
              <w:rPr>
                <w:rFonts w:ascii="Century Gothic" w:hAnsi="Century Gothic"/>
                <w:color w:val="000000" w:themeColor="text1"/>
                <w:sz w:val="18"/>
                <w:szCs w:val="18"/>
              </w:rPr>
              <w:t>s</w:t>
            </w:r>
            <w:r w:rsidRPr="00A827BB">
              <w:rPr>
                <w:rFonts w:ascii="Century Gothic" w:hAnsi="Century Gothic"/>
                <w:color w:val="000000" w:themeColor="text1"/>
                <w:sz w:val="18"/>
                <w:szCs w:val="18"/>
              </w:rPr>
              <w:t xml:space="preserve"> feedback.</w:t>
            </w:r>
          </w:p>
        </w:tc>
      </w:tr>
      <w:tr w:rsidR="00783B45" w:rsidRPr="002B25A4" w14:paraId="075A5D11" w14:textId="77777777" w:rsidTr="00D80C4A">
        <w:tc>
          <w:tcPr>
            <w:cnfStyle w:val="001000000000" w:firstRow="0" w:lastRow="0" w:firstColumn="1" w:lastColumn="0" w:oddVBand="0" w:evenVBand="0" w:oddHBand="0" w:evenHBand="0" w:firstRowFirstColumn="0" w:firstRowLastColumn="0" w:lastRowFirstColumn="0" w:lastRowLastColumn="0"/>
            <w:tcW w:w="2515" w:type="dxa"/>
          </w:tcPr>
          <w:p w14:paraId="15E07570"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 xml:space="preserve">Accompanies interviewers during data collection </w:t>
            </w:r>
          </w:p>
        </w:tc>
        <w:tc>
          <w:tcPr>
            <w:tcW w:w="7380" w:type="dxa"/>
          </w:tcPr>
          <w:p w14:paraId="5F0614D7" w14:textId="77777777" w:rsidR="00783B45" w:rsidRPr="00A827BB" w:rsidRDefault="00783B45" w:rsidP="002B25A4">
            <w:pPr>
              <w:spacing w:line="220" w:lineRule="atLeast"/>
              <w:ind w:left="164"/>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To monitor progress, coordinate interviewers, solve problems, and answer questions.</w:t>
            </w:r>
          </w:p>
        </w:tc>
      </w:tr>
      <w:tr w:rsidR="00783B45" w:rsidRPr="002B25A4" w14:paraId="75DDBC96" w14:textId="77777777" w:rsidTr="00A827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0B10A4D"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 xml:space="preserve">Checks supplies </w:t>
            </w:r>
          </w:p>
        </w:tc>
        <w:tc>
          <w:tcPr>
            <w:tcW w:w="7380" w:type="dxa"/>
            <w:shd w:val="clear" w:color="auto" w:fill="D7EDEC"/>
          </w:tcPr>
          <w:p w14:paraId="12E4FD7F" w14:textId="75366AE9" w:rsidR="00783B45" w:rsidRPr="00A827BB" w:rsidRDefault="00783B45" w:rsidP="002B25A4">
            <w:pPr>
              <w:spacing w:line="220" w:lineRule="atLeas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To </w:t>
            </w:r>
            <w:r w:rsidR="002B25A4" w:rsidRPr="00A827BB">
              <w:rPr>
                <w:rFonts w:ascii="Century Gothic" w:hAnsi="Century Gothic"/>
                <w:color w:val="000000" w:themeColor="text1"/>
                <w:sz w:val="18"/>
                <w:szCs w:val="18"/>
              </w:rPr>
              <w:t>e</w:t>
            </w:r>
            <w:r w:rsidRPr="00A827BB">
              <w:rPr>
                <w:rFonts w:ascii="Century Gothic" w:hAnsi="Century Gothic"/>
                <w:color w:val="000000" w:themeColor="text1"/>
                <w:sz w:val="18"/>
                <w:szCs w:val="18"/>
              </w:rPr>
              <w:t>nsure that there is a sufficient number of blank Form A Response Sheets and Fact Sheets throughout the day.</w:t>
            </w:r>
          </w:p>
        </w:tc>
      </w:tr>
      <w:tr w:rsidR="00783B45" w:rsidRPr="002B25A4" w14:paraId="473CE7BC" w14:textId="77777777" w:rsidTr="00D80C4A">
        <w:tc>
          <w:tcPr>
            <w:cnfStyle w:val="001000000000" w:firstRow="0" w:lastRow="0" w:firstColumn="1" w:lastColumn="0" w:oddVBand="0" w:evenVBand="0" w:oddHBand="0" w:evenHBand="0" w:firstRowFirstColumn="0" w:firstRowLastColumn="0" w:lastRowFirstColumn="0" w:lastRowLastColumn="0"/>
            <w:tcW w:w="2515" w:type="dxa"/>
          </w:tcPr>
          <w:p w14:paraId="5698C352"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Monitor target types of community informants.</w:t>
            </w:r>
          </w:p>
        </w:tc>
        <w:tc>
          <w:tcPr>
            <w:tcW w:w="7380" w:type="dxa"/>
          </w:tcPr>
          <w:p w14:paraId="3D8A124E" w14:textId="77777777" w:rsidR="00783B45" w:rsidRPr="00A827BB" w:rsidRDefault="00783B45" w:rsidP="00623677">
            <w:pPr>
              <w:numPr>
                <w:ilvl w:val="0"/>
                <w:numId w:val="65"/>
              </w:numPr>
              <w:spacing w:line="220" w:lineRule="atLeast"/>
              <w:ind w:left="164"/>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If a type of informant is difficult to find, consider whether the interviewers should move to another location in the selected area to find that type of informant.</w:t>
            </w:r>
          </w:p>
          <w:p w14:paraId="74ED1B4A" w14:textId="77777777" w:rsidR="00783B45" w:rsidRPr="00A827BB" w:rsidRDefault="00783B45" w:rsidP="00623677">
            <w:pPr>
              <w:numPr>
                <w:ilvl w:val="0"/>
                <w:numId w:val="65"/>
              </w:numPr>
              <w:spacing w:line="220" w:lineRule="atLeast"/>
              <w:ind w:left="164"/>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783B45" w:rsidRPr="002B25A4" w14:paraId="31163862" w14:textId="77777777" w:rsidTr="00A827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0692E8E6"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color w:val="000000" w:themeColor="text1"/>
                <w:sz w:val="18"/>
                <w:szCs w:val="18"/>
              </w:rPr>
              <w:t>Check quality and provide feedback</w:t>
            </w:r>
          </w:p>
        </w:tc>
        <w:tc>
          <w:tcPr>
            <w:tcW w:w="7380" w:type="dxa"/>
            <w:shd w:val="clear" w:color="auto" w:fill="D7EDEC"/>
          </w:tcPr>
          <w:p w14:paraId="4CFD6B9D" w14:textId="048AC540" w:rsidR="00783B45" w:rsidRPr="00A827BB" w:rsidRDefault="00783B45" w:rsidP="002B25A4">
            <w:pPr>
              <w:numPr>
                <w:ilvl w:val="0"/>
                <w:numId w:val="18"/>
              </w:numPr>
              <w:spacing w:line="220" w:lineRule="atLeast"/>
              <w:ind w:left="164"/>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The Fieldwork Supervisor reviews completed Form As for quality and provides feedback to the interviewers. This is best done in the field</w:t>
            </w:r>
            <w:r w:rsidR="000F7455" w:rsidRPr="00A827BB">
              <w:rPr>
                <w:rFonts w:ascii="Century Gothic" w:hAnsi="Century Gothic"/>
                <w:color w:val="000000" w:themeColor="text1"/>
                <w:sz w:val="18"/>
                <w:szCs w:val="18"/>
              </w:rPr>
              <w:t>,</w:t>
            </w:r>
            <w:r w:rsidRPr="00A827BB">
              <w:rPr>
                <w:rFonts w:ascii="Century Gothic" w:hAnsi="Century Gothic"/>
                <w:color w:val="000000" w:themeColor="text1"/>
                <w:sz w:val="18"/>
                <w:szCs w:val="18"/>
              </w:rPr>
              <w:t xml:space="preserve"> so that the interviewers can correct the information the same day; when this is not possible, feedback is provided after interviews have been completed that day. Each interviewer is told how he/she can improve the information recorded on Form A. This step is important for improving quality and avoiding future mistakes. If quality checks are done after a day of fieldwork, the supervisor provides feedback at the field team meeting the following day. </w:t>
            </w:r>
          </w:p>
        </w:tc>
      </w:tr>
      <w:tr w:rsidR="00783B45" w:rsidRPr="002B25A4" w14:paraId="3C5FBE36" w14:textId="77777777" w:rsidTr="00D80C4A">
        <w:trPr>
          <w:trHeight w:val="836"/>
        </w:trPr>
        <w:tc>
          <w:tcPr>
            <w:cnfStyle w:val="001000000000" w:firstRow="0" w:lastRow="0" w:firstColumn="1" w:lastColumn="0" w:oddVBand="0" w:evenVBand="0" w:oddHBand="0" w:evenHBand="0" w:firstRowFirstColumn="0" w:firstRowLastColumn="0" w:lastRowFirstColumn="0" w:lastRowLastColumn="0"/>
            <w:tcW w:w="2515" w:type="dxa"/>
          </w:tcPr>
          <w:p w14:paraId="3C7DD2FB" w14:textId="3BECEA3D"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Supervisor review</w:t>
            </w:r>
            <w:r w:rsidR="002B25A4" w:rsidRPr="00F41797">
              <w:rPr>
                <w:rFonts w:ascii="Century Gothic" w:hAnsi="Century Gothic"/>
                <w:b/>
                <w:bCs/>
                <w:i w:val="0"/>
                <w:iCs w:val="0"/>
                <w:color w:val="000000" w:themeColor="text1"/>
                <w:sz w:val="18"/>
                <w:szCs w:val="18"/>
              </w:rPr>
              <w:t>s</w:t>
            </w:r>
            <w:r w:rsidRPr="00F41797">
              <w:rPr>
                <w:rFonts w:ascii="Century Gothic" w:hAnsi="Century Gothic"/>
                <w:b/>
                <w:bCs/>
                <w:i w:val="0"/>
                <w:iCs w:val="0"/>
                <w:color w:val="000000" w:themeColor="text1"/>
                <w:sz w:val="18"/>
                <w:szCs w:val="18"/>
              </w:rPr>
              <w:t xml:space="preserve"> Form As each day to look for specific i</w:t>
            </w:r>
            <w:r w:rsidR="0085297F" w:rsidRPr="00F41797">
              <w:rPr>
                <w:rFonts w:ascii="Century Gothic" w:hAnsi="Century Gothic"/>
                <w:b/>
                <w:bCs/>
                <w:i w:val="0"/>
                <w:iCs w:val="0"/>
                <w:color w:val="000000" w:themeColor="text1"/>
                <w:sz w:val="18"/>
                <w:szCs w:val="18"/>
              </w:rPr>
              <w:t>ssues (see “Quality Checklist for Form A” in the PLACE Tool Kit online)</w:t>
            </w:r>
            <w:r w:rsidRPr="00F41797">
              <w:rPr>
                <w:rFonts w:ascii="Century Gothic" w:hAnsi="Century Gothic"/>
                <w:b/>
                <w:bCs/>
                <w:i w:val="0"/>
                <w:iCs w:val="0"/>
                <w:color w:val="000000" w:themeColor="text1"/>
                <w:sz w:val="18"/>
                <w:szCs w:val="18"/>
              </w:rPr>
              <w:t>.</w:t>
            </w:r>
          </w:p>
        </w:tc>
        <w:tc>
          <w:tcPr>
            <w:tcW w:w="7380" w:type="dxa"/>
          </w:tcPr>
          <w:p w14:paraId="4213B6AF" w14:textId="77777777" w:rsidR="00783B45" w:rsidRPr="00A827BB" w:rsidRDefault="00783B45" w:rsidP="00623677">
            <w:pPr>
              <w:numPr>
                <w:ilvl w:val="0"/>
                <w:numId w:val="66"/>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b/>
                <w:color w:val="000000" w:themeColor="text1"/>
                <w:sz w:val="18"/>
                <w:szCs w:val="18"/>
              </w:rPr>
              <w:t>Legible handwriting</w:t>
            </w:r>
            <w:r w:rsidRPr="00A827BB">
              <w:rPr>
                <w:rFonts w:ascii="Century Gothic" w:hAnsi="Century Gothic"/>
                <w:color w:val="000000" w:themeColor="text1"/>
                <w:sz w:val="18"/>
                <w:szCs w:val="18"/>
              </w:rPr>
              <w:t xml:space="preserve"> to avoid errors later. Clarify with the interviewer any response that is difficult to read.</w:t>
            </w:r>
          </w:p>
          <w:p w14:paraId="095426B4" w14:textId="0AE30326" w:rsidR="00783B45" w:rsidRPr="00A827BB" w:rsidRDefault="00783B45" w:rsidP="00623677">
            <w:pPr>
              <w:numPr>
                <w:ilvl w:val="0"/>
                <w:numId w:val="66"/>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b/>
                <w:color w:val="000000" w:themeColor="text1"/>
                <w:sz w:val="18"/>
                <w:szCs w:val="18"/>
              </w:rPr>
              <w:t>Detailed information</w:t>
            </w:r>
            <w:r w:rsidRPr="00A827BB">
              <w:rPr>
                <w:rFonts w:ascii="Century Gothic" w:hAnsi="Century Gothic"/>
                <w:color w:val="000000" w:themeColor="text1"/>
                <w:sz w:val="18"/>
                <w:szCs w:val="18"/>
              </w:rPr>
              <w:t>, especially about the location of the venue. Some community informants will only give a general location of a venue (e.g., “on Main Street”). This may not be sufficient to find the venue</w:t>
            </w:r>
            <w:r w:rsidR="000F7455" w:rsidRPr="00A827BB">
              <w:rPr>
                <w:rFonts w:ascii="Century Gothic" w:hAnsi="Century Gothic"/>
                <w:color w:val="000000" w:themeColor="text1"/>
                <w:sz w:val="18"/>
                <w:szCs w:val="18"/>
              </w:rPr>
              <w:t xml:space="preserve"> later</w:t>
            </w:r>
            <w:r w:rsidRPr="00A827BB">
              <w:rPr>
                <w:rFonts w:ascii="Century Gothic" w:hAnsi="Century Gothic"/>
                <w:color w:val="000000" w:themeColor="text1"/>
                <w:sz w:val="18"/>
                <w:szCs w:val="18"/>
              </w:rPr>
              <w:t>, especially in larger areas, such as cities. Interviewers should probe informants for a detailed response (e.g., “on Main Street, across from the police station”).</w:t>
            </w:r>
          </w:p>
          <w:p w14:paraId="7C5D73AB" w14:textId="77777777" w:rsidR="00783B45" w:rsidRPr="00A827BB" w:rsidRDefault="00783B45" w:rsidP="00623677">
            <w:pPr>
              <w:numPr>
                <w:ilvl w:val="0"/>
                <w:numId w:val="66"/>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b/>
                <w:color w:val="000000" w:themeColor="text1"/>
                <w:sz w:val="18"/>
                <w:szCs w:val="18"/>
              </w:rPr>
              <w:t>There are a few missing or “don’t know” responses</w:t>
            </w:r>
            <w:r w:rsidRPr="00A827BB">
              <w:rPr>
                <w:rFonts w:ascii="Century Gothic" w:hAnsi="Century Gothic"/>
                <w:color w:val="000000" w:themeColor="text1"/>
                <w:sz w:val="18"/>
                <w:szCs w:val="18"/>
              </w:rPr>
              <w:t>. Ideally, a response for each question will be recorded on Form A. Some informants do not want to respond or claim not to know the information asked. When this occurs, the interviewers should ask the question again and remind the respondent to give his or her best guess. Interviewers who consistently return Form As with missing or “don’t know” responses should be trained in this interviewing technique.</w:t>
            </w:r>
          </w:p>
          <w:p w14:paraId="282B74BD" w14:textId="77777777" w:rsidR="00783B45" w:rsidRPr="00A827BB" w:rsidRDefault="00783B45" w:rsidP="00623677">
            <w:pPr>
              <w:numPr>
                <w:ilvl w:val="0"/>
                <w:numId w:val="66"/>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b/>
                <w:color w:val="000000" w:themeColor="text1"/>
                <w:sz w:val="18"/>
                <w:szCs w:val="18"/>
              </w:rPr>
            </w:pPr>
            <w:r w:rsidRPr="00A827BB">
              <w:rPr>
                <w:rFonts w:ascii="Century Gothic" w:hAnsi="Century Gothic"/>
                <w:b/>
                <w:color w:val="000000" w:themeColor="text1"/>
                <w:sz w:val="18"/>
                <w:szCs w:val="18"/>
              </w:rPr>
              <w:t xml:space="preserve">Valid venue name. </w:t>
            </w:r>
            <w:r w:rsidRPr="00A827BB">
              <w:rPr>
                <w:rFonts w:ascii="Century Gothic" w:hAnsi="Century Gothic"/>
                <w:color w:val="000000" w:themeColor="text1"/>
                <w:sz w:val="18"/>
                <w:szCs w:val="18"/>
              </w:rPr>
              <w:t xml:space="preserve">A venue name should refer to a specific place. Community informants may name a general venue type, such as “bars” or “streets.” The interviewer should ask for a specific bar or street. </w:t>
            </w:r>
          </w:p>
          <w:p w14:paraId="262A35D4" w14:textId="390C7733" w:rsidR="00783B45" w:rsidRPr="00A827BB" w:rsidRDefault="00783B45" w:rsidP="00623677">
            <w:pPr>
              <w:numPr>
                <w:ilvl w:val="0"/>
                <w:numId w:val="66"/>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b/>
                <w:color w:val="000000" w:themeColor="text1"/>
                <w:sz w:val="18"/>
                <w:szCs w:val="18"/>
              </w:rPr>
              <w:t xml:space="preserve">Several venues named by each informant. </w:t>
            </w:r>
            <w:r w:rsidRPr="00A827BB">
              <w:rPr>
                <w:rFonts w:ascii="Century Gothic" w:hAnsi="Century Gothic"/>
                <w:color w:val="000000" w:themeColor="text1"/>
                <w:sz w:val="18"/>
                <w:szCs w:val="18"/>
              </w:rPr>
              <w:t>Ideally, the interviewer obtains information about as many venues as possible (up to 10) from each informant. An informant may name only one or two venues even though they know many more</w:t>
            </w:r>
            <w:r w:rsidR="000F7455" w:rsidRPr="00A827BB">
              <w:rPr>
                <w:rFonts w:ascii="Century Gothic" w:hAnsi="Century Gothic"/>
                <w:color w:val="000000" w:themeColor="text1"/>
                <w:sz w:val="18"/>
                <w:szCs w:val="18"/>
              </w:rPr>
              <w:t>.</w:t>
            </w:r>
          </w:p>
        </w:tc>
      </w:tr>
      <w:tr w:rsidR="00783B45" w:rsidRPr="002B25A4" w14:paraId="679807D5" w14:textId="77777777" w:rsidTr="00A827BB">
        <w:trPr>
          <w:cnfStyle w:val="000000100000" w:firstRow="0" w:lastRow="0" w:firstColumn="0" w:lastColumn="0" w:oddVBand="0" w:evenVBand="0" w:oddHBand="1" w:evenHBand="0" w:firstRowFirstColumn="0" w:firstRowLastColumn="0" w:lastRowFirstColumn="0" w:lastRowLastColumn="0"/>
          <w:trHeight w:val="836"/>
        </w:trPr>
        <w:tc>
          <w:tcPr>
            <w:cnfStyle w:val="001000000000" w:firstRow="0" w:lastRow="0" w:firstColumn="1" w:lastColumn="0" w:oddVBand="0" w:evenVBand="0" w:oddHBand="0" w:evenHBand="0" w:firstRowFirstColumn="0" w:firstRowLastColumn="0" w:lastRowFirstColumn="0" w:lastRowLastColumn="0"/>
            <w:tcW w:w="2515" w:type="dxa"/>
          </w:tcPr>
          <w:p w14:paraId="4011004C"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i w:val="0"/>
                <w:iCs w:val="0"/>
                <w:color w:val="000000" w:themeColor="text1"/>
                <w:sz w:val="18"/>
                <w:szCs w:val="18"/>
              </w:rPr>
              <w:t>Check security</w:t>
            </w:r>
          </w:p>
        </w:tc>
        <w:tc>
          <w:tcPr>
            <w:tcW w:w="7380" w:type="dxa"/>
            <w:shd w:val="clear" w:color="auto" w:fill="D7EDEC"/>
          </w:tcPr>
          <w:p w14:paraId="674545EA" w14:textId="77777777" w:rsidR="00783B45" w:rsidRPr="00A827BB" w:rsidRDefault="00783B45" w:rsidP="002B25A4">
            <w:pPr>
              <w:numPr>
                <w:ilvl w:val="0"/>
                <w:numId w:val="18"/>
              </w:numPr>
              <w:spacing w:line="220" w:lineRule="atLeast"/>
              <w:ind w:left="164"/>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Security should constantly be reassessed. If an area feels too unsafe to carry out fieldwork, the Fieldwork Supervisor should communicate with the Study Coordinator about the concerns.</w:t>
            </w:r>
          </w:p>
        </w:tc>
      </w:tr>
      <w:tr w:rsidR="00783B45" w:rsidRPr="002B25A4" w14:paraId="6873CF47" w14:textId="77777777" w:rsidTr="00D80C4A">
        <w:trPr>
          <w:trHeight w:val="836"/>
        </w:trPr>
        <w:tc>
          <w:tcPr>
            <w:cnfStyle w:val="001000000000" w:firstRow="0" w:lastRow="0" w:firstColumn="1" w:lastColumn="0" w:oddVBand="0" w:evenVBand="0" w:oddHBand="0" w:evenHBand="0" w:firstRowFirstColumn="0" w:firstRowLastColumn="0" w:lastRowFirstColumn="0" w:lastRowLastColumn="0"/>
            <w:tcW w:w="2515" w:type="dxa"/>
          </w:tcPr>
          <w:p w14:paraId="4E7170D0" w14:textId="77777777" w:rsidR="00783B45" w:rsidRPr="00F41797" w:rsidRDefault="00783B45" w:rsidP="002B25A4">
            <w:pPr>
              <w:spacing w:line="220" w:lineRule="atLeast"/>
              <w:ind w:left="0"/>
              <w:contextualSpacing/>
              <w:rPr>
                <w:rFonts w:ascii="Century Gothic" w:hAnsi="Century Gothic"/>
                <w:b/>
                <w:bCs/>
                <w:i w:val="0"/>
                <w:iCs w:val="0"/>
                <w:color w:val="000000" w:themeColor="text1"/>
                <w:sz w:val="18"/>
                <w:szCs w:val="18"/>
              </w:rPr>
            </w:pPr>
            <w:r w:rsidRPr="00F41797">
              <w:rPr>
                <w:rFonts w:ascii="Century Gothic" w:hAnsi="Century Gothic"/>
                <w:b/>
                <w:bCs/>
                <w:color w:val="000000" w:themeColor="text1"/>
                <w:sz w:val="18"/>
                <w:szCs w:val="18"/>
              </w:rPr>
              <w:t>Assess saturation of venues</w:t>
            </w:r>
          </w:p>
        </w:tc>
        <w:tc>
          <w:tcPr>
            <w:tcW w:w="7380" w:type="dxa"/>
          </w:tcPr>
          <w:p w14:paraId="7101ADC2" w14:textId="41FC8C3E" w:rsidR="00783B45" w:rsidRPr="00A827BB" w:rsidRDefault="00783B45" w:rsidP="002B25A4">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To ensure that a complete list of venues is obtained in a selected area. The purpose of the community informant interviews is to obtain a complete list of venues. During fieldwork, the Fieldwork Supervisor monitors whether saturation of venues is reached in terms of new informants naming previously unnamed venues. When new informants name only venues that were previously named by other informants, saturation has been reached. To assess this informally, supervisors ask interviewers midway through each day’s work whether informants are naming </w:t>
            </w:r>
            <w:r w:rsidRPr="00A827BB">
              <w:rPr>
                <w:rFonts w:ascii="Century Gothic" w:hAnsi="Century Gothic"/>
                <w:color w:val="000000" w:themeColor="text1"/>
                <w:sz w:val="18"/>
                <w:szCs w:val="18"/>
              </w:rPr>
              <w:lastRenderedPageBreak/>
              <w:t xml:space="preserve">venues that had previously not been named. This is asked again at the end of each day. Saturation can be assessed after data entry by looking for the number of venues named for the first time on the last day of data collection. </w:t>
            </w:r>
            <w:r w:rsidR="000F7455" w:rsidRPr="00A827BB">
              <w:rPr>
                <w:rFonts w:ascii="Century Gothic" w:hAnsi="Century Gothic"/>
                <w:color w:val="000000" w:themeColor="text1"/>
                <w:sz w:val="18"/>
                <w:szCs w:val="18"/>
              </w:rPr>
              <w:t xml:space="preserve">Following are two </w:t>
            </w:r>
            <w:r w:rsidRPr="00A827BB">
              <w:rPr>
                <w:rFonts w:ascii="Century Gothic" w:hAnsi="Century Gothic"/>
                <w:color w:val="000000" w:themeColor="text1"/>
                <w:sz w:val="18"/>
                <w:szCs w:val="18"/>
              </w:rPr>
              <w:t>example</w:t>
            </w:r>
            <w:r w:rsidR="000F7455" w:rsidRPr="00A827BB">
              <w:rPr>
                <w:rFonts w:ascii="Century Gothic" w:hAnsi="Century Gothic"/>
                <w:color w:val="000000" w:themeColor="text1"/>
                <w:sz w:val="18"/>
                <w:szCs w:val="18"/>
              </w:rPr>
              <w:t>s</w:t>
            </w:r>
            <w:r w:rsidRPr="00A827BB">
              <w:rPr>
                <w:rFonts w:ascii="Century Gothic" w:hAnsi="Century Gothic"/>
                <w:color w:val="000000" w:themeColor="text1"/>
                <w:sz w:val="18"/>
                <w:szCs w:val="18"/>
              </w:rPr>
              <w:t xml:space="preserve"> of saturation.</w:t>
            </w:r>
          </w:p>
        </w:tc>
      </w:tr>
      <w:tr w:rsidR="00783B45" w:rsidRPr="002B25A4" w14:paraId="7376C3C4" w14:textId="77777777" w:rsidTr="00CF67CC">
        <w:trPr>
          <w:cnfStyle w:val="000000100000" w:firstRow="0" w:lastRow="0" w:firstColumn="0" w:lastColumn="0" w:oddVBand="0" w:evenVBand="0" w:oddHBand="1" w:evenHBand="0" w:firstRowFirstColumn="0" w:firstRowLastColumn="0" w:lastRowFirstColumn="0" w:lastRowLastColumn="0"/>
          <w:trHeight w:val="836"/>
        </w:trPr>
        <w:tc>
          <w:tcPr>
            <w:cnfStyle w:val="001000000000" w:firstRow="0" w:lastRow="0" w:firstColumn="1" w:lastColumn="0" w:oddVBand="0" w:evenVBand="0" w:oddHBand="0" w:evenHBand="0" w:firstRowFirstColumn="0" w:firstRowLastColumn="0" w:lastRowFirstColumn="0" w:lastRowLastColumn="0"/>
            <w:tcW w:w="2515" w:type="dxa"/>
          </w:tcPr>
          <w:p w14:paraId="3DE3D4E6" w14:textId="77777777" w:rsidR="00783B45" w:rsidRPr="00A827BB" w:rsidRDefault="00783B45" w:rsidP="002B25A4">
            <w:pPr>
              <w:spacing w:line="220" w:lineRule="atLeast"/>
              <w:ind w:left="0"/>
              <w:contextualSpacing/>
              <w:rPr>
                <w:rFonts w:ascii="Century Gothic" w:hAnsi="Century Gothic"/>
                <w:b/>
                <w:color w:val="000000" w:themeColor="text1"/>
                <w:sz w:val="18"/>
                <w:szCs w:val="18"/>
              </w:rPr>
            </w:pPr>
            <w:r w:rsidRPr="00A827BB">
              <w:rPr>
                <w:rFonts w:ascii="Century Gothic" w:hAnsi="Century Gothic"/>
                <w:b/>
                <w:color w:val="000000" w:themeColor="text1"/>
                <w:sz w:val="18"/>
                <w:szCs w:val="18"/>
              </w:rPr>
              <w:lastRenderedPageBreak/>
              <w:t>Saturation example 1</w:t>
            </w:r>
          </w:p>
          <w:p w14:paraId="686B49ED" w14:textId="77777777" w:rsidR="00783B45" w:rsidRPr="00A827BB" w:rsidRDefault="00783B45" w:rsidP="002B25A4">
            <w:pPr>
              <w:spacing w:line="220" w:lineRule="atLeast"/>
              <w:ind w:left="437"/>
              <w:contextualSpacing/>
              <w:rPr>
                <w:rFonts w:ascii="Century Gothic" w:hAnsi="Century Gothic"/>
                <w:b/>
                <w:color w:val="000000" w:themeColor="text1"/>
                <w:sz w:val="18"/>
                <w:szCs w:val="18"/>
              </w:rPr>
            </w:pPr>
          </w:p>
        </w:tc>
        <w:tc>
          <w:tcPr>
            <w:tcW w:w="7380" w:type="dxa"/>
            <w:shd w:val="clear" w:color="auto" w:fill="D7EDEC"/>
          </w:tcPr>
          <w:p w14:paraId="77000926" w14:textId="77777777" w:rsidR="00783B45" w:rsidRPr="00A827BB" w:rsidRDefault="00783B45" w:rsidP="002B25A4">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Four interviewers carry out 250 community informant interviews in a city with an adult population of 250,000 over five days, conducting 50 interviews per day: </w:t>
            </w:r>
          </w:p>
          <w:p w14:paraId="576BE0E7" w14:textId="77777777" w:rsidR="00783B45" w:rsidRPr="00A827BB" w:rsidRDefault="00783B45" w:rsidP="002B25A4">
            <w:pPr>
              <w:numPr>
                <w:ilvl w:val="0"/>
                <w:numId w:val="18"/>
              </w:numPr>
              <w:spacing w:line="220" w:lineRule="atLeast"/>
              <w:ind w:left="518" w:hanging="518"/>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The first day, community informants name 261 different venues. </w:t>
            </w:r>
          </w:p>
          <w:p w14:paraId="609FDF8C" w14:textId="77777777" w:rsidR="00783B45" w:rsidRPr="00A827BB" w:rsidRDefault="00783B45" w:rsidP="002B25A4">
            <w:pPr>
              <w:numPr>
                <w:ilvl w:val="0"/>
                <w:numId w:val="18"/>
              </w:numPr>
              <w:spacing w:line="220" w:lineRule="atLeast"/>
              <w:ind w:left="518" w:hanging="518"/>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On the second day, the interviewers receive about the same number of reports of venues, but many are duplicates; only 98 are new venues to be added to the list. </w:t>
            </w:r>
          </w:p>
          <w:p w14:paraId="704FF1B2" w14:textId="77777777" w:rsidR="00783B45" w:rsidRPr="00A827BB" w:rsidRDefault="00783B45" w:rsidP="002B25A4">
            <w:pPr>
              <w:numPr>
                <w:ilvl w:val="0"/>
                <w:numId w:val="18"/>
              </w:numPr>
              <w:spacing w:line="220" w:lineRule="atLeast"/>
              <w:ind w:left="518" w:hanging="518"/>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The third day provides only 24 new venues. </w:t>
            </w:r>
          </w:p>
          <w:p w14:paraId="45F832D3" w14:textId="54BD3C4C" w:rsidR="00783B45" w:rsidRPr="00A827BB" w:rsidRDefault="00783B45" w:rsidP="002B25A4">
            <w:pPr>
              <w:numPr>
                <w:ilvl w:val="0"/>
                <w:numId w:val="18"/>
              </w:numPr>
              <w:spacing w:line="220" w:lineRule="atLeast"/>
              <w:ind w:left="518" w:hanging="518"/>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The fourth day yields only three new venues and the fifth day none</w:t>
            </w:r>
            <w:r w:rsidR="0028508C" w:rsidRPr="00A827BB">
              <w:rPr>
                <w:rFonts w:ascii="Century Gothic" w:hAnsi="Century Gothic"/>
                <w:color w:val="000000" w:themeColor="text1"/>
                <w:sz w:val="18"/>
                <w:szCs w:val="18"/>
              </w:rPr>
              <w:t>.</w:t>
            </w:r>
            <w:r w:rsidRPr="00A827BB">
              <w:rPr>
                <w:rFonts w:ascii="Century Gothic" w:hAnsi="Century Gothic"/>
                <w:color w:val="000000" w:themeColor="text1"/>
                <w:sz w:val="18"/>
                <w:szCs w:val="18"/>
              </w:rPr>
              <w:t xml:space="preserve">  </w:t>
            </w:r>
          </w:p>
          <w:p w14:paraId="5DC2978D" w14:textId="77777777" w:rsidR="00783B45" w:rsidRPr="00A827BB" w:rsidRDefault="00783B45" w:rsidP="002B25A4">
            <w:pPr>
              <w:numPr>
                <w:ilvl w:val="0"/>
                <w:numId w:val="18"/>
              </w:numPr>
              <w:spacing w:line="220" w:lineRule="atLeast"/>
              <w:ind w:left="518" w:hanging="518"/>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On the last two days of interviewing, 100 community informants only produced three new venues! Saturation was reached on Day 4. </w:t>
            </w:r>
          </w:p>
          <w:p w14:paraId="0D3CE055" w14:textId="77777777" w:rsidR="00783B45" w:rsidRPr="00A827BB" w:rsidRDefault="00783B45" w:rsidP="002B25A4">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Interviewing the target number of 250 informants was the surest way to obtain a complete list of venues; however, data collection on Day 5 was not necessary. Although the number of new venues named each day will not be known until after data collection, saturation is assessed after data entry by sorting the master venue list by the first date a venue was named. </w:t>
            </w:r>
          </w:p>
        </w:tc>
      </w:tr>
      <w:tr w:rsidR="00783B45" w:rsidRPr="002B25A4" w14:paraId="23E24317" w14:textId="77777777" w:rsidTr="00D80C4A">
        <w:trPr>
          <w:trHeight w:val="836"/>
        </w:trPr>
        <w:tc>
          <w:tcPr>
            <w:cnfStyle w:val="001000000000" w:firstRow="0" w:lastRow="0" w:firstColumn="1" w:lastColumn="0" w:oddVBand="0" w:evenVBand="0" w:oddHBand="0" w:evenHBand="0" w:firstRowFirstColumn="0" w:firstRowLastColumn="0" w:lastRowFirstColumn="0" w:lastRowLastColumn="0"/>
            <w:tcW w:w="2515" w:type="dxa"/>
          </w:tcPr>
          <w:p w14:paraId="2E411A75" w14:textId="6C4CF01D" w:rsidR="00783B45" w:rsidRPr="00A827BB" w:rsidRDefault="00783B45" w:rsidP="002B25A4">
            <w:pPr>
              <w:spacing w:line="220" w:lineRule="atLeast"/>
              <w:ind w:left="0"/>
              <w:contextualSpacing/>
              <w:rPr>
                <w:rFonts w:ascii="Century Gothic" w:hAnsi="Century Gothic"/>
                <w:b/>
                <w:color w:val="000000" w:themeColor="text1"/>
                <w:sz w:val="18"/>
                <w:szCs w:val="18"/>
              </w:rPr>
            </w:pPr>
            <w:r w:rsidRPr="00A827BB">
              <w:rPr>
                <w:rFonts w:ascii="Century Gothic" w:hAnsi="Century Gothic"/>
                <w:b/>
                <w:color w:val="000000" w:themeColor="text1"/>
                <w:sz w:val="18"/>
                <w:szCs w:val="18"/>
              </w:rPr>
              <w:t xml:space="preserve">Saturation </w:t>
            </w:r>
            <w:r w:rsidR="002B25A4" w:rsidRPr="00A827BB">
              <w:rPr>
                <w:rFonts w:ascii="Century Gothic" w:hAnsi="Century Gothic"/>
                <w:b/>
                <w:color w:val="000000" w:themeColor="text1"/>
                <w:sz w:val="18"/>
                <w:szCs w:val="18"/>
              </w:rPr>
              <w:t>e</w:t>
            </w:r>
            <w:r w:rsidRPr="00A827BB">
              <w:rPr>
                <w:rFonts w:ascii="Century Gothic" w:hAnsi="Century Gothic"/>
                <w:b/>
                <w:color w:val="000000" w:themeColor="text1"/>
                <w:sz w:val="18"/>
                <w:szCs w:val="18"/>
              </w:rPr>
              <w:t>xample 2</w:t>
            </w:r>
          </w:p>
        </w:tc>
        <w:tc>
          <w:tcPr>
            <w:tcW w:w="7380" w:type="dxa"/>
          </w:tcPr>
          <w:p w14:paraId="12A0D5D8" w14:textId="77777777" w:rsidR="00783B45" w:rsidRPr="00A827BB" w:rsidRDefault="00783B45" w:rsidP="002B25A4">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In another city (adult population 150,000), four interviewers recruited 150 community informants over three days. </w:t>
            </w:r>
          </w:p>
          <w:p w14:paraId="3F38830E" w14:textId="77777777" w:rsidR="00783B45" w:rsidRPr="00A827BB" w:rsidRDefault="00783B45" w:rsidP="00623677">
            <w:pPr>
              <w:numPr>
                <w:ilvl w:val="0"/>
                <w:numId w:val="6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On the first day, 198 unique venues were named. </w:t>
            </w:r>
          </w:p>
          <w:p w14:paraId="760883C7" w14:textId="77777777" w:rsidR="00783B45" w:rsidRPr="00A827BB" w:rsidRDefault="00783B45" w:rsidP="00623677">
            <w:pPr>
              <w:numPr>
                <w:ilvl w:val="0"/>
                <w:numId w:val="6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On the second day an additional 152 were named. </w:t>
            </w:r>
          </w:p>
          <w:p w14:paraId="3FB46560" w14:textId="77777777" w:rsidR="00783B45" w:rsidRPr="00A827BB" w:rsidRDefault="00783B45" w:rsidP="00623677">
            <w:pPr>
              <w:numPr>
                <w:ilvl w:val="0"/>
                <w:numId w:val="67"/>
              </w:numPr>
              <w:spacing w:line="220" w:lineRule="atLeas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On the third day an additional 113 unique venues were named.  </w:t>
            </w:r>
          </w:p>
          <w:p w14:paraId="06A1E5ED" w14:textId="109CEC49" w:rsidR="00783B45" w:rsidRPr="00A827BB" w:rsidRDefault="00783B45" w:rsidP="002B25A4">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A827BB">
              <w:rPr>
                <w:rFonts w:ascii="Century Gothic" w:hAnsi="Century Gothic"/>
                <w:color w:val="000000" w:themeColor="text1"/>
                <w:sz w:val="18"/>
                <w:szCs w:val="18"/>
              </w:rPr>
              <w:t xml:space="preserve">Although the interviewers reached their target of 150 community informants, this trend suggests that they have not yet reached saturation and that more interviews are needed. The supervisor reports this information to the Study Coordinator </w:t>
            </w:r>
            <w:r w:rsidR="0028508C" w:rsidRPr="00A827BB">
              <w:rPr>
                <w:rFonts w:ascii="Century Gothic" w:hAnsi="Century Gothic"/>
                <w:color w:val="000000" w:themeColor="text1"/>
                <w:sz w:val="18"/>
                <w:szCs w:val="18"/>
              </w:rPr>
              <w:t>and asks for approval</w:t>
            </w:r>
            <w:r w:rsidRPr="00A827BB">
              <w:rPr>
                <w:rFonts w:ascii="Century Gothic" w:hAnsi="Century Gothic"/>
                <w:color w:val="000000" w:themeColor="text1"/>
                <w:sz w:val="18"/>
                <w:szCs w:val="18"/>
              </w:rPr>
              <w:t xml:space="preserve"> to conduct more interviews.</w:t>
            </w:r>
          </w:p>
          <w:p w14:paraId="0BFE649B" w14:textId="77777777" w:rsidR="00783B45" w:rsidRPr="00A827BB" w:rsidRDefault="00783B45" w:rsidP="002B25A4">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p w14:paraId="396647EE" w14:textId="6F21641D" w:rsidR="00783B45" w:rsidRPr="00A827BB" w:rsidRDefault="00783B45" w:rsidP="002B25A4">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bl>
    <w:p w14:paraId="3A3483BA" w14:textId="77777777" w:rsidR="00783B45" w:rsidRPr="002B25A4" w:rsidRDefault="00783B45" w:rsidP="002B25A4">
      <w:pPr>
        <w:spacing w:line="220" w:lineRule="atLeast"/>
        <w:rPr>
          <w:rFonts w:ascii="Century Gothic" w:hAnsi="Century Gothic"/>
          <w:sz w:val="18"/>
          <w:szCs w:val="18"/>
        </w:rPr>
      </w:pPr>
    </w:p>
    <w:p w14:paraId="5A449C0A" w14:textId="1A5ABCFE" w:rsidR="00774957" w:rsidRDefault="00774957" w:rsidP="00FA607F">
      <w:bookmarkStart w:id="103" w:name="_Toc16510045"/>
      <w:r>
        <w:t>Fieldwork Supervisors should provide feedback to interviewers on the quality of their work, paying attention to the following points. Th</w:t>
      </w:r>
      <w:r w:rsidR="001326AA">
        <w:t>e</w:t>
      </w:r>
      <w:r>
        <w:t xml:space="preserve"> </w:t>
      </w:r>
      <w:r w:rsidR="001326AA">
        <w:t>check</w:t>
      </w:r>
      <w:r>
        <w:t>list</w:t>
      </w:r>
      <w:r w:rsidR="001326AA">
        <w:t xml:space="preserve"> below</w:t>
      </w:r>
      <w:r>
        <w:t xml:space="preserve"> is available in the PLACE Tool Kit online for supervisors to print for use in the field.</w:t>
      </w:r>
    </w:p>
    <w:p w14:paraId="04F2DD1D" w14:textId="77777777" w:rsidR="00774957" w:rsidRDefault="00774957" w:rsidP="00FA607F">
      <w:pPr>
        <w:pStyle w:val="ListParagraph"/>
        <w:numPr>
          <w:ilvl w:val="0"/>
          <w:numId w:val="96"/>
        </w:numPr>
      </w:pPr>
      <w:bookmarkStart w:id="104" w:name="_Hlk491694294"/>
      <w:r w:rsidRPr="00912506">
        <w:rPr>
          <w:b/>
        </w:rPr>
        <w:t>Legible handwriting</w:t>
      </w:r>
      <w:r>
        <w:t xml:space="preserve"> to avoid errors later. Clarify with the interviewer any response that is difficult to read.</w:t>
      </w:r>
    </w:p>
    <w:p w14:paraId="74194E44" w14:textId="77777777" w:rsidR="00774957" w:rsidRDefault="00774957" w:rsidP="00FA607F">
      <w:pPr>
        <w:pStyle w:val="ListParagraph"/>
        <w:numPr>
          <w:ilvl w:val="0"/>
          <w:numId w:val="96"/>
        </w:numPr>
      </w:pPr>
      <w:r w:rsidRPr="00912506">
        <w:rPr>
          <w:b/>
        </w:rPr>
        <w:t>Detailed information</w:t>
      </w:r>
      <w:r>
        <w:t>, especially about the location of the venue. Some community informants will give only a general location of a venue (e.g., “on Main Street”). This may not be sufficient to find the venue</w:t>
      </w:r>
      <w:r w:rsidRPr="004B234A">
        <w:t xml:space="preserve"> </w:t>
      </w:r>
      <w:r>
        <w:t>later, especially in larger areas, such as cities. Interviewers should probe informants for details (e.g., “on Main Street, across from the police station”).</w:t>
      </w:r>
    </w:p>
    <w:p w14:paraId="09DC7168" w14:textId="77777777" w:rsidR="00774957" w:rsidRDefault="00774957" w:rsidP="00FA607F">
      <w:pPr>
        <w:pStyle w:val="ListParagraph"/>
        <w:numPr>
          <w:ilvl w:val="0"/>
          <w:numId w:val="96"/>
        </w:numPr>
      </w:pPr>
      <w:r>
        <w:rPr>
          <w:b/>
        </w:rPr>
        <w:t>There are a f</w:t>
      </w:r>
      <w:r w:rsidRPr="00912506">
        <w:rPr>
          <w:b/>
        </w:rPr>
        <w:t>ew missing or “don’t know” responses</w:t>
      </w:r>
      <w:r>
        <w:t>. Ideally, a response for each question will be recorded on Form A. Some informants do not want to respond or claim not to know the information asked. When this occurs, interviewers should ask the question again and remind the respondent to give their best guess. Interviewers who consistently return Form As with missing or “don’t know” responses should be trained in this interviewing technique.</w:t>
      </w:r>
    </w:p>
    <w:p w14:paraId="68F74911" w14:textId="77777777" w:rsidR="00774957" w:rsidRPr="00912506" w:rsidRDefault="00774957" w:rsidP="00FA607F">
      <w:pPr>
        <w:pStyle w:val="ListParagraph"/>
        <w:numPr>
          <w:ilvl w:val="0"/>
          <w:numId w:val="96"/>
        </w:numPr>
        <w:rPr>
          <w:b/>
        </w:rPr>
      </w:pPr>
      <w:r>
        <w:rPr>
          <w:b/>
        </w:rPr>
        <w:lastRenderedPageBreak/>
        <w:t xml:space="preserve">Valid venue name. </w:t>
      </w:r>
      <w:r>
        <w:t>A venue name should refer to a specific place. Community informants may name a general venue, such as “bars” or “streets.” The interviewer should ask for a specific bar or street (e.g., Joe’s Bar, Main Street between the park and Third Street).</w:t>
      </w:r>
    </w:p>
    <w:p w14:paraId="71BB0A68" w14:textId="77777777" w:rsidR="00774957" w:rsidRPr="00281F8B" w:rsidRDefault="00774957" w:rsidP="00FA607F">
      <w:pPr>
        <w:pStyle w:val="ListParagraph"/>
        <w:numPr>
          <w:ilvl w:val="0"/>
          <w:numId w:val="96"/>
        </w:numPr>
        <w:rPr>
          <w:b/>
        </w:rPr>
      </w:pPr>
      <w:r>
        <w:rPr>
          <w:b/>
        </w:rPr>
        <w:t xml:space="preserve">Several venues named by each informant. </w:t>
      </w:r>
      <w:r>
        <w:t xml:space="preserve">Ideally, the interviewer obtains information about as many venues as possible (up to 10) from each informant. An informant may name only one or two venues even though they know many more. </w:t>
      </w:r>
    </w:p>
    <w:p w14:paraId="2F8B33F0" w14:textId="77777777" w:rsidR="00774957" w:rsidRPr="00912506" w:rsidRDefault="00774957" w:rsidP="00FA607F">
      <w:pPr>
        <w:pStyle w:val="ListParagraph"/>
        <w:numPr>
          <w:ilvl w:val="0"/>
          <w:numId w:val="96"/>
        </w:numPr>
        <w:rPr>
          <w:b/>
        </w:rPr>
      </w:pPr>
      <w:r>
        <w:rPr>
          <w:b/>
        </w:rPr>
        <w:t>Provide feedback to interviewers.</w:t>
      </w:r>
      <w:r>
        <w:t xml:space="preserve"> Let each interviewer know how they can improve the information they record on Form A. This step is important for improving quality and avoiding mistakes. If quality checks are done after a day of fieldwork, the supervisor provides feedback during the fieldwork team meeting the following day.</w:t>
      </w:r>
    </w:p>
    <w:bookmarkEnd w:id="104"/>
    <w:p w14:paraId="1D1C4E99" w14:textId="09353BD2" w:rsidR="000F7455" w:rsidRDefault="000F7455" w:rsidP="00774957">
      <w:r>
        <w:br w:type="page"/>
      </w:r>
    </w:p>
    <w:p w14:paraId="527E5741" w14:textId="3F9E3207" w:rsidR="00783B45" w:rsidRPr="00783B45" w:rsidRDefault="00FF3A79" w:rsidP="002B25A4">
      <w:pPr>
        <w:pStyle w:val="Heading2"/>
      </w:pPr>
      <w:bookmarkStart w:id="105" w:name="_Toc20242554"/>
      <w:r w:rsidRPr="002B25A4">
        <w:lastRenderedPageBreak/>
        <w:t>Step</w:t>
      </w:r>
      <w:r>
        <w:t xml:space="preserve"> </w:t>
      </w:r>
      <w:r w:rsidR="00783B45" w:rsidRPr="00783B45">
        <w:t>2.</w:t>
      </w:r>
      <w:r w:rsidR="00447AE4">
        <w:t>13</w:t>
      </w:r>
      <w:r>
        <w:t>.</w:t>
      </w:r>
      <w:r w:rsidR="00783B45" w:rsidRPr="00783B45">
        <w:t xml:space="preserve"> Form A </w:t>
      </w:r>
      <w:r w:rsidR="002E32B7">
        <w:t>D</w:t>
      </w:r>
      <w:r w:rsidR="002E32B7" w:rsidRPr="00783B45">
        <w:t xml:space="preserve">ata Are Summarized </w:t>
      </w:r>
      <w:r w:rsidR="00783B45" w:rsidRPr="00783B45">
        <w:t xml:space="preserve">and </w:t>
      </w:r>
      <w:r w:rsidR="002E32B7">
        <w:t>E</w:t>
      </w:r>
      <w:r w:rsidR="002E32B7" w:rsidRPr="00783B45">
        <w:t xml:space="preserve">ntered </w:t>
      </w:r>
      <w:r w:rsidR="00783B45" w:rsidRPr="00783B45">
        <w:t>in the Master List of Venues</w:t>
      </w:r>
      <w:bookmarkEnd w:id="103"/>
      <w:bookmarkEnd w:id="105"/>
      <w:r w:rsidR="00783B45" w:rsidRPr="00783B45">
        <w:t xml:space="preserve"> </w:t>
      </w:r>
    </w:p>
    <w:p w14:paraId="44D093C8" w14:textId="0545CB62" w:rsidR="00783B45" w:rsidRPr="00783B45" w:rsidRDefault="00783B45" w:rsidP="00783B45">
      <w:pPr>
        <w:ind w:left="0"/>
      </w:pPr>
      <w:r w:rsidRPr="00783B45">
        <w:t xml:space="preserve">After the Form As are completed, there is </w:t>
      </w:r>
      <w:r w:rsidR="0028508C">
        <w:t xml:space="preserve">a </w:t>
      </w:r>
      <w:r w:rsidRPr="00783B45">
        <w:t xml:space="preserve">process for organizing them so that one Form A per venue can be entered in a master list of venues. There can be 20 or 30 Form A </w:t>
      </w:r>
      <w:r w:rsidR="0028508C" w:rsidRPr="00783B45">
        <w:t xml:space="preserve">venue reports </w:t>
      </w:r>
      <w:r w:rsidRPr="00783B45">
        <w:t xml:space="preserve">for the same venue. To avoid entering the data 20 or 30 times, the information for </w:t>
      </w:r>
      <w:r w:rsidR="0028508C">
        <w:t>that</w:t>
      </w:r>
      <w:r w:rsidR="0028508C" w:rsidRPr="00783B45">
        <w:t xml:space="preserve"> </w:t>
      </w:r>
      <w:r w:rsidRPr="00783B45">
        <w:t xml:space="preserve">venue is combined in one </w:t>
      </w:r>
      <w:r w:rsidR="00F96628">
        <w:t>Form A</w:t>
      </w:r>
      <w:r w:rsidR="00F96628" w:rsidRPr="00783B45">
        <w:t xml:space="preserve"> </w:t>
      </w:r>
      <w:r w:rsidR="0028508C" w:rsidRPr="00783B45">
        <w:t>report</w:t>
      </w:r>
      <w:r w:rsidRPr="00783B45">
        <w:t xml:space="preserve">. Then </w:t>
      </w:r>
      <w:r w:rsidR="0028508C">
        <w:t xml:space="preserve">the data from all of </w:t>
      </w:r>
      <w:r w:rsidRPr="00783B45">
        <w:t xml:space="preserve">the unique </w:t>
      </w:r>
      <w:r w:rsidR="0028508C" w:rsidRPr="00783B45">
        <w:t xml:space="preserve">venue reports </w:t>
      </w:r>
      <w:r w:rsidRPr="00783B45">
        <w:t xml:space="preserve">are entered in a </w:t>
      </w:r>
      <w:r w:rsidR="00D903F4">
        <w:t>M</w:t>
      </w:r>
      <w:r w:rsidR="00D903F4" w:rsidRPr="00783B45">
        <w:t>aster</w:t>
      </w:r>
      <w:r w:rsidR="00D903F4">
        <w:t xml:space="preserve"> Venue</w:t>
      </w:r>
      <w:r w:rsidR="00D903F4" w:rsidRPr="00783B45">
        <w:t xml:space="preserve"> </w:t>
      </w:r>
      <w:r w:rsidR="00D903F4">
        <w:t>L</w:t>
      </w:r>
      <w:r w:rsidR="00D903F4" w:rsidRPr="00783B45">
        <w:t>ist</w:t>
      </w:r>
      <w:r w:rsidR="00D903F4">
        <w:t xml:space="preserve"> (see Figure 7 for an example)</w:t>
      </w:r>
      <w:r w:rsidRPr="00783B45">
        <w:t xml:space="preserve">. Ideally, the data entry person can begin data entry in the field within hours of the end of data collection. </w:t>
      </w:r>
      <w:r w:rsidR="00AA0209">
        <w:br/>
      </w:r>
    </w:p>
    <w:tbl>
      <w:tblPr>
        <w:tblStyle w:val="GridTable7Colorful-Accent111"/>
        <w:tblW w:w="0" w:type="auto"/>
        <w:tblInd w:w="5" w:type="dxa"/>
        <w:tblLook w:val="04A0" w:firstRow="1" w:lastRow="0" w:firstColumn="1" w:lastColumn="0" w:noHBand="0" w:noVBand="1"/>
      </w:tblPr>
      <w:tblGrid>
        <w:gridCol w:w="2515"/>
        <w:gridCol w:w="7110"/>
      </w:tblGrid>
      <w:tr w:rsidR="00783B45" w:rsidRPr="0028508C" w14:paraId="10419654" w14:textId="77777777" w:rsidTr="00CF67CC">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10C23C6C" w14:textId="77777777" w:rsidR="00783B45" w:rsidRPr="00CF67CC" w:rsidRDefault="00783B45" w:rsidP="00CF67CC">
            <w:pPr>
              <w:spacing w:line="220" w:lineRule="exact"/>
              <w:ind w:left="0"/>
              <w:rPr>
                <w:rFonts w:ascii="Century Gothic" w:hAnsi="Century Gothic"/>
                <w:i w:val="0"/>
                <w:color w:val="FFFFFF" w:themeColor="background1"/>
                <w:sz w:val="18"/>
                <w:szCs w:val="18"/>
              </w:rPr>
            </w:pPr>
            <w:r w:rsidRPr="00CF67CC">
              <w:rPr>
                <w:rFonts w:ascii="Century Gothic" w:hAnsi="Century Gothic"/>
                <w:i w:val="0"/>
                <w:color w:val="FFFFFF" w:themeColor="background1"/>
                <w:sz w:val="18"/>
                <w:szCs w:val="18"/>
              </w:rPr>
              <w:t xml:space="preserve">Fieldwork Supervisor Actions  </w:t>
            </w:r>
          </w:p>
        </w:tc>
        <w:tc>
          <w:tcPr>
            <w:tcW w:w="7110" w:type="dxa"/>
            <w:tcBorders>
              <w:bottom w:val="single" w:sz="4" w:space="0" w:color="95B3D7" w:themeColor="accent1" w:themeTint="99"/>
            </w:tcBorders>
            <w:shd w:val="clear" w:color="auto" w:fill="008C84"/>
            <w:vAlign w:val="center"/>
          </w:tcPr>
          <w:p w14:paraId="0694A9C5" w14:textId="77777777" w:rsidR="00783B45" w:rsidRPr="00CF67CC" w:rsidRDefault="00783B45" w:rsidP="00CF67CC">
            <w:pPr>
              <w:spacing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CF67CC">
              <w:rPr>
                <w:rFonts w:ascii="Century Gothic" w:hAnsi="Century Gothic"/>
                <w:color w:val="FFFFFF" w:themeColor="background1"/>
                <w:sz w:val="18"/>
                <w:szCs w:val="18"/>
              </w:rPr>
              <w:t xml:space="preserve">Description </w:t>
            </w:r>
          </w:p>
        </w:tc>
      </w:tr>
      <w:tr w:rsidR="00783B45" w:rsidRPr="0028508C" w14:paraId="5E4AA4EE" w14:textId="77777777" w:rsidTr="00CF6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hemeColor="accent1" w:themeTint="99"/>
            </w:tcBorders>
          </w:tcPr>
          <w:p w14:paraId="3F30CAFD" w14:textId="77777777" w:rsidR="00783B45" w:rsidRPr="00F41797" w:rsidRDefault="00783B45" w:rsidP="0028508C">
            <w:pPr>
              <w:spacing w:line="220" w:lineRule="exact"/>
              <w:ind w:left="0"/>
              <w:rPr>
                <w:rFonts w:ascii="Century Gothic" w:hAnsi="Century Gothic"/>
                <w:b/>
                <w:bCs/>
                <w:color w:val="auto"/>
                <w:sz w:val="18"/>
                <w:szCs w:val="18"/>
              </w:rPr>
            </w:pPr>
            <w:r w:rsidRPr="00F41797">
              <w:rPr>
                <w:rFonts w:ascii="Century Gothic" w:hAnsi="Century Gothic"/>
                <w:b/>
                <w:bCs/>
                <w:color w:val="auto"/>
                <w:sz w:val="18"/>
                <w:szCs w:val="18"/>
              </w:rPr>
              <w:t xml:space="preserve">General </w:t>
            </w:r>
          </w:p>
        </w:tc>
        <w:tc>
          <w:tcPr>
            <w:tcW w:w="7110" w:type="dxa"/>
            <w:tcBorders>
              <w:top w:val="single" w:sz="4" w:space="0" w:color="95B3D7" w:themeColor="accent1" w:themeTint="99"/>
            </w:tcBorders>
            <w:shd w:val="clear" w:color="auto" w:fill="D7EDEC"/>
          </w:tcPr>
          <w:p w14:paraId="4DE827C6" w14:textId="0D797E31" w:rsidR="00783B45" w:rsidRPr="00CF67CC" w:rsidRDefault="00783B45" w:rsidP="0028508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The Fieldwork Supervisor enlists the help of the team to sort the Form As and prepare </w:t>
            </w:r>
            <w:r w:rsidR="001761BA" w:rsidRPr="00CF67CC">
              <w:rPr>
                <w:rFonts w:ascii="Century Gothic" w:hAnsi="Century Gothic"/>
                <w:color w:val="auto"/>
                <w:sz w:val="18"/>
                <w:szCs w:val="18"/>
              </w:rPr>
              <w:t>a</w:t>
            </w:r>
            <w:r w:rsidRPr="00CF67CC">
              <w:rPr>
                <w:rFonts w:ascii="Century Gothic" w:hAnsi="Century Gothic"/>
                <w:color w:val="auto"/>
                <w:sz w:val="18"/>
                <w:szCs w:val="18"/>
              </w:rPr>
              <w:t xml:space="preserve"> </w:t>
            </w:r>
            <w:r w:rsidR="001761BA" w:rsidRPr="00CF67CC">
              <w:rPr>
                <w:rFonts w:ascii="Century Gothic" w:hAnsi="Century Gothic"/>
                <w:color w:val="auto"/>
                <w:sz w:val="18"/>
                <w:szCs w:val="18"/>
              </w:rPr>
              <w:t xml:space="preserve">Form A </w:t>
            </w:r>
            <w:r w:rsidRPr="00CF67CC">
              <w:rPr>
                <w:rFonts w:ascii="Century Gothic" w:hAnsi="Century Gothic"/>
                <w:color w:val="auto"/>
                <w:sz w:val="18"/>
                <w:szCs w:val="18"/>
              </w:rPr>
              <w:t xml:space="preserve">Top Sheet </w:t>
            </w:r>
            <w:r w:rsidR="001761BA" w:rsidRPr="00CF67CC">
              <w:rPr>
                <w:rFonts w:ascii="Century Gothic" w:hAnsi="Century Gothic"/>
                <w:color w:val="auto"/>
                <w:sz w:val="18"/>
                <w:szCs w:val="18"/>
              </w:rPr>
              <w:t>for</w:t>
            </w:r>
            <w:r w:rsidRPr="00CF67CC">
              <w:rPr>
                <w:rFonts w:ascii="Century Gothic" w:hAnsi="Century Gothic"/>
                <w:color w:val="auto"/>
                <w:sz w:val="18"/>
                <w:szCs w:val="18"/>
              </w:rPr>
              <w:t xml:space="preserve"> each stack for data entry. </w:t>
            </w:r>
            <w:r w:rsidR="001761BA" w:rsidRPr="00CF67CC">
              <w:rPr>
                <w:rFonts w:ascii="Century Gothic" w:hAnsi="Century Gothic"/>
                <w:color w:val="auto"/>
                <w:sz w:val="18"/>
                <w:szCs w:val="18"/>
              </w:rPr>
              <w:t>Data from t</w:t>
            </w:r>
            <w:r w:rsidRPr="00CF67CC">
              <w:rPr>
                <w:rFonts w:ascii="Century Gothic" w:hAnsi="Century Gothic"/>
                <w:color w:val="auto"/>
                <w:sz w:val="18"/>
                <w:szCs w:val="18"/>
              </w:rPr>
              <w:t>he Top Sheet</w:t>
            </w:r>
            <w:r w:rsidR="001761BA" w:rsidRPr="00CF67CC">
              <w:rPr>
                <w:rFonts w:ascii="Century Gothic" w:hAnsi="Century Gothic"/>
                <w:color w:val="auto"/>
                <w:sz w:val="18"/>
                <w:szCs w:val="18"/>
              </w:rPr>
              <w:t xml:space="preserve"> are</w:t>
            </w:r>
            <w:r w:rsidRPr="00CF67CC">
              <w:rPr>
                <w:rFonts w:ascii="Century Gothic" w:hAnsi="Century Gothic"/>
                <w:color w:val="auto"/>
                <w:sz w:val="18"/>
                <w:szCs w:val="18"/>
              </w:rPr>
              <w:t xml:space="preserve"> entered in an </w:t>
            </w:r>
            <w:r w:rsidR="001761BA" w:rsidRPr="00CF67CC">
              <w:rPr>
                <w:rFonts w:ascii="Century Gothic" w:hAnsi="Century Gothic"/>
                <w:color w:val="auto"/>
                <w:sz w:val="18"/>
                <w:szCs w:val="18"/>
              </w:rPr>
              <w:t>E</w:t>
            </w:r>
            <w:r w:rsidRPr="00CF67CC">
              <w:rPr>
                <w:rFonts w:ascii="Century Gothic" w:hAnsi="Century Gothic"/>
                <w:color w:val="auto"/>
                <w:sz w:val="18"/>
                <w:szCs w:val="18"/>
              </w:rPr>
              <w:t xml:space="preserve">xcel </w:t>
            </w:r>
            <w:r w:rsidR="001761BA" w:rsidRPr="00CF67CC">
              <w:rPr>
                <w:rFonts w:ascii="Century Gothic" w:hAnsi="Century Gothic"/>
                <w:color w:val="auto"/>
                <w:sz w:val="18"/>
                <w:szCs w:val="18"/>
              </w:rPr>
              <w:t>spread</w:t>
            </w:r>
            <w:r w:rsidRPr="00CF67CC">
              <w:rPr>
                <w:rFonts w:ascii="Century Gothic" w:hAnsi="Century Gothic"/>
                <w:color w:val="auto"/>
                <w:sz w:val="18"/>
                <w:szCs w:val="18"/>
              </w:rPr>
              <w:t xml:space="preserve">sheet, one per venue. </w:t>
            </w:r>
          </w:p>
        </w:tc>
      </w:tr>
      <w:tr w:rsidR="00783B45" w:rsidRPr="0028508C" w14:paraId="6C616634"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70A61BAB" w14:textId="77777777"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 xml:space="preserve">Collate Form As. </w:t>
            </w:r>
          </w:p>
        </w:tc>
        <w:tc>
          <w:tcPr>
            <w:tcW w:w="7110" w:type="dxa"/>
          </w:tcPr>
          <w:p w14:paraId="2F806DD3" w14:textId="77777777" w:rsidR="00783B45" w:rsidRPr="00CF67CC" w:rsidRDefault="00783B45" w:rsidP="0028508C">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After all completed Form As have been checked by the Fieldwork Supervisor, they are collated, or sorted, such that all Form As of the same venue are stacked together. </w:t>
            </w:r>
          </w:p>
          <w:p w14:paraId="6D02177C" w14:textId="77777777" w:rsidR="00783B45" w:rsidRPr="00CF67CC" w:rsidRDefault="00783B45" w:rsidP="0028508C">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Each interviewer sorts his or her forms by venue name in each PPA, grouping venues named by</w:t>
            </w:r>
            <w:r w:rsidRPr="00CF67CC">
              <w:rPr>
                <w:rFonts w:ascii="Century Gothic" w:hAnsi="Century Gothic"/>
                <w:color w:val="auto"/>
                <w:spacing w:val="-21"/>
                <w:sz w:val="18"/>
                <w:szCs w:val="18"/>
              </w:rPr>
              <w:t xml:space="preserve"> </w:t>
            </w:r>
            <w:r w:rsidRPr="00CF67CC">
              <w:rPr>
                <w:rFonts w:ascii="Century Gothic" w:hAnsi="Century Gothic"/>
                <w:color w:val="auto"/>
                <w:sz w:val="18"/>
                <w:szCs w:val="18"/>
              </w:rPr>
              <w:t>multiple community informants together in one stack. These stacks are organized alphabetically. (Example: A venue named Joe’s Bar was named by seven informants; therefore, the interviewer will have a stack of seven Form As on which Joe’s Bar was written.)</w:t>
            </w:r>
          </w:p>
          <w:p w14:paraId="044BD61A" w14:textId="77777777" w:rsidR="00783B45" w:rsidRPr="00CF67CC" w:rsidRDefault="00783B45" w:rsidP="0028508C">
            <w:pPr>
              <w:spacing w:line="220" w:lineRule="exact"/>
              <w:ind w:left="72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p>
        </w:tc>
      </w:tr>
      <w:tr w:rsidR="00783B45" w:rsidRPr="0028508C" w14:paraId="561318B3" w14:textId="77777777" w:rsidTr="00CF6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6F9AD305" w14:textId="77777777"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 xml:space="preserve">Combine stacks from the same venue.  </w:t>
            </w:r>
          </w:p>
        </w:tc>
        <w:tc>
          <w:tcPr>
            <w:tcW w:w="7110" w:type="dxa"/>
            <w:shd w:val="clear" w:color="auto" w:fill="D7EDEC"/>
          </w:tcPr>
          <w:p w14:paraId="219E6A05" w14:textId="77777777" w:rsidR="00783B45" w:rsidRPr="00CF67CC" w:rsidRDefault="00783B45" w:rsidP="0028508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Next, the interviewers combine their stacks of Form As so that there is one stack for each unique venue in the selected district.</w:t>
            </w:r>
          </w:p>
          <w:p w14:paraId="5555F764" w14:textId="3AACD95B" w:rsidR="00783B45" w:rsidRPr="00CF67CC" w:rsidRDefault="00783B45" w:rsidP="0028508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The Fieldwork Supervisor consults with</w:t>
            </w:r>
            <w:r w:rsidRPr="00CF67CC">
              <w:rPr>
                <w:rFonts w:ascii="Century Gothic" w:hAnsi="Century Gothic"/>
                <w:color w:val="auto"/>
                <w:spacing w:val="-32"/>
                <w:sz w:val="18"/>
                <w:szCs w:val="18"/>
              </w:rPr>
              <w:t xml:space="preserve">  </w:t>
            </w:r>
            <w:r w:rsidRPr="00CF67CC">
              <w:rPr>
                <w:rFonts w:ascii="Century Gothic" w:hAnsi="Century Gothic"/>
                <w:color w:val="auto"/>
                <w:sz w:val="18"/>
                <w:szCs w:val="18"/>
              </w:rPr>
              <w:t>the</w:t>
            </w:r>
            <w:r w:rsidRPr="00CF67CC">
              <w:rPr>
                <w:rFonts w:ascii="Century Gothic" w:hAnsi="Century Gothic"/>
                <w:color w:val="auto"/>
                <w:spacing w:val="-32"/>
                <w:sz w:val="18"/>
                <w:szCs w:val="18"/>
              </w:rPr>
              <w:t xml:space="preserve">  </w:t>
            </w:r>
            <w:r w:rsidRPr="00CF67CC">
              <w:rPr>
                <w:rFonts w:ascii="Century Gothic" w:hAnsi="Century Gothic"/>
                <w:color w:val="auto"/>
                <w:sz w:val="18"/>
                <w:szCs w:val="18"/>
              </w:rPr>
              <w:t xml:space="preserve">interviewers or other personnel knowledgeable about the local district to ensure </w:t>
            </w:r>
            <w:r w:rsidR="001761BA" w:rsidRPr="00CF67CC">
              <w:rPr>
                <w:rFonts w:ascii="Century Gothic" w:hAnsi="Century Gothic"/>
                <w:color w:val="auto"/>
                <w:sz w:val="18"/>
                <w:szCs w:val="18"/>
              </w:rPr>
              <w:t xml:space="preserve">that </w:t>
            </w:r>
            <w:r w:rsidRPr="00CF67CC">
              <w:rPr>
                <w:rFonts w:ascii="Century Gothic" w:hAnsi="Century Gothic"/>
                <w:color w:val="auto"/>
                <w:sz w:val="18"/>
                <w:szCs w:val="18"/>
              </w:rPr>
              <w:t xml:space="preserve">there are not two stacks of Form As for one venue </w:t>
            </w:r>
            <w:r w:rsidR="001761BA" w:rsidRPr="00CF67CC">
              <w:rPr>
                <w:rFonts w:ascii="Century Gothic" w:hAnsi="Century Gothic"/>
                <w:color w:val="auto"/>
                <w:sz w:val="18"/>
                <w:szCs w:val="18"/>
              </w:rPr>
              <w:t>that</w:t>
            </w:r>
            <w:r w:rsidRPr="00CF67CC">
              <w:rPr>
                <w:rFonts w:ascii="Century Gothic" w:hAnsi="Century Gothic"/>
                <w:color w:val="auto"/>
                <w:sz w:val="18"/>
                <w:szCs w:val="18"/>
              </w:rPr>
              <w:t xml:space="preserve"> has two different names. Some venues may have different names, but are in the same location and should be treated as the same venue, and should be put in the same stack. (Example: Joe’s Bar is also known by residents as Main Street Bar, so those two stacks are combined.)</w:t>
            </w:r>
          </w:p>
          <w:p w14:paraId="5E008C4C" w14:textId="77777777" w:rsidR="00783B45" w:rsidRPr="00CF67CC" w:rsidRDefault="00783B45" w:rsidP="0028508C">
            <w:pPr>
              <w:spacing w:line="220" w:lineRule="exact"/>
              <w:ind w:left="72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p>
        </w:tc>
      </w:tr>
      <w:tr w:rsidR="00783B45" w:rsidRPr="0028508C" w14:paraId="02C0F10C"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35A763BE" w14:textId="77777777"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 xml:space="preserve">Identify the best Form A in a stack to be the Top Sheet. </w:t>
            </w:r>
          </w:p>
        </w:tc>
        <w:tc>
          <w:tcPr>
            <w:tcW w:w="7110" w:type="dxa"/>
          </w:tcPr>
          <w:p w14:paraId="71AA4C42" w14:textId="77777777" w:rsidR="00783B45" w:rsidRPr="00CF67CC" w:rsidRDefault="00783B45" w:rsidP="0028508C">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The Fieldwork Supervisor orders each stack so that the most complete and valid Form A is on top and secures it with a paper clip or staples the stack. This is called the “Top Sheet.” (Example: Some Form As may not have a well-specified location or may have missing information. The best Form A is put on top of the stack for Joe’s Bar.) </w:t>
            </w:r>
          </w:p>
          <w:p w14:paraId="2D3C70D2" w14:textId="77777777" w:rsidR="00783B45" w:rsidRPr="00CF67CC" w:rsidRDefault="00783B45" w:rsidP="0028508C">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p>
        </w:tc>
      </w:tr>
      <w:tr w:rsidR="00783B45" w:rsidRPr="0028508C" w14:paraId="0AD7B705" w14:textId="77777777" w:rsidTr="00CF6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EEC1B26" w14:textId="77777777"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Complete the Top Sheet for each venue for data entry</w:t>
            </w:r>
          </w:p>
        </w:tc>
        <w:tc>
          <w:tcPr>
            <w:tcW w:w="7110" w:type="dxa"/>
            <w:shd w:val="clear" w:color="auto" w:fill="D7EDEC"/>
          </w:tcPr>
          <w:p w14:paraId="02DA46B8" w14:textId="1249BD54" w:rsidR="00783B45" w:rsidRPr="00CF67CC" w:rsidRDefault="00783B45" w:rsidP="0028508C">
            <w:pPr>
              <w:numPr>
                <w:ilvl w:val="0"/>
                <w:numId w:val="18"/>
              </w:numPr>
              <w:spacing w:line="220" w:lineRule="exact"/>
              <w:ind w:left="164"/>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The Fieldwork Supervisor and Assistant Fieldwork Supervisor and data entry technician review the information recorded on the Form As in each stack and summarize it in the gray boxes on the top </w:t>
            </w:r>
            <w:r w:rsidR="002E32B7" w:rsidRPr="00CF67CC">
              <w:rPr>
                <w:rFonts w:ascii="Century Gothic" w:hAnsi="Century Gothic"/>
                <w:color w:val="auto"/>
                <w:sz w:val="18"/>
                <w:szCs w:val="18"/>
              </w:rPr>
              <w:t xml:space="preserve">of </w:t>
            </w:r>
            <w:r w:rsidR="00D37DC0" w:rsidRPr="00CF67CC">
              <w:rPr>
                <w:rFonts w:ascii="Century Gothic" w:hAnsi="Century Gothic"/>
                <w:color w:val="auto"/>
                <w:sz w:val="18"/>
                <w:szCs w:val="18"/>
              </w:rPr>
              <w:t xml:space="preserve">the </w:t>
            </w:r>
            <w:r w:rsidRPr="00CF67CC">
              <w:rPr>
                <w:rFonts w:ascii="Century Gothic" w:hAnsi="Century Gothic"/>
                <w:color w:val="auto"/>
                <w:sz w:val="18"/>
                <w:szCs w:val="18"/>
              </w:rPr>
              <w:t xml:space="preserve">Form A Top Sheet. </w:t>
            </w:r>
          </w:p>
        </w:tc>
      </w:tr>
      <w:tr w:rsidR="00783B45" w:rsidRPr="0028508C" w14:paraId="030734D4"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1094FAD0" w14:textId="1E3BB56A"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Enter the Top Sheet</w:t>
            </w:r>
            <w:r w:rsidR="00D37DC0" w:rsidRPr="00F41797">
              <w:rPr>
                <w:rFonts w:ascii="Century Gothic" w:hAnsi="Century Gothic"/>
                <w:b/>
                <w:bCs/>
                <w:color w:val="auto"/>
                <w:sz w:val="18"/>
                <w:szCs w:val="18"/>
              </w:rPr>
              <w:t xml:space="preserve"> data</w:t>
            </w:r>
            <w:r w:rsidRPr="00F41797">
              <w:rPr>
                <w:rFonts w:ascii="Century Gothic" w:hAnsi="Century Gothic"/>
                <w:b/>
                <w:bCs/>
                <w:color w:val="auto"/>
                <w:sz w:val="18"/>
                <w:szCs w:val="18"/>
              </w:rPr>
              <w:t xml:space="preserve"> in</w:t>
            </w:r>
            <w:r w:rsidR="00D37DC0" w:rsidRPr="00F41797">
              <w:rPr>
                <w:rFonts w:ascii="Century Gothic" w:hAnsi="Century Gothic"/>
                <w:b/>
                <w:bCs/>
                <w:color w:val="auto"/>
                <w:sz w:val="18"/>
                <w:szCs w:val="18"/>
              </w:rPr>
              <w:t xml:space="preserve"> </w:t>
            </w:r>
            <w:r w:rsidRPr="00F41797">
              <w:rPr>
                <w:rFonts w:ascii="Century Gothic" w:hAnsi="Century Gothic"/>
                <w:b/>
                <w:bCs/>
                <w:color w:val="auto"/>
                <w:sz w:val="18"/>
                <w:szCs w:val="18"/>
              </w:rPr>
              <w:t xml:space="preserve">the Master </w:t>
            </w:r>
            <w:r w:rsidR="00D37DC0" w:rsidRPr="00F41797">
              <w:rPr>
                <w:rFonts w:ascii="Century Gothic" w:hAnsi="Century Gothic"/>
                <w:b/>
                <w:bCs/>
                <w:color w:val="auto"/>
                <w:sz w:val="18"/>
                <w:szCs w:val="18"/>
              </w:rPr>
              <w:t xml:space="preserve">Venue </w:t>
            </w:r>
            <w:r w:rsidRPr="00F41797">
              <w:rPr>
                <w:rFonts w:ascii="Century Gothic" w:hAnsi="Century Gothic"/>
                <w:b/>
                <w:bCs/>
                <w:color w:val="auto"/>
                <w:sz w:val="18"/>
                <w:szCs w:val="18"/>
              </w:rPr>
              <w:t>List</w:t>
            </w:r>
          </w:p>
        </w:tc>
        <w:tc>
          <w:tcPr>
            <w:tcW w:w="7110" w:type="dxa"/>
          </w:tcPr>
          <w:p w14:paraId="3E66A651" w14:textId="1C5CA838" w:rsidR="00783B45" w:rsidRPr="00CF67CC" w:rsidRDefault="00783B45" w:rsidP="0028508C">
            <w:pPr>
              <w:numPr>
                <w:ilvl w:val="0"/>
                <w:numId w:val="18"/>
              </w:numPr>
              <w:spacing w:line="220" w:lineRule="exact"/>
              <w:ind w:left="164"/>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The data entry technician enters the information in gray boxes in the Excel spreadsheet to create the </w:t>
            </w:r>
            <w:r w:rsidR="00D37DC0" w:rsidRPr="00CF67CC">
              <w:rPr>
                <w:rFonts w:ascii="Century Gothic" w:hAnsi="Century Gothic"/>
                <w:color w:val="auto"/>
                <w:sz w:val="18"/>
                <w:szCs w:val="18"/>
              </w:rPr>
              <w:t>Master Venue List</w:t>
            </w:r>
            <w:r w:rsidRPr="00CF67CC">
              <w:rPr>
                <w:rFonts w:ascii="Century Gothic" w:hAnsi="Century Gothic"/>
                <w:color w:val="auto"/>
                <w:sz w:val="18"/>
                <w:szCs w:val="18"/>
              </w:rPr>
              <w:t xml:space="preserve">. </w:t>
            </w:r>
          </w:p>
        </w:tc>
      </w:tr>
      <w:tr w:rsidR="00783B45" w:rsidRPr="0028508C" w14:paraId="7E3FE141" w14:textId="77777777" w:rsidTr="00CF6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46825812" w14:textId="77777777" w:rsidR="00783B45" w:rsidRPr="00F41797" w:rsidRDefault="00783B45" w:rsidP="001761BA">
            <w:pPr>
              <w:spacing w:line="220" w:lineRule="exact"/>
              <w:ind w:left="0"/>
              <w:contextualSpacing/>
              <w:rPr>
                <w:rFonts w:ascii="Century Gothic" w:hAnsi="Century Gothic"/>
                <w:b/>
                <w:bCs/>
                <w:color w:val="auto"/>
                <w:sz w:val="18"/>
                <w:szCs w:val="18"/>
              </w:rPr>
            </w:pPr>
            <w:r w:rsidRPr="00F41797">
              <w:rPr>
                <w:rFonts w:ascii="Century Gothic" w:hAnsi="Century Gothic"/>
                <w:b/>
                <w:bCs/>
                <w:color w:val="auto"/>
                <w:sz w:val="18"/>
                <w:szCs w:val="18"/>
              </w:rPr>
              <w:t xml:space="preserve">Ensure there is a Venue ID for each venue. </w:t>
            </w:r>
          </w:p>
        </w:tc>
        <w:tc>
          <w:tcPr>
            <w:tcW w:w="7110" w:type="dxa"/>
            <w:shd w:val="clear" w:color="auto" w:fill="D7EDEC"/>
          </w:tcPr>
          <w:p w14:paraId="11798715" w14:textId="797FE8BD" w:rsidR="00783B45" w:rsidRPr="00CF67CC" w:rsidRDefault="00783B45" w:rsidP="0028508C">
            <w:pPr>
              <w:numPr>
                <w:ilvl w:val="0"/>
                <w:numId w:val="18"/>
              </w:numPr>
              <w:spacing w:line="220" w:lineRule="exact"/>
              <w:ind w:left="164"/>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 xml:space="preserve">The Venue ID number should already be on the Excel spreadsheet. The Venue ID number should be written on the top of each Top Sheet as soon as the information is entered in the master list. The Venue ID is a consecutive number that is unique </w:t>
            </w:r>
            <w:r w:rsidR="00D37DC0" w:rsidRPr="00CF67CC">
              <w:rPr>
                <w:rFonts w:ascii="Century Gothic" w:hAnsi="Century Gothic"/>
                <w:color w:val="auto"/>
                <w:sz w:val="18"/>
                <w:szCs w:val="18"/>
              </w:rPr>
              <w:t>to</w:t>
            </w:r>
            <w:r w:rsidRPr="00CF67CC">
              <w:rPr>
                <w:rFonts w:ascii="Century Gothic" w:hAnsi="Century Gothic"/>
                <w:color w:val="auto"/>
                <w:sz w:val="18"/>
                <w:szCs w:val="18"/>
              </w:rPr>
              <w:t xml:space="preserve"> each venue. The first digits of the Venue ID are the district code. Then the venues are numbered 001, 002</w:t>
            </w:r>
            <w:r w:rsidR="00D37DC0" w:rsidRPr="00CF67CC">
              <w:rPr>
                <w:rFonts w:ascii="Century Gothic" w:hAnsi="Century Gothic"/>
                <w:color w:val="auto"/>
                <w:sz w:val="18"/>
                <w:szCs w:val="18"/>
              </w:rPr>
              <w:t>,</w:t>
            </w:r>
            <w:r w:rsidRPr="00CF67CC">
              <w:rPr>
                <w:rFonts w:ascii="Century Gothic" w:hAnsi="Century Gothic"/>
                <w:color w:val="auto"/>
                <w:sz w:val="18"/>
                <w:szCs w:val="18"/>
              </w:rPr>
              <w:t xml:space="preserve"> etc. If the District number is 302, the Venue IDs would begin with 302001,302002, 302003</w:t>
            </w:r>
            <w:r w:rsidR="00D37DC0" w:rsidRPr="00CF67CC">
              <w:rPr>
                <w:rFonts w:ascii="Century Gothic" w:hAnsi="Century Gothic"/>
                <w:color w:val="auto"/>
                <w:sz w:val="18"/>
                <w:szCs w:val="18"/>
              </w:rPr>
              <w:t>,</w:t>
            </w:r>
            <w:r w:rsidRPr="00CF67CC">
              <w:rPr>
                <w:rFonts w:ascii="Century Gothic" w:hAnsi="Century Gothic"/>
                <w:color w:val="auto"/>
                <w:sz w:val="18"/>
                <w:szCs w:val="18"/>
              </w:rPr>
              <w:t xml:space="preserve"> etc. </w:t>
            </w:r>
          </w:p>
        </w:tc>
      </w:tr>
      <w:tr w:rsidR="00783B45" w:rsidRPr="0028508C" w14:paraId="265B5541"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73B17664" w14:textId="0FABE019" w:rsidR="00783B45" w:rsidRPr="00F41797" w:rsidRDefault="00783B45" w:rsidP="001761BA">
            <w:pPr>
              <w:spacing w:line="220" w:lineRule="exact"/>
              <w:ind w:left="0"/>
              <w:contextualSpacing/>
              <w:rPr>
                <w:rFonts w:ascii="Century Gothic" w:hAnsi="Century Gothic"/>
                <w:b/>
                <w:i w:val="0"/>
                <w:iCs w:val="0"/>
                <w:color w:val="auto"/>
                <w:sz w:val="18"/>
                <w:szCs w:val="18"/>
              </w:rPr>
            </w:pPr>
            <w:r w:rsidRPr="00F41797">
              <w:rPr>
                <w:rFonts w:ascii="Century Gothic" w:hAnsi="Century Gothic"/>
                <w:b/>
                <w:i w:val="0"/>
                <w:iCs w:val="0"/>
                <w:color w:val="auto"/>
                <w:sz w:val="18"/>
                <w:szCs w:val="18"/>
              </w:rPr>
              <w:lastRenderedPageBreak/>
              <w:t>Data entry guidance</w:t>
            </w:r>
          </w:p>
        </w:tc>
        <w:tc>
          <w:tcPr>
            <w:tcW w:w="7110" w:type="dxa"/>
          </w:tcPr>
          <w:p w14:paraId="7A17DD3A" w14:textId="77777777" w:rsidR="00783B45" w:rsidRPr="00CF67CC" w:rsidRDefault="00783B45" w:rsidP="0028508C">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(The instructions below refer to the question numbers on the unadapted Form A available as part of this guide. Question numbers may change when the form is adapted by the National Steering Committee.)</w:t>
            </w:r>
          </w:p>
          <w:p w14:paraId="008EE080" w14:textId="77777777"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the venue name on each form in the stack. If the venue name on the Top Sheet is different, enter the most commonly listed name in the stack on the Top Sheet in </w:t>
            </w:r>
            <w:r w:rsidRPr="00CF67CC">
              <w:rPr>
                <w:rFonts w:ascii="Century Gothic" w:eastAsia="Calibri" w:hAnsi="Century Gothic" w:cs="Calibri"/>
                <w:i/>
                <w:color w:val="auto"/>
                <w:sz w:val="18"/>
                <w:szCs w:val="18"/>
              </w:rPr>
              <w:t>D. Venue name.</w:t>
            </w:r>
          </w:p>
          <w:p w14:paraId="04474DAB" w14:textId="77777777"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If there are any additional names listed on any of the Form As, enter each of those names in </w:t>
            </w:r>
            <w:r w:rsidRPr="00CF67CC">
              <w:rPr>
                <w:rFonts w:ascii="Century Gothic" w:eastAsia="Calibri" w:hAnsi="Century Gothic" w:cs="Calibri"/>
                <w:i/>
                <w:color w:val="auto"/>
                <w:sz w:val="18"/>
                <w:szCs w:val="18"/>
              </w:rPr>
              <w:t>E. Additional names for this venue.</w:t>
            </w:r>
            <w:r w:rsidRPr="00CF67CC">
              <w:rPr>
                <w:rFonts w:ascii="Century Gothic" w:eastAsia="Calibri" w:hAnsi="Century Gothic" w:cs="Calibri"/>
                <w:color w:val="auto"/>
                <w:sz w:val="18"/>
                <w:szCs w:val="18"/>
              </w:rPr>
              <w:t xml:space="preserve"> </w:t>
            </w:r>
          </w:p>
          <w:p w14:paraId="3E7B5152" w14:textId="77777777"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the variables related to the location of the venue: </w:t>
            </w:r>
            <w:r w:rsidRPr="00CF67CC">
              <w:rPr>
                <w:rFonts w:ascii="Century Gothic" w:eastAsia="Calibri" w:hAnsi="Century Gothic" w:cs="Calibri"/>
                <w:i/>
                <w:color w:val="auto"/>
                <w:sz w:val="18"/>
                <w:szCs w:val="18"/>
              </w:rPr>
              <w:t xml:space="preserve">A. District, B. District number, F. Priority Prevention Area, G. PPA number, </w:t>
            </w:r>
            <w:r w:rsidRPr="00CF67CC">
              <w:rPr>
                <w:rFonts w:ascii="Century Gothic" w:eastAsia="Calibri" w:hAnsi="Century Gothic" w:cs="Calibri"/>
                <w:color w:val="auto"/>
                <w:sz w:val="18"/>
                <w:szCs w:val="18"/>
              </w:rPr>
              <w:t xml:space="preserve">and </w:t>
            </w:r>
            <w:r w:rsidRPr="00CF67CC">
              <w:rPr>
                <w:rFonts w:ascii="Century Gothic" w:eastAsia="Calibri" w:hAnsi="Century Gothic" w:cs="Calibri"/>
                <w:i/>
                <w:color w:val="auto"/>
                <w:sz w:val="18"/>
                <w:szCs w:val="18"/>
              </w:rPr>
              <w:t>H. Subdistrict</w:t>
            </w:r>
            <w:r w:rsidRPr="00CF67CC">
              <w:rPr>
                <w:rFonts w:ascii="Century Gothic" w:eastAsia="Calibri" w:hAnsi="Century Gothic" w:cs="Calibri"/>
                <w:color w:val="auto"/>
                <w:sz w:val="18"/>
                <w:szCs w:val="18"/>
              </w:rPr>
              <w:t>. If these five variables listed on the Top Sheet are different from any of the other forms in the stack, consult local staff about the correct district, selected district, or subdistrict. Enter the correct information on the Top Sheet in A, B, F, G, and H.</w:t>
            </w:r>
            <w:r w:rsidRPr="00CF67CC">
              <w:rPr>
                <w:rFonts w:ascii="Century Gothic" w:eastAsia="Calibri" w:hAnsi="Century Gothic" w:cs="Calibri"/>
                <w:i/>
                <w:color w:val="auto"/>
                <w:sz w:val="18"/>
                <w:szCs w:val="18"/>
              </w:rPr>
              <w:t xml:space="preserve"> </w:t>
            </w:r>
          </w:p>
          <w:p w14:paraId="1BEB7E9B" w14:textId="77777777"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the variables on the specific location or how to find the venue, including the address, a physical description of the venue, and how to find the venue or nearby landmarks. If these variables on the Top Sheet are different from any of the other forms in the stack, add those other responses to the Top Sheet in the corresponding place: </w:t>
            </w:r>
            <w:r w:rsidRPr="00CF67CC">
              <w:rPr>
                <w:rFonts w:ascii="Century Gothic" w:eastAsia="Calibri" w:hAnsi="Century Gothic" w:cs="Calibri"/>
                <w:i/>
                <w:color w:val="auto"/>
                <w:sz w:val="18"/>
                <w:szCs w:val="18"/>
              </w:rPr>
              <w:t xml:space="preserve">I. Address </w:t>
            </w:r>
            <w:r w:rsidRPr="00CF67CC">
              <w:rPr>
                <w:rFonts w:ascii="Century Gothic" w:eastAsia="Calibri" w:hAnsi="Century Gothic" w:cs="Calibri"/>
                <w:iCs/>
                <w:color w:val="auto"/>
                <w:sz w:val="18"/>
                <w:szCs w:val="18"/>
              </w:rPr>
              <w:t>and</w:t>
            </w:r>
            <w:r w:rsidRPr="00CF67CC">
              <w:rPr>
                <w:rFonts w:ascii="Century Gothic" w:eastAsia="Calibri" w:hAnsi="Century Gothic" w:cs="Calibri"/>
                <w:i/>
                <w:color w:val="auto"/>
                <w:sz w:val="18"/>
                <w:szCs w:val="18"/>
              </w:rPr>
              <w:t xml:space="preserve"> J. How to find the venue, including landmarks. </w:t>
            </w:r>
          </w:p>
          <w:p w14:paraId="3464C34C" w14:textId="6B451805"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Look at the type of venue circled in K on each form in the stack. Determine the best code to indicate the type. If one code is listed on all sheets, enter that code in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 labeled </w:t>
            </w:r>
            <w:r w:rsidRPr="00CF67CC">
              <w:rPr>
                <w:rFonts w:ascii="Century Gothic" w:eastAsia="Calibri" w:hAnsi="Century Gothic" w:cs="Calibri"/>
                <w:i/>
                <w:color w:val="auto"/>
                <w:sz w:val="18"/>
                <w:szCs w:val="18"/>
              </w:rPr>
              <w:t>K. Venue type: only 1 code</w:t>
            </w:r>
            <w:r w:rsidRPr="00CF67CC">
              <w:rPr>
                <w:rFonts w:ascii="Century Gothic" w:eastAsia="Calibri" w:hAnsi="Century Gothic" w:cs="Calibri"/>
                <w:color w:val="auto"/>
                <w:sz w:val="18"/>
                <w:szCs w:val="18"/>
              </w:rPr>
              <w:t>. If more than one code</w:t>
            </w:r>
            <w:r w:rsidR="00DD408D" w:rsidRPr="00CF67CC">
              <w:rPr>
                <w:rFonts w:ascii="Century Gothic" w:eastAsia="Calibri" w:hAnsi="Century Gothic" w:cs="Calibri"/>
                <w:color w:val="auto"/>
                <w:sz w:val="18"/>
                <w:szCs w:val="18"/>
              </w:rPr>
              <w:t xml:space="preserve"> is</w:t>
            </w:r>
            <w:r w:rsidRPr="00CF67CC">
              <w:rPr>
                <w:rFonts w:ascii="Century Gothic" w:eastAsia="Calibri" w:hAnsi="Century Gothic" w:cs="Calibri"/>
                <w:color w:val="auto"/>
                <w:sz w:val="18"/>
                <w:szCs w:val="18"/>
              </w:rPr>
              <w:t xml:space="preserve"> listed, enter the most commonly listed code from the sheets or confirm the correct code with local staff.</w:t>
            </w:r>
          </w:p>
          <w:p w14:paraId="18A4FCEC" w14:textId="4F84F93F"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the responses circled for </w:t>
            </w:r>
            <w:r w:rsidRPr="00CF67CC">
              <w:rPr>
                <w:rFonts w:ascii="Century Gothic" w:eastAsia="Calibri" w:hAnsi="Century Gothic" w:cs="Calibri"/>
                <w:i/>
                <w:color w:val="auto"/>
                <w:sz w:val="18"/>
                <w:szCs w:val="18"/>
              </w:rPr>
              <w:t>L. Busy day</w:t>
            </w:r>
            <w:r w:rsidRPr="00CF67CC">
              <w:rPr>
                <w:rFonts w:ascii="Century Gothic" w:eastAsia="Calibri" w:hAnsi="Century Gothic" w:cs="Calibri"/>
                <w:color w:val="auto"/>
                <w:sz w:val="18"/>
                <w:szCs w:val="18"/>
              </w:rPr>
              <w:t xml:space="preserve"> on every form, counting the number of times that each day was circled. Enter the codes of the three most commonly listed days in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boxes for </w:t>
            </w:r>
            <w:r w:rsidRPr="00CF67CC">
              <w:rPr>
                <w:rFonts w:ascii="Century Gothic" w:eastAsia="Calibri" w:hAnsi="Century Gothic" w:cs="Calibri"/>
                <w:i/>
                <w:color w:val="auto"/>
                <w:sz w:val="18"/>
                <w:szCs w:val="18"/>
              </w:rPr>
              <w:t>L. Busy day codes</w:t>
            </w:r>
            <w:r w:rsidRPr="00CF67CC">
              <w:rPr>
                <w:rFonts w:ascii="Century Gothic" w:eastAsia="Calibri" w:hAnsi="Century Gothic" w:cs="Calibri"/>
                <w:color w:val="auto"/>
                <w:sz w:val="18"/>
                <w:szCs w:val="18"/>
              </w:rPr>
              <w:t>. If fewer than three days were circled, only list the ones circled.</w:t>
            </w:r>
          </w:p>
          <w:p w14:paraId="0C87BA10" w14:textId="0BF418D1"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w:t>
            </w:r>
            <w:r w:rsidRPr="00CF67CC">
              <w:rPr>
                <w:rFonts w:ascii="Century Gothic" w:eastAsia="Calibri" w:hAnsi="Century Gothic" w:cs="Calibri"/>
                <w:i/>
                <w:color w:val="auto"/>
                <w:sz w:val="18"/>
                <w:szCs w:val="18"/>
              </w:rPr>
              <w:t>M. Busiest time</w:t>
            </w:r>
            <w:r w:rsidRPr="00CF67CC">
              <w:rPr>
                <w:rFonts w:ascii="Century Gothic" w:eastAsia="Calibri" w:hAnsi="Century Gothic" w:cs="Calibri"/>
                <w:color w:val="auto"/>
                <w:sz w:val="18"/>
                <w:szCs w:val="18"/>
              </w:rPr>
              <w:t xml:space="preserve"> on each form in the stack, and determine which time is listed most often. Enter the code for that time on the Top Sheet in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 under </w:t>
            </w:r>
            <w:r w:rsidRPr="00CF67CC">
              <w:rPr>
                <w:rFonts w:ascii="Century Gothic" w:eastAsia="Calibri" w:hAnsi="Century Gothic" w:cs="Calibri"/>
                <w:i/>
                <w:color w:val="auto"/>
                <w:sz w:val="18"/>
                <w:szCs w:val="18"/>
              </w:rPr>
              <w:t>M. Busiest time code</w:t>
            </w:r>
            <w:r w:rsidRPr="00CF67CC">
              <w:rPr>
                <w:rFonts w:ascii="Century Gothic" w:eastAsia="Calibri" w:hAnsi="Century Gothic" w:cs="Calibri"/>
                <w:color w:val="auto"/>
                <w:sz w:val="18"/>
                <w:szCs w:val="18"/>
              </w:rPr>
              <w:t xml:space="preserve">. Enter the most frequently named busy time first. Then indicate other busy times that were reported. </w:t>
            </w:r>
          </w:p>
          <w:p w14:paraId="4DF9A07F" w14:textId="531E9333"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Check </w:t>
            </w:r>
            <w:r w:rsidRPr="00CF67CC">
              <w:rPr>
                <w:rFonts w:ascii="Century Gothic" w:eastAsia="Calibri" w:hAnsi="Century Gothic" w:cs="Calibri"/>
                <w:i/>
                <w:color w:val="auto"/>
                <w:sz w:val="18"/>
                <w:szCs w:val="18"/>
              </w:rPr>
              <w:t>N. Number at busy time</w:t>
            </w:r>
            <w:r w:rsidRPr="00CF67CC">
              <w:rPr>
                <w:rFonts w:ascii="Century Gothic" w:eastAsia="Calibri" w:hAnsi="Century Gothic" w:cs="Calibri"/>
                <w:color w:val="auto"/>
                <w:sz w:val="18"/>
                <w:szCs w:val="18"/>
              </w:rPr>
              <w:t xml:space="preserve"> on each form in the stack and determine which number is listed most often. Enter the code for that time on the Top Sheet in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 under </w:t>
            </w:r>
            <w:r w:rsidRPr="00CF67CC">
              <w:rPr>
                <w:rFonts w:ascii="Century Gothic" w:eastAsia="Calibri" w:hAnsi="Century Gothic" w:cs="Calibri"/>
                <w:i/>
                <w:color w:val="auto"/>
                <w:sz w:val="18"/>
                <w:szCs w:val="18"/>
              </w:rPr>
              <w:t>N. Number at busy time code</w:t>
            </w:r>
            <w:r w:rsidRPr="00CF67CC">
              <w:rPr>
                <w:rFonts w:ascii="Century Gothic" w:eastAsia="Calibri" w:hAnsi="Century Gothic" w:cs="Calibri"/>
                <w:color w:val="auto"/>
                <w:sz w:val="18"/>
                <w:szCs w:val="18"/>
              </w:rPr>
              <w:t>.</w:t>
            </w:r>
          </w:p>
          <w:p w14:paraId="7C8F1A2D" w14:textId="051CBE05" w:rsidR="00783B45" w:rsidRPr="00CF67CC" w:rsidRDefault="00783B45" w:rsidP="0028508C">
            <w:pPr>
              <w:numPr>
                <w:ilvl w:val="0"/>
                <w:numId w:val="44"/>
              </w:numPr>
              <w:spacing w:line="220" w:lineRule="exact"/>
              <w:ind w:left="524" w:right="864"/>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Count the number of forms in each stack to determine how many community informants mentioned it. Enter this number in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y box next to</w:t>
            </w:r>
            <w:r w:rsidRPr="00CF67CC">
              <w:rPr>
                <w:rFonts w:ascii="Century Gothic" w:eastAsia="Calibri" w:hAnsi="Century Gothic" w:cs="Calibri"/>
                <w:b/>
                <w:i/>
                <w:color w:val="auto"/>
                <w:sz w:val="18"/>
                <w:szCs w:val="18"/>
              </w:rPr>
              <w:t xml:space="preserve"> </w:t>
            </w:r>
            <w:r w:rsidRPr="00CF67CC">
              <w:rPr>
                <w:rFonts w:ascii="Century Gothic" w:eastAsia="Calibri" w:hAnsi="Century Gothic" w:cs="Calibri"/>
                <w:i/>
                <w:color w:val="auto"/>
                <w:sz w:val="18"/>
                <w:szCs w:val="18"/>
              </w:rPr>
              <w:t>O.</w:t>
            </w:r>
            <w:r w:rsidRPr="00CF67CC">
              <w:rPr>
                <w:rFonts w:ascii="Century Gothic" w:eastAsia="Calibri" w:hAnsi="Century Gothic" w:cs="Calibri"/>
                <w:b/>
                <w:i/>
                <w:color w:val="auto"/>
                <w:sz w:val="18"/>
                <w:szCs w:val="18"/>
              </w:rPr>
              <w:t xml:space="preserve"> </w:t>
            </w:r>
            <w:r w:rsidRPr="00CF67CC">
              <w:rPr>
                <w:rFonts w:ascii="Century Gothic" w:eastAsia="Calibri" w:hAnsi="Century Gothic" w:cs="Calibri"/>
                <w:i/>
                <w:color w:val="auto"/>
                <w:sz w:val="18"/>
                <w:szCs w:val="18"/>
              </w:rPr>
              <w:t>Number of community informants who named this venue</w:t>
            </w:r>
            <w:r w:rsidRPr="00CF67CC">
              <w:rPr>
                <w:rFonts w:ascii="Century Gothic" w:eastAsia="Calibri" w:hAnsi="Century Gothic" w:cs="Calibri"/>
                <w:color w:val="auto"/>
                <w:sz w:val="18"/>
                <w:szCs w:val="18"/>
              </w:rPr>
              <w:t>.</w:t>
            </w:r>
          </w:p>
          <w:p w14:paraId="18EC1BB9" w14:textId="1FBFABB2"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Count how many forms have </w:t>
            </w:r>
            <w:r w:rsidRPr="00CF67CC">
              <w:rPr>
                <w:rFonts w:ascii="Century Gothic" w:eastAsia="Calibri" w:hAnsi="Century Gothic" w:cs="Calibri"/>
                <w:i/>
                <w:color w:val="auto"/>
                <w:sz w:val="18"/>
                <w:szCs w:val="18"/>
              </w:rPr>
              <w:t>P. Women who have sex for money</w:t>
            </w:r>
            <w:r w:rsidRPr="00CF67CC">
              <w:rPr>
                <w:rFonts w:ascii="Century Gothic" w:eastAsia="Calibri" w:hAnsi="Century Gothic" w:cs="Calibri"/>
                <w:color w:val="auto"/>
                <w:sz w:val="18"/>
                <w:szCs w:val="18"/>
              </w:rPr>
              <w:t xml:space="preserve"> with “Yes” circled. Write this number in in the corresponding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boxes, after </w:t>
            </w:r>
            <w:r w:rsidRPr="00CF67CC">
              <w:rPr>
                <w:rFonts w:ascii="Century Gothic" w:eastAsia="Calibri" w:hAnsi="Century Gothic" w:cs="Calibri"/>
                <w:i/>
                <w:color w:val="auto"/>
                <w:sz w:val="18"/>
                <w:szCs w:val="18"/>
              </w:rPr>
              <w:t>P. Number yes</w:t>
            </w:r>
            <w:r w:rsidRPr="00CF67CC">
              <w:rPr>
                <w:rFonts w:ascii="Century Gothic" w:eastAsia="Calibri" w:hAnsi="Century Gothic" w:cs="Calibri"/>
                <w:color w:val="auto"/>
                <w:sz w:val="18"/>
                <w:szCs w:val="18"/>
              </w:rPr>
              <w:t>. If no community informant indicated that women who have sex for money are at the venue, write the number zero. Do not leave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y box blank.</w:t>
            </w:r>
          </w:p>
          <w:p w14:paraId="34F046EC" w14:textId="2FFE879B" w:rsidR="00783B45" w:rsidRPr="00CF67CC" w:rsidRDefault="00783B45" w:rsidP="0028508C">
            <w:pPr>
              <w:numPr>
                <w:ilvl w:val="0"/>
                <w:numId w:val="44"/>
              </w:numPr>
              <w:spacing w:line="220" w:lineRule="exact"/>
              <w:ind w:left="524" w:right="864"/>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Follow the instruction above for </w:t>
            </w:r>
            <w:r w:rsidRPr="00CF67CC">
              <w:rPr>
                <w:rFonts w:ascii="Century Gothic" w:eastAsia="Calibri" w:hAnsi="Century Gothic" w:cs="Calibri"/>
                <w:i/>
                <w:color w:val="auto"/>
                <w:sz w:val="18"/>
                <w:szCs w:val="18"/>
              </w:rPr>
              <w:t>Q. People who inject drugs, R. Men who have sex with men, S. Is this a place where FSWs solicit on the street, T. Is there sex on</w:t>
            </w:r>
            <w:r w:rsidR="00DD408D" w:rsidRPr="00CF67CC">
              <w:rPr>
                <w:rFonts w:ascii="Century Gothic" w:eastAsia="Calibri" w:hAnsi="Century Gothic" w:cs="Calibri"/>
                <w:i/>
                <w:color w:val="auto"/>
                <w:sz w:val="18"/>
                <w:szCs w:val="18"/>
              </w:rPr>
              <w:t>-</w:t>
            </w:r>
            <w:r w:rsidRPr="00CF67CC">
              <w:rPr>
                <w:rFonts w:ascii="Century Gothic" w:eastAsia="Calibri" w:hAnsi="Century Gothic" w:cs="Calibri"/>
                <w:i/>
                <w:color w:val="auto"/>
                <w:sz w:val="18"/>
                <w:szCs w:val="18"/>
              </w:rPr>
              <w:t>site, and U. Do female workers live on</w:t>
            </w:r>
            <w:r w:rsidR="00DD408D" w:rsidRPr="00CF67CC">
              <w:rPr>
                <w:rFonts w:ascii="Century Gothic" w:eastAsia="Calibri" w:hAnsi="Century Gothic" w:cs="Calibri"/>
                <w:i/>
                <w:color w:val="auto"/>
                <w:sz w:val="18"/>
                <w:szCs w:val="18"/>
              </w:rPr>
              <w:t>-</w:t>
            </w:r>
            <w:r w:rsidRPr="00CF67CC">
              <w:rPr>
                <w:rFonts w:ascii="Century Gothic" w:eastAsia="Calibri" w:hAnsi="Century Gothic" w:cs="Calibri"/>
                <w:i/>
                <w:color w:val="auto"/>
                <w:sz w:val="18"/>
                <w:szCs w:val="18"/>
              </w:rPr>
              <w:t>site.</w:t>
            </w:r>
            <w:r w:rsidRPr="00CF67CC">
              <w:rPr>
                <w:rFonts w:ascii="Century Gothic" w:eastAsia="Calibri" w:hAnsi="Century Gothic" w:cs="Calibri"/>
                <w:color w:val="auto"/>
                <w:sz w:val="18"/>
                <w:szCs w:val="18"/>
              </w:rPr>
              <w:t xml:space="preserve"> Do not leave any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y box blank.</w:t>
            </w:r>
          </w:p>
          <w:p w14:paraId="00DDA6DA" w14:textId="21171B92"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Based on the information from the community informants and local PLACE staff, choose a best answer for </w:t>
            </w:r>
            <w:r w:rsidRPr="00CF67CC">
              <w:rPr>
                <w:rFonts w:ascii="Century Gothic" w:eastAsia="Calibri" w:hAnsi="Century Gothic" w:cs="Calibri"/>
                <w:i/>
                <w:color w:val="auto"/>
                <w:sz w:val="18"/>
                <w:szCs w:val="18"/>
              </w:rPr>
              <w:t>V. Feasibility</w:t>
            </w:r>
            <w:r w:rsidRPr="00CF67CC">
              <w:rPr>
                <w:rFonts w:ascii="Century Gothic" w:eastAsia="Calibri" w:hAnsi="Century Gothic" w:cs="Calibri"/>
                <w:color w:val="auto"/>
                <w:sz w:val="18"/>
                <w:szCs w:val="18"/>
              </w:rPr>
              <w:t xml:space="preserve"> based on how feasible it is to visit the venue. Most venues are expected to be feasible to visit. For venues for which the interviewers did not collect </w:t>
            </w:r>
            <w:r w:rsidRPr="00CF67CC">
              <w:rPr>
                <w:rFonts w:ascii="Century Gothic" w:eastAsia="Calibri" w:hAnsi="Century Gothic" w:cs="Calibri"/>
                <w:color w:val="auto"/>
                <w:sz w:val="18"/>
                <w:szCs w:val="18"/>
              </w:rPr>
              <w:lastRenderedPageBreak/>
              <w:t xml:space="preserve">sufficient information, mark </w:t>
            </w:r>
            <w:r w:rsidRPr="00CF67CC">
              <w:rPr>
                <w:rFonts w:ascii="Century Gothic" w:eastAsia="Calibri" w:hAnsi="Century Gothic" w:cs="Calibri"/>
                <w:i/>
                <w:color w:val="auto"/>
                <w:sz w:val="18"/>
                <w:szCs w:val="18"/>
              </w:rPr>
              <w:t>“2” Insufficient info.</w:t>
            </w:r>
            <w:r w:rsidRPr="00CF67CC">
              <w:rPr>
                <w:rFonts w:ascii="Century Gothic" w:eastAsia="Calibri" w:hAnsi="Century Gothic" w:cs="Calibri"/>
                <w:color w:val="auto"/>
                <w:sz w:val="18"/>
                <w:szCs w:val="18"/>
              </w:rPr>
              <w:t xml:space="preserve"> </w:t>
            </w:r>
            <w:r w:rsidR="00DD408D" w:rsidRPr="00CF67CC">
              <w:rPr>
                <w:rFonts w:ascii="Century Gothic" w:eastAsia="Calibri" w:hAnsi="Century Gothic" w:cs="Calibri"/>
                <w:color w:val="auto"/>
                <w:sz w:val="18"/>
                <w:szCs w:val="18"/>
              </w:rPr>
              <w:t>For n</w:t>
            </w:r>
            <w:r w:rsidRPr="00CF67CC">
              <w:rPr>
                <w:rFonts w:ascii="Century Gothic" w:eastAsia="Calibri" w:hAnsi="Century Gothic" w:cs="Calibri"/>
                <w:color w:val="auto"/>
                <w:sz w:val="18"/>
                <w:szCs w:val="18"/>
              </w:rPr>
              <w:t xml:space="preserve">amed venues that are too far for the team to reasonably visit, mark </w:t>
            </w:r>
            <w:r w:rsidRPr="00CF67CC">
              <w:rPr>
                <w:rFonts w:ascii="Century Gothic" w:eastAsia="Calibri" w:hAnsi="Century Gothic" w:cs="Calibri"/>
                <w:i/>
                <w:color w:val="auto"/>
                <w:sz w:val="18"/>
                <w:szCs w:val="18"/>
              </w:rPr>
              <w:t>“3”</w:t>
            </w:r>
            <w:r w:rsidRPr="00CF67CC">
              <w:rPr>
                <w:rFonts w:ascii="Century Gothic" w:eastAsia="Calibri" w:hAnsi="Century Gothic" w:cs="Calibri"/>
                <w:color w:val="auto"/>
                <w:sz w:val="18"/>
                <w:szCs w:val="18"/>
              </w:rPr>
              <w:t xml:space="preserve"> </w:t>
            </w:r>
            <w:r w:rsidRPr="00CF67CC">
              <w:rPr>
                <w:rFonts w:ascii="Century Gothic" w:eastAsia="Calibri" w:hAnsi="Century Gothic" w:cs="Calibri"/>
                <w:i/>
                <w:color w:val="auto"/>
                <w:sz w:val="18"/>
                <w:szCs w:val="18"/>
              </w:rPr>
              <w:t>Inaccessible/too far</w:t>
            </w:r>
            <w:r w:rsidRPr="00CF67CC">
              <w:rPr>
                <w:rFonts w:ascii="Century Gothic" w:eastAsia="Calibri" w:hAnsi="Century Gothic" w:cs="Calibri"/>
                <w:color w:val="auto"/>
                <w:sz w:val="18"/>
                <w:szCs w:val="18"/>
              </w:rPr>
              <w:t>. Venues that are not occurring during fieldwork (such as seasonal events or markets held on days when the field team will not be present) or that are inside a private home the team cannot access are marked</w:t>
            </w:r>
            <w:r w:rsidRPr="00CF67CC">
              <w:rPr>
                <w:rFonts w:ascii="Century Gothic" w:eastAsia="Calibri" w:hAnsi="Century Gothic" w:cs="Calibri"/>
                <w:i/>
                <w:color w:val="auto"/>
                <w:sz w:val="18"/>
                <w:szCs w:val="18"/>
              </w:rPr>
              <w:t xml:space="preserve"> “4”</w:t>
            </w:r>
            <w:r w:rsidRPr="00CF67CC">
              <w:rPr>
                <w:rFonts w:ascii="Century Gothic" w:eastAsia="Calibri" w:hAnsi="Century Gothic" w:cs="Calibri"/>
                <w:color w:val="auto"/>
                <w:sz w:val="18"/>
                <w:szCs w:val="18"/>
              </w:rPr>
              <w:t xml:space="preserve"> </w:t>
            </w:r>
            <w:r w:rsidRPr="00CF67CC">
              <w:rPr>
                <w:rFonts w:ascii="Century Gothic" w:eastAsia="Calibri" w:hAnsi="Century Gothic" w:cs="Calibri"/>
                <w:i/>
                <w:color w:val="auto"/>
                <w:sz w:val="18"/>
                <w:szCs w:val="18"/>
              </w:rPr>
              <w:t>Not available</w:t>
            </w:r>
            <w:r w:rsidRPr="00CF67CC">
              <w:rPr>
                <w:rFonts w:ascii="Century Gothic" w:eastAsia="Calibri" w:hAnsi="Century Gothic" w:cs="Calibri"/>
                <w:color w:val="auto"/>
                <w:sz w:val="18"/>
                <w:szCs w:val="18"/>
              </w:rPr>
              <w:t xml:space="preserve">. Internet websites, apps, or phone numbers that are not venues and that can be visited are marked </w:t>
            </w:r>
            <w:r w:rsidRPr="00CF67CC">
              <w:rPr>
                <w:rFonts w:ascii="Century Gothic" w:eastAsia="Calibri" w:hAnsi="Century Gothic" w:cs="Calibri"/>
                <w:i/>
                <w:color w:val="auto"/>
                <w:sz w:val="18"/>
                <w:szCs w:val="18"/>
              </w:rPr>
              <w:t>“5”</w:t>
            </w:r>
            <w:r w:rsidRPr="00CF67CC">
              <w:rPr>
                <w:rFonts w:ascii="Century Gothic" w:eastAsia="Calibri" w:hAnsi="Century Gothic" w:cs="Calibri"/>
                <w:color w:val="auto"/>
                <w:sz w:val="18"/>
                <w:szCs w:val="18"/>
              </w:rPr>
              <w:t xml:space="preserve"> </w:t>
            </w:r>
            <w:r w:rsidRPr="00CF67CC">
              <w:rPr>
                <w:rFonts w:ascii="Century Gothic" w:eastAsia="Calibri" w:hAnsi="Century Gothic" w:cs="Calibri"/>
                <w:i/>
                <w:color w:val="auto"/>
                <w:sz w:val="18"/>
                <w:szCs w:val="18"/>
              </w:rPr>
              <w:t>Internet/phone</w:t>
            </w:r>
            <w:r w:rsidRPr="00CF67CC">
              <w:rPr>
                <w:rFonts w:ascii="Century Gothic" w:eastAsia="Calibri" w:hAnsi="Century Gothic" w:cs="Calibri"/>
                <w:color w:val="auto"/>
                <w:sz w:val="18"/>
                <w:szCs w:val="18"/>
              </w:rPr>
              <w:t>. Select a code that most closely resembles the feasibility of visiting the venue.</w:t>
            </w:r>
          </w:p>
          <w:p w14:paraId="5256A7E0" w14:textId="51F58BF0"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After the gr</w:t>
            </w:r>
            <w:r w:rsidR="00DD408D" w:rsidRPr="00CF67CC">
              <w:rPr>
                <w:rFonts w:ascii="Century Gothic" w:eastAsia="Calibri" w:hAnsi="Century Gothic" w:cs="Calibri"/>
                <w:color w:val="auto"/>
                <w:sz w:val="18"/>
                <w:szCs w:val="18"/>
              </w:rPr>
              <w:t>a</w:t>
            </w:r>
            <w:r w:rsidRPr="00CF67CC">
              <w:rPr>
                <w:rFonts w:ascii="Century Gothic" w:eastAsia="Calibri" w:hAnsi="Century Gothic" w:cs="Calibri"/>
                <w:color w:val="auto"/>
                <w:sz w:val="18"/>
                <w:szCs w:val="18"/>
              </w:rPr>
              <w:t xml:space="preserve">y boxes are filled in on the Top Sheet of each venue stack, put the stacks in alphabetical order by venue names. Any form indicating that a venue is not feasible to visit is placed at the bottom of the stack. </w:t>
            </w:r>
          </w:p>
          <w:p w14:paraId="61731C6F" w14:textId="77777777"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hAnsi="Century Gothic"/>
                <w:color w:val="auto"/>
                <w:sz w:val="18"/>
                <w:szCs w:val="18"/>
              </w:rPr>
              <w:t xml:space="preserve">The data entry person enters the information recorded on each Top Sheet, including in the gray boxes, in an Excel worksheet. Information about each venue occupies one line of the worksheet, with information from </w:t>
            </w:r>
            <w:r w:rsidRPr="00CF67CC">
              <w:rPr>
                <w:rFonts w:ascii="Century Gothic" w:hAnsi="Century Gothic"/>
                <w:i/>
                <w:color w:val="auto"/>
                <w:sz w:val="18"/>
                <w:szCs w:val="18"/>
              </w:rPr>
              <w:t>A. District name</w:t>
            </w:r>
            <w:r w:rsidRPr="00CF67CC">
              <w:rPr>
                <w:rFonts w:ascii="Century Gothic" w:hAnsi="Century Gothic"/>
                <w:color w:val="auto"/>
                <w:sz w:val="18"/>
                <w:szCs w:val="18"/>
              </w:rPr>
              <w:t xml:space="preserve"> entered in column A, information from </w:t>
            </w:r>
            <w:r w:rsidRPr="00CF67CC">
              <w:rPr>
                <w:rFonts w:ascii="Century Gothic" w:hAnsi="Century Gothic"/>
                <w:i/>
                <w:color w:val="auto"/>
                <w:sz w:val="18"/>
                <w:szCs w:val="18"/>
              </w:rPr>
              <w:t>B. District number</w:t>
            </w:r>
            <w:r w:rsidRPr="00CF67CC">
              <w:rPr>
                <w:rFonts w:ascii="Century Gothic" w:hAnsi="Century Gothic"/>
                <w:color w:val="auto"/>
                <w:sz w:val="18"/>
                <w:szCs w:val="18"/>
              </w:rPr>
              <w:t xml:space="preserve"> entered in column B, etc.  </w:t>
            </w:r>
          </w:p>
          <w:p w14:paraId="1816AE63" w14:textId="76D6334D"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 The Venue ID is generated by the spreadsheet and is a sequential number that includes a prefix for the district. It should be written on the Top Sheet during data entry so that each Top Sheet has a unique number that matches the Venue ID on the </w:t>
            </w:r>
            <w:r w:rsidR="00DD408D" w:rsidRPr="00CF67CC">
              <w:rPr>
                <w:rFonts w:ascii="Century Gothic" w:eastAsia="Calibri" w:hAnsi="Century Gothic" w:cs="Calibri"/>
                <w:color w:val="auto"/>
                <w:sz w:val="18"/>
                <w:szCs w:val="18"/>
              </w:rPr>
              <w:t>Master Venue List</w:t>
            </w:r>
            <w:r w:rsidRPr="00CF67CC">
              <w:rPr>
                <w:rFonts w:ascii="Century Gothic" w:eastAsia="Calibri" w:hAnsi="Century Gothic" w:cs="Calibri"/>
                <w:color w:val="auto"/>
                <w:sz w:val="18"/>
                <w:szCs w:val="18"/>
              </w:rPr>
              <w:t>.</w:t>
            </w:r>
          </w:p>
          <w:p w14:paraId="392CBA32" w14:textId="48D0D2AE" w:rsidR="00783B45" w:rsidRPr="00CF67CC" w:rsidRDefault="00783B45" w:rsidP="0028508C">
            <w:pPr>
              <w:numPr>
                <w:ilvl w:val="0"/>
                <w:numId w:val="44"/>
              </w:numPr>
              <w:spacing w:line="220" w:lineRule="exact"/>
              <w:ind w:left="524" w:right="181"/>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CF67CC">
              <w:rPr>
                <w:rFonts w:ascii="Century Gothic" w:eastAsia="Calibri" w:hAnsi="Century Gothic" w:cs="Calibri"/>
                <w:color w:val="auto"/>
                <w:sz w:val="18"/>
                <w:szCs w:val="18"/>
              </w:rPr>
              <w:t xml:space="preserve">See </w:t>
            </w:r>
            <w:r w:rsidR="00DD408D" w:rsidRPr="00CF67CC">
              <w:rPr>
                <w:rFonts w:ascii="Century Gothic" w:eastAsia="Calibri" w:hAnsi="Century Gothic" w:cs="Calibri"/>
                <w:color w:val="auto"/>
                <w:sz w:val="18"/>
                <w:szCs w:val="18"/>
              </w:rPr>
              <w:t>the e</w:t>
            </w:r>
            <w:r w:rsidRPr="00CF67CC">
              <w:rPr>
                <w:rFonts w:ascii="Century Gothic" w:eastAsia="Calibri" w:hAnsi="Century Gothic" w:cs="Calibri"/>
                <w:color w:val="auto"/>
                <w:sz w:val="18"/>
                <w:szCs w:val="18"/>
              </w:rPr>
              <w:t>xample below</w:t>
            </w:r>
            <w:r w:rsidR="00DD408D" w:rsidRPr="00CF67CC">
              <w:rPr>
                <w:rFonts w:ascii="Century Gothic" w:eastAsia="Calibri" w:hAnsi="Century Gothic" w:cs="Calibri"/>
                <w:color w:val="auto"/>
                <w:sz w:val="18"/>
                <w:szCs w:val="18"/>
              </w:rPr>
              <w:t>.</w:t>
            </w:r>
            <w:r w:rsidRPr="00CF67CC">
              <w:rPr>
                <w:rFonts w:ascii="Century Gothic" w:eastAsia="Calibri" w:hAnsi="Century Gothic" w:cs="Calibri"/>
                <w:color w:val="auto"/>
                <w:sz w:val="18"/>
                <w:szCs w:val="18"/>
              </w:rPr>
              <w:t xml:space="preserve"> </w:t>
            </w:r>
          </w:p>
          <w:p w14:paraId="03EFECC8" w14:textId="77777777" w:rsidR="00783B45" w:rsidRPr="00CF67CC" w:rsidRDefault="00783B45" w:rsidP="0028508C">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p>
        </w:tc>
      </w:tr>
      <w:tr w:rsidR="00783B45" w:rsidRPr="0028508C" w14:paraId="2C37E12B" w14:textId="77777777" w:rsidTr="006F36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8E2529E" w14:textId="6506C3D9" w:rsidR="00783B45" w:rsidRPr="00F41797" w:rsidRDefault="00783B45" w:rsidP="001761BA">
            <w:pPr>
              <w:spacing w:line="220" w:lineRule="exact"/>
              <w:ind w:left="0"/>
              <w:contextualSpacing/>
              <w:rPr>
                <w:rFonts w:ascii="Century Gothic" w:hAnsi="Century Gothic"/>
                <w:b/>
                <w:i w:val="0"/>
                <w:iCs w:val="0"/>
                <w:color w:val="auto"/>
                <w:sz w:val="18"/>
                <w:szCs w:val="18"/>
              </w:rPr>
            </w:pPr>
            <w:r w:rsidRPr="00F41797">
              <w:rPr>
                <w:rFonts w:ascii="Century Gothic" w:hAnsi="Century Gothic"/>
                <w:b/>
                <w:i w:val="0"/>
                <w:iCs w:val="0"/>
                <w:color w:val="auto"/>
                <w:sz w:val="18"/>
                <w:szCs w:val="18"/>
              </w:rPr>
              <w:lastRenderedPageBreak/>
              <w:t xml:space="preserve">Send </w:t>
            </w:r>
            <w:r w:rsidR="000532E2">
              <w:rPr>
                <w:rFonts w:ascii="Century Gothic" w:hAnsi="Century Gothic"/>
                <w:b/>
                <w:i w:val="0"/>
                <w:iCs w:val="0"/>
                <w:color w:val="auto"/>
                <w:sz w:val="18"/>
                <w:szCs w:val="18"/>
              </w:rPr>
              <w:t>M</w:t>
            </w:r>
            <w:r w:rsidRPr="00F41797">
              <w:rPr>
                <w:rFonts w:ascii="Century Gothic" w:hAnsi="Century Gothic"/>
                <w:b/>
                <w:i w:val="0"/>
                <w:iCs w:val="0"/>
                <w:color w:val="auto"/>
                <w:sz w:val="18"/>
                <w:szCs w:val="18"/>
              </w:rPr>
              <w:t>aster</w:t>
            </w:r>
            <w:r w:rsidR="000532E2">
              <w:rPr>
                <w:rFonts w:ascii="Century Gothic" w:hAnsi="Century Gothic"/>
                <w:b/>
                <w:i w:val="0"/>
                <w:iCs w:val="0"/>
                <w:color w:val="auto"/>
                <w:sz w:val="18"/>
                <w:szCs w:val="18"/>
              </w:rPr>
              <w:t xml:space="preserve"> Venue</w:t>
            </w:r>
            <w:r w:rsidR="001761BA" w:rsidRPr="00F41797">
              <w:rPr>
                <w:rFonts w:ascii="Century Gothic" w:hAnsi="Century Gothic"/>
                <w:b/>
                <w:i w:val="0"/>
                <w:iCs w:val="0"/>
                <w:color w:val="auto"/>
                <w:sz w:val="18"/>
                <w:szCs w:val="18"/>
              </w:rPr>
              <w:t xml:space="preserve"> </w:t>
            </w:r>
            <w:r w:rsidR="000532E2" w:rsidRPr="00F41797">
              <w:rPr>
                <w:rFonts w:ascii="Century Gothic" w:hAnsi="Century Gothic"/>
                <w:b/>
                <w:i w:val="0"/>
                <w:iCs w:val="0"/>
                <w:color w:val="auto"/>
                <w:sz w:val="18"/>
                <w:szCs w:val="18"/>
              </w:rPr>
              <w:t>Lis</w:t>
            </w:r>
            <w:r w:rsidRPr="00F41797">
              <w:rPr>
                <w:rFonts w:ascii="Century Gothic" w:hAnsi="Century Gothic"/>
                <w:b/>
                <w:i w:val="0"/>
                <w:iCs w:val="0"/>
                <w:color w:val="auto"/>
                <w:sz w:val="18"/>
                <w:szCs w:val="18"/>
              </w:rPr>
              <w:t>t to the Principal Investigator</w:t>
            </w:r>
          </w:p>
        </w:tc>
        <w:tc>
          <w:tcPr>
            <w:tcW w:w="7110" w:type="dxa"/>
            <w:shd w:val="clear" w:color="auto" w:fill="D7EDEC"/>
          </w:tcPr>
          <w:p w14:paraId="3D882D1F" w14:textId="374F697C" w:rsidR="00783B45" w:rsidRPr="00CF67CC" w:rsidRDefault="00783B45" w:rsidP="0028508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CF67CC">
              <w:rPr>
                <w:rFonts w:ascii="Century Gothic" w:hAnsi="Century Gothic"/>
                <w:color w:val="auto"/>
                <w:sz w:val="18"/>
                <w:szCs w:val="18"/>
              </w:rPr>
              <w:t>When the master venue list has been completed, it is sent to the Study Coordinator, who will later indicate which venues are</w:t>
            </w:r>
            <w:r w:rsidR="00DD408D" w:rsidRPr="00CF67CC">
              <w:rPr>
                <w:rFonts w:ascii="Century Gothic" w:hAnsi="Century Gothic"/>
                <w:color w:val="auto"/>
                <w:sz w:val="18"/>
                <w:szCs w:val="18"/>
              </w:rPr>
              <w:t xml:space="preserve"> to be</w:t>
            </w:r>
            <w:r w:rsidRPr="00CF67CC">
              <w:rPr>
                <w:rFonts w:ascii="Century Gothic" w:hAnsi="Century Gothic"/>
                <w:color w:val="auto"/>
                <w:sz w:val="18"/>
                <w:szCs w:val="18"/>
              </w:rPr>
              <w:t xml:space="preserve"> visited for Level 2 interviews. If all venues cannot be visited </w:t>
            </w:r>
            <w:r w:rsidR="00DD408D" w:rsidRPr="00CF67CC">
              <w:rPr>
                <w:rFonts w:ascii="Century Gothic" w:hAnsi="Century Gothic"/>
                <w:color w:val="auto"/>
                <w:sz w:val="18"/>
                <w:szCs w:val="18"/>
              </w:rPr>
              <w:t>for lack of</w:t>
            </w:r>
            <w:r w:rsidRPr="00CF67CC">
              <w:rPr>
                <w:rFonts w:ascii="Century Gothic" w:hAnsi="Century Gothic"/>
                <w:color w:val="auto"/>
                <w:sz w:val="18"/>
                <w:szCs w:val="18"/>
              </w:rPr>
              <w:t xml:space="preserve"> resources, a sample of venues should be selected. In that case, the </w:t>
            </w:r>
            <w:r w:rsidR="00893651" w:rsidRPr="00CF67CC">
              <w:rPr>
                <w:rFonts w:ascii="Century Gothic" w:hAnsi="Century Gothic"/>
                <w:color w:val="auto"/>
                <w:sz w:val="18"/>
                <w:szCs w:val="18"/>
              </w:rPr>
              <w:t xml:space="preserve">Principal Investigator </w:t>
            </w:r>
            <w:r w:rsidRPr="00CF67CC">
              <w:rPr>
                <w:rFonts w:ascii="Century Gothic" w:hAnsi="Century Gothic"/>
                <w:color w:val="auto"/>
                <w:sz w:val="18"/>
                <w:szCs w:val="18"/>
              </w:rPr>
              <w:t xml:space="preserve">identifies a person to conduct the sampling.  The supervisor-interviewer teams cannot begin Level 2 data collection until they receive the list of assigned venues. It is important </w:t>
            </w:r>
            <w:r w:rsidR="00DD408D" w:rsidRPr="00CF67CC">
              <w:rPr>
                <w:rFonts w:ascii="Century Gothic" w:hAnsi="Century Gothic"/>
                <w:color w:val="auto"/>
                <w:sz w:val="18"/>
                <w:szCs w:val="18"/>
              </w:rPr>
              <w:t>for</w:t>
            </w:r>
            <w:r w:rsidRPr="00CF67CC">
              <w:rPr>
                <w:rFonts w:ascii="Century Gothic" w:hAnsi="Century Gothic"/>
                <w:color w:val="auto"/>
                <w:sz w:val="18"/>
                <w:szCs w:val="18"/>
              </w:rPr>
              <w:t xml:space="preserve"> the strategy for sampling </w:t>
            </w:r>
            <w:r w:rsidR="00DD408D" w:rsidRPr="00CF67CC">
              <w:rPr>
                <w:rFonts w:ascii="Century Gothic" w:hAnsi="Century Gothic"/>
                <w:color w:val="auto"/>
                <w:sz w:val="18"/>
                <w:szCs w:val="18"/>
              </w:rPr>
              <w:t>to be</w:t>
            </w:r>
            <w:r w:rsidRPr="00CF67CC">
              <w:rPr>
                <w:rFonts w:ascii="Century Gothic" w:hAnsi="Century Gothic"/>
                <w:color w:val="auto"/>
                <w:sz w:val="18"/>
                <w:szCs w:val="18"/>
              </w:rPr>
              <w:t xml:space="preserve"> documented.</w:t>
            </w:r>
          </w:p>
        </w:tc>
      </w:tr>
    </w:tbl>
    <w:p w14:paraId="76C5FF77" w14:textId="77777777" w:rsidR="00783B45" w:rsidRPr="0028508C" w:rsidRDefault="00783B45" w:rsidP="0028508C">
      <w:pPr>
        <w:spacing w:line="220" w:lineRule="exact"/>
        <w:ind w:left="0"/>
        <w:rPr>
          <w:rFonts w:ascii="Century Gothic" w:hAnsi="Century Gothic"/>
          <w:sz w:val="18"/>
          <w:szCs w:val="18"/>
        </w:rPr>
      </w:pPr>
    </w:p>
    <w:p w14:paraId="24E6780F" w14:textId="57E1101D" w:rsidR="00783B45" w:rsidRPr="00783B45" w:rsidRDefault="00783B45" w:rsidP="00783B45">
      <w:pPr>
        <w:spacing w:after="160" w:line="259" w:lineRule="auto"/>
        <w:ind w:left="360"/>
      </w:pPr>
    </w:p>
    <w:p w14:paraId="3898ACCB" w14:textId="77777777" w:rsidR="00783B45" w:rsidRPr="00783B45" w:rsidRDefault="00783B45" w:rsidP="00783B45">
      <w:pPr>
        <w:ind w:left="0"/>
      </w:pPr>
    </w:p>
    <w:p w14:paraId="5429BD50" w14:textId="5AADD0DA" w:rsidR="00783B45" w:rsidRPr="00DD408D" w:rsidRDefault="00D43747" w:rsidP="00D43747">
      <w:pPr>
        <w:pStyle w:val="Figure"/>
      </w:pPr>
      <w:bookmarkStart w:id="106" w:name="_Toc20243002"/>
      <w:r>
        <w:lastRenderedPageBreak/>
        <w:t xml:space="preserve">Figure 7. </w:t>
      </w:r>
      <w:r w:rsidR="00783B45" w:rsidRPr="00DD408D">
        <w:t xml:space="preserve">Example of a Master </w:t>
      </w:r>
      <w:r w:rsidR="00DD408D" w:rsidRPr="00DD408D">
        <w:t xml:space="preserve">Venue </w:t>
      </w:r>
      <w:r w:rsidR="00783B45" w:rsidRPr="00DD408D">
        <w:t>List</w:t>
      </w:r>
      <w:bookmarkEnd w:id="106"/>
      <w:r w:rsidR="00783B45" w:rsidRPr="00DD408D">
        <w:t xml:space="preserve">  </w:t>
      </w:r>
    </w:p>
    <w:p w14:paraId="74DF57F8" w14:textId="77777777" w:rsidR="00783B45" w:rsidRPr="00783B45" w:rsidRDefault="00783B45" w:rsidP="00783B45">
      <w:pPr>
        <w:ind w:left="0"/>
      </w:pPr>
      <w:r w:rsidRPr="00783B45">
        <w:rPr>
          <w:noProof/>
        </w:rPr>
        <w:drawing>
          <wp:anchor distT="0" distB="0" distL="114300" distR="114300" simplePos="0" relativeHeight="251647488" behindDoc="0" locked="0" layoutInCell="1" allowOverlap="1" wp14:anchorId="7103439D" wp14:editId="0C7DE23C">
            <wp:simplePos x="0" y="0"/>
            <wp:positionH relativeFrom="column">
              <wp:posOffset>3810</wp:posOffset>
            </wp:positionH>
            <wp:positionV relativeFrom="paragraph">
              <wp:posOffset>22</wp:posOffset>
            </wp:positionV>
            <wp:extent cx="5353050" cy="4584700"/>
            <wp:effectExtent l="0" t="0" r="0" b="6350"/>
            <wp:wrapTopAndBottom/>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53050" cy="4584700"/>
                    </a:xfrm>
                    <a:prstGeom prst="rect">
                      <a:avLst/>
                    </a:prstGeom>
                    <a:noFill/>
                  </pic:spPr>
                </pic:pic>
              </a:graphicData>
            </a:graphic>
          </wp:anchor>
        </w:drawing>
      </w:r>
    </w:p>
    <w:p w14:paraId="373EC020" w14:textId="77777777" w:rsidR="00783B45" w:rsidRPr="00783B45" w:rsidRDefault="00783B45" w:rsidP="00783B45">
      <w:pPr>
        <w:rPr>
          <w:rFonts w:asciiTheme="minorHAnsi" w:hAnsiTheme="minorHAnsi" w:cstheme="minorHAnsi"/>
          <w:bCs/>
        </w:rPr>
      </w:pPr>
    </w:p>
    <w:p w14:paraId="7D5D6F5A" w14:textId="77777777" w:rsidR="00783B45" w:rsidRPr="00783B45" w:rsidRDefault="00783B45" w:rsidP="00783B45">
      <w:pPr>
        <w:rPr>
          <w:rFonts w:asciiTheme="minorHAnsi" w:hAnsiTheme="minorHAnsi" w:cstheme="minorHAnsi"/>
          <w:bCs/>
          <w:sz w:val="24"/>
          <w:szCs w:val="24"/>
        </w:rPr>
      </w:pPr>
      <w:r w:rsidRPr="00783B45">
        <w:rPr>
          <w:rFonts w:asciiTheme="minorHAnsi" w:hAnsiTheme="minorHAnsi" w:cstheme="minorHAnsi"/>
          <w:bCs/>
          <w:sz w:val="24"/>
          <w:szCs w:val="24"/>
        </w:rPr>
        <w:tab/>
      </w:r>
    </w:p>
    <w:p w14:paraId="0485C6D6" w14:textId="77777777" w:rsidR="00783B45" w:rsidRPr="00783B45" w:rsidRDefault="00783B45" w:rsidP="00783B45">
      <w:pPr>
        <w:rPr>
          <w:rFonts w:asciiTheme="minorHAnsi" w:hAnsiTheme="minorHAnsi" w:cstheme="minorHAnsi"/>
          <w:bCs/>
          <w:sz w:val="24"/>
          <w:szCs w:val="24"/>
        </w:rPr>
      </w:pPr>
      <w:r w:rsidRPr="00783B45">
        <w:rPr>
          <w:rFonts w:asciiTheme="minorHAnsi" w:hAnsiTheme="minorHAnsi" w:cstheme="minorHAnsi"/>
          <w:bCs/>
          <w:sz w:val="24"/>
          <w:szCs w:val="24"/>
        </w:rPr>
        <w:tab/>
      </w:r>
    </w:p>
    <w:p w14:paraId="1B29AC07"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r w:rsidRPr="00783B45">
        <w:rPr>
          <w:rFonts w:ascii="Century Gothic" w:hAnsi="Century Gothic"/>
          <w:b/>
          <w:color w:val="215868" w:themeColor="accent5" w:themeShade="80"/>
          <w:sz w:val="24"/>
          <w:szCs w:val="24"/>
        </w:rPr>
        <w:tab/>
      </w:r>
    </w:p>
    <w:p w14:paraId="28B9496F" w14:textId="77777777" w:rsidR="00783B45" w:rsidRPr="00783B45" w:rsidRDefault="00783B45" w:rsidP="00783B45">
      <w:pPr>
        <w:spacing w:after="200" w:line="276" w:lineRule="auto"/>
        <w:ind w:left="0"/>
        <w:jc w:val="both"/>
        <w:rPr>
          <w:rFonts w:ascii="Century Gothic" w:hAnsi="Century Gothic"/>
          <w:b/>
          <w:color w:val="215868" w:themeColor="accent5" w:themeShade="80"/>
          <w:sz w:val="24"/>
          <w:szCs w:val="24"/>
        </w:rPr>
      </w:pPr>
    </w:p>
    <w:p w14:paraId="0FBC01E1" w14:textId="77777777" w:rsidR="002E32B7" w:rsidRDefault="002E32B7" w:rsidP="00783B45">
      <w:pPr>
        <w:spacing w:after="200" w:line="276" w:lineRule="auto"/>
        <w:ind w:left="0"/>
        <w:jc w:val="both"/>
        <w:rPr>
          <w:rFonts w:ascii="Century Gothic" w:hAnsi="Century Gothic"/>
          <w:b/>
          <w:color w:val="215868" w:themeColor="accent5" w:themeShade="80"/>
          <w:sz w:val="24"/>
          <w:szCs w:val="24"/>
        </w:rPr>
      </w:pPr>
      <w:bookmarkStart w:id="107" w:name="_Toc16510046"/>
      <w:r>
        <w:rPr>
          <w:rFonts w:ascii="Century Gothic" w:hAnsi="Century Gothic"/>
          <w:b/>
          <w:color w:val="215868" w:themeColor="accent5" w:themeShade="80"/>
          <w:sz w:val="24"/>
          <w:szCs w:val="24"/>
        </w:rPr>
        <w:br w:type="page"/>
      </w:r>
    </w:p>
    <w:p w14:paraId="6742E656" w14:textId="05DA70FC" w:rsidR="00783B45" w:rsidRPr="00DD408D" w:rsidRDefault="00783B45" w:rsidP="00DD408D">
      <w:pPr>
        <w:pStyle w:val="Heading2"/>
      </w:pPr>
      <w:bookmarkStart w:id="108" w:name="_Toc19262013"/>
      <w:bookmarkStart w:id="109" w:name="_Toc20242555"/>
      <w:r w:rsidRPr="00DD408D">
        <w:lastRenderedPageBreak/>
        <w:t>Step 2.</w:t>
      </w:r>
      <w:r w:rsidR="00431663">
        <w:t>14</w:t>
      </w:r>
      <w:r w:rsidR="002E32B7" w:rsidRPr="00DD408D">
        <w:t xml:space="preserve">. </w:t>
      </w:r>
      <w:r w:rsidRPr="00DD408D">
        <w:t xml:space="preserve">Fieldwork </w:t>
      </w:r>
      <w:r w:rsidR="002E32B7" w:rsidRPr="00DD408D">
        <w:t xml:space="preserve">Supervisor Completes </w:t>
      </w:r>
      <w:r w:rsidR="007118F4" w:rsidRPr="00DD408D">
        <w:t>Fieldwork Form 1-2</w:t>
      </w:r>
      <w:r w:rsidR="007118F4">
        <w:t xml:space="preserve">: </w:t>
      </w:r>
      <w:r w:rsidRPr="00DD408D">
        <w:t>Supervisor Summary Form</w:t>
      </w:r>
      <w:bookmarkEnd w:id="108"/>
      <w:bookmarkEnd w:id="109"/>
      <w:r w:rsidRPr="00DD408D">
        <w:t xml:space="preserve"> </w:t>
      </w:r>
      <w:bookmarkEnd w:id="107"/>
    </w:p>
    <w:p w14:paraId="0C8B683B" w14:textId="18AFAE44" w:rsidR="00783B45" w:rsidRDefault="00783B45" w:rsidP="00783B45">
      <w:pPr>
        <w:ind w:left="0"/>
      </w:pPr>
      <w:r w:rsidRPr="00783B45">
        <w:t>The Fieldwork Supervisor meets with the interviewers after all community informant interviews have been completed in a district to review the process, collect</w:t>
      </w:r>
      <w:r w:rsidR="007118F4">
        <w:t>s</w:t>
      </w:r>
      <w:r w:rsidRPr="00783B45">
        <w:t xml:space="preserve"> all the tally sheets, complete</w:t>
      </w:r>
      <w:r w:rsidR="002E3B1A">
        <w:t>s</w:t>
      </w:r>
      <w:r w:rsidRPr="00783B45">
        <w:t xml:space="preserve"> </w:t>
      </w:r>
      <w:r w:rsidR="007118F4">
        <w:t xml:space="preserve">Form 1-2: </w:t>
      </w:r>
      <w:r w:rsidRPr="00783B45">
        <w:t>Supervisor Summary Form, and review</w:t>
      </w:r>
      <w:r w:rsidR="007118F4">
        <w:t>s</w:t>
      </w:r>
      <w:r w:rsidRPr="00783B45">
        <w:t xml:space="preserve"> data entry.</w:t>
      </w:r>
      <w:r w:rsidRPr="00783B45">
        <w:rPr>
          <w:b/>
        </w:rPr>
        <w:t xml:space="preserve"> </w:t>
      </w:r>
      <w:r w:rsidRPr="00783B45">
        <w:t xml:space="preserve">The Supervisor Summary Form provides a place to summarize the total number and type of community informants interviewed, whether targets were met, the total number of mentions of the venues, the total number of unique venues after sorting Form As, and the number of venues with key populations. There is also a place to note whether the saturation of venues was reached, the estimated refusal rate, and any difficulties in the field, such as bad weather or transportation issues. Although a formal refusal rate of participation is not recorded during the community informant interviews, the interviewers are asked approximately how many people refused to participate after hearing the interview described. This information is used to estimate the percentage of people refusing to participate. </w:t>
      </w:r>
    </w:p>
    <w:p w14:paraId="26BD34DB" w14:textId="055CC774" w:rsidR="002E3B1A" w:rsidRPr="00783B45" w:rsidRDefault="002E3B1A" w:rsidP="00783B45">
      <w:pPr>
        <w:ind w:left="0"/>
        <w:rPr>
          <w:rFonts w:ascii="Calibri" w:eastAsia="Calibri" w:hAnsi="Calibri" w:cs="Times New Roman"/>
          <w:bdr w:val="none" w:sz="0" w:space="0" w:color="auto"/>
        </w:rPr>
      </w:pPr>
      <w:r>
        <w:t>The Fieldwork Supervisor submits the Master Venue List to the Principal Investigator.</w:t>
      </w:r>
    </w:p>
    <w:tbl>
      <w:tblPr>
        <w:tblStyle w:val="ListTable3-Accent12"/>
        <w:tblpPr w:leftFromText="180" w:rightFromText="180" w:vertAnchor="text" w:horzAnchor="margin" w:tblpXSpec="center" w:tblpY="362"/>
        <w:tblW w:w="9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2"/>
        <w:gridCol w:w="181"/>
        <w:gridCol w:w="991"/>
        <w:gridCol w:w="182"/>
        <w:gridCol w:w="358"/>
        <w:gridCol w:w="630"/>
        <w:gridCol w:w="2971"/>
        <w:gridCol w:w="450"/>
        <w:gridCol w:w="540"/>
        <w:gridCol w:w="270"/>
        <w:gridCol w:w="900"/>
      </w:tblGrid>
      <w:tr w:rsidR="00783B45" w:rsidRPr="00783B45" w14:paraId="48D2F9E3" w14:textId="77777777" w:rsidTr="001C0321">
        <w:trPr>
          <w:cnfStyle w:val="100000000000" w:firstRow="1" w:lastRow="0" w:firstColumn="0" w:lastColumn="0" w:oddVBand="0" w:evenVBand="0" w:oddHBand="0" w:evenHBand="0" w:firstRowFirstColumn="0" w:firstRowLastColumn="0" w:lastRowFirstColumn="0" w:lastRowLastColumn="0"/>
          <w:trHeight w:val="436"/>
          <w:tblHeader/>
        </w:trPr>
        <w:tc>
          <w:tcPr>
            <w:cnfStyle w:val="001000000100" w:firstRow="0" w:lastRow="0" w:firstColumn="1" w:lastColumn="0" w:oddVBand="0" w:evenVBand="0" w:oddHBand="0" w:evenHBand="0" w:firstRowFirstColumn="1" w:firstRowLastColumn="0" w:lastRowFirstColumn="0" w:lastRowLastColumn="0"/>
            <w:tcW w:w="9815" w:type="dxa"/>
            <w:gridSpan w:val="11"/>
            <w:shd w:val="clear" w:color="auto" w:fill="008C84"/>
            <w:vAlign w:val="center"/>
          </w:tcPr>
          <w:p w14:paraId="5B2A63FE" w14:textId="1F583674" w:rsidR="00783B45" w:rsidRPr="001721EB" w:rsidRDefault="00783B45" w:rsidP="001C0321">
            <w:pPr>
              <w:spacing w:before="60" w:after="0" w:line="259" w:lineRule="auto"/>
              <w:ind w:left="0"/>
              <w:rPr>
                <w:rFonts w:ascii="Century Gothic" w:eastAsia="Calibri" w:hAnsi="Century Gothic" w:cs="Times New Roman"/>
                <w:bCs w:val="0"/>
                <w:color w:val="FFFFFF" w:themeColor="background1"/>
                <w:sz w:val="26"/>
                <w:szCs w:val="26"/>
                <w:bdr w:val="none" w:sz="0" w:space="0" w:color="auto"/>
              </w:rPr>
            </w:pPr>
            <w:r w:rsidRPr="001721EB">
              <w:rPr>
                <w:rFonts w:ascii="Century Gothic" w:eastAsia="Calibri" w:hAnsi="Century Gothic" w:cs="Times New Roman"/>
                <w:bCs w:val="0"/>
                <w:color w:val="FFFFFF" w:themeColor="background1"/>
                <w:sz w:val="26"/>
                <w:szCs w:val="26"/>
                <w:bdr w:val="none" w:sz="0" w:space="0" w:color="auto"/>
              </w:rPr>
              <w:t>Form 1-2</w:t>
            </w:r>
            <w:r w:rsidR="007118F4" w:rsidRPr="001721EB">
              <w:rPr>
                <w:rFonts w:ascii="Century Gothic" w:eastAsia="Calibri" w:hAnsi="Century Gothic" w:cs="Times New Roman"/>
                <w:bCs w:val="0"/>
                <w:color w:val="FFFFFF" w:themeColor="background1"/>
                <w:sz w:val="26"/>
                <w:szCs w:val="26"/>
                <w:bdr w:val="none" w:sz="0" w:space="0" w:color="auto"/>
              </w:rPr>
              <w:t>:</w:t>
            </w:r>
            <w:r w:rsidRPr="001721EB">
              <w:rPr>
                <w:rFonts w:ascii="Century Gothic" w:eastAsia="Calibri" w:hAnsi="Century Gothic" w:cs="Times New Roman"/>
                <w:bCs w:val="0"/>
                <w:color w:val="FFFFFF" w:themeColor="background1"/>
                <w:sz w:val="26"/>
                <w:szCs w:val="26"/>
                <w:bdr w:val="none" w:sz="0" w:space="0" w:color="auto"/>
              </w:rPr>
              <w:t xml:space="preserve"> Supervisor Summary Form for Community Informant Interviews </w:t>
            </w:r>
          </w:p>
          <w:p w14:paraId="044AE8D6" w14:textId="77777777" w:rsidR="00783B45" w:rsidRPr="00EA71D8" w:rsidRDefault="00783B45" w:rsidP="001C0321">
            <w:pPr>
              <w:spacing w:after="0" w:line="240" w:lineRule="auto"/>
              <w:ind w:left="0" w:right="162"/>
              <w:rPr>
                <w:rFonts w:ascii="Arial" w:hAnsi="Arial" w:cs="Arial"/>
                <w:bCs w:val="0"/>
                <w:color w:val="FFFFFF" w:themeColor="background1"/>
                <w:sz w:val="18"/>
                <w:szCs w:val="18"/>
                <w:bdr w:val="none" w:sz="0" w:space="0" w:color="auto"/>
              </w:rPr>
            </w:pPr>
          </w:p>
        </w:tc>
      </w:tr>
      <w:tr w:rsidR="00783B45" w:rsidRPr="00783B45" w14:paraId="261D8E0E" w14:textId="77777777" w:rsidTr="00A606DC">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9815" w:type="dxa"/>
            <w:gridSpan w:val="11"/>
            <w:tcBorders>
              <w:bottom w:val="single" w:sz="4" w:space="0" w:color="auto"/>
            </w:tcBorders>
            <w:shd w:val="clear" w:color="auto" w:fill="F9D9C7"/>
            <w:vAlign w:val="center"/>
          </w:tcPr>
          <w:p w14:paraId="60C95061" w14:textId="77777777" w:rsidR="00783B45" w:rsidRPr="001C0321" w:rsidRDefault="00783B45" w:rsidP="001C0321">
            <w:pPr>
              <w:spacing w:after="0" w:line="240" w:lineRule="auto"/>
              <w:ind w:left="0" w:right="162"/>
              <w:rPr>
                <w:rFonts w:ascii="Arial" w:hAnsi="Arial" w:cs="Arial"/>
                <w:bCs w:val="0"/>
                <w:spacing w:val="-6"/>
                <w:sz w:val="18"/>
                <w:szCs w:val="18"/>
                <w:bdr w:val="none" w:sz="0" w:space="0" w:color="auto"/>
              </w:rPr>
            </w:pPr>
            <w:r w:rsidRPr="001C0321">
              <w:rPr>
                <w:rFonts w:ascii="Calibri" w:eastAsia="Calibri" w:hAnsi="Calibri" w:cs="Times New Roman"/>
                <w:bCs w:val="0"/>
                <w:spacing w:val="-6"/>
                <w:sz w:val="18"/>
                <w:szCs w:val="18"/>
                <w:bdr w:val="none" w:sz="0" w:space="0" w:color="auto"/>
              </w:rPr>
              <w:t>INSTRUCTIONS: THE FIELDWORK SUPERVISOR AND/OR FIELDWORK COORDINATOR COMPLETES THIS FORM FOR EACH SELECTED AREA</w:t>
            </w:r>
          </w:p>
        </w:tc>
      </w:tr>
      <w:tr w:rsidR="00783B45" w:rsidRPr="00783B45" w14:paraId="0374E3FE" w14:textId="77777777" w:rsidTr="001C7171">
        <w:trPr>
          <w:trHeight w:val="436"/>
        </w:trPr>
        <w:tc>
          <w:tcPr>
            <w:cnfStyle w:val="001000000000" w:firstRow="0" w:lastRow="0" w:firstColumn="1" w:lastColumn="0" w:oddVBand="0" w:evenVBand="0" w:oddHBand="0" w:evenHBand="0" w:firstRowFirstColumn="0" w:firstRowLastColumn="0" w:lastRowFirstColumn="0" w:lastRowLastColumn="0"/>
            <w:tcW w:w="2342" w:type="dxa"/>
          </w:tcPr>
          <w:p w14:paraId="56DF6961" w14:textId="77777777" w:rsidR="00783B45" w:rsidRPr="009F5C12" w:rsidRDefault="00783B45" w:rsidP="00783B45">
            <w:pPr>
              <w:tabs>
                <w:tab w:val="left" w:leader="dot" w:pos="2867"/>
              </w:tabs>
              <w:spacing w:after="0" w:line="240" w:lineRule="auto"/>
              <w:ind w:left="0" w:right="70"/>
              <w:rPr>
                <w:rFonts w:ascii="Arial" w:hAnsi="Arial" w:cs="Arial"/>
                <w:b w:val="0"/>
                <w:sz w:val="19"/>
                <w:szCs w:val="19"/>
                <w:bdr w:val="none" w:sz="0" w:space="0" w:color="auto"/>
              </w:rPr>
            </w:pPr>
            <w:r w:rsidRPr="009F5C12">
              <w:rPr>
                <w:rFonts w:ascii="Calibri" w:eastAsia="Calibri" w:hAnsi="Calibri" w:cs="Times New Roman"/>
                <w:b w:val="0"/>
                <w:sz w:val="19"/>
                <w:szCs w:val="19"/>
                <w:bdr w:val="none" w:sz="0" w:space="0" w:color="auto"/>
              </w:rPr>
              <w:t>Supervisor name:</w:t>
            </w:r>
          </w:p>
        </w:tc>
        <w:tc>
          <w:tcPr>
            <w:tcW w:w="7473" w:type="dxa"/>
            <w:gridSpan w:val="10"/>
            <w:shd w:val="clear" w:color="auto" w:fill="F2F2F2"/>
          </w:tcPr>
          <w:p w14:paraId="53DA9437"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Arial" w:hAnsi="Arial" w:cs="Arial"/>
                <w:bCs/>
                <w:sz w:val="19"/>
                <w:szCs w:val="19"/>
                <w:bdr w:val="none" w:sz="0" w:space="0" w:color="auto"/>
              </w:rPr>
            </w:pPr>
          </w:p>
        </w:tc>
      </w:tr>
      <w:tr w:rsidR="00783B45" w:rsidRPr="00783B45" w14:paraId="20C5BCCE" w14:textId="77777777" w:rsidTr="00A606DC">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2342" w:type="dxa"/>
            <w:tcBorders>
              <w:top w:val="single" w:sz="4" w:space="0" w:color="auto"/>
              <w:bottom w:val="single" w:sz="4" w:space="0" w:color="auto"/>
            </w:tcBorders>
          </w:tcPr>
          <w:p w14:paraId="365B2ADE" w14:textId="77777777" w:rsidR="00783B45" w:rsidRPr="009F5C12" w:rsidRDefault="00783B45" w:rsidP="00783B45">
            <w:pPr>
              <w:tabs>
                <w:tab w:val="left" w:leader="dot" w:pos="2867"/>
              </w:tabs>
              <w:spacing w:after="0" w:line="240" w:lineRule="auto"/>
              <w:ind w:left="0" w:right="70"/>
              <w:rPr>
                <w:rFonts w:ascii="Arial" w:hAnsi="Arial" w:cs="Arial"/>
                <w:b w:val="0"/>
                <w:sz w:val="19"/>
                <w:szCs w:val="19"/>
                <w:bdr w:val="none" w:sz="0" w:space="0" w:color="auto"/>
              </w:rPr>
            </w:pPr>
            <w:r w:rsidRPr="009F5C12">
              <w:rPr>
                <w:rFonts w:ascii="Calibri" w:eastAsia="Calibri" w:hAnsi="Calibri" w:cs="Times New Roman"/>
                <w:b w:val="0"/>
                <w:sz w:val="19"/>
                <w:szCs w:val="19"/>
                <w:bdr w:val="none" w:sz="0" w:space="0" w:color="auto"/>
              </w:rPr>
              <w:t xml:space="preserve">Location of interviews: </w:t>
            </w:r>
          </w:p>
        </w:tc>
        <w:tc>
          <w:tcPr>
            <w:tcW w:w="7473" w:type="dxa"/>
            <w:gridSpan w:val="10"/>
            <w:tcBorders>
              <w:top w:val="single" w:sz="4" w:space="0" w:color="auto"/>
              <w:bottom w:val="single" w:sz="4" w:space="0" w:color="auto"/>
            </w:tcBorders>
            <w:shd w:val="clear" w:color="auto" w:fill="F2F2F2"/>
          </w:tcPr>
          <w:p w14:paraId="628844D6"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Arial" w:hAnsi="Arial" w:cs="Arial"/>
                <w:bCs/>
                <w:sz w:val="19"/>
                <w:szCs w:val="19"/>
                <w:bdr w:val="none" w:sz="0" w:space="0" w:color="auto"/>
              </w:rPr>
            </w:pPr>
          </w:p>
        </w:tc>
      </w:tr>
      <w:tr w:rsidR="00783B45" w:rsidRPr="00783B45" w14:paraId="68C6F096" w14:textId="77777777" w:rsidTr="001C7171">
        <w:trPr>
          <w:trHeight w:val="436"/>
        </w:trPr>
        <w:tc>
          <w:tcPr>
            <w:cnfStyle w:val="001000000000" w:firstRow="0" w:lastRow="0" w:firstColumn="1" w:lastColumn="0" w:oddVBand="0" w:evenVBand="0" w:oddHBand="0" w:evenHBand="0" w:firstRowFirstColumn="0" w:firstRowLastColumn="0" w:lastRowFirstColumn="0" w:lastRowLastColumn="0"/>
            <w:tcW w:w="2342" w:type="dxa"/>
          </w:tcPr>
          <w:p w14:paraId="5CE8F65D" w14:textId="77777777" w:rsidR="00783B45" w:rsidRPr="009F5C12" w:rsidRDefault="00783B45" w:rsidP="00783B45">
            <w:pPr>
              <w:tabs>
                <w:tab w:val="left" w:leader="dot" w:pos="2867"/>
              </w:tabs>
              <w:spacing w:after="0" w:line="240" w:lineRule="auto"/>
              <w:ind w:left="0" w:right="70"/>
              <w:rPr>
                <w:rFonts w:ascii="Arial" w:hAnsi="Arial" w:cs="Arial"/>
                <w:b w:val="0"/>
                <w:sz w:val="19"/>
                <w:szCs w:val="19"/>
                <w:bdr w:val="none" w:sz="0" w:space="0" w:color="auto"/>
              </w:rPr>
            </w:pPr>
            <w:r w:rsidRPr="009F5C12">
              <w:rPr>
                <w:rFonts w:ascii="Calibri" w:eastAsia="Calibri" w:hAnsi="Calibri" w:cs="Times New Roman"/>
                <w:b w:val="0"/>
                <w:sz w:val="19"/>
                <w:szCs w:val="19"/>
                <w:bdr w:val="none" w:sz="0" w:space="0" w:color="auto"/>
              </w:rPr>
              <w:t xml:space="preserve">District:                                            </w:t>
            </w:r>
          </w:p>
        </w:tc>
        <w:tc>
          <w:tcPr>
            <w:tcW w:w="7473" w:type="dxa"/>
            <w:gridSpan w:val="10"/>
          </w:tcPr>
          <w:p w14:paraId="70402B38"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Arial" w:hAnsi="Arial" w:cs="Arial"/>
                <w:bCs/>
                <w:sz w:val="19"/>
                <w:szCs w:val="19"/>
                <w:bdr w:val="none" w:sz="0" w:space="0" w:color="auto"/>
              </w:rPr>
            </w:pPr>
          </w:p>
        </w:tc>
      </w:tr>
      <w:tr w:rsidR="00783B45" w:rsidRPr="00783B45" w14:paraId="735B3DD0" w14:textId="77777777" w:rsidTr="00A606DC">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2342" w:type="dxa"/>
            <w:tcBorders>
              <w:top w:val="single" w:sz="4" w:space="0" w:color="auto"/>
              <w:bottom w:val="single" w:sz="4" w:space="0" w:color="auto"/>
            </w:tcBorders>
          </w:tcPr>
          <w:p w14:paraId="3308A467" w14:textId="77777777" w:rsidR="00783B45" w:rsidRPr="009F5C12" w:rsidRDefault="00783B45" w:rsidP="00783B45">
            <w:pPr>
              <w:tabs>
                <w:tab w:val="left" w:leader="dot" w:pos="2867"/>
              </w:tabs>
              <w:spacing w:after="0" w:line="240" w:lineRule="auto"/>
              <w:ind w:left="0" w:right="70"/>
              <w:rPr>
                <w:rFonts w:ascii="Calibri" w:eastAsia="Calibri" w:hAnsi="Calibri" w:cs="Times New Roman"/>
                <w:b w:val="0"/>
                <w:sz w:val="19"/>
                <w:szCs w:val="19"/>
                <w:bdr w:val="none" w:sz="0" w:space="0" w:color="auto"/>
              </w:rPr>
            </w:pPr>
            <w:r w:rsidRPr="009F5C12">
              <w:rPr>
                <w:rFonts w:ascii="Calibri" w:eastAsia="Calibri" w:hAnsi="Calibri" w:cs="Times New Roman"/>
                <w:b w:val="0"/>
                <w:sz w:val="19"/>
                <w:szCs w:val="19"/>
                <w:bdr w:val="none" w:sz="0" w:space="0" w:color="auto"/>
              </w:rPr>
              <w:t>Selected area/PPA:</w:t>
            </w:r>
          </w:p>
        </w:tc>
        <w:tc>
          <w:tcPr>
            <w:tcW w:w="7473" w:type="dxa"/>
            <w:gridSpan w:val="10"/>
            <w:tcBorders>
              <w:top w:val="single" w:sz="4" w:space="0" w:color="auto"/>
              <w:bottom w:val="single" w:sz="4" w:space="0" w:color="auto"/>
            </w:tcBorders>
          </w:tcPr>
          <w:p w14:paraId="6D97CB32"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Arial" w:hAnsi="Arial" w:cs="Arial"/>
                <w:bCs/>
                <w:sz w:val="19"/>
                <w:szCs w:val="19"/>
                <w:bdr w:val="none" w:sz="0" w:space="0" w:color="auto"/>
              </w:rPr>
            </w:pPr>
          </w:p>
        </w:tc>
      </w:tr>
      <w:tr w:rsidR="00783B45" w:rsidRPr="00783B45" w14:paraId="0CF201A2" w14:textId="77777777" w:rsidTr="001C7171">
        <w:trPr>
          <w:trHeight w:val="436"/>
        </w:trPr>
        <w:tc>
          <w:tcPr>
            <w:cnfStyle w:val="001000000000" w:firstRow="0" w:lastRow="0" w:firstColumn="1" w:lastColumn="0" w:oddVBand="0" w:evenVBand="0" w:oddHBand="0" w:evenHBand="0" w:firstRowFirstColumn="0" w:firstRowLastColumn="0" w:lastRowFirstColumn="0" w:lastRowLastColumn="0"/>
            <w:tcW w:w="8105" w:type="dxa"/>
            <w:gridSpan w:val="8"/>
          </w:tcPr>
          <w:p w14:paraId="5D74096A" w14:textId="27CE1B91" w:rsidR="00783B45" w:rsidRPr="009F5C12" w:rsidRDefault="00783B45" w:rsidP="00783B45">
            <w:pPr>
              <w:spacing w:after="0" w:line="240" w:lineRule="auto"/>
              <w:ind w:left="0" w:right="162"/>
              <w:rPr>
                <w:rFonts w:asciiTheme="minorHAnsi" w:hAnsiTheme="minorHAnsi" w:cstheme="minorHAnsi"/>
                <w:bCs w:val="0"/>
                <w:sz w:val="19"/>
                <w:szCs w:val="19"/>
                <w:bdr w:val="none" w:sz="0" w:space="0" w:color="auto"/>
              </w:rPr>
            </w:pPr>
            <w:r w:rsidRPr="009F5C12">
              <w:rPr>
                <w:rFonts w:asciiTheme="minorHAnsi" w:hAnsiTheme="minorHAnsi" w:cstheme="minorHAnsi"/>
                <w:b w:val="0"/>
                <w:sz w:val="19"/>
                <w:szCs w:val="19"/>
                <w:bdr w:val="none" w:sz="0" w:space="0" w:color="auto"/>
              </w:rPr>
              <w:t xml:space="preserve">Outputs : Enter Yes or No for </w:t>
            </w:r>
            <w:r w:rsidR="007118F4" w:rsidRPr="009F5C12">
              <w:rPr>
                <w:rFonts w:asciiTheme="minorHAnsi" w:hAnsiTheme="minorHAnsi" w:cstheme="minorHAnsi"/>
                <w:b w:val="0"/>
                <w:sz w:val="19"/>
                <w:szCs w:val="19"/>
                <w:bdr w:val="none" w:sz="0" w:space="0" w:color="auto"/>
              </w:rPr>
              <w:t xml:space="preserve">each output to indicate if it was completed </w:t>
            </w:r>
          </w:p>
        </w:tc>
        <w:tc>
          <w:tcPr>
            <w:tcW w:w="810" w:type="dxa"/>
            <w:gridSpan w:val="2"/>
          </w:tcPr>
          <w:p w14:paraId="479A00BF"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YES</w:t>
            </w:r>
          </w:p>
        </w:tc>
        <w:tc>
          <w:tcPr>
            <w:tcW w:w="900" w:type="dxa"/>
          </w:tcPr>
          <w:p w14:paraId="7A1B8609"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9"/>
                <w:szCs w:val="19"/>
                <w:bdr w:val="none" w:sz="0" w:space="0" w:color="auto"/>
              </w:rPr>
            </w:pPr>
            <w:r w:rsidRPr="009F5C12">
              <w:rPr>
                <w:rFonts w:asciiTheme="minorHAnsi" w:hAnsiTheme="minorHAnsi" w:cstheme="minorHAnsi"/>
                <w:b/>
                <w:sz w:val="19"/>
                <w:szCs w:val="19"/>
                <w:bdr w:val="none" w:sz="0" w:space="0" w:color="auto"/>
              </w:rPr>
              <w:t>NO</w:t>
            </w:r>
          </w:p>
        </w:tc>
      </w:tr>
      <w:tr w:rsidR="00783B45" w:rsidRPr="00783B45" w14:paraId="30740544" w14:textId="77777777" w:rsidTr="00A606DC">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3696" w:type="dxa"/>
            <w:gridSpan w:val="4"/>
            <w:tcBorders>
              <w:top w:val="single" w:sz="4" w:space="0" w:color="auto"/>
              <w:bottom w:val="single" w:sz="4" w:space="0" w:color="auto"/>
            </w:tcBorders>
          </w:tcPr>
          <w:p w14:paraId="3B3548CB" w14:textId="396C1F50" w:rsidR="00783B45" w:rsidRPr="009F5C12" w:rsidRDefault="00783B45" w:rsidP="00783B45">
            <w:pPr>
              <w:spacing w:after="0" w:line="240" w:lineRule="auto"/>
              <w:ind w:left="0" w:right="162"/>
              <w:rPr>
                <w:rFonts w:asciiTheme="minorHAnsi" w:hAnsiTheme="minorHAnsi" w:cstheme="minorHAnsi"/>
                <w:bCs w:val="0"/>
                <w:sz w:val="19"/>
                <w:szCs w:val="19"/>
                <w:bdr w:val="none" w:sz="0" w:space="0" w:color="auto"/>
              </w:rPr>
            </w:pPr>
            <w:r w:rsidRPr="009F5C12">
              <w:rPr>
                <w:rFonts w:asciiTheme="minorHAnsi" w:hAnsiTheme="minorHAnsi" w:cstheme="minorHAnsi"/>
                <w:color w:val="0F243E" w:themeColor="text2" w:themeShade="80"/>
                <w:sz w:val="19"/>
                <w:szCs w:val="19"/>
              </w:rPr>
              <w:t xml:space="preserve">Forms </w:t>
            </w:r>
            <w:r w:rsidR="007118F4" w:rsidRPr="009F5C12">
              <w:rPr>
                <w:rFonts w:asciiTheme="minorHAnsi" w:hAnsiTheme="minorHAnsi" w:cstheme="minorHAnsi"/>
                <w:color w:val="0F243E" w:themeColor="text2" w:themeShade="80"/>
                <w:sz w:val="19"/>
                <w:szCs w:val="19"/>
              </w:rPr>
              <w:t>c</w:t>
            </w:r>
            <w:r w:rsidRPr="009F5C12">
              <w:rPr>
                <w:rFonts w:asciiTheme="minorHAnsi" w:hAnsiTheme="minorHAnsi" w:cstheme="minorHAnsi"/>
                <w:color w:val="0F243E" w:themeColor="text2" w:themeShade="80"/>
                <w:sz w:val="19"/>
                <w:szCs w:val="19"/>
              </w:rPr>
              <w:t xml:space="preserve">ompleted:   </w:t>
            </w:r>
          </w:p>
        </w:tc>
        <w:tc>
          <w:tcPr>
            <w:tcW w:w="4409" w:type="dxa"/>
            <w:gridSpan w:val="4"/>
            <w:tcBorders>
              <w:top w:val="single" w:sz="4" w:space="0" w:color="auto"/>
              <w:bottom w:val="single" w:sz="4" w:space="0" w:color="auto"/>
            </w:tcBorders>
          </w:tcPr>
          <w:p w14:paraId="06365C48" w14:textId="77777777" w:rsidR="00783B45" w:rsidRPr="009F5C12" w:rsidRDefault="00783B45" w:rsidP="00F371C2">
            <w:pPr>
              <w:numPr>
                <w:ilvl w:val="0"/>
                <w:numId w:val="45"/>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0F243E" w:themeColor="text2" w:themeShade="80"/>
                <w:sz w:val="19"/>
                <w:szCs w:val="19"/>
              </w:rPr>
            </w:pPr>
            <w:r w:rsidRPr="009F5C12">
              <w:rPr>
                <w:rFonts w:asciiTheme="minorHAnsi" w:hAnsiTheme="minorHAnsi" w:cstheme="minorHAnsi"/>
                <w:color w:val="0F243E" w:themeColor="text2" w:themeShade="80"/>
                <w:sz w:val="19"/>
                <w:szCs w:val="19"/>
              </w:rPr>
              <w:t>Completed Form As, sorted by ID</w:t>
            </w:r>
          </w:p>
          <w:p w14:paraId="6E7EE309" w14:textId="1685F8A8" w:rsidR="00783B45" w:rsidRPr="009F5C12" w:rsidRDefault="00783B45" w:rsidP="00F371C2">
            <w:pPr>
              <w:numPr>
                <w:ilvl w:val="0"/>
                <w:numId w:val="45"/>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0F243E" w:themeColor="text2" w:themeShade="80"/>
                <w:sz w:val="19"/>
                <w:szCs w:val="19"/>
              </w:rPr>
            </w:pPr>
            <w:r w:rsidRPr="009F5C12">
              <w:rPr>
                <w:rFonts w:asciiTheme="minorHAnsi" w:hAnsiTheme="minorHAnsi" w:cstheme="minorHAnsi"/>
                <w:color w:val="0F243E" w:themeColor="text2" w:themeShade="80"/>
                <w:spacing w:val="-13"/>
                <w:sz w:val="19"/>
                <w:szCs w:val="19"/>
              </w:rPr>
              <w:t xml:space="preserve"> </w:t>
            </w:r>
            <w:r w:rsidRPr="009F5C12">
              <w:rPr>
                <w:rFonts w:asciiTheme="minorHAnsi" w:hAnsiTheme="minorHAnsi" w:cstheme="minorHAnsi"/>
                <w:color w:val="0F243E" w:themeColor="text2" w:themeShade="80"/>
                <w:sz w:val="19"/>
                <w:szCs w:val="19"/>
              </w:rPr>
              <w:t xml:space="preserve">Completed </w:t>
            </w:r>
            <w:r w:rsidR="007118F4" w:rsidRPr="009F5C12">
              <w:rPr>
                <w:rFonts w:asciiTheme="minorHAnsi" w:hAnsiTheme="minorHAnsi" w:cstheme="minorHAnsi"/>
                <w:color w:val="0F243E" w:themeColor="text2" w:themeShade="80"/>
                <w:sz w:val="19"/>
                <w:szCs w:val="19"/>
              </w:rPr>
              <w:t xml:space="preserve">tally sheets </w:t>
            </w:r>
            <w:r w:rsidR="007118F4" w:rsidRPr="009F5C12" w:rsidDel="00775951">
              <w:rPr>
                <w:rFonts w:asciiTheme="minorHAnsi" w:hAnsiTheme="minorHAnsi" w:cstheme="minorHAnsi"/>
                <w:color w:val="0F243E" w:themeColor="text2" w:themeShade="80"/>
                <w:sz w:val="19"/>
                <w:szCs w:val="19"/>
              </w:rPr>
              <w:t xml:space="preserve">for </w:t>
            </w:r>
            <w:r w:rsidR="007118F4" w:rsidRPr="009F5C12">
              <w:rPr>
                <w:rFonts w:asciiTheme="minorHAnsi" w:hAnsiTheme="minorHAnsi" w:cstheme="minorHAnsi"/>
                <w:color w:val="0F243E" w:themeColor="text2" w:themeShade="80"/>
                <w:sz w:val="19"/>
                <w:szCs w:val="19"/>
              </w:rPr>
              <w:t xml:space="preserve">all interviewers </w:t>
            </w:r>
          </w:p>
          <w:p w14:paraId="14D8C8E8" w14:textId="77777777" w:rsidR="00783B45" w:rsidRPr="009F5C12" w:rsidRDefault="00783B45" w:rsidP="00F371C2">
            <w:pPr>
              <w:numPr>
                <w:ilvl w:val="0"/>
                <w:numId w:val="45"/>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0F243E" w:themeColor="text2" w:themeShade="80"/>
                <w:sz w:val="19"/>
                <w:szCs w:val="19"/>
              </w:rPr>
            </w:pPr>
            <w:r w:rsidRPr="009F5C12">
              <w:rPr>
                <w:rFonts w:asciiTheme="minorHAnsi" w:hAnsiTheme="minorHAnsi" w:cstheme="minorHAnsi"/>
                <w:color w:val="0F243E" w:themeColor="text2" w:themeShade="80"/>
                <w:sz w:val="19"/>
                <w:szCs w:val="19"/>
              </w:rPr>
              <w:t xml:space="preserve">Completed Supervisor Summary Form </w:t>
            </w:r>
          </w:p>
        </w:tc>
        <w:tc>
          <w:tcPr>
            <w:tcW w:w="810" w:type="dxa"/>
            <w:gridSpan w:val="2"/>
            <w:tcBorders>
              <w:top w:val="single" w:sz="4" w:space="0" w:color="auto"/>
              <w:bottom w:val="single" w:sz="4" w:space="0" w:color="auto"/>
            </w:tcBorders>
            <w:shd w:val="clear" w:color="auto" w:fill="F2F2F2" w:themeFill="background1" w:themeFillShade="F2"/>
          </w:tcPr>
          <w:p w14:paraId="5BA030D7"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900" w:type="dxa"/>
            <w:tcBorders>
              <w:top w:val="single" w:sz="4" w:space="0" w:color="auto"/>
              <w:bottom w:val="single" w:sz="4" w:space="0" w:color="auto"/>
            </w:tcBorders>
            <w:shd w:val="clear" w:color="auto" w:fill="F2F2F2" w:themeFill="background1" w:themeFillShade="F2"/>
          </w:tcPr>
          <w:p w14:paraId="2B7E89AA"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19"/>
                <w:szCs w:val="19"/>
                <w:bdr w:val="none" w:sz="0" w:space="0" w:color="auto"/>
              </w:rPr>
            </w:pPr>
          </w:p>
        </w:tc>
      </w:tr>
      <w:tr w:rsidR="00783B45" w:rsidRPr="00783B45" w14:paraId="5564DA09" w14:textId="77777777" w:rsidTr="009F5C12">
        <w:trPr>
          <w:trHeight w:val="987"/>
        </w:trPr>
        <w:tc>
          <w:tcPr>
            <w:cnfStyle w:val="001000000000" w:firstRow="0" w:lastRow="0" w:firstColumn="1" w:lastColumn="0" w:oddVBand="0" w:evenVBand="0" w:oddHBand="0" w:evenHBand="0" w:firstRowFirstColumn="0" w:firstRowLastColumn="0" w:lastRowFirstColumn="0" w:lastRowLastColumn="0"/>
            <w:tcW w:w="3696" w:type="dxa"/>
            <w:gridSpan w:val="4"/>
          </w:tcPr>
          <w:p w14:paraId="6DFAD89E" w14:textId="387A813E" w:rsidR="00783B45" w:rsidRPr="009F5C12" w:rsidRDefault="00783B45" w:rsidP="00783B45">
            <w:pPr>
              <w:spacing w:after="0" w:line="240" w:lineRule="auto"/>
              <w:ind w:left="0" w:right="162"/>
              <w:rPr>
                <w:rFonts w:asciiTheme="minorHAnsi" w:hAnsiTheme="minorHAnsi" w:cstheme="minorHAnsi"/>
                <w:bCs w:val="0"/>
                <w:sz w:val="19"/>
                <w:szCs w:val="19"/>
                <w:bdr w:val="none" w:sz="0" w:space="0" w:color="auto"/>
              </w:rPr>
            </w:pPr>
            <w:r w:rsidRPr="009F5C12">
              <w:rPr>
                <w:rFonts w:asciiTheme="minorHAnsi" w:hAnsiTheme="minorHAnsi" w:cstheme="minorHAnsi"/>
                <w:color w:val="0F243E" w:themeColor="text2" w:themeShade="80"/>
                <w:sz w:val="19"/>
                <w:szCs w:val="19"/>
              </w:rPr>
              <w:t xml:space="preserve">Data </w:t>
            </w:r>
            <w:r w:rsidR="007118F4" w:rsidRPr="009F5C12">
              <w:rPr>
                <w:rFonts w:asciiTheme="minorHAnsi" w:hAnsiTheme="minorHAnsi" w:cstheme="minorHAnsi"/>
                <w:color w:val="0F243E" w:themeColor="text2" w:themeShade="80"/>
                <w:sz w:val="19"/>
                <w:szCs w:val="19"/>
              </w:rPr>
              <w:t>e</w:t>
            </w:r>
            <w:r w:rsidRPr="009F5C12">
              <w:rPr>
                <w:rFonts w:asciiTheme="minorHAnsi" w:hAnsiTheme="minorHAnsi" w:cstheme="minorHAnsi"/>
                <w:color w:val="0F243E" w:themeColor="text2" w:themeShade="80"/>
                <w:sz w:val="19"/>
                <w:szCs w:val="19"/>
              </w:rPr>
              <w:t xml:space="preserve">ntered </w:t>
            </w:r>
          </w:p>
        </w:tc>
        <w:tc>
          <w:tcPr>
            <w:tcW w:w="4409" w:type="dxa"/>
            <w:gridSpan w:val="4"/>
          </w:tcPr>
          <w:p w14:paraId="4B551A36" w14:textId="77777777" w:rsidR="00783B45" w:rsidRPr="009F5C12" w:rsidRDefault="00783B45" w:rsidP="00F371C2">
            <w:pPr>
              <w:numPr>
                <w:ilvl w:val="0"/>
                <w:numId w:val="45"/>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F243E" w:themeColor="text2" w:themeShade="80"/>
                <w:sz w:val="19"/>
                <w:szCs w:val="19"/>
              </w:rPr>
            </w:pPr>
            <w:r w:rsidRPr="009F5C12">
              <w:rPr>
                <w:rFonts w:asciiTheme="minorHAnsi" w:hAnsiTheme="minorHAnsi" w:cstheme="minorHAnsi"/>
                <w:color w:val="0F243E" w:themeColor="text2" w:themeShade="80"/>
                <w:sz w:val="19"/>
                <w:szCs w:val="19"/>
              </w:rPr>
              <w:t>All unique venues and their characteristics entered in a master list of venues</w:t>
            </w:r>
          </w:p>
          <w:p w14:paraId="6E8BC546" w14:textId="10106DC2" w:rsidR="00783B45" w:rsidRPr="009F5C12" w:rsidRDefault="00783B45" w:rsidP="009F5C12">
            <w:pPr>
              <w:numPr>
                <w:ilvl w:val="0"/>
                <w:numId w:val="45"/>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F243E" w:themeColor="text2" w:themeShade="80"/>
                <w:sz w:val="19"/>
                <w:szCs w:val="19"/>
              </w:rPr>
            </w:pPr>
            <w:r w:rsidRPr="009F5C12">
              <w:rPr>
                <w:rFonts w:asciiTheme="minorHAnsi" w:hAnsiTheme="minorHAnsi" w:cstheme="minorHAnsi"/>
                <w:color w:val="0F243E" w:themeColor="text2" w:themeShade="80"/>
                <w:sz w:val="19"/>
                <w:szCs w:val="19"/>
              </w:rPr>
              <w:t>Master list ready for sampling in Step 3</w:t>
            </w:r>
          </w:p>
        </w:tc>
        <w:tc>
          <w:tcPr>
            <w:tcW w:w="810" w:type="dxa"/>
            <w:gridSpan w:val="2"/>
            <w:shd w:val="clear" w:color="auto" w:fill="F2F2F2" w:themeFill="background1" w:themeFillShade="F2"/>
          </w:tcPr>
          <w:p w14:paraId="031C12AF"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900" w:type="dxa"/>
            <w:shd w:val="clear" w:color="auto" w:fill="F2F2F2" w:themeFill="background1" w:themeFillShade="F2"/>
          </w:tcPr>
          <w:p w14:paraId="6705679D"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9"/>
                <w:szCs w:val="19"/>
                <w:bdr w:val="none" w:sz="0" w:space="0" w:color="auto"/>
              </w:rPr>
            </w:pPr>
          </w:p>
        </w:tc>
      </w:tr>
      <w:tr w:rsidR="00783B45" w:rsidRPr="00783B45" w14:paraId="38DA8A8F" w14:textId="77777777" w:rsidTr="00A606DC">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3696" w:type="dxa"/>
            <w:gridSpan w:val="4"/>
            <w:tcBorders>
              <w:top w:val="single" w:sz="4" w:space="0" w:color="auto"/>
              <w:bottom w:val="single" w:sz="4" w:space="0" w:color="auto"/>
            </w:tcBorders>
          </w:tcPr>
          <w:p w14:paraId="190D809C" w14:textId="77777777" w:rsidR="00783B45" w:rsidRPr="009F5C12" w:rsidRDefault="00783B45" w:rsidP="00783B45">
            <w:pPr>
              <w:spacing w:after="0" w:line="240" w:lineRule="auto"/>
              <w:ind w:left="0" w:right="162"/>
              <w:rPr>
                <w:rFonts w:asciiTheme="minorHAnsi" w:hAnsiTheme="minorHAnsi" w:cstheme="minorHAnsi"/>
                <w:bCs w:val="0"/>
                <w:sz w:val="19"/>
                <w:szCs w:val="19"/>
                <w:bdr w:val="none" w:sz="0" w:space="0" w:color="auto"/>
              </w:rPr>
            </w:pPr>
            <w:r w:rsidRPr="009F5C12">
              <w:rPr>
                <w:rFonts w:asciiTheme="minorHAnsi" w:hAnsiTheme="minorHAnsi" w:cstheme="minorHAnsi"/>
                <w:color w:val="0F243E" w:themeColor="text2" w:themeShade="80"/>
                <w:sz w:val="19"/>
                <w:szCs w:val="19"/>
              </w:rPr>
              <w:t xml:space="preserve"> Quality checks</w:t>
            </w:r>
          </w:p>
        </w:tc>
        <w:tc>
          <w:tcPr>
            <w:tcW w:w="4409" w:type="dxa"/>
            <w:gridSpan w:val="4"/>
            <w:tcBorders>
              <w:top w:val="single" w:sz="4" w:space="0" w:color="auto"/>
              <w:bottom w:val="single" w:sz="4" w:space="0" w:color="auto"/>
            </w:tcBorders>
          </w:tcPr>
          <w:p w14:paraId="360BA562" w14:textId="77777777" w:rsidR="00783B45" w:rsidRPr="009F5C12" w:rsidRDefault="00783B45" w:rsidP="00F371C2">
            <w:pPr>
              <w:widowControl w:val="0"/>
              <w:numPr>
                <w:ilvl w:val="0"/>
                <w:numId w:val="45"/>
              </w:numPr>
              <w:spacing w:line="220" w:lineRule="exac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Master list reviewed by supervisors </w:t>
            </w:r>
          </w:p>
          <w:p w14:paraId="2AE90F90" w14:textId="389E97E7" w:rsidR="00783B45" w:rsidRPr="009F5C12" w:rsidRDefault="00783B45" w:rsidP="001C7171">
            <w:pPr>
              <w:widowControl w:val="0"/>
              <w:numPr>
                <w:ilvl w:val="0"/>
                <w:numId w:val="45"/>
              </w:numPr>
              <w:spacing w:line="220" w:lineRule="exac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Quality Checklist Form A completed </w:t>
            </w:r>
          </w:p>
        </w:tc>
        <w:tc>
          <w:tcPr>
            <w:tcW w:w="810" w:type="dxa"/>
            <w:gridSpan w:val="2"/>
            <w:tcBorders>
              <w:top w:val="single" w:sz="4" w:space="0" w:color="auto"/>
              <w:bottom w:val="single" w:sz="4" w:space="0" w:color="auto"/>
            </w:tcBorders>
            <w:shd w:val="clear" w:color="auto" w:fill="F2F2F2" w:themeFill="background1" w:themeFillShade="F2"/>
          </w:tcPr>
          <w:p w14:paraId="4A06DF0E"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900" w:type="dxa"/>
            <w:tcBorders>
              <w:top w:val="single" w:sz="4" w:space="0" w:color="auto"/>
              <w:bottom w:val="single" w:sz="4" w:space="0" w:color="auto"/>
            </w:tcBorders>
            <w:shd w:val="clear" w:color="auto" w:fill="F2F2F2" w:themeFill="background1" w:themeFillShade="F2"/>
          </w:tcPr>
          <w:p w14:paraId="04A7EA77"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19"/>
                <w:szCs w:val="19"/>
                <w:bdr w:val="none" w:sz="0" w:space="0" w:color="auto"/>
              </w:rPr>
            </w:pPr>
          </w:p>
        </w:tc>
      </w:tr>
      <w:tr w:rsidR="00783B45" w:rsidRPr="00783B45" w14:paraId="31504615" w14:textId="77777777" w:rsidTr="00EA71D8">
        <w:trPr>
          <w:trHeight w:val="436"/>
        </w:trPr>
        <w:tc>
          <w:tcPr>
            <w:cnfStyle w:val="001000000000" w:firstRow="0" w:lastRow="0" w:firstColumn="1" w:lastColumn="0" w:oddVBand="0" w:evenVBand="0" w:oddHBand="0" w:evenHBand="0" w:firstRowFirstColumn="0" w:firstRowLastColumn="0" w:lastRowFirstColumn="0" w:lastRowLastColumn="0"/>
            <w:tcW w:w="3696" w:type="dxa"/>
            <w:gridSpan w:val="4"/>
          </w:tcPr>
          <w:p w14:paraId="330253AF" w14:textId="4199A2A5" w:rsidR="00783B45" w:rsidRPr="009F5C12" w:rsidRDefault="00783B45" w:rsidP="001C7171">
            <w:pPr>
              <w:spacing w:after="0" w:line="200" w:lineRule="exact"/>
              <w:ind w:left="0" w:right="162"/>
              <w:rPr>
                <w:rFonts w:asciiTheme="minorHAnsi" w:hAnsiTheme="minorHAnsi" w:cstheme="minorHAnsi"/>
                <w:bCs w:val="0"/>
                <w:sz w:val="19"/>
                <w:szCs w:val="19"/>
                <w:bdr w:val="none" w:sz="0" w:space="0" w:color="auto"/>
              </w:rPr>
            </w:pPr>
            <w:r w:rsidRPr="009F5C12">
              <w:rPr>
                <w:rFonts w:asciiTheme="minorHAnsi" w:hAnsiTheme="minorHAnsi" w:cstheme="minorHAnsi"/>
                <w:color w:val="0F243E" w:themeColor="text2" w:themeShade="80"/>
                <w:sz w:val="19"/>
                <w:szCs w:val="19"/>
              </w:rPr>
              <w:t xml:space="preserve">Types of venues included in the </w:t>
            </w:r>
            <w:r w:rsidR="007118F4" w:rsidRPr="009F5C12">
              <w:rPr>
                <w:rFonts w:asciiTheme="minorHAnsi" w:hAnsiTheme="minorHAnsi" w:cstheme="minorHAnsi"/>
                <w:color w:val="0F243E" w:themeColor="text2" w:themeShade="80"/>
                <w:sz w:val="19"/>
                <w:szCs w:val="19"/>
              </w:rPr>
              <w:t xml:space="preserve">Master Venue List </w:t>
            </w:r>
          </w:p>
        </w:tc>
        <w:tc>
          <w:tcPr>
            <w:tcW w:w="4409" w:type="dxa"/>
            <w:gridSpan w:val="4"/>
          </w:tcPr>
          <w:p w14:paraId="7B514234"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Venues where people meet new sexual partners </w:t>
            </w:r>
          </w:p>
          <w:p w14:paraId="7765B8BA"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Events </w:t>
            </w:r>
          </w:p>
          <w:p w14:paraId="146CB0E2"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Sex worker sites </w:t>
            </w:r>
          </w:p>
          <w:p w14:paraId="28CA8494"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MSM sites </w:t>
            </w:r>
          </w:p>
          <w:p w14:paraId="7C4CD743"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 xml:space="preserve">People who inject drug sites </w:t>
            </w:r>
          </w:p>
          <w:p w14:paraId="2AEB19B5"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eastAsia="Calibri" w:hAnsiTheme="minorHAnsi" w:cstheme="minorHAnsi"/>
                <w:color w:val="0F243E" w:themeColor="text2" w:themeShade="80"/>
                <w:sz w:val="19"/>
                <w:szCs w:val="19"/>
                <w:bdr w:val="none" w:sz="0" w:space="0" w:color="auto"/>
              </w:rPr>
              <w:t>Websites</w:t>
            </w:r>
          </w:p>
          <w:p w14:paraId="1845EBAE" w14:textId="77777777" w:rsidR="00783B45" w:rsidRPr="009F5C12" w:rsidRDefault="00783B45" w:rsidP="001C7171">
            <w:pPr>
              <w:widowControl w:val="0"/>
              <w:numPr>
                <w:ilvl w:val="0"/>
                <w:numId w:val="46"/>
              </w:numPr>
              <w:spacing w:line="200" w:lineRule="exac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0F243E" w:themeColor="text2" w:themeShade="80"/>
                <w:sz w:val="19"/>
                <w:szCs w:val="19"/>
                <w:bdr w:val="none" w:sz="0" w:space="0" w:color="auto"/>
              </w:rPr>
            </w:pPr>
            <w:r w:rsidRPr="009F5C12">
              <w:rPr>
                <w:rFonts w:asciiTheme="minorHAnsi" w:hAnsiTheme="minorHAnsi" w:cstheme="minorHAnsi"/>
                <w:color w:val="0F243E" w:themeColor="text2" w:themeShade="80"/>
                <w:sz w:val="19"/>
                <w:szCs w:val="19"/>
                <w:bdr w:val="none" w:sz="0" w:space="0" w:color="auto"/>
              </w:rPr>
              <w:t xml:space="preserve">Social media sites </w:t>
            </w:r>
          </w:p>
        </w:tc>
        <w:tc>
          <w:tcPr>
            <w:tcW w:w="810" w:type="dxa"/>
            <w:gridSpan w:val="2"/>
            <w:shd w:val="clear" w:color="auto" w:fill="F2F2F2" w:themeFill="background1" w:themeFillShade="F2"/>
          </w:tcPr>
          <w:p w14:paraId="4D6F2B28"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900" w:type="dxa"/>
            <w:shd w:val="clear" w:color="auto" w:fill="F2F2F2" w:themeFill="background1" w:themeFillShade="F2"/>
          </w:tcPr>
          <w:p w14:paraId="3CD7792B"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19"/>
                <w:szCs w:val="19"/>
                <w:bdr w:val="none" w:sz="0" w:space="0" w:color="auto"/>
              </w:rPr>
            </w:pPr>
          </w:p>
        </w:tc>
      </w:tr>
      <w:tr w:rsidR="00783B45" w:rsidRPr="00783B45" w14:paraId="1FB82D1D" w14:textId="77777777" w:rsidTr="00A606DC">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4054" w:type="dxa"/>
            <w:gridSpan w:val="5"/>
            <w:tcBorders>
              <w:top w:val="single" w:sz="4" w:space="0" w:color="auto"/>
              <w:bottom w:val="single" w:sz="4" w:space="0" w:color="auto"/>
            </w:tcBorders>
          </w:tcPr>
          <w:p w14:paraId="6F9D56D6" w14:textId="77777777" w:rsidR="00783B45" w:rsidRPr="009F5C12" w:rsidRDefault="00783B45" w:rsidP="00783B45">
            <w:pPr>
              <w:tabs>
                <w:tab w:val="left" w:leader="dot" w:pos="2867"/>
              </w:tabs>
              <w:spacing w:after="0" w:line="240" w:lineRule="auto"/>
              <w:ind w:left="0" w:right="70"/>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lastRenderedPageBreak/>
              <w:t>TOTAL NUMBER OF COMMUNITY INFORMANTS INTERVIEWED BY ALL INTERVIEWERS IN THE AREA</w:t>
            </w:r>
          </w:p>
        </w:tc>
        <w:tc>
          <w:tcPr>
            <w:tcW w:w="5761" w:type="dxa"/>
            <w:gridSpan w:val="6"/>
            <w:tcBorders>
              <w:top w:val="single" w:sz="4" w:space="0" w:color="auto"/>
              <w:bottom w:val="single" w:sz="4" w:space="0" w:color="auto"/>
            </w:tcBorders>
          </w:tcPr>
          <w:p w14:paraId="02194D53"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TARGET: ______________             REACHED: _____________</w:t>
            </w:r>
          </w:p>
        </w:tc>
      </w:tr>
      <w:tr w:rsidR="00783B45" w:rsidRPr="00783B45" w14:paraId="35C75D40" w14:textId="77777777" w:rsidTr="001C7171">
        <w:trPr>
          <w:trHeight w:val="965"/>
        </w:trPr>
        <w:tc>
          <w:tcPr>
            <w:cnfStyle w:val="001000000000" w:firstRow="0" w:lastRow="0" w:firstColumn="1" w:lastColumn="0" w:oddVBand="0" w:evenVBand="0" w:oddHBand="0" w:evenHBand="0" w:firstRowFirstColumn="0" w:firstRowLastColumn="0" w:lastRowFirstColumn="0" w:lastRowLastColumn="0"/>
            <w:tcW w:w="2523" w:type="dxa"/>
            <w:gridSpan w:val="2"/>
          </w:tcPr>
          <w:p w14:paraId="77A781B5" w14:textId="77777777" w:rsidR="00783B45" w:rsidRPr="009F5C12" w:rsidRDefault="00783B45" w:rsidP="00783B45">
            <w:pPr>
              <w:spacing w:before="100" w:after="100" w:line="240" w:lineRule="auto"/>
              <w:ind w:left="0" w:right="342"/>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Community informant types</w:t>
            </w:r>
          </w:p>
        </w:tc>
        <w:tc>
          <w:tcPr>
            <w:tcW w:w="991" w:type="dxa"/>
          </w:tcPr>
          <w:p w14:paraId="7027FB3B" w14:textId="77777777" w:rsidR="00783B45" w:rsidRPr="009F5C12" w:rsidRDefault="00783B45" w:rsidP="00783B45">
            <w:pPr>
              <w:tabs>
                <w:tab w:val="left" w:pos="1082"/>
              </w:tabs>
              <w:spacing w:before="100" w:after="100" w:line="240" w:lineRule="auto"/>
              <w:ind w:left="0" w:right="-46"/>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TARGET</w:t>
            </w:r>
          </w:p>
        </w:tc>
        <w:tc>
          <w:tcPr>
            <w:tcW w:w="1170" w:type="dxa"/>
            <w:gridSpan w:val="3"/>
          </w:tcPr>
          <w:p w14:paraId="48DDF7A6" w14:textId="77777777" w:rsidR="00783B45" w:rsidRPr="009F5C12" w:rsidRDefault="00783B45" w:rsidP="00783B45">
            <w:pPr>
              <w:spacing w:before="100" w:after="100" w:line="240" w:lineRule="auto"/>
              <w:ind w:left="0" w:right="-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REACHED</w:t>
            </w:r>
          </w:p>
        </w:tc>
        <w:tc>
          <w:tcPr>
            <w:tcW w:w="2971" w:type="dxa"/>
          </w:tcPr>
          <w:p w14:paraId="067286D5" w14:textId="77777777" w:rsidR="00783B45" w:rsidRPr="009F5C12" w:rsidRDefault="00783B45" w:rsidP="00783B45">
            <w:pPr>
              <w:spacing w:before="100" w:after="100" w:line="240" w:lineRule="auto"/>
              <w:ind w:left="0" w:right="342"/>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990" w:type="dxa"/>
            <w:gridSpan w:val="2"/>
          </w:tcPr>
          <w:p w14:paraId="72AB3F97" w14:textId="77777777" w:rsidR="00783B45" w:rsidRPr="009F5C12" w:rsidRDefault="00783B45" w:rsidP="00783B45">
            <w:pPr>
              <w:spacing w:before="100" w:after="10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TARGET</w:t>
            </w:r>
          </w:p>
        </w:tc>
        <w:tc>
          <w:tcPr>
            <w:tcW w:w="1170" w:type="dxa"/>
            <w:gridSpan w:val="2"/>
          </w:tcPr>
          <w:p w14:paraId="2EB3761F" w14:textId="77777777" w:rsidR="00783B45" w:rsidRPr="009F5C12" w:rsidRDefault="00783B45" w:rsidP="00783B45">
            <w:pPr>
              <w:tabs>
                <w:tab w:val="left" w:pos="1233"/>
              </w:tabs>
              <w:spacing w:before="100" w:after="10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REACHED</w:t>
            </w:r>
          </w:p>
        </w:tc>
      </w:tr>
      <w:tr w:rsidR="00783B45" w:rsidRPr="00783B45" w14:paraId="16253064"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3C513FDC" w14:textId="77777777" w:rsidR="00783B45" w:rsidRPr="009F5C12" w:rsidRDefault="00783B45" w:rsidP="00783B45">
            <w:pPr>
              <w:tabs>
                <w:tab w:val="left" w:pos="2842"/>
                <w:tab w:val="right" w:leader="dot" w:pos="3086"/>
              </w:tabs>
              <w:spacing w:after="0" w:line="240" w:lineRule="auto"/>
              <w:ind w:left="0" w:right="52"/>
              <w:rPr>
                <w:rFonts w:asciiTheme="minorHAnsi" w:hAnsiTheme="minorHAnsi" w:cstheme="minorHAnsi"/>
                <w:b w:val="0"/>
                <w:sz w:val="19"/>
                <w:szCs w:val="19"/>
                <w:u w:val="single"/>
                <w:bdr w:val="none" w:sz="0" w:space="0" w:color="auto"/>
              </w:rPr>
            </w:pPr>
            <w:r w:rsidRPr="009F5C12">
              <w:rPr>
                <w:rFonts w:asciiTheme="minorHAnsi" w:hAnsiTheme="minorHAnsi" w:cstheme="minorHAnsi"/>
                <w:b w:val="0"/>
                <w:sz w:val="19"/>
                <w:szCs w:val="19"/>
                <w:bdr w:val="none" w:sz="0" w:space="0" w:color="auto"/>
              </w:rPr>
              <w:t>1 Taxi driver</w:t>
            </w:r>
          </w:p>
        </w:tc>
        <w:tc>
          <w:tcPr>
            <w:tcW w:w="991" w:type="dxa"/>
            <w:tcBorders>
              <w:top w:val="single" w:sz="4" w:space="0" w:color="auto"/>
              <w:bottom w:val="single" w:sz="4" w:space="0" w:color="auto"/>
            </w:tcBorders>
            <w:shd w:val="clear" w:color="auto" w:fill="F2F2F2" w:themeFill="background1" w:themeFillShade="F2"/>
          </w:tcPr>
          <w:p w14:paraId="140BAC12"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1ED4FD84"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6C0E75A9" w14:textId="77777777" w:rsidR="00783B45" w:rsidRPr="009F5C12" w:rsidRDefault="00783B45" w:rsidP="00783B45">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12 Youth in school</w:t>
            </w:r>
          </w:p>
        </w:tc>
        <w:tc>
          <w:tcPr>
            <w:tcW w:w="990" w:type="dxa"/>
            <w:gridSpan w:val="2"/>
            <w:tcBorders>
              <w:top w:val="single" w:sz="4" w:space="0" w:color="auto"/>
              <w:bottom w:val="single" w:sz="4" w:space="0" w:color="auto"/>
            </w:tcBorders>
            <w:shd w:val="clear" w:color="auto" w:fill="F2F2F2" w:themeFill="background1" w:themeFillShade="F2"/>
          </w:tcPr>
          <w:p w14:paraId="01C4C3E4"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749BC017"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69FFD926" w14:textId="77777777" w:rsidTr="00EA71D8">
        <w:trPr>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Pr>
          <w:p w14:paraId="2BBE2473" w14:textId="77777777" w:rsidR="00783B45" w:rsidRPr="009F5C12" w:rsidRDefault="00783B45" w:rsidP="00783B45">
            <w:pPr>
              <w:tabs>
                <w:tab w:val="left" w:pos="2842"/>
                <w:tab w:val="right" w:leader="dot" w:pos="3040"/>
              </w:tabs>
              <w:spacing w:after="0" w:line="240" w:lineRule="auto"/>
              <w:ind w:left="0" w:right="52"/>
              <w:rPr>
                <w:rFonts w:asciiTheme="minorHAnsi" w:hAnsiTheme="minorHAnsi" w:cstheme="minorHAnsi"/>
                <w:b w:val="0"/>
                <w:sz w:val="19"/>
                <w:szCs w:val="19"/>
                <w:u w:val="single"/>
                <w:bdr w:val="none" w:sz="0" w:space="0" w:color="auto"/>
              </w:rPr>
            </w:pPr>
            <w:r w:rsidRPr="009F5C12">
              <w:rPr>
                <w:rFonts w:asciiTheme="minorHAnsi" w:hAnsiTheme="minorHAnsi" w:cstheme="minorHAnsi"/>
                <w:b w:val="0"/>
                <w:sz w:val="19"/>
                <w:szCs w:val="19"/>
                <w:bdr w:val="none" w:sz="0" w:space="0" w:color="auto"/>
              </w:rPr>
              <w:t>2 Truck driver</w:t>
            </w:r>
          </w:p>
        </w:tc>
        <w:tc>
          <w:tcPr>
            <w:tcW w:w="991" w:type="dxa"/>
            <w:shd w:val="clear" w:color="auto" w:fill="F2F2F2" w:themeFill="background1" w:themeFillShade="F2"/>
          </w:tcPr>
          <w:p w14:paraId="38892B7E"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shd w:val="clear" w:color="auto" w:fill="F2F2F2" w:themeFill="background1" w:themeFillShade="F2"/>
          </w:tcPr>
          <w:p w14:paraId="015640D7"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Pr>
          <w:p w14:paraId="65023731"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13 Youth out of school</w:t>
            </w:r>
          </w:p>
        </w:tc>
        <w:tc>
          <w:tcPr>
            <w:tcW w:w="990" w:type="dxa"/>
            <w:gridSpan w:val="2"/>
            <w:shd w:val="clear" w:color="auto" w:fill="F2F2F2" w:themeFill="background1" w:themeFillShade="F2"/>
          </w:tcPr>
          <w:p w14:paraId="210C50C2"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shd w:val="clear" w:color="auto" w:fill="F2F2F2" w:themeFill="background1" w:themeFillShade="F2"/>
          </w:tcPr>
          <w:p w14:paraId="7082EE60"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08F9D4F9"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173A85D0" w14:textId="77777777" w:rsidR="00783B45" w:rsidRPr="009F5C12" w:rsidRDefault="00783B45" w:rsidP="00783B45">
            <w:pPr>
              <w:tabs>
                <w:tab w:val="left" w:pos="2842"/>
                <w:tab w:val="right" w:leader="dot" w:pos="3040"/>
              </w:tabs>
              <w:spacing w:after="0" w:line="240" w:lineRule="auto"/>
              <w:ind w:left="0" w:right="52"/>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3 Bar owner or worker</w:t>
            </w:r>
          </w:p>
        </w:tc>
        <w:tc>
          <w:tcPr>
            <w:tcW w:w="991" w:type="dxa"/>
            <w:tcBorders>
              <w:top w:val="single" w:sz="4" w:space="0" w:color="auto"/>
              <w:bottom w:val="single" w:sz="4" w:space="0" w:color="auto"/>
            </w:tcBorders>
            <w:shd w:val="clear" w:color="auto" w:fill="F2F2F2" w:themeFill="background1" w:themeFillShade="F2"/>
          </w:tcPr>
          <w:p w14:paraId="3B2C2B78"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288C6932"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2DAC6B65" w14:textId="77777777" w:rsidR="00783B45" w:rsidRPr="009F5C12" w:rsidRDefault="00783B45" w:rsidP="00783B45">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14 Military/Police</w:t>
            </w:r>
          </w:p>
        </w:tc>
        <w:tc>
          <w:tcPr>
            <w:tcW w:w="990" w:type="dxa"/>
            <w:gridSpan w:val="2"/>
            <w:tcBorders>
              <w:top w:val="single" w:sz="4" w:space="0" w:color="auto"/>
              <w:bottom w:val="single" w:sz="4" w:space="0" w:color="auto"/>
            </w:tcBorders>
            <w:shd w:val="clear" w:color="auto" w:fill="F2F2F2" w:themeFill="background1" w:themeFillShade="F2"/>
          </w:tcPr>
          <w:p w14:paraId="4AA0DF6D"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18A83B5B"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4D20A62C" w14:textId="77777777" w:rsidTr="00EA71D8">
        <w:trPr>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Pr>
          <w:p w14:paraId="736C0FCC" w14:textId="77777777" w:rsidR="00783B45" w:rsidRPr="009F5C12" w:rsidRDefault="00783B45" w:rsidP="00783B45">
            <w:pPr>
              <w:tabs>
                <w:tab w:val="left" w:pos="2842"/>
                <w:tab w:val="right" w:leader="dot" w:pos="3040"/>
              </w:tabs>
              <w:spacing w:after="0" w:line="240" w:lineRule="auto"/>
              <w:ind w:left="0" w:right="52"/>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4  Individual socializing at a venue</w:t>
            </w:r>
          </w:p>
        </w:tc>
        <w:tc>
          <w:tcPr>
            <w:tcW w:w="991" w:type="dxa"/>
            <w:shd w:val="clear" w:color="auto" w:fill="F2F2F2" w:themeFill="background1" w:themeFillShade="F2"/>
          </w:tcPr>
          <w:p w14:paraId="13A6FFEB"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shd w:val="clear" w:color="auto" w:fill="F2F2F2" w:themeFill="background1" w:themeFillShade="F2"/>
          </w:tcPr>
          <w:p w14:paraId="08B4A920"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Pr>
          <w:p w14:paraId="15C8E06F" w14:textId="77777777" w:rsidR="00783B45" w:rsidRPr="009F5C12" w:rsidRDefault="00783B45" w:rsidP="00783B45">
            <w:pPr>
              <w:tabs>
                <w:tab w:val="left" w:pos="2842"/>
                <w:tab w:val="right" w:leader="dot" w:pos="3040"/>
              </w:tabs>
              <w:spacing w:after="0" w:line="240" w:lineRule="auto"/>
              <w:ind w:left="0" w:right="5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 xml:space="preserve">15 Community-based organization (CBO) /nongovernmental organization (NGO) staff </w:t>
            </w:r>
          </w:p>
        </w:tc>
        <w:tc>
          <w:tcPr>
            <w:tcW w:w="990" w:type="dxa"/>
            <w:gridSpan w:val="2"/>
            <w:shd w:val="clear" w:color="auto" w:fill="F2F2F2" w:themeFill="background1" w:themeFillShade="F2"/>
          </w:tcPr>
          <w:p w14:paraId="5656B174"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shd w:val="clear" w:color="auto" w:fill="F2F2F2" w:themeFill="background1" w:themeFillShade="F2"/>
          </w:tcPr>
          <w:p w14:paraId="56E292A5"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07CD3571"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7893C4D7" w14:textId="77777777" w:rsidR="00783B45" w:rsidRPr="009F5C12" w:rsidRDefault="00783B45" w:rsidP="00783B45">
            <w:pPr>
              <w:tabs>
                <w:tab w:val="left" w:leader="dot" w:pos="2867"/>
              </w:tabs>
              <w:spacing w:after="0" w:line="240" w:lineRule="auto"/>
              <w:ind w:left="0" w:right="70"/>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5 Security guard/car guard</w:t>
            </w:r>
          </w:p>
        </w:tc>
        <w:tc>
          <w:tcPr>
            <w:tcW w:w="991" w:type="dxa"/>
            <w:tcBorders>
              <w:top w:val="single" w:sz="4" w:space="0" w:color="auto"/>
              <w:bottom w:val="single" w:sz="4" w:space="0" w:color="auto"/>
            </w:tcBorders>
            <w:shd w:val="clear" w:color="auto" w:fill="F2F2F2" w:themeFill="background1" w:themeFillShade="F2"/>
          </w:tcPr>
          <w:p w14:paraId="57F36AA9"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304FA74B"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7AD1B02D" w14:textId="77777777" w:rsidR="00783B45" w:rsidRPr="009F5C12" w:rsidRDefault="00783B45" w:rsidP="00783B45">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 xml:space="preserve">16 Peer educator </w:t>
            </w:r>
          </w:p>
        </w:tc>
        <w:tc>
          <w:tcPr>
            <w:tcW w:w="990" w:type="dxa"/>
            <w:gridSpan w:val="2"/>
            <w:tcBorders>
              <w:top w:val="single" w:sz="4" w:space="0" w:color="auto"/>
              <w:bottom w:val="single" w:sz="4" w:space="0" w:color="auto"/>
            </w:tcBorders>
            <w:shd w:val="clear" w:color="auto" w:fill="F2F2F2" w:themeFill="background1" w:themeFillShade="F2"/>
          </w:tcPr>
          <w:p w14:paraId="59609692" w14:textId="77777777" w:rsidR="00783B45" w:rsidRPr="009F5C12" w:rsidRDefault="00783B45" w:rsidP="00783B45">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697D525A"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4E66750F" w14:textId="77777777" w:rsidTr="00EA71D8">
        <w:trPr>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Pr>
          <w:p w14:paraId="6687F55C" w14:textId="77777777" w:rsidR="00783B45" w:rsidRPr="009F5C12" w:rsidRDefault="00783B45" w:rsidP="00783B45">
            <w:pPr>
              <w:tabs>
                <w:tab w:val="left" w:leader="dot" w:pos="2867"/>
              </w:tabs>
              <w:spacing w:after="0" w:line="240" w:lineRule="auto"/>
              <w:ind w:left="0" w:right="70"/>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6 Transgender person</w:t>
            </w:r>
          </w:p>
        </w:tc>
        <w:tc>
          <w:tcPr>
            <w:tcW w:w="991" w:type="dxa"/>
            <w:shd w:val="clear" w:color="auto" w:fill="F2F2F2" w:themeFill="background1" w:themeFillShade="F2"/>
          </w:tcPr>
          <w:p w14:paraId="08DCA4F0"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shd w:val="clear" w:color="auto" w:fill="F2F2F2" w:themeFill="background1" w:themeFillShade="F2"/>
          </w:tcPr>
          <w:p w14:paraId="13B04EDA"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Pr>
          <w:p w14:paraId="6DCDB57E" w14:textId="77777777" w:rsidR="00783B45" w:rsidRPr="009F5C12" w:rsidRDefault="00783B45" w:rsidP="00783B45">
            <w:pPr>
              <w:tabs>
                <w:tab w:val="left" w:pos="2842"/>
                <w:tab w:val="left" w:leader="dot" w:pos="3047"/>
              </w:tabs>
              <w:spacing w:after="0" w:line="240" w:lineRule="auto"/>
              <w:ind w:left="0" w:right="5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 xml:space="preserve">17 Community health worker  </w:t>
            </w:r>
          </w:p>
        </w:tc>
        <w:tc>
          <w:tcPr>
            <w:tcW w:w="990" w:type="dxa"/>
            <w:gridSpan w:val="2"/>
            <w:shd w:val="clear" w:color="auto" w:fill="F2F2F2" w:themeFill="background1" w:themeFillShade="F2"/>
          </w:tcPr>
          <w:p w14:paraId="07B89ABD"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shd w:val="clear" w:color="auto" w:fill="F2F2F2" w:themeFill="background1" w:themeFillShade="F2"/>
          </w:tcPr>
          <w:p w14:paraId="5014F0CB"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2A336240"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4BA5AE12" w14:textId="77777777" w:rsidR="00783B45" w:rsidRPr="009F5C12" w:rsidRDefault="00783B45" w:rsidP="00783B45">
            <w:pPr>
              <w:tabs>
                <w:tab w:val="left" w:pos="2842"/>
                <w:tab w:val="left" w:leader="dot" w:pos="3047"/>
              </w:tabs>
              <w:spacing w:after="0" w:line="240" w:lineRule="auto"/>
              <w:ind w:left="0" w:right="52"/>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7 Person who injects drugs</w:t>
            </w:r>
          </w:p>
        </w:tc>
        <w:tc>
          <w:tcPr>
            <w:tcW w:w="991" w:type="dxa"/>
            <w:tcBorders>
              <w:top w:val="single" w:sz="4" w:space="0" w:color="auto"/>
              <w:bottom w:val="single" w:sz="4" w:space="0" w:color="auto"/>
            </w:tcBorders>
            <w:shd w:val="clear" w:color="auto" w:fill="F2F2F2" w:themeFill="background1" w:themeFillShade="F2"/>
          </w:tcPr>
          <w:p w14:paraId="2E13B86A"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4596861C"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3AA3C494" w14:textId="77777777" w:rsidR="00783B45" w:rsidRPr="009F5C12" w:rsidRDefault="00783B45" w:rsidP="00783B45">
            <w:pPr>
              <w:tabs>
                <w:tab w:val="left" w:leader="dot" w:pos="2867"/>
              </w:tabs>
              <w:spacing w:after="0" w:line="240" w:lineRule="auto"/>
              <w:ind w:left="228" w:right="70" w:hanging="228"/>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18 Trader/business</w:t>
            </w:r>
            <w:r w:rsidRPr="009F5C12">
              <w:rPr>
                <w:rFonts w:asciiTheme="minorHAnsi" w:eastAsia="Calibri" w:hAnsiTheme="minorHAnsi" w:cstheme="minorHAnsi"/>
                <w:bCs/>
                <w:sz w:val="19"/>
                <w:szCs w:val="19"/>
                <w:bdr w:val="none" w:sz="0" w:space="0" w:color="auto"/>
                <w:lang w:val="pt-PT"/>
              </w:rPr>
              <w:t xml:space="preserve"> person</w:t>
            </w:r>
          </w:p>
        </w:tc>
        <w:tc>
          <w:tcPr>
            <w:tcW w:w="990" w:type="dxa"/>
            <w:gridSpan w:val="2"/>
            <w:tcBorders>
              <w:top w:val="single" w:sz="4" w:space="0" w:color="auto"/>
              <w:bottom w:val="single" w:sz="4" w:space="0" w:color="auto"/>
            </w:tcBorders>
            <w:shd w:val="clear" w:color="auto" w:fill="F2F2F2" w:themeFill="background1" w:themeFillShade="F2"/>
          </w:tcPr>
          <w:p w14:paraId="37B92487"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54BB22D0"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08041558" w14:textId="77777777" w:rsidTr="00EA71D8">
        <w:trPr>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Pr>
          <w:p w14:paraId="104CFF2E" w14:textId="77777777" w:rsidR="00783B45" w:rsidRPr="009F5C12" w:rsidRDefault="00783B45" w:rsidP="00783B45">
            <w:pPr>
              <w:tabs>
                <w:tab w:val="left" w:pos="2842"/>
                <w:tab w:val="left" w:leader="dot" w:pos="3047"/>
              </w:tabs>
              <w:spacing w:after="0" w:line="240" w:lineRule="auto"/>
              <w:ind w:left="0" w:right="58"/>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 xml:space="preserve">8 Man who has sex with men </w:t>
            </w:r>
          </w:p>
        </w:tc>
        <w:tc>
          <w:tcPr>
            <w:tcW w:w="991" w:type="dxa"/>
            <w:shd w:val="clear" w:color="auto" w:fill="F2F2F2" w:themeFill="background1" w:themeFillShade="F2"/>
          </w:tcPr>
          <w:p w14:paraId="74E63796"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shd w:val="clear" w:color="auto" w:fill="F2F2F2" w:themeFill="background1" w:themeFillShade="F2"/>
          </w:tcPr>
          <w:p w14:paraId="3EEF7851"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Pr>
          <w:p w14:paraId="03E79AF7"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19 Hawker/street vendor</w:t>
            </w:r>
            <w:r w:rsidRPr="009F5C12">
              <w:rPr>
                <w:rFonts w:asciiTheme="minorHAnsi" w:eastAsia="Calibri" w:hAnsiTheme="minorHAnsi" w:cstheme="minorHAnsi"/>
                <w:bCs/>
                <w:sz w:val="19"/>
                <w:szCs w:val="19"/>
                <w:bdr w:val="none" w:sz="0" w:space="0" w:color="auto"/>
                <w:lang w:val="pt-PT"/>
              </w:rPr>
              <w:t xml:space="preserve"> </w:t>
            </w:r>
          </w:p>
        </w:tc>
        <w:tc>
          <w:tcPr>
            <w:tcW w:w="990" w:type="dxa"/>
            <w:gridSpan w:val="2"/>
            <w:shd w:val="clear" w:color="auto" w:fill="F2F2F2" w:themeFill="background1" w:themeFillShade="F2"/>
          </w:tcPr>
          <w:p w14:paraId="6730998B"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shd w:val="clear" w:color="auto" w:fill="F2F2F2" w:themeFill="background1" w:themeFillShade="F2"/>
          </w:tcPr>
          <w:p w14:paraId="4E7F62F4"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28F05C11"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1FB37742" w14:textId="77777777" w:rsidR="00783B45" w:rsidRPr="009F5C12" w:rsidRDefault="00783B45" w:rsidP="00783B45">
            <w:pPr>
              <w:tabs>
                <w:tab w:val="left" w:pos="2842"/>
                <w:tab w:val="left" w:leader="dot" w:pos="3047"/>
              </w:tabs>
              <w:spacing w:after="0" w:line="240" w:lineRule="auto"/>
              <w:ind w:left="247" w:right="58" w:hanging="247"/>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9 Woman who exchanges sex for money</w:t>
            </w:r>
          </w:p>
        </w:tc>
        <w:tc>
          <w:tcPr>
            <w:tcW w:w="991" w:type="dxa"/>
            <w:tcBorders>
              <w:top w:val="single" w:sz="4" w:space="0" w:color="auto"/>
              <w:bottom w:val="single" w:sz="4" w:space="0" w:color="auto"/>
            </w:tcBorders>
            <w:shd w:val="clear" w:color="auto" w:fill="F2F2F2" w:themeFill="background1" w:themeFillShade="F2"/>
          </w:tcPr>
          <w:p w14:paraId="42F2F1D9"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7D34E79F"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71A6BE23" w14:textId="77777777" w:rsidR="00783B45" w:rsidRPr="009F5C12" w:rsidRDefault="00783B45" w:rsidP="00783B45">
            <w:pPr>
              <w:tabs>
                <w:tab w:val="left" w:leader="dot" w:pos="2867"/>
              </w:tabs>
              <w:spacing w:after="0" w:line="240" w:lineRule="auto"/>
              <w:ind w:left="228" w:right="70" w:hanging="228"/>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20 Unemployed/person loitering</w:t>
            </w:r>
          </w:p>
        </w:tc>
        <w:tc>
          <w:tcPr>
            <w:tcW w:w="990" w:type="dxa"/>
            <w:gridSpan w:val="2"/>
            <w:tcBorders>
              <w:top w:val="single" w:sz="4" w:space="0" w:color="auto"/>
              <w:bottom w:val="single" w:sz="4" w:space="0" w:color="auto"/>
            </w:tcBorders>
            <w:shd w:val="clear" w:color="auto" w:fill="F2F2F2" w:themeFill="background1" w:themeFillShade="F2"/>
          </w:tcPr>
          <w:p w14:paraId="24D93CD4"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3CFF4B16"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21687615" w14:textId="77777777" w:rsidTr="00EA71D8">
        <w:trPr>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Pr>
          <w:p w14:paraId="2808C02F" w14:textId="77777777" w:rsidR="00783B45" w:rsidRPr="009F5C12" w:rsidRDefault="00783B45" w:rsidP="00783B45">
            <w:pPr>
              <w:tabs>
                <w:tab w:val="right" w:leader="dot" w:pos="3073"/>
              </w:tabs>
              <w:spacing w:after="0" w:line="240" w:lineRule="auto"/>
              <w:ind w:left="0" w:right="70"/>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10 Hairdresser</w:t>
            </w:r>
          </w:p>
        </w:tc>
        <w:tc>
          <w:tcPr>
            <w:tcW w:w="991" w:type="dxa"/>
            <w:shd w:val="clear" w:color="auto" w:fill="F2F2F2" w:themeFill="background1" w:themeFillShade="F2"/>
          </w:tcPr>
          <w:p w14:paraId="72C193E7"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shd w:val="clear" w:color="auto" w:fill="F2F2F2" w:themeFill="background1" w:themeFillShade="F2"/>
          </w:tcPr>
          <w:p w14:paraId="0753F40A" w14:textId="77777777" w:rsidR="00783B45" w:rsidRPr="009F5C12" w:rsidRDefault="00783B45" w:rsidP="00783B45">
            <w:pPr>
              <w:tabs>
                <w:tab w:val="right" w:leader="dot" w:pos="3041"/>
              </w:tabs>
              <w:spacing w:after="0" w:line="240" w:lineRule="auto"/>
              <w:ind w:left="0" w:right="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Pr>
          <w:p w14:paraId="3AC5E57F" w14:textId="77777777" w:rsidR="00783B45" w:rsidRPr="009F5C12" w:rsidRDefault="00783B45" w:rsidP="00783B45">
            <w:pPr>
              <w:tabs>
                <w:tab w:val="left" w:leader="dot" w:pos="2867"/>
              </w:tabs>
              <w:spacing w:after="0" w:line="240" w:lineRule="auto"/>
              <w:ind w:left="0" w:right="7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 xml:space="preserve">21 Other </w:t>
            </w:r>
          </w:p>
        </w:tc>
        <w:tc>
          <w:tcPr>
            <w:tcW w:w="990" w:type="dxa"/>
            <w:gridSpan w:val="2"/>
            <w:shd w:val="clear" w:color="auto" w:fill="F2F2F2" w:themeFill="background1" w:themeFillShade="F2"/>
          </w:tcPr>
          <w:p w14:paraId="55020603"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shd w:val="clear" w:color="auto" w:fill="F2F2F2" w:themeFill="background1" w:themeFillShade="F2"/>
          </w:tcPr>
          <w:p w14:paraId="49AD88DE" w14:textId="77777777" w:rsidR="00783B45" w:rsidRPr="009F5C12" w:rsidRDefault="00783B45" w:rsidP="00783B45">
            <w:pPr>
              <w:spacing w:after="0" w:line="240" w:lineRule="auto"/>
              <w:ind w:left="0" w:right="16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661ADA80"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523" w:type="dxa"/>
            <w:gridSpan w:val="2"/>
            <w:tcBorders>
              <w:top w:val="single" w:sz="4" w:space="0" w:color="auto"/>
              <w:bottom w:val="single" w:sz="4" w:space="0" w:color="auto"/>
            </w:tcBorders>
          </w:tcPr>
          <w:p w14:paraId="3F86B768" w14:textId="77777777" w:rsidR="00783B45" w:rsidRPr="009F5C12" w:rsidRDefault="00783B45" w:rsidP="00783B45">
            <w:pPr>
              <w:tabs>
                <w:tab w:val="left" w:leader="dot" w:pos="2812"/>
                <w:tab w:val="right" w:pos="3073"/>
                <w:tab w:val="left" w:leader="dot" w:pos="7042"/>
              </w:tabs>
              <w:spacing w:after="0" w:line="240" w:lineRule="auto"/>
              <w:ind w:left="0" w:right="70"/>
              <w:rPr>
                <w:rFonts w:asciiTheme="minorHAnsi" w:hAnsiTheme="minorHAnsi" w:cstheme="minorHAnsi"/>
                <w:b w:val="0"/>
                <w:sz w:val="19"/>
                <w:szCs w:val="19"/>
                <w:bdr w:val="none" w:sz="0" w:space="0" w:color="auto"/>
              </w:rPr>
            </w:pPr>
            <w:r w:rsidRPr="009F5C12">
              <w:rPr>
                <w:rFonts w:asciiTheme="minorHAnsi" w:hAnsiTheme="minorHAnsi" w:cstheme="minorHAnsi"/>
                <w:b w:val="0"/>
                <w:sz w:val="19"/>
                <w:szCs w:val="19"/>
                <w:bdr w:val="none" w:sz="0" w:space="0" w:color="auto"/>
              </w:rPr>
              <w:t>11 Community leader</w:t>
            </w:r>
          </w:p>
        </w:tc>
        <w:tc>
          <w:tcPr>
            <w:tcW w:w="991" w:type="dxa"/>
            <w:tcBorders>
              <w:top w:val="single" w:sz="4" w:space="0" w:color="auto"/>
              <w:bottom w:val="single" w:sz="4" w:space="0" w:color="auto"/>
            </w:tcBorders>
            <w:shd w:val="clear" w:color="auto" w:fill="F2F2F2" w:themeFill="background1" w:themeFillShade="F2"/>
          </w:tcPr>
          <w:p w14:paraId="2E36D7F7"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3"/>
            <w:tcBorders>
              <w:top w:val="single" w:sz="4" w:space="0" w:color="auto"/>
              <w:bottom w:val="single" w:sz="4" w:space="0" w:color="auto"/>
            </w:tcBorders>
            <w:shd w:val="clear" w:color="auto" w:fill="F2F2F2" w:themeFill="background1" w:themeFillShade="F2"/>
          </w:tcPr>
          <w:p w14:paraId="0907E7A4" w14:textId="77777777" w:rsidR="00783B45" w:rsidRPr="009F5C12" w:rsidRDefault="00783B45" w:rsidP="00783B45">
            <w:pPr>
              <w:tabs>
                <w:tab w:val="right" w:leader="dot" w:pos="3041"/>
              </w:tabs>
              <w:spacing w:after="0" w:line="240" w:lineRule="auto"/>
              <w:ind w:left="0" w:right="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2971" w:type="dxa"/>
            <w:tcBorders>
              <w:top w:val="single" w:sz="4" w:space="0" w:color="auto"/>
              <w:bottom w:val="single" w:sz="4" w:space="0" w:color="auto"/>
            </w:tcBorders>
          </w:tcPr>
          <w:p w14:paraId="0F4E27F1" w14:textId="77777777" w:rsidR="00783B45" w:rsidRPr="009F5C12" w:rsidRDefault="00783B45" w:rsidP="00783B45">
            <w:pPr>
              <w:tabs>
                <w:tab w:val="left" w:leader="dot" w:pos="2867"/>
              </w:tabs>
              <w:spacing w:after="0" w:line="240" w:lineRule="auto"/>
              <w:ind w:left="0" w:right="7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r w:rsidRPr="009F5C12">
              <w:rPr>
                <w:rFonts w:asciiTheme="minorHAnsi" w:hAnsiTheme="minorHAnsi" w:cstheme="minorHAnsi"/>
                <w:bCs/>
                <w:sz w:val="19"/>
                <w:szCs w:val="19"/>
                <w:bdr w:val="none" w:sz="0" w:space="0" w:color="auto"/>
              </w:rPr>
              <w:t>Unassigned</w:t>
            </w:r>
          </w:p>
        </w:tc>
        <w:tc>
          <w:tcPr>
            <w:tcW w:w="990" w:type="dxa"/>
            <w:gridSpan w:val="2"/>
            <w:tcBorders>
              <w:top w:val="single" w:sz="4" w:space="0" w:color="auto"/>
              <w:bottom w:val="single" w:sz="4" w:space="0" w:color="auto"/>
            </w:tcBorders>
            <w:shd w:val="clear" w:color="auto" w:fill="F2F2F2" w:themeFill="background1" w:themeFillShade="F2"/>
          </w:tcPr>
          <w:p w14:paraId="445F0638"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c>
          <w:tcPr>
            <w:tcW w:w="1170" w:type="dxa"/>
            <w:gridSpan w:val="2"/>
            <w:tcBorders>
              <w:top w:val="single" w:sz="4" w:space="0" w:color="auto"/>
              <w:bottom w:val="single" w:sz="4" w:space="0" w:color="auto"/>
            </w:tcBorders>
            <w:shd w:val="clear" w:color="auto" w:fill="F2F2F2" w:themeFill="background1" w:themeFillShade="F2"/>
          </w:tcPr>
          <w:p w14:paraId="0C7E58A1" w14:textId="77777777" w:rsidR="00783B45" w:rsidRPr="009F5C12" w:rsidRDefault="00783B45" w:rsidP="00783B45">
            <w:pPr>
              <w:spacing w:after="0" w:line="240" w:lineRule="auto"/>
              <w:ind w:left="0" w:right="16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sz w:val="19"/>
                <w:szCs w:val="19"/>
                <w:bdr w:val="none" w:sz="0" w:space="0" w:color="auto"/>
              </w:rPr>
            </w:pPr>
          </w:p>
        </w:tc>
      </w:tr>
      <w:tr w:rsidR="00783B45" w:rsidRPr="00783B45" w14:paraId="6C8869EF" w14:textId="77777777" w:rsidTr="00A606DC">
        <w:trPr>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right w:val="single" w:sz="4" w:space="0" w:color="auto"/>
            </w:tcBorders>
          </w:tcPr>
          <w:p w14:paraId="5B194B98" w14:textId="77777777" w:rsidR="00783B45" w:rsidRPr="009F5C12" w:rsidRDefault="00783B45" w:rsidP="00783B45">
            <w:pPr>
              <w:spacing w:after="160" w:line="480" w:lineRule="auto"/>
              <w:ind w:left="0"/>
              <w:rPr>
                <w:rFonts w:asciiTheme="minorHAnsi" w:eastAsia="Calibri" w:hAnsiTheme="minorHAnsi" w:cstheme="minorHAnsi"/>
                <w:b w:val="0"/>
                <w:sz w:val="19"/>
                <w:szCs w:val="19"/>
                <w:bdr w:val="none" w:sz="0" w:space="0" w:color="auto"/>
              </w:rPr>
            </w:pPr>
            <w:r w:rsidRPr="009F5C12">
              <w:rPr>
                <w:rFonts w:asciiTheme="minorHAnsi" w:eastAsia="Calibri" w:hAnsiTheme="minorHAnsi" w:cstheme="minorHAnsi"/>
                <w:b w:val="0"/>
                <w:sz w:val="19"/>
                <w:szCs w:val="19"/>
                <w:bdr w:val="none" w:sz="0" w:space="0" w:color="auto"/>
              </w:rPr>
              <w:t>If the targeted number of informants was not met, why not?</w:t>
            </w:r>
          </w:p>
          <w:p w14:paraId="5D71889B" w14:textId="77777777" w:rsidR="00783B45" w:rsidRDefault="00783B45" w:rsidP="00783B45">
            <w:pPr>
              <w:spacing w:after="0" w:line="480" w:lineRule="auto"/>
              <w:ind w:left="0" w:right="162"/>
              <w:rPr>
                <w:rFonts w:asciiTheme="minorHAnsi" w:hAnsiTheme="minorHAnsi" w:cstheme="minorHAnsi"/>
                <w:bCs w:val="0"/>
                <w:sz w:val="19"/>
                <w:szCs w:val="19"/>
                <w:bdr w:val="none" w:sz="0" w:space="0" w:color="auto"/>
              </w:rPr>
            </w:pPr>
          </w:p>
          <w:p w14:paraId="7475F6C2" w14:textId="1727659A" w:rsidR="00020FCE" w:rsidRPr="009F5C12" w:rsidRDefault="00020FCE" w:rsidP="00783B45">
            <w:pPr>
              <w:spacing w:after="0" w:line="480" w:lineRule="auto"/>
              <w:ind w:left="0" w:right="162"/>
              <w:rPr>
                <w:rFonts w:asciiTheme="minorHAnsi" w:hAnsiTheme="minorHAnsi" w:cstheme="minorHAnsi"/>
                <w:b w:val="0"/>
                <w:sz w:val="19"/>
                <w:szCs w:val="19"/>
                <w:bdr w:val="none" w:sz="0" w:space="0" w:color="auto"/>
              </w:rPr>
            </w:pPr>
          </w:p>
        </w:tc>
      </w:tr>
      <w:tr w:rsidR="00783B45" w:rsidRPr="00783B45" w14:paraId="5CD4F5C3"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top w:val="single" w:sz="4" w:space="0" w:color="auto"/>
              <w:bottom w:val="single" w:sz="4" w:space="0" w:color="auto"/>
              <w:right w:val="single" w:sz="4" w:space="0" w:color="auto"/>
            </w:tcBorders>
          </w:tcPr>
          <w:p w14:paraId="7AD551A2" w14:textId="535C5620" w:rsidR="00783B45" w:rsidRPr="009F5C12" w:rsidRDefault="00783B45" w:rsidP="002E3B1A">
            <w:pPr>
              <w:spacing w:after="160" w:line="480" w:lineRule="auto"/>
              <w:ind w:left="0"/>
              <w:rPr>
                <w:rFonts w:asciiTheme="minorHAnsi" w:hAnsiTheme="minorHAnsi" w:cstheme="minorHAnsi"/>
                <w:b w:val="0"/>
                <w:sz w:val="19"/>
                <w:szCs w:val="19"/>
                <w:bdr w:val="none" w:sz="0" w:space="0" w:color="auto"/>
              </w:rPr>
            </w:pPr>
            <w:r w:rsidRPr="009F5C12">
              <w:rPr>
                <w:rFonts w:asciiTheme="minorHAnsi" w:eastAsia="Calibri" w:hAnsiTheme="minorHAnsi" w:cstheme="minorHAnsi"/>
                <w:b w:val="0"/>
                <w:sz w:val="19"/>
                <w:szCs w:val="19"/>
                <w:bdr w:val="none" w:sz="0" w:space="0" w:color="auto"/>
              </w:rPr>
              <w:t>If the targeted types of informants were not interviewed, why not?</w:t>
            </w:r>
          </w:p>
          <w:p w14:paraId="79D12E0D" w14:textId="77777777" w:rsidR="00783B45" w:rsidRDefault="00783B45" w:rsidP="00783B45">
            <w:pPr>
              <w:spacing w:after="0" w:line="480" w:lineRule="auto"/>
              <w:ind w:left="0" w:right="162"/>
              <w:rPr>
                <w:rFonts w:asciiTheme="minorHAnsi" w:hAnsiTheme="minorHAnsi" w:cstheme="minorHAnsi"/>
                <w:bCs w:val="0"/>
                <w:sz w:val="19"/>
                <w:szCs w:val="19"/>
                <w:bdr w:val="none" w:sz="0" w:space="0" w:color="auto"/>
              </w:rPr>
            </w:pPr>
          </w:p>
          <w:p w14:paraId="64A9B015" w14:textId="67927CF8" w:rsidR="00020FCE" w:rsidRPr="009F5C12" w:rsidRDefault="00020FCE" w:rsidP="00783B45">
            <w:pPr>
              <w:spacing w:after="0" w:line="480" w:lineRule="auto"/>
              <w:ind w:left="0" w:right="162"/>
              <w:rPr>
                <w:rFonts w:asciiTheme="minorHAnsi" w:hAnsiTheme="minorHAnsi" w:cstheme="minorHAnsi"/>
                <w:b w:val="0"/>
                <w:sz w:val="19"/>
                <w:szCs w:val="19"/>
                <w:bdr w:val="none" w:sz="0" w:space="0" w:color="auto"/>
              </w:rPr>
            </w:pPr>
          </w:p>
        </w:tc>
      </w:tr>
      <w:tr w:rsidR="00783B45" w:rsidRPr="00783B45" w14:paraId="1F72E8E9" w14:textId="77777777" w:rsidTr="00A606DC">
        <w:trPr>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right w:val="single" w:sz="4" w:space="0" w:color="auto"/>
            </w:tcBorders>
            <w:shd w:val="clear" w:color="auto" w:fill="F2F2F2" w:themeFill="background1" w:themeFillShade="F2"/>
          </w:tcPr>
          <w:p w14:paraId="70E51566" w14:textId="77777777" w:rsidR="00783B45" w:rsidRPr="009F5C12" w:rsidRDefault="00783B45" w:rsidP="00783B45">
            <w:pPr>
              <w:spacing w:after="0" w:line="480" w:lineRule="auto"/>
              <w:ind w:left="0" w:right="162"/>
              <w:rPr>
                <w:rFonts w:asciiTheme="minorHAnsi" w:hAnsiTheme="minorHAnsi" w:cstheme="minorHAnsi"/>
                <w:b w:val="0"/>
                <w:sz w:val="19"/>
                <w:szCs w:val="19"/>
                <w:bdr w:val="none" w:sz="0" w:space="0" w:color="auto"/>
              </w:rPr>
            </w:pPr>
          </w:p>
        </w:tc>
      </w:tr>
      <w:tr w:rsidR="00783B45" w:rsidRPr="00783B45" w14:paraId="2E4EA289"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top w:val="single" w:sz="4" w:space="0" w:color="auto"/>
              <w:bottom w:val="single" w:sz="4" w:space="0" w:color="auto"/>
              <w:right w:val="single" w:sz="4" w:space="0" w:color="auto"/>
            </w:tcBorders>
          </w:tcPr>
          <w:p w14:paraId="165DFA0E" w14:textId="0F0F8CFE" w:rsidR="00783B45" w:rsidRPr="009F5C12" w:rsidRDefault="00783B45" w:rsidP="00783B45">
            <w:pPr>
              <w:spacing w:after="0" w:line="480" w:lineRule="auto"/>
              <w:ind w:left="0" w:right="162"/>
              <w:rPr>
                <w:rFonts w:asciiTheme="minorHAnsi" w:hAnsiTheme="minorHAnsi" w:cstheme="minorHAnsi"/>
                <w:b w:val="0"/>
                <w:sz w:val="19"/>
                <w:szCs w:val="19"/>
                <w:bdr w:val="none" w:sz="0" w:space="0" w:color="auto"/>
              </w:rPr>
            </w:pPr>
            <w:r w:rsidRPr="009F5C12">
              <w:rPr>
                <w:rFonts w:asciiTheme="minorHAnsi" w:eastAsia="Calibri" w:hAnsiTheme="minorHAnsi" w:cstheme="minorHAnsi"/>
                <w:b w:val="0"/>
                <w:sz w:val="19"/>
                <w:szCs w:val="19"/>
                <w:bdr w:val="none" w:sz="0" w:space="0" w:color="auto"/>
              </w:rPr>
              <w:t xml:space="preserve">Was saturation of venues reached? (By the end of the community informant interviews, were no new venues named?) </w:t>
            </w:r>
          </w:p>
        </w:tc>
      </w:tr>
      <w:tr w:rsidR="00783B45" w:rsidRPr="00783B45" w14:paraId="2EA34825" w14:textId="77777777" w:rsidTr="00A606DC">
        <w:trPr>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right w:val="single" w:sz="4" w:space="0" w:color="auto"/>
            </w:tcBorders>
            <w:shd w:val="clear" w:color="auto" w:fill="F2F2F2" w:themeFill="background1" w:themeFillShade="F2"/>
          </w:tcPr>
          <w:p w14:paraId="19BE2522" w14:textId="77777777" w:rsidR="00783B45" w:rsidRPr="009F5C12" w:rsidRDefault="00783B45" w:rsidP="00783B45">
            <w:pPr>
              <w:spacing w:after="0" w:line="480" w:lineRule="auto"/>
              <w:ind w:left="0" w:right="162"/>
              <w:rPr>
                <w:rFonts w:asciiTheme="minorHAnsi" w:hAnsiTheme="minorHAnsi" w:cstheme="minorHAnsi"/>
                <w:b w:val="0"/>
                <w:sz w:val="19"/>
                <w:szCs w:val="19"/>
                <w:bdr w:val="none" w:sz="0" w:space="0" w:color="auto"/>
              </w:rPr>
            </w:pPr>
          </w:p>
        </w:tc>
      </w:tr>
      <w:tr w:rsidR="00783B45" w:rsidRPr="00783B45" w14:paraId="099C48D2" w14:textId="77777777" w:rsidTr="00A606D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815" w:type="dxa"/>
            <w:gridSpan w:val="11"/>
            <w:tcBorders>
              <w:top w:val="single" w:sz="4" w:space="0" w:color="auto"/>
              <w:bottom w:val="single" w:sz="4" w:space="0" w:color="auto"/>
              <w:right w:val="single" w:sz="4" w:space="0" w:color="auto"/>
            </w:tcBorders>
          </w:tcPr>
          <w:p w14:paraId="49136F29" w14:textId="77777777" w:rsidR="00783B45" w:rsidRPr="009F5C12" w:rsidRDefault="00783B45" w:rsidP="00783B45">
            <w:pPr>
              <w:spacing w:after="0" w:line="480" w:lineRule="auto"/>
              <w:ind w:left="0" w:right="162"/>
              <w:rPr>
                <w:rFonts w:asciiTheme="minorHAnsi" w:hAnsiTheme="minorHAnsi" w:cstheme="minorHAnsi"/>
                <w:b w:val="0"/>
                <w:sz w:val="19"/>
                <w:szCs w:val="19"/>
                <w:bdr w:val="none" w:sz="0" w:space="0" w:color="auto"/>
              </w:rPr>
            </w:pPr>
            <w:r w:rsidRPr="009F5C12">
              <w:rPr>
                <w:rFonts w:asciiTheme="minorHAnsi" w:eastAsia="Calibri" w:hAnsiTheme="minorHAnsi" w:cstheme="minorHAnsi"/>
                <w:b w:val="0"/>
                <w:sz w:val="19"/>
                <w:szCs w:val="19"/>
                <w:bdr w:val="none" w:sz="0" w:space="0" w:color="auto"/>
              </w:rPr>
              <w:t>If saturation was reached, were extra community informant interviews necessary? If so, how many?</w:t>
            </w:r>
          </w:p>
        </w:tc>
      </w:tr>
    </w:tbl>
    <w:p w14:paraId="4BA25A5C" w14:textId="7D1F2BB6" w:rsidR="00783B45" w:rsidRPr="00783B45" w:rsidRDefault="00AA0209" w:rsidP="00783B45">
      <w:pPr>
        <w:spacing w:after="160" w:line="259" w:lineRule="auto"/>
        <w:ind w:left="0"/>
        <w:rPr>
          <w:rFonts w:ascii="Calibri" w:eastAsia="Calibri" w:hAnsi="Calibri" w:cs="Times New Roman"/>
          <w:bdr w:val="none" w:sz="0" w:space="0" w:color="auto"/>
        </w:rPr>
      </w:pPr>
      <w:r>
        <w:rPr>
          <w:rFonts w:ascii="Calibri" w:eastAsia="Calibri" w:hAnsi="Calibri" w:cs="Times New Roman"/>
          <w:noProof/>
          <w:bdr w:val="none" w:sz="0" w:space="0" w:color="auto"/>
        </w:rPr>
        <mc:AlternateContent>
          <mc:Choice Requires="wps">
            <w:drawing>
              <wp:anchor distT="0" distB="0" distL="114300" distR="114300" simplePos="0" relativeHeight="251822592" behindDoc="0" locked="0" layoutInCell="1" allowOverlap="1" wp14:anchorId="2FDCEB9D" wp14:editId="504CAF3C">
                <wp:simplePos x="0" y="0"/>
                <wp:positionH relativeFrom="column">
                  <wp:posOffset>4372465</wp:posOffset>
                </wp:positionH>
                <wp:positionV relativeFrom="paragraph">
                  <wp:posOffset>8067621</wp:posOffset>
                </wp:positionV>
                <wp:extent cx="1865376" cy="313508"/>
                <wp:effectExtent l="0" t="0" r="0" b="0"/>
                <wp:wrapNone/>
                <wp:docPr id="684" name="Text Box 684"/>
                <wp:cNvGraphicFramePr/>
                <a:graphic xmlns:a="http://schemas.openxmlformats.org/drawingml/2006/main">
                  <a:graphicData uri="http://schemas.microsoft.com/office/word/2010/wordprocessingShape">
                    <wps:wsp>
                      <wps:cNvSpPr txBox="1"/>
                      <wps:spPr>
                        <a:xfrm>
                          <a:off x="0" y="0"/>
                          <a:ext cx="1865376" cy="313508"/>
                        </a:xfrm>
                        <a:prstGeom prst="rect">
                          <a:avLst/>
                        </a:prstGeom>
                        <a:noFill/>
                        <a:ln w="6350">
                          <a:noFill/>
                        </a:ln>
                      </wps:spPr>
                      <wps:txbx>
                        <w:txbxContent>
                          <w:p w14:paraId="368C8120" w14:textId="5F795795" w:rsidR="00995BF7" w:rsidRPr="00AA0209" w:rsidRDefault="00995BF7" w:rsidP="00AA0209">
                            <w:pPr>
                              <w:ind w:left="0"/>
                              <w:jc w:val="right"/>
                              <w:rPr>
                                <w:rFonts w:ascii="Century Gothic" w:hAnsi="Century Gothic"/>
                                <w:sz w:val="18"/>
                                <w:szCs w:val="18"/>
                              </w:rPr>
                            </w:pPr>
                            <w:r w:rsidRPr="00AA0209">
                              <w:rPr>
                                <w:rFonts w:ascii="Century Gothic" w:hAnsi="Century Gothic"/>
                                <w:sz w:val="18"/>
                                <w:szCs w:val="18"/>
                              </w:rPr>
                              <w:t>TL-19-62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DCEB9D" id="Text Box 684" o:spid="_x0000_s1038" type="#_x0000_t202" style="position:absolute;margin-left:344.3pt;margin-top:635.25pt;width:146.9pt;height:24.7pt;z-index:251822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" filled="f" stroked="f" strokeweight=".5pt">
                <v:textbox>
                  <w:txbxContent>
                    <w:p w14:paraId="368C8120" w14:textId="5F795795" w:rsidR="00995BF7" w:rsidRPr="00AA0209" w:rsidRDefault="00995BF7" w:rsidP="00AA0209">
                      <w:pPr>
                        <w:ind w:left="0"/>
                        <w:jc w:val="right"/>
                        <w:rPr>
                          <w:rFonts w:ascii="Century Gothic" w:hAnsi="Century Gothic"/>
                          <w:sz w:val="18"/>
                          <w:szCs w:val="18"/>
                        </w:rPr>
                      </w:pPr>
                      <w:r w:rsidRPr="00AA0209">
                        <w:rPr>
                          <w:rFonts w:ascii="Century Gothic" w:hAnsi="Century Gothic"/>
                          <w:sz w:val="18"/>
                          <w:szCs w:val="18"/>
                        </w:rPr>
                        <w:t>TL-19-62</w:t>
                      </w:r>
                    </w:p>
                  </w:txbxContent>
                </v:textbox>
              </v:shape>
            </w:pict>
          </mc:Fallback>
        </mc:AlternateContent>
      </w:r>
    </w:p>
    <w:p w14:paraId="76DAA9AF" w14:textId="77777777" w:rsidR="009F5C12" w:rsidRDefault="009F5C12" w:rsidP="007118F4">
      <w:pPr>
        <w:pStyle w:val="Heading2"/>
      </w:pPr>
      <w:bookmarkStart w:id="110" w:name="_Toc16510047"/>
      <w:bookmarkStart w:id="111" w:name="_Toc20242556"/>
      <w:r>
        <w:br w:type="page"/>
      </w:r>
    </w:p>
    <w:p w14:paraId="342E212D" w14:textId="28FC6C7C" w:rsidR="00783B45" w:rsidRPr="00783B45" w:rsidRDefault="00FF3A79" w:rsidP="007118F4">
      <w:pPr>
        <w:pStyle w:val="Heading2"/>
      </w:pPr>
      <w:r>
        <w:lastRenderedPageBreak/>
        <w:t xml:space="preserve">Step </w:t>
      </w:r>
      <w:r w:rsidR="00783B45" w:rsidRPr="00783B45">
        <w:t>2.1</w:t>
      </w:r>
      <w:r w:rsidR="002E3B1A">
        <w:t>5</w:t>
      </w:r>
      <w:r>
        <w:t>.</w:t>
      </w:r>
      <w:r w:rsidR="00783B45" w:rsidRPr="00783B45">
        <w:t xml:space="preserve"> Principal Investigator </w:t>
      </w:r>
      <w:r>
        <w:t>S</w:t>
      </w:r>
      <w:r w:rsidRPr="00783B45">
        <w:t xml:space="preserve">ummarizes </w:t>
      </w:r>
      <w:r w:rsidR="00783B45" w:rsidRPr="00783B45">
        <w:t xml:space="preserve">and </w:t>
      </w:r>
      <w:r>
        <w:t>S</w:t>
      </w:r>
      <w:r w:rsidRPr="00783B45">
        <w:t xml:space="preserve">hares </w:t>
      </w:r>
      <w:r w:rsidR="00783B45" w:rsidRPr="00783B45">
        <w:t xml:space="preserve">the </w:t>
      </w:r>
      <w:r>
        <w:t>F</w:t>
      </w:r>
      <w:r w:rsidRPr="00783B45">
        <w:t>indings</w:t>
      </w:r>
      <w:bookmarkEnd w:id="110"/>
      <w:bookmarkEnd w:id="111"/>
      <w:r w:rsidR="00783B45" w:rsidRPr="00783B45">
        <w:t xml:space="preserve"> </w:t>
      </w:r>
      <w:r w:rsidR="00783B45" w:rsidRPr="00783B45">
        <w:tab/>
      </w:r>
    </w:p>
    <w:p w14:paraId="68BB9C74" w14:textId="3C5A3EC3" w:rsidR="00783B45" w:rsidRPr="00783B45" w:rsidRDefault="00783B45" w:rsidP="00783B45">
      <w:pPr>
        <w:ind w:left="0"/>
      </w:pPr>
      <w:r w:rsidRPr="00783B45">
        <w:t xml:space="preserve">Using </w:t>
      </w:r>
      <w:r w:rsidR="007118F4">
        <w:t>Form 1-2:</w:t>
      </w:r>
      <w:r w:rsidRPr="00783B45">
        <w:t xml:space="preserve"> Supervisor Summary Form for community informant interviews and the </w:t>
      </w:r>
      <w:r w:rsidR="007118F4" w:rsidRPr="00783B45">
        <w:t>Master Venue List</w:t>
      </w:r>
      <w:r w:rsidRPr="00783B45">
        <w:t>, results are prepared in a way that is easily understood. The information includes the types of informants interviewed, the types of venues identified, the types of people who visit the venues, busy days and times, and the number of people at venues at busy times. Figure 8</w:t>
      </w:r>
      <w:r w:rsidR="00EB24B3">
        <w:t xml:space="preserve"> offers examples of ways to present the results</w:t>
      </w:r>
      <w:r w:rsidRPr="00783B45">
        <w:t>.</w:t>
      </w:r>
    </w:p>
    <w:bookmarkStart w:id="112" w:name="_Toc20243003"/>
    <w:p w14:paraId="006DF792" w14:textId="6061B774" w:rsidR="00783B45" w:rsidRPr="00783B45" w:rsidRDefault="00BA32EF" w:rsidP="00D43747">
      <w:pPr>
        <w:pStyle w:val="Figure"/>
        <w:ind w:left="0"/>
      </w:pPr>
      <w:r w:rsidRPr="00783B45">
        <w:rPr>
          <w:noProof/>
        </w:rPr>
        <mc:AlternateContent>
          <mc:Choice Requires="wpg">
            <w:drawing>
              <wp:anchor distT="0" distB="0" distL="114300" distR="114300" simplePos="0" relativeHeight="251625984" behindDoc="0" locked="0" layoutInCell="1" allowOverlap="1" wp14:anchorId="02A29066" wp14:editId="2855DBD5">
                <wp:simplePos x="0" y="0"/>
                <wp:positionH relativeFrom="column">
                  <wp:posOffset>62865</wp:posOffset>
                </wp:positionH>
                <wp:positionV relativeFrom="paragraph">
                  <wp:posOffset>327025</wp:posOffset>
                </wp:positionV>
                <wp:extent cx="5177155" cy="4589780"/>
                <wp:effectExtent l="0" t="0" r="4445" b="1270"/>
                <wp:wrapTopAndBottom/>
                <wp:docPr id="2248" name="Group 2248"/>
                <wp:cNvGraphicFramePr/>
                <a:graphic xmlns:a="http://schemas.openxmlformats.org/drawingml/2006/main">
                  <a:graphicData uri="http://schemas.microsoft.com/office/word/2010/wordprocessingGroup">
                    <wpg:wgp>
                      <wpg:cNvGrpSpPr/>
                      <wpg:grpSpPr>
                        <a:xfrm>
                          <a:off x="0" y="0"/>
                          <a:ext cx="5177155" cy="4589780"/>
                          <a:chOff x="0" y="0"/>
                          <a:chExt cx="5701832" cy="5055139"/>
                        </a:xfrm>
                      </wpg:grpSpPr>
                      <pic:pic xmlns:pic="http://schemas.openxmlformats.org/drawingml/2006/picture">
                        <pic:nvPicPr>
                          <pic:cNvPr id="2249" name="Picture 2249"/>
                          <pic:cNvPicPr>
                            <a:picLocks noChangeAspect="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362309" y="103517"/>
                            <a:ext cx="1811020" cy="176784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250" name="Picture 2250"/>
                          <pic:cNvPicPr>
                            <a:picLocks noChangeAspect="1"/>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2820837" y="0"/>
                            <a:ext cx="2880995" cy="223393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251" name="Picture 2251"/>
                          <pic:cNvPicPr>
                            <a:picLocks noChangeAspect="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3554083" y="2372264"/>
                            <a:ext cx="2061210" cy="2682875"/>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252" name="Picture 2252"/>
                          <pic:cNvPicPr>
                            <a:picLocks noChangeAspect="1"/>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0" y="2398143"/>
                            <a:ext cx="3389630" cy="222250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AF6B226" id="Group 2248" o:spid="_x0000_s1026" style="position:absolute;margin-left:4.95pt;margin-top:25.75pt;width:407.65pt;height:361.4pt;z-index:251625984;mso-width-relative:margin;mso-height-relative:margin" coordsize="57018,50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">
                <v:shape id="Picture 2249" o:spid="_x0000_s1027" type="#_x0000_t75" style="position:absolute;left:3623;top:1035;width:18110;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">
                  <v:imagedata r:id="rId66" o:title=""/>
                </v:shape>
                <v:shape id="Picture 2250" o:spid="_x0000_s1028" type="#_x0000_t75" style="position:absolute;left:28208;width:28810;height:22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">
                  <v:imagedata r:id="rId67" o:title=""/>
                </v:shape>
                <v:shape id="Picture 2251" o:spid="_x0000_s1029" type="#_x0000_t75" style="position:absolute;left:35540;top:23722;width:20612;height:26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">
                  <v:imagedata r:id="rId68" o:title=""/>
                </v:shape>
                <v:shape id="Picture 2252" o:spid="_x0000_s1030" type="#_x0000_t75" style="position:absolute;top:23981;width:33896;height:2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">
                  <v:imagedata r:id="rId69" o:title=""/>
                </v:shape>
                <w10:wrap type="topAndBottom"/>
              </v:group>
            </w:pict>
          </mc:Fallback>
        </mc:AlternateContent>
      </w:r>
      <w:r w:rsidR="00783B45" w:rsidRPr="00783B45">
        <w:t xml:space="preserve">Figure 8. </w:t>
      </w:r>
      <w:r w:rsidR="005F59EC">
        <w:t>Examples of results summaries: community informant interviews</w:t>
      </w:r>
      <w:bookmarkEnd w:id="112"/>
    </w:p>
    <w:p w14:paraId="15BF3EF5" w14:textId="19E7CEAD" w:rsidR="00783B45" w:rsidRPr="00783B45" w:rsidRDefault="00783B45" w:rsidP="00783B45"/>
    <w:p w14:paraId="5B71112E" w14:textId="3644D613" w:rsidR="00783B45" w:rsidRPr="00E83E6C" w:rsidRDefault="00783B45" w:rsidP="00783B45">
      <w:pPr>
        <w:ind w:left="0"/>
        <w:rPr>
          <w:spacing w:val="-6"/>
        </w:rPr>
      </w:pPr>
      <w:r w:rsidRPr="00E83E6C">
        <w:rPr>
          <w:spacing w:val="-6"/>
        </w:rPr>
        <w:t>Although more detailed information about venues will be collected during the Level 2 venue informant interviews, a description of the venues as described by the community informants can be immediately useful to prevention programs. Programs that visit venues for HIV prevention outreach can immediately see whether they will need to scale up efforts to reach all venues with a key population, for example, or will confirm whether they are already aware of most of these venues. For example, if a program currently does outreach for HIV prevention among FSWs at 20 venues but the community informants report 100 venues, the program immediately knows that it is missing venues. Program managers may become aware of a type of venue not previously targeted when seeing the results.</w:t>
      </w:r>
      <w:r w:rsidR="00BA32EF" w:rsidRPr="00E83E6C">
        <w:rPr>
          <w:spacing w:val="-6"/>
        </w:rPr>
        <w:t xml:space="preserve"> </w:t>
      </w:r>
      <w:r w:rsidR="00E83E6C" w:rsidRPr="00E83E6C">
        <w:rPr>
          <w:spacing w:val="-6"/>
        </w:rPr>
        <w:br/>
      </w:r>
      <w:r w:rsidR="00D7156D">
        <w:rPr>
          <w:spacing w:val="-6"/>
        </w:rPr>
        <w:br/>
      </w:r>
      <w:r w:rsidRPr="00E83E6C">
        <w:rPr>
          <w:spacing w:val="-6"/>
        </w:rPr>
        <w:t>The summary of results is presented to the National Steering Committee to share information and to communicate fieldwork progress.</w:t>
      </w:r>
    </w:p>
    <w:p w14:paraId="1BACE87B" w14:textId="77777777" w:rsidR="00783B45" w:rsidRPr="00783B45" w:rsidRDefault="00783B45" w:rsidP="00783B45">
      <w:pPr>
        <w:widowControl w:val="0"/>
        <w:spacing w:after="0" w:line="240" w:lineRule="auto"/>
        <w:ind w:left="820" w:hanging="360"/>
        <w:rPr>
          <w:rFonts w:ascii="Calibri" w:eastAsia="Calibri" w:hAnsi="Calibri"/>
          <w:bdr w:val="none" w:sz="0" w:space="0" w:color="auto"/>
        </w:rPr>
        <w:sectPr w:rsidR="00783B45" w:rsidRPr="00783B45" w:rsidSect="00B97139">
          <w:footerReference w:type="even" r:id="rId70"/>
          <w:footerReference w:type="default" r:id="rId71"/>
          <w:pgSz w:w="12240" w:h="15840"/>
          <w:pgMar w:top="1440" w:right="1440" w:bottom="1440" w:left="1170" w:header="720" w:footer="720" w:gutter="0"/>
          <w:pgNumType w:chapStyle="1"/>
          <w:cols w:space="720"/>
          <w:titlePg/>
          <w:docGrid w:linePitch="360"/>
        </w:sectPr>
      </w:pPr>
    </w:p>
    <w:p w14:paraId="535F7732" w14:textId="418439B0" w:rsidR="00783B45" w:rsidRPr="00783B45" w:rsidRDefault="00783B45" w:rsidP="00EB24B3">
      <w:pPr>
        <w:pStyle w:val="Heading1"/>
      </w:pPr>
      <w:bookmarkStart w:id="113" w:name="_Toc16510048"/>
      <w:bookmarkStart w:id="114" w:name="_Toc20242557"/>
      <w:r w:rsidRPr="00783B45">
        <w:lastRenderedPageBreak/>
        <w:t>Step 3</w:t>
      </w:r>
      <w:r w:rsidR="00EB24B3">
        <w:t>.</w:t>
      </w:r>
      <w:r w:rsidRPr="00783B45">
        <w:t xml:space="preserve"> Venue Verification and Mapping</w:t>
      </w:r>
      <w:bookmarkEnd w:id="113"/>
      <w:bookmarkEnd w:id="114"/>
    </w:p>
    <w:p w14:paraId="3292250B" w14:textId="65F2F7CA" w:rsidR="00783B45" w:rsidRPr="00783B45" w:rsidRDefault="00783B45" w:rsidP="007143E6">
      <w:pPr>
        <w:pStyle w:val="Heading2"/>
      </w:pPr>
      <w:bookmarkStart w:id="115" w:name="_Toc16510049"/>
      <w:bookmarkStart w:id="116" w:name="_Toc20242558"/>
      <w:r w:rsidRPr="00783B45">
        <w:t>Introduction</w:t>
      </w:r>
      <w:bookmarkEnd w:id="115"/>
      <w:bookmarkEnd w:id="116"/>
      <w:r w:rsidRPr="00783B45">
        <w:t xml:space="preserve"> </w:t>
      </w:r>
    </w:p>
    <w:p w14:paraId="2BA3D9AF" w14:textId="3518E16A" w:rsidR="00783B45" w:rsidRPr="00783B45" w:rsidRDefault="00D962F9" w:rsidP="00783B45">
      <w:pPr>
        <w:ind w:left="0"/>
        <w:rPr>
          <w:rFonts w:eastAsia="MS Mincho" w:cs="Arial"/>
        </w:rPr>
      </w:pPr>
      <w:r w:rsidRPr="00783B45">
        <w:rPr>
          <w:noProof/>
        </w:rPr>
        <w:drawing>
          <wp:anchor distT="0" distB="0" distL="114300" distR="114300" simplePos="0" relativeHeight="251653632" behindDoc="0" locked="0" layoutInCell="1" allowOverlap="1" wp14:anchorId="220B6A8E" wp14:editId="03666A72">
            <wp:simplePos x="0" y="0"/>
            <wp:positionH relativeFrom="margin">
              <wp:posOffset>5030704</wp:posOffset>
            </wp:positionH>
            <wp:positionV relativeFrom="margin">
              <wp:posOffset>794452</wp:posOffset>
            </wp:positionV>
            <wp:extent cx="1005840" cy="5735320"/>
            <wp:effectExtent l="19050" t="0" r="22860" b="17780"/>
            <wp:wrapSquare wrapText="bothSides"/>
            <wp:docPr id="2278" name="Diagram 22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14:sizeRelH relativeFrom="margin">
              <wp14:pctWidth>0</wp14:pctWidth>
            </wp14:sizeRelH>
            <wp14:sizeRelV relativeFrom="margin">
              <wp14:pctHeight>0</wp14:pctHeight>
            </wp14:sizeRelV>
          </wp:anchor>
        </w:drawing>
      </w:r>
      <w:r w:rsidR="00783B45" w:rsidRPr="00783B45">
        <w:rPr>
          <w:rFonts w:eastAsia="MS Mincho" w:cs="Arial"/>
        </w:rPr>
        <w:t xml:space="preserve">This section covers how to prepare for venue verification and mapping, train interviewers, conduct fieldwork, and enter data. The intended audience is Study Coordinators, Fieldwork Supervisors, and anyone wanting to understand how to implement this step of PLACE. </w:t>
      </w:r>
    </w:p>
    <w:p w14:paraId="47E2DB60" w14:textId="77777777" w:rsidR="00783B45" w:rsidRPr="00783B45" w:rsidRDefault="00783B45" w:rsidP="00EB24B3">
      <w:pPr>
        <w:pStyle w:val="Heading2"/>
      </w:pPr>
      <w:bookmarkStart w:id="117" w:name="_Toc16510050"/>
      <w:bookmarkStart w:id="118" w:name="_Toc20242559"/>
      <w:r w:rsidRPr="00783B45">
        <w:t>Rationale for Venue Verification and Mapping</w:t>
      </w:r>
      <w:bookmarkEnd w:id="117"/>
      <w:bookmarkEnd w:id="118"/>
    </w:p>
    <w:p w14:paraId="6506D2AE" w14:textId="73D5861F" w:rsidR="00783B45" w:rsidRPr="00783B45" w:rsidRDefault="00783B45" w:rsidP="00783B45">
      <w:pPr>
        <w:ind w:left="0"/>
        <w:rPr>
          <w:rFonts w:eastAsia="MS Mincho" w:cs="Arial"/>
        </w:rPr>
      </w:pPr>
      <w:r w:rsidRPr="00783B45">
        <w:rPr>
          <w:rFonts w:eastAsia="MS Mincho" w:cs="Arial"/>
        </w:rPr>
        <w:t xml:space="preserve">Venue verification is the heart of the PLACE method. Before venue verification is done, district leaders have identified PPAs and community informants have named venues where people meet new sexual partners or where PWID could be reached. However, it is not known which venues on the </w:t>
      </w:r>
      <w:r w:rsidR="007143E6">
        <w:rPr>
          <w:rFonts w:eastAsia="MS Mincho" w:cs="Arial"/>
        </w:rPr>
        <w:t>M</w:t>
      </w:r>
      <w:r w:rsidRPr="00783B45">
        <w:rPr>
          <w:rFonts w:eastAsia="MS Mincho" w:cs="Arial"/>
        </w:rPr>
        <w:t xml:space="preserve">aster </w:t>
      </w:r>
      <w:r w:rsidR="007143E6">
        <w:rPr>
          <w:rFonts w:eastAsia="MS Mincho" w:cs="Arial"/>
        </w:rPr>
        <w:t xml:space="preserve">Venue </w:t>
      </w:r>
      <w:r w:rsidR="007143E6" w:rsidRPr="00783B45">
        <w:rPr>
          <w:rFonts w:eastAsia="MS Mincho" w:cs="Arial"/>
        </w:rPr>
        <w:t>List</w:t>
      </w:r>
      <w:r w:rsidRPr="00783B45">
        <w:rPr>
          <w:rFonts w:eastAsia="MS Mincho" w:cs="Arial"/>
        </w:rPr>
        <w:t xml:space="preserve"> actually exist and what their characteristics</w:t>
      </w:r>
      <w:r w:rsidR="00EB24B3" w:rsidRPr="00EB24B3">
        <w:rPr>
          <w:rFonts w:eastAsia="MS Mincho" w:cs="Arial"/>
        </w:rPr>
        <w:t xml:space="preserve"> </w:t>
      </w:r>
      <w:r w:rsidR="00EB24B3" w:rsidRPr="00783B45">
        <w:rPr>
          <w:rFonts w:eastAsia="MS Mincho" w:cs="Arial"/>
        </w:rPr>
        <w:t>are</w:t>
      </w:r>
      <w:r w:rsidRPr="00783B45">
        <w:rPr>
          <w:rFonts w:eastAsia="MS Mincho" w:cs="Arial"/>
        </w:rPr>
        <w:t>. During venue verification, the interviewers try to locate each venue on the master list, document the existence and location of the venue, interview someone at the venue who is knowledgeable about its characteristics and its patrons, and determine the availability of HIV prevention services on</w:t>
      </w:r>
      <w:r w:rsidR="00EB24B3">
        <w:rPr>
          <w:rFonts w:eastAsia="MS Mincho" w:cs="Arial"/>
        </w:rPr>
        <w:t>-</w:t>
      </w:r>
      <w:r w:rsidRPr="00783B45">
        <w:rPr>
          <w:rFonts w:eastAsia="MS Mincho" w:cs="Arial"/>
        </w:rPr>
        <w:t>site.</w:t>
      </w:r>
    </w:p>
    <w:p w14:paraId="51CD5120" w14:textId="77777777" w:rsidR="00783B45" w:rsidRPr="00783B45" w:rsidRDefault="00783B45" w:rsidP="00783B45">
      <w:pPr>
        <w:ind w:left="0"/>
        <w:rPr>
          <w:rFonts w:eastAsia="MS Mincho" w:cs="Arial"/>
        </w:rPr>
      </w:pPr>
      <w:r w:rsidRPr="00783B45">
        <w:rPr>
          <w:rFonts w:eastAsia="MS Mincho" w:cs="Arial"/>
        </w:rPr>
        <w:t>The approach assumes that:</w:t>
      </w:r>
    </w:p>
    <w:p w14:paraId="4CAE1263" w14:textId="77777777" w:rsidR="00783B45" w:rsidRPr="00783B45" w:rsidRDefault="00783B45" w:rsidP="007143E6">
      <w:pPr>
        <w:numPr>
          <w:ilvl w:val="0"/>
          <w:numId w:val="19"/>
        </w:numPr>
        <w:spacing w:after="160" w:line="259" w:lineRule="auto"/>
        <w:ind w:left="900"/>
        <w:contextualSpacing/>
        <w:rPr>
          <w:rFonts w:eastAsia="MS Mincho" w:cs="Arial"/>
        </w:rPr>
      </w:pPr>
      <w:r w:rsidRPr="00783B45">
        <w:rPr>
          <w:rFonts w:eastAsia="MS Mincho" w:cs="Arial"/>
        </w:rPr>
        <w:t>Venue informants are willing to report information to trained interviewers about socially unacceptable or illegal behaviors that occur at the venue, such as people meeting new sexual partners, commercial sex workers soliciting clients, or injection drug users socializing at the venues.</w:t>
      </w:r>
    </w:p>
    <w:p w14:paraId="4D045108" w14:textId="77777777" w:rsidR="00783B45" w:rsidRPr="00783B45" w:rsidRDefault="00783B45" w:rsidP="007143E6">
      <w:pPr>
        <w:numPr>
          <w:ilvl w:val="0"/>
          <w:numId w:val="19"/>
        </w:numPr>
        <w:spacing w:after="160" w:line="259" w:lineRule="auto"/>
        <w:ind w:left="900"/>
        <w:contextualSpacing/>
        <w:rPr>
          <w:rFonts w:eastAsia="MS Mincho" w:cs="Arial"/>
        </w:rPr>
      </w:pPr>
      <w:r w:rsidRPr="00783B45">
        <w:rPr>
          <w:rFonts w:eastAsia="MS Mincho" w:cs="Arial"/>
        </w:rPr>
        <w:t>Venue informants are knowledgeable about the characteristics of people who patronize the venues.</w:t>
      </w:r>
    </w:p>
    <w:p w14:paraId="39A57D6B" w14:textId="77777777" w:rsidR="00783B45" w:rsidRPr="00783B45" w:rsidRDefault="00783B45" w:rsidP="007143E6">
      <w:pPr>
        <w:numPr>
          <w:ilvl w:val="0"/>
          <w:numId w:val="19"/>
        </w:numPr>
        <w:spacing w:after="160" w:line="259" w:lineRule="auto"/>
        <w:ind w:left="900"/>
        <w:contextualSpacing/>
        <w:rPr>
          <w:rFonts w:eastAsia="MS Mincho" w:cs="Arial"/>
        </w:rPr>
      </w:pPr>
      <w:r w:rsidRPr="00783B45">
        <w:rPr>
          <w:rFonts w:eastAsia="MS Mincho" w:cs="Arial"/>
        </w:rPr>
        <w:t xml:space="preserve">Self-presentation bias is reduced by not asking questions about the personal behaviors of the venue informants. </w:t>
      </w:r>
    </w:p>
    <w:p w14:paraId="1CC93FB9" w14:textId="77777777" w:rsidR="00783B45" w:rsidRPr="00783B45" w:rsidRDefault="00783B45" w:rsidP="007143E6">
      <w:pPr>
        <w:numPr>
          <w:ilvl w:val="0"/>
          <w:numId w:val="19"/>
        </w:numPr>
        <w:spacing w:after="160" w:line="259" w:lineRule="auto"/>
        <w:ind w:left="900"/>
        <w:contextualSpacing/>
        <w:rPr>
          <w:rFonts w:eastAsia="MS Mincho" w:cs="Arial"/>
        </w:rPr>
      </w:pPr>
      <w:r w:rsidRPr="00783B45">
        <w:rPr>
          <w:rFonts w:eastAsia="MS Mincho" w:cs="Arial"/>
        </w:rPr>
        <w:t xml:space="preserve">Requesting verbal, anonymous informed consent increases the acceptability of the questionnaire. </w:t>
      </w:r>
    </w:p>
    <w:p w14:paraId="6F9E6B7B" w14:textId="4CD1B080" w:rsidR="00783B45" w:rsidRPr="00783B45" w:rsidRDefault="00783B45" w:rsidP="007143E6">
      <w:pPr>
        <w:numPr>
          <w:ilvl w:val="0"/>
          <w:numId w:val="19"/>
        </w:numPr>
        <w:spacing w:after="160" w:line="259" w:lineRule="auto"/>
        <w:ind w:left="900"/>
        <w:contextualSpacing/>
        <w:rPr>
          <w:rFonts w:eastAsia="MS Mincho" w:cs="Arial"/>
        </w:rPr>
      </w:pPr>
      <w:r w:rsidRPr="00783B45">
        <w:rPr>
          <w:rFonts w:eastAsia="MS Mincho" w:cs="Arial"/>
        </w:rPr>
        <w:t>Each interview takes about 30 minutes</w:t>
      </w:r>
      <w:r w:rsidR="00493253">
        <w:rPr>
          <w:rFonts w:eastAsia="MS Mincho" w:cs="Arial"/>
        </w:rPr>
        <w:t>,</w:t>
      </w:r>
      <w:r w:rsidRPr="00783B45">
        <w:rPr>
          <w:rFonts w:eastAsia="MS Mincho" w:cs="Arial"/>
        </w:rPr>
        <w:t xml:space="preserve"> such that two interviewers, working together, can complete six venue verifications per day.</w:t>
      </w:r>
    </w:p>
    <w:p w14:paraId="2B8E2E45" w14:textId="77777777" w:rsidR="00783B45" w:rsidRPr="00783B45" w:rsidRDefault="00783B45" w:rsidP="00C0631D">
      <w:pPr>
        <w:spacing w:before="240"/>
        <w:ind w:left="0"/>
        <w:rPr>
          <w:rFonts w:eastAsia="MS Mincho" w:cs="Arial"/>
        </w:rPr>
      </w:pPr>
      <w:r w:rsidRPr="00783B45">
        <w:rPr>
          <w:rFonts w:eastAsia="MS Mincho" w:cs="Arial"/>
        </w:rPr>
        <w:t>The information collected by the venue verification interviews is needed to describe the venues at which HIV transmission is likely to occur and to develop a list of priority venues for prevention program activities. Global positioning system (GPS) coordinates of each venue are obtained so that the geographic distribution of venues in a PPA can be displayed on a map.</w:t>
      </w:r>
    </w:p>
    <w:p w14:paraId="0891C5CA" w14:textId="6D86DACC" w:rsidR="00783B45" w:rsidRPr="00783B45" w:rsidRDefault="00783B45" w:rsidP="00783B45">
      <w:pPr>
        <w:ind w:left="0"/>
        <w:rPr>
          <w:rFonts w:eastAsia="MS Mincho" w:cs="Arial"/>
        </w:rPr>
      </w:pPr>
      <w:r w:rsidRPr="00783B45">
        <w:rPr>
          <w:rFonts w:eastAsia="MS Mincho" w:cs="Arial"/>
        </w:rPr>
        <w:t>Why does the PLACE method focus on describing and mapping venues where people meet new sexual partners and if appropriate, where PWID socialize? The number and diversity of venues where people meet new sexual partners (and where PWID socialize) serve as useful gauge</w:t>
      </w:r>
      <w:r w:rsidR="00493253">
        <w:rPr>
          <w:rFonts w:eastAsia="MS Mincho" w:cs="Arial"/>
        </w:rPr>
        <w:t>s</w:t>
      </w:r>
      <w:r w:rsidRPr="00783B45">
        <w:rPr>
          <w:rFonts w:eastAsia="MS Mincho" w:cs="Arial"/>
        </w:rPr>
        <w:t xml:space="preserve"> of the local potential for HIV transmission. Many previously unknown venues have been revealed in every application of PLACE. Frequently, more venues are identified than expected. The number and diversity of the types of venues and their patrons often expose patterns of transmission opportunity that were previously unknown. For example, </w:t>
      </w:r>
      <w:r w:rsidRPr="00783B45">
        <w:rPr>
          <w:rFonts w:eastAsia="MS Mincho" w:cs="Arial"/>
        </w:rPr>
        <w:lastRenderedPageBreak/>
        <w:t>because of several PLACE studies to date, venues where youth meet new sexual partners have been identified</w:t>
      </w:r>
      <w:r w:rsidR="00493253">
        <w:rPr>
          <w:rFonts w:eastAsia="MS Mincho" w:cs="Arial"/>
        </w:rPr>
        <w:t>: for example,</w:t>
      </w:r>
      <w:r w:rsidRPr="00783B45">
        <w:rPr>
          <w:rFonts w:eastAsia="MS Mincho" w:cs="Arial"/>
        </w:rPr>
        <w:t xml:space="preserve"> fast food restaurants, video stores, and malls. The variety and sheer number of venues often serve as a dramatic reminder to prevention program managers that the scope and size of the sexual network in their communities can easily serve as the mechanism for widespread HIV transmission.</w:t>
      </w:r>
    </w:p>
    <w:p w14:paraId="5B5D9D1D" w14:textId="77777777" w:rsidR="00783B45" w:rsidRPr="00783B45" w:rsidRDefault="00783B45" w:rsidP="00783B45">
      <w:pPr>
        <w:ind w:left="0"/>
        <w:rPr>
          <w:rFonts w:eastAsia="MS Mincho" w:cs="Arial"/>
        </w:rPr>
      </w:pPr>
      <w:r w:rsidRPr="00783B45">
        <w:rPr>
          <w:rFonts w:eastAsia="MS Mincho" w:cs="Arial"/>
        </w:rPr>
        <w:t>PLACE uses a venue-based approach rather than a risk-based group approach. Instead of targeting risk groups directly, PLACE identifies venues where these people can be reached by venue-based programs. Venue-based prevention programs are useful because they potentially reach many different risk groups socializing at a single venue and, therefore, prevent transmission through multiple routes and among several key populations.</w:t>
      </w:r>
    </w:p>
    <w:p w14:paraId="31614D5C" w14:textId="7171DF4F" w:rsidR="00783B45" w:rsidRPr="00783B45" w:rsidRDefault="00783B45" w:rsidP="00D43747">
      <w:pPr>
        <w:pStyle w:val="Heading2"/>
      </w:pPr>
      <w:bookmarkStart w:id="119" w:name="_Toc16510051"/>
      <w:bookmarkStart w:id="120" w:name="_Toc20242560"/>
      <w:r w:rsidRPr="00783B45">
        <w:t>Objectives</w:t>
      </w:r>
      <w:bookmarkEnd w:id="119"/>
      <w:bookmarkEnd w:id="120"/>
      <w:r w:rsidRPr="00783B45">
        <w:t xml:space="preserve">  </w:t>
      </w:r>
    </w:p>
    <w:p w14:paraId="7CE18481" w14:textId="77777777" w:rsidR="00783B45" w:rsidRPr="00783B45" w:rsidRDefault="00783B45" w:rsidP="00783B45">
      <w:pPr>
        <w:ind w:left="0"/>
        <w:rPr>
          <w:rFonts w:eastAsia="MS Mincho" w:cs="Arial"/>
        </w:rPr>
      </w:pPr>
      <w:r w:rsidRPr="00783B45">
        <w:rPr>
          <w:rFonts w:eastAsia="MS Mincho" w:cs="Arial"/>
        </w:rPr>
        <w:t xml:space="preserve">The venue verification process has five objectives: </w:t>
      </w:r>
    </w:p>
    <w:p w14:paraId="72A55101" w14:textId="6984AF2E" w:rsidR="00783B45" w:rsidRPr="00783B45" w:rsidRDefault="00783B45" w:rsidP="00F371C2">
      <w:pPr>
        <w:numPr>
          <w:ilvl w:val="0"/>
          <w:numId w:val="31"/>
        </w:numPr>
        <w:spacing w:after="160" w:line="259" w:lineRule="auto"/>
        <w:ind w:left="720"/>
        <w:contextualSpacing/>
        <w:rPr>
          <w:rFonts w:eastAsia="MS Mincho" w:cs="Arial"/>
          <w:b/>
        </w:rPr>
      </w:pPr>
      <w:r w:rsidRPr="00783B45">
        <w:rPr>
          <w:rFonts w:eastAsia="MS Mincho" w:cs="Arial"/>
        </w:rPr>
        <w:t>To visit all or a sample of venues identified by community informants and obtain information about the venue from a venue informant (one per venue)</w:t>
      </w:r>
    </w:p>
    <w:p w14:paraId="4B219537" w14:textId="22416748" w:rsidR="00783B45" w:rsidRPr="00783B45" w:rsidRDefault="00783B45" w:rsidP="00F371C2">
      <w:pPr>
        <w:numPr>
          <w:ilvl w:val="0"/>
          <w:numId w:val="31"/>
        </w:numPr>
        <w:spacing w:after="160" w:line="259" w:lineRule="auto"/>
        <w:ind w:left="720"/>
        <w:contextualSpacing/>
        <w:rPr>
          <w:rFonts w:eastAsia="MS Mincho" w:cs="Arial"/>
        </w:rPr>
      </w:pPr>
      <w:r w:rsidRPr="00783B45">
        <w:rPr>
          <w:rFonts w:eastAsia="MS Mincho" w:cs="Arial"/>
        </w:rPr>
        <w:t>To obtain information to create a profile of venues for possible outreach</w:t>
      </w:r>
    </w:p>
    <w:p w14:paraId="62663093" w14:textId="4223FA64" w:rsidR="00783B45" w:rsidRPr="00783B45" w:rsidRDefault="00783B45" w:rsidP="00F371C2">
      <w:pPr>
        <w:numPr>
          <w:ilvl w:val="0"/>
          <w:numId w:val="31"/>
        </w:numPr>
        <w:spacing w:after="160" w:line="259" w:lineRule="auto"/>
        <w:ind w:left="720"/>
        <w:contextualSpacing/>
        <w:rPr>
          <w:rFonts w:eastAsia="MS Mincho" w:cs="Arial"/>
        </w:rPr>
      </w:pPr>
      <w:r w:rsidRPr="00783B45">
        <w:rPr>
          <w:rFonts w:eastAsia="MS Mincho" w:cs="Arial"/>
        </w:rPr>
        <w:t xml:space="preserve">To obtain longitude and latitude coordinates to allow the venues to be mapped </w:t>
      </w:r>
    </w:p>
    <w:p w14:paraId="05627031" w14:textId="7949A1DF" w:rsidR="00783B45" w:rsidRPr="00783B45" w:rsidRDefault="00783B45" w:rsidP="00F371C2">
      <w:pPr>
        <w:numPr>
          <w:ilvl w:val="0"/>
          <w:numId w:val="31"/>
        </w:numPr>
        <w:spacing w:after="160" w:line="259" w:lineRule="auto"/>
        <w:ind w:left="720"/>
        <w:contextualSpacing/>
        <w:rPr>
          <w:rFonts w:eastAsia="MS Mincho" w:cs="Arial"/>
        </w:rPr>
      </w:pPr>
      <w:r w:rsidRPr="00783B45">
        <w:rPr>
          <w:rFonts w:eastAsia="MS Mincho" w:cs="Arial"/>
        </w:rPr>
        <w:t xml:space="preserve">To obtain information needed to crudely estimate the size of key populations </w:t>
      </w:r>
    </w:p>
    <w:p w14:paraId="2C76B3C9" w14:textId="18D3D629" w:rsidR="00783B45" w:rsidRPr="00783B45" w:rsidRDefault="00783B45" w:rsidP="00F371C2">
      <w:pPr>
        <w:numPr>
          <w:ilvl w:val="0"/>
          <w:numId w:val="31"/>
        </w:numPr>
        <w:spacing w:after="160" w:line="259" w:lineRule="auto"/>
        <w:ind w:left="720"/>
        <w:contextualSpacing/>
        <w:rPr>
          <w:rFonts w:eastAsia="MS Mincho" w:cs="Arial"/>
        </w:rPr>
      </w:pPr>
      <w:r w:rsidRPr="00783B45">
        <w:rPr>
          <w:rFonts w:eastAsia="MS Mincho" w:cs="Arial"/>
        </w:rPr>
        <w:t>To verify and update the location and characteristics of the venue as reported by the community informants</w:t>
      </w:r>
    </w:p>
    <w:p w14:paraId="5C8407B5" w14:textId="11CB96F9" w:rsidR="00783B45" w:rsidRPr="00783B45" w:rsidRDefault="00783B45" w:rsidP="00493253">
      <w:pPr>
        <w:pStyle w:val="Heading2"/>
      </w:pPr>
      <w:bookmarkStart w:id="121" w:name="_Toc16510052"/>
      <w:bookmarkStart w:id="122" w:name="_Toc20242561"/>
      <w:r w:rsidRPr="00783B45">
        <w:t>Outputs</w:t>
      </w:r>
      <w:bookmarkEnd w:id="121"/>
      <w:bookmarkEnd w:id="122"/>
      <w:r w:rsidRPr="00783B45">
        <w:t xml:space="preserve"> </w:t>
      </w:r>
    </w:p>
    <w:p w14:paraId="5028A3C3" w14:textId="25A03090" w:rsidR="00783B45" w:rsidRPr="00783B45" w:rsidRDefault="00783B45" w:rsidP="00783B45">
      <w:pPr>
        <w:spacing w:after="160" w:line="259" w:lineRule="auto"/>
        <w:ind w:left="0"/>
        <w:rPr>
          <w:rFonts w:eastAsia="Calibri" w:cs="Times New Roman"/>
        </w:rPr>
      </w:pPr>
      <w:r w:rsidRPr="00783B45">
        <w:rPr>
          <w:rFonts w:eastAsia="Calibri" w:cs="Times New Roman"/>
        </w:rPr>
        <w:t xml:space="preserve">Outputs from this step </w:t>
      </w:r>
      <w:r w:rsidR="00B6571A">
        <w:rPr>
          <w:rFonts w:eastAsia="Calibri" w:cs="Times New Roman"/>
        </w:rPr>
        <w:t>are</w:t>
      </w:r>
      <w:r w:rsidR="00B6571A" w:rsidRPr="00783B45">
        <w:rPr>
          <w:rFonts w:eastAsia="Calibri" w:cs="Times New Roman"/>
        </w:rPr>
        <w:t xml:space="preserve"> </w:t>
      </w:r>
      <w:r w:rsidRPr="00783B45">
        <w:rPr>
          <w:rFonts w:eastAsia="Calibri" w:cs="Times New Roman"/>
        </w:rPr>
        <w:t xml:space="preserve">maps of venues </w:t>
      </w:r>
      <w:r w:rsidR="003B5AB1">
        <w:rPr>
          <w:rFonts w:eastAsia="Calibri" w:cs="Times New Roman"/>
        </w:rPr>
        <w:t xml:space="preserve">locations (see Figure 9 for an example); </w:t>
      </w:r>
      <w:r w:rsidRPr="00783B45">
        <w:rPr>
          <w:rFonts w:eastAsia="Calibri" w:cs="Times New Roman"/>
        </w:rPr>
        <w:t>descriptive characteristics of those venues</w:t>
      </w:r>
      <w:r w:rsidR="003B5AB1">
        <w:rPr>
          <w:rFonts w:eastAsia="Calibri" w:cs="Times New Roman"/>
        </w:rPr>
        <w:t xml:space="preserve"> (see Figure 10 for an example of how this can be displayed as a chart)</w:t>
      </w:r>
      <w:r w:rsidR="00B6571A">
        <w:rPr>
          <w:rFonts w:eastAsia="Calibri" w:cs="Times New Roman"/>
        </w:rPr>
        <w:t>:</w:t>
      </w:r>
      <w:r w:rsidRPr="00783B45">
        <w:rPr>
          <w:rFonts w:eastAsia="Calibri" w:cs="Times New Roman"/>
        </w:rPr>
        <w:t xml:space="preserve"> information about the venue patrons and workers</w:t>
      </w:r>
      <w:r w:rsidR="003B5AB1">
        <w:rPr>
          <w:rFonts w:eastAsia="Calibri" w:cs="Times New Roman"/>
        </w:rPr>
        <w:t>;</w:t>
      </w:r>
      <w:r w:rsidR="003B5AB1" w:rsidRPr="00783B45">
        <w:rPr>
          <w:rFonts w:eastAsia="Calibri" w:cs="Times New Roman"/>
        </w:rPr>
        <w:t xml:space="preserve"> </w:t>
      </w:r>
      <w:r w:rsidRPr="00783B45">
        <w:rPr>
          <w:rFonts w:eastAsia="Calibri" w:cs="Times New Roman"/>
        </w:rPr>
        <w:t>hours of operation</w:t>
      </w:r>
      <w:r w:rsidR="003B5AB1">
        <w:rPr>
          <w:rFonts w:eastAsia="Calibri" w:cs="Times New Roman"/>
        </w:rPr>
        <w:t>;</w:t>
      </w:r>
      <w:r w:rsidR="003B5AB1" w:rsidRPr="00783B45">
        <w:rPr>
          <w:rFonts w:eastAsia="Calibri" w:cs="Times New Roman"/>
        </w:rPr>
        <w:t xml:space="preserve"> </w:t>
      </w:r>
      <w:r w:rsidRPr="00783B45">
        <w:rPr>
          <w:rFonts w:eastAsia="Calibri" w:cs="Times New Roman"/>
        </w:rPr>
        <w:t>activities and amenities on</w:t>
      </w:r>
      <w:r w:rsidR="00B6571A">
        <w:rPr>
          <w:rFonts w:eastAsia="Calibri" w:cs="Times New Roman"/>
        </w:rPr>
        <w:t>-</w:t>
      </w:r>
      <w:r w:rsidRPr="00783B45">
        <w:rPr>
          <w:rFonts w:eastAsia="Calibri" w:cs="Times New Roman"/>
        </w:rPr>
        <w:t>site</w:t>
      </w:r>
      <w:r w:rsidR="003B5AB1">
        <w:rPr>
          <w:rFonts w:eastAsia="Calibri" w:cs="Times New Roman"/>
        </w:rPr>
        <w:t>;</w:t>
      </w:r>
      <w:r w:rsidR="003B5AB1" w:rsidRPr="00783B45">
        <w:rPr>
          <w:rFonts w:eastAsia="Calibri" w:cs="Times New Roman"/>
        </w:rPr>
        <w:t xml:space="preserve"> </w:t>
      </w:r>
      <w:r w:rsidRPr="00783B45">
        <w:rPr>
          <w:rFonts w:eastAsia="Calibri" w:cs="Times New Roman"/>
        </w:rPr>
        <w:t>and outreach services available on</w:t>
      </w:r>
      <w:r w:rsidR="00B6571A">
        <w:rPr>
          <w:rFonts w:eastAsia="Calibri" w:cs="Times New Roman"/>
        </w:rPr>
        <w:t>-</w:t>
      </w:r>
      <w:r w:rsidRPr="00783B45">
        <w:rPr>
          <w:rFonts w:eastAsia="Calibri" w:cs="Times New Roman"/>
        </w:rPr>
        <w:t xml:space="preserve">site. In addition, this step provides crude estimates of the sizes of key populations, such as </w:t>
      </w:r>
      <w:r w:rsidR="00B6571A">
        <w:rPr>
          <w:rFonts w:eastAsia="Calibri" w:cs="Times New Roman"/>
        </w:rPr>
        <w:t>FSWs</w:t>
      </w:r>
      <w:r w:rsidRPr="00783B45">
        <w:rPr>
          <w:rFonts w:eastAsia="Calibri" w:cs="Times New Roman"/>
        </w:rPr>
        <w:t xml:space="preserve"> and </w:t>
      </w:r>
      <w:r w:rsidR="00B6571A">
        <w:rPr>
          <w:rFonts w:eastAsia="Calibri" w:cs="Times New Roman"/>
        </w:rPr>
        <w:t>PWID</w:t>
      </w:r>
      <w:r w:rsidRPr="00783B45">
        <w:rPr>
          <w:rFonts w:eastAsia="Calibri" w:cs="Times New Roman"/>
        </w:rPr>
        <w:t>, who can be reached by outreach programs at venues.</w:t>
      </w:r>
    </w:p>
    <w:p w14:paraId="403CD933" w14:textId="493CA7B2" w:rsidR="00747086" w:rsidRPr="00D43747" w:rsidRDefault="0052771E" w:rsidP="00747086">
      <w:pPr>
        <w:pStyle w:val="Figure"/>
        <w:ind w:left="0"/>
        <w:rPr>
          <w:rStyle w:val="FigureChar"/>
          <w:b/>
        </w:rPr>
      </w:pPr>
      <w:bookmarkStart w:id="123" w:name="_Toc20243004"/>
      <w:r w:rsidRPr="00D43747">
        <w:rPr>
          <w:noProof/>
          <w:highlight w:val="yellow"/>
        </w:rPr>
        <w:lastRenderedPageBreak/>
        <w:drawing>
          <wp:anchor distT="0" distB="0" distL="114300" distR="114300" simplePos="0" relativeHeight="251702784" behindDoc="0" locked="0" layoutInCell="1" allowOverlap="1" wp14:anchorId="318802E3" wp14:editId="12172868">
            <wp:simplePos x="0" y="0"/>
            <wp:positionH relativeFrom="margin">
              <wp:posOffset>-104608</wp:posOffset>
            </wp:positionH>
            <wp:positionV relativeFrom="paragraph">
              <wp:posOffset>257108</wp:posOffset>
            </wp:positionV>
            <wp:extent cx="5935980" cy="3063240"/>
            <wp:effectExtent l="0" t="0" r="7620" b="10160"/>
            <wp:wrapTopAndBottom/>
            <wp:docPr id="2280" name="Content Placeholder 35">
              <a:extLst xmlns:a="http://schemas.openxmlformats.org/drawingml/2006/main">
                <a:ext uri="{FF2B5EF4-FFF2-40B4-BE49-F238E27FC236}">
                  <a16:creationId xmlns:a16="http://schemas.microsoft.com/office/drawing/2014/main" id="{F1213048-E5C5-44E1-8536-454C2C5088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tent Placeholder 35">
                      <a:extLst>
                        <a:ext uri="{FF2B5EF4-FFF2-40B4-BE49-F238E27FC236}">
                          <a16:creationId xmlns:a16="http://schemas.microsoft.com/office/drawing/2014/main" id="{F1213048-E5C5-44E1-8536-454C2C5088A2}"/>
                        </a:ext>
                      </a:extLst>
                    </pic:cNvPr>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935980" cy="3063240"/>
                    </a:xfrm>
                    <a:prstGeom prst="rect">
                      <a:avLst/>
                    </a:prstGeom>
                  </pic:spPr>
                </pic:pic>
              </a:graphicData>
            </a:graphic>
            <wp14:sizeRelV relativeFrom="margin">
              <wp14:pctHeight>0</wp14:pctHeight>
            </wp14:sizeRelV>
          </wp:anchor>
        </w:drawing>
      </w:r>
      <w:r w:rsidR="00747086" w:rsidRPr="00D43747">
        <w:t>Fig</w:t>
      </w:r>
      <w:r w:rsidR="00747086" w:rsidRPr="00D43747">
        <w:rPr>
          <w:rStyle w:val="FigureChar"/>
          <w:b/>
        </w:rPr>
        <w:t xml:space="preserve">ure </w:t>
      </w:r>
      <w:r w:rsidR="00747086">
        <w:rPr>
          <w:rStyle w:val="FigureChar"/>
          <w:b/>
        </w:rPr>
        <w:t>9</w:t>
      </w:r>
      <w:r w:rsidR="00747086" w:rsidRPr="00D43747">
        <w:rPr>
          <w:rStyle w:val="FigureChar"/>
          <w:b/>
        </w:rPr>
        <w:t>. Example of a map displaying results from venue informant interviews</w:t>
      </w:r>
      <w:bookmarkEnd w:id="123"/>
    </w:p>
    <w:p w14:paraId="475CF2BC" w14:textId="0B2FF0FC" w:rsidR="00783B45" w:rsidRPr="00783B45" w:rsidRDefault="00783B45" w:rsidP="00783B45">
      <w:pPr>
        <w:ind w:left="0"/>
        <w:rPr>
          <w:rFonts w:ascii="Century Gothic" w:eastAsia="SimSun" w:hAnsi="Century Gothic" w:cs="Times New Roman"/>
          <w:b/>
          <w:highlight w:val="yellow"/>
          <w:lang w:val="en-GB" w:eastAsia="zh-CN"/>
        </w:rPr>
      </w:pPr>
    </w:p>
    <w:p w14:paraId="6BC52C7D" w14:textId="05DD872E" w:rsidR="00B6571A" w:rsidRDefault="00747086" w:rsidP="0052771E">
      <w:pPr>
        <w:pStyle w:val="Figure"/>
        <w:ind w:left="90"/>
      </w:pPr>
      <w:bookmarkStart w:id="124" w:name="_Toc20243005"/>
      <w:r w:rsidRPr="00783B45">
        <w:rPr>
          <w:b w:val="0"/>
          <w:noProof/>
        </w:rPr>
        <w:drawing>
          <wp:anchor distT="0" distB="0" distL="114300" distR="114300" simplePos="0" relativeHeight="251699712" behindDoc="0" locked="0" layoutInCell="1" allowOverlap="1" wp14:anchorId="44A469A6" wp14:editId="065AA5ED">
            <wp:simplePos x="0" y="0"/>
            <wp:positionH relativeFrom="margin">
              <wp:align>left</wp:align>
            </wp:positionH>
            <wp:positionV relativeFrom="paragraph">
              <wp:posOffset>252596</wp:posOffset>
            </wp:positionV>
            <wp:extent cx="4437380" cy="2670810"/>
            <wp:effectExtent l="0" t="0" r="1270" b="0"/>
            <wp:wrapTopAndBottom/>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rotWithShape="1">
                    <a:blip r:embed="rId78" cstate="screen">
                      <a:extLst>
                        <a:ext uri="{28A0092B-C50C-407E-A947-70E740481C1C}">
                          <a14:useLocalDpi xmlns:a14="http://schemas.microsoft.com/office/drawing/2010/main"/>
                        </a:ext>
                      </a:extLst>
                    </a:blip>
                    <a:srcRect/>
                    <a:stretch/>
                  </pic:blipFill>
                  <pic:spPr bwMode="auto">
                    <a:xfrm>
                      <a:off x="0" y="0"/>
                      <a:ext cx="4437380" cy="267081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783B45">
        <w:t xml:space="preserve">Figure </w:t>
      </w:r>
      <w:r>
        <w:t>10</w:t>
      </w:r>
      <w:r w:rsidRPr="00783B45">
        <w:t>. Example of a chart displaying results from venue informant interviews</w:t>
      </w:r>
      <w:bookmarkEnd w:id="124"/>
    </w:p>
    <w:p w14:paraId="4658C54D" w14:textId="0402323A" w:rsidR="00B6571A" w:rsidRDefault="00B6571A" w:rsidP="00783B45">
      <w:pPr>
        <w:spacing w:line="280" w:lineRule="exact"/>
        <w:ind w:left="0"/>
        <w:outlineLvl w:val="1"/>
        <w:rPr>
          <w:rFonts w:ascii="Century Gothic" w:eastAsia="MS Mincho" w:hAnsi="Century Gothic" w:cs="Arial"/>
          <w:b/>
          <w:color w:val="215868"/>
          <w:sz w:val="24"/>
          <w:szCs w:val="24"/>
        </w:rPr>
      </w:pPr>
      <w:bookmarkStart w:id="125" w:name="_Toc16510053"/>
    </w:p>
    <w:p w14:paraId="5E356AB0" w14:textId="77777777" w:rsidR="0052771E" w:rsidRDefault="0052771E" w:rsidP="00B6571A">
      <w:pPr>
        <w:pStyle w:val="Heading2"/>
      </w:pPr>
      <w:r>
        <w:br w:type="page"/>
      </w:r>
    </w:p>
    <w:p w14:paraId="431FB04B" w14:textId="25663CC0" w:rsidR="00783B45" w:rsidRPr="00783B45" w:rsidRDefault="00783B45" w:rsidP="00B6571A">
      <w:pPr>
        <w:pStyle w:val="Heading2"/>
      </w:pPr>
      <w:bookmarkStart w:id="126" w:name="_Toc20242562"/>
      <w:r w:rsidRPr="00783B45">
        <w:lastRenderedPageBreak/>
        <w:t>Key Terms</w:t>
      </w:r>
      <w:bookmarkEnd w:id="125"/>
      <w:bookmarkEnd w:id="126"/>
      <w:r w:rsidRPr="00783B45">
        <w:t xml:space="preserve"> </w:t>
      </w:r>
    </w:p>
    <w:p w14:paraId="31BB0ECE" w14:textId="77777777" w:rsidR="00783B45" w:rsidRPr="00783B45" w:rsidRDefault="00783B45" w:rsidP="00BC5B51">
      <w:pPr>
        <w:pStyle w:val="Heading3"/>
      </w:pPr>
      <w:r w:rsidRPr="00783B45">
        <w:t xml:space="preserve">Venue Verification </w:t>
      </w:r>
    </w:p>
    <w:p w14:paraId="7033BB57" w14:textId="185E8CAD" w:rsidR="00783B45" w:rsidRPr="00783B45" w:rsidRDefault="00783B45" w:rsidP="00783B45">
      <w:pPr>
        <w:ind w:left="0"/>
        <w:rPr>
          <w:rFonts w:eastAsia="MS Mincho" w:cs="Arial"/>
        </w:rPr>
      </w:pPr>
      <w:r w:rsidRPr="00783B45">
        <w:rPr>
          <w:rFonts w:eastAsia="MS Mincho" w:cs="Arial"/>
        </w:rPr>
        <w:t xml:space="preserve">Venue verification is the process of visiting venues listed on the </w:t>
      </w:r>
      <w:r w:rsidR="00B6571A">
        <w:rPr>
          <w:rFonts w:eastAsia="MS Mincho" w:cs="Arial"/>
        </w:rPr>
        <w:t>M</w:t>
      </w:r>
      <w:r w:rsidR="00B6571A" w:rsidRPr="00783B45">
        <w:rPr>
          <w:rFonts w:eastAsia="MS Mincho" w:cs="Arial"/>
        </w:rPr>
        <w:t xml:space="preserve">aster </w:t>
      </w:r>
      <w:r w:rsidR="00B6571A">
        <w:rPr>
          <w:rFonts w:eastAsia="MS Mincho" w:cs="Arial"/>
        </w:rPr>
        <w:t>Venue Li</w:t>
      </w:r>
      <w:r w:rsidRPr="00783B45">
        <w:rPr>
          <w:rFonts w:eastAsia="MS Mincho" w:cs="Arial"/>
        </w:rPr>
        <w:t xml:space="preserve">st to determine whether the venue can be located and is operational, and to collect information about the venue from a knowledgeable person at the venue. </w:t>
      </w:r>
    </w:p>
    <w:p w14:paraId="0BA6F5E4" w14:textId="77777777" w:rsidR="00783B45" w:rsidRPr="00783B45" w:rsidRDefault="00783B45" w:rsidP="00BC5B51">
      <w:pPr>
        <w:pStyle w:val="Heading3"/>
      </w:pPr>
      <w:r w:rsidRPr="00783B45">
        <w:t xml:space="preserve">GPS </w:t>
      </w:r>
    </w:p>
    <w:p w14:paraId="1F33D3EB" w14:textId="77777777" w:rsidR="00783B45" w:rsidRPr="00783B45" w:rsidRDefault="00783B45" w:rsidP="00B6571A">
      <w:pPr>
        <w:ind w:left="0"/>
        <w:rPr>
          <w:shd w:val="clear" w:color="auto" w:fill="FFFFFF"/>
        </w:rPr>
      </w:pPr>
      <w:r w:rsidRPr="00783B45">
        <w:t xml:space="preserve">GPS </w:t>
      </w:r>
      <w:r w:rsidRPr="00783B45">
        <w:rPr>
          <w:shd w:val="clear" w:color="auto" w:fill="FFFFFF"/>
        </w:rPr>
        <w:t xml:space="preserve">is a navigation system using radio waves that allows users to determine their exact location in terms of latitude and longitude. </w:t>
      </w:r>
    </w:p>
    <w:p w14:paraId="225598AB" w14:textId="77777777" w:rsidR="00783B45" w:rsidRPr="00783B45" w:rsidRDefault="00783B45" w:rsidP="00BC5B51">
      <w:pPr>
        <w:pStyle w:val="Heading3"/>
      </w:pPr>
      <w:r w:rsidRPr="00783B45">
        <w:t xml:space="preserve">Venue Informant </w:t>
      </w:r>
    </w:p>
    <w:p w14:paraId="48CE97BC" w14:textId="339D4032" w:rsidR="00783B45" w:rsidRPr="00783B45" w:rsidRDefault="00783B45" w:rsidP="00783B45">
      <w:pPr>
        <w:ind w:left="0"/>
        <w:rPr>
          <w:rFonts w:eastAsia="MS Mincho" w:cs="Arial"/>
        </w:rPr>
      </w:pPr>
      <w:r w:rsidRPr="00783B45">
        <w:rPr>
          <w:rFonts w:eastAsia="MS Mincho" w:cs="Arial"/>
        </w:rPr>
        <w:t xml:space="preserve">A venue informant is an adult age 18 </w:t>
      </w:r>
      <w:r w:rsidR="00B6571A">
        <w:rPr>
          <w:rFonts w:eastAsia="MS Mincho" w:cs="Arial"/>
        </w:rPr>
        <w:t>or</w:t>
      </w:r>
      <w:r w:rsidR="00B6571A" w:rsidRPr="00783B45">
        <w:rPr>
          <w:rFonts w:eastAsia="MS Mincho" w:cs="Arial"/>
        </w:rPr>
        <w:t xml:space="preserve"> </w:t>
      </w:r>
      <w:r w:rsidRPr="00783B45">
        <w:rPr>
          <w:rFonts w:eastAsia="MS Mincho" w:cs="Arial"/>
        </w:rPr>
        <w:t xml:space="preserve">older who is at the venue when the PLACE fieldwork team collects information during a visit </w:t>
      </w:r>
      <w:r w:rsidR="00B6571A">
        <w:rPr>
          <w:rFonts w:eastAsia="MS Mincho" w:cs="Arial"/>
        </w:rPr>
        <w:t>there</w:t>
      </w:r>
      <w:r w:rsidRPr="00783B45">
        <w:rPr>
          <w:rFonts w:eastAsia="MS Mincho" w:cs="Arial"/>
        </w:rPr>
        <w:t>. This person could be a patron, a key population member socializing at the site, a security guard, or the venue owner or manager. One general venue informant is selected per venue based on his or her ability to provide information about what occurs there, the people who visit the venue, and HIV prevention activities occurring on</w:t>
      </w:r>
      <w:r w:rsidR="00B6571A">
        <w:rPr>
          <w:rFonts w:eastAsia="MS Mincho" w:cs="Arial"/>
        </w:rPr>
        <w:t>-</w:t>
      </w:r>
      <w:r w:rsidRPr="00783B45">
        <w:rPr>
          <w:rFonts w:eastAsia="MS Mincho" w:cs="Arial"/>
        </w:rPr>
        <w:t xml:space="preserve">site. Venues include physical venues, events, and websites. </w:t>
      </w:r>
    </w:p>
    <w:p w14:paraId="389FE94E" w14:textId="77777777" w:rsidR="00783B45" w:rsidRPr="00783B45" w:rsidRDefault="00783B45" w:rsidP="00F371C2">
      <w:pPr>
        <w:numPr>
          <w:ilvl w:val="1"/>
          <w:numId w:val="48"/>
        </w:numPr>
        <w:spacing w:after="160" w:line="259" w:lineRule="auto"/>
        <w:ind w:left="720"/>
        <w:contextualSpacing/>
        <w:rPr>
          <w:rFonts w:eastAsia="MS Mincho" w:cs="Arial"/>
        </w:rPr>
      </w:pPr>
      <w:r w:rsidRPr="00783B45">
        <w:rPr>
          <w:rFonts w:eastAsia="MS Mincho" w:cs="Arial"/>
        </w:rPr>
        <w:t xml:space="preserve">Inclusion/exclusion criteria: Men and women ages 18 and older who provide informed consent are eligible. There are no exclusion criteria.  </w:t>
      </w:r>
    </w:p>
    <w:p w14:paraId="69C61F4A" w14:textId="77777777" w:rsidR="00783B45" w:rsidRPr="00783B45" w:rsidRDefault="00783B45" w:rsidP="00F371C2">
      <w:pPr>
        <w:numPr>
          <w:ilvl w:val="1"/>
          <w:numId w:val="48"/>
        </w:numPr>
        <w:spacing w:after="160" w:line="259" w:lineRule="auto"/>
        <w:ind w:left="720"/>
        <w:contextualSpacing/>
        <w:rPr>
          <w:rFonts w:eastAsia="MS Mincho" w:cs="Arial"/>
        </w:rPr>
      </w:pPr>
      <w:r w:rsidRPr="00783B45">
        <w:rPr>
          <w:rFonts w:eastAsia="MS Mincho" w:cs="Arial"/>
        </w:rPr>
        <w:t>Recruitment: Venue informants are recruited by interviewers who visit a sample of venues. The interviewers look for someone who is knowledgeable about the venue, such as a manager. No incentive payment is provided.</w:t>
      </w:r>
    </w:p>
    <w:p w14:paraId="70AB3E6F" w14:textId="5D187BB2" w:rsidR="00783B45" w:rsidRPr="00783B45" w:rsidRDefault="00783B45" w:rsidP="00F371C2">
      <w:pPr>
        <w:numPr>
          <w:ilvl w:val="1"/>
          <w:numId w:val="48"/>
        </w:numPr>
        <w:spacing w:after="160" w:line="259" w:lineRule="auto"/>
        <w:ind w:left="720"/>
        <w:contextualSpacing/>
        <w:rPr>
          <w:rFonts w:eastAsia="MS Mincho" w:cs="Arial"/>
        </w:rPr>
      </w:pPr>
      <w:r w:rsidRPr="00783B45">
        <w:rPr>
          <w:rFonts w:eastAsia="MS Mincho" w:cs="Arial"/>
        </w:rPr>
        <w:t xml:space="preserve">Survey content: </w:t>
      </w:r>
      <w:r w:rsidR="00B6571A">
        <w:rPr>
          <w:rFonts w:eastAsia="MS Mincho" w:cs="Arial"/>
        </w:rPr>
        <w:t xml:space="preserve">The </w:t>
      </w:r>
      <w:r w:rsidRPr="00783B45">
        <w:rPr>
          <w:rFonts w:eastAsia="MS Mincho" w:cs="Arial"/>
        </w:rPr>
        <w:t xml:space="preserve">Form B </w:t>
      </w:r>
      <w:r w:rsidR="00B6571A">
        <w:rPr>
          <w:rFonts w:eastAsia="MS Mincho" w:cs="Arial"/>
        </w:rPr>
        <w:t xml:space="preserve">questionnaire for venue informants (in the PLACE Tool Kit online) </w:t>
      </w:r>
      <w:r w:rsidRPr="00783B45">
        <w:rPr>
          <w:rFonts w:eastAsia="MS Mincho" w:cs="Arial"/>
        </w:rPr>
        <w:t xml:space="preserve">collects information about the characteristics of the venue. </w:t>
      </w:r>
    </w:p>
    <w:p w14:paraId="74871F62" w14:textId="77777777" w:rsidR="00783B45" w:rsidRPr="00783B45" w:rsidRDefault="00783B45" w:rsidP="00783B45">
      <w:pPr>
        <w:spacing w:after="200" w:line="276" w:lineRule="auto"/>
        <w:ind w:left="0"/>
        <w:jc w:val="both"/>
        <w:rPr>
          <w:rFonts w:eastAsia="MS Mincho" w:cs="Arial"/>
        </w:rPr>
      </w:pPr>
      <w:r w:rsidRPr="00783B45">
        <w:rPr>
          <w:rFonts w:eastAsia="MS Mincho" w:cs="Arial"/>
        </w:rPr>
        <w:br w:type="page"/>
      </w:r>
    </w:p>
    <w:p w14:paraId="2618378E" w14:textId="77777777" w:rsidR="000A3D67" w:rsidRDefault="00783B45" w:rsidP="00B6571A">
      <w:pPr>
        <w:pStyle w:val="Heading2"/>
      </w:pPr>
      <w:bookmarkStart w:id="127" w:name="_Toc20242563"/>
      <w:r w:rsidRPr="00783B45">
        <w:lastRenderedPageBreak/>
        <w:t>Overview of Step 3</w:t>
      </w:r>
      <w:bookmarkEnd w:id="127"/>
    </w:p>
    <w:p w14:paraId="6E81C23D" w14:textId="45719B40" w:rsidR="004B1719" w:rsidRPr="00783B45" w:rsidRDefault="00783B45" w:rsidP="004B1719">
      <w:pPr>
        <w:ind w:left="0"/>
      </w:pPr>
      <w:r w:rsidRPr="00783B45">
        <w:t xml:space="preserve"> </w:t>
      </w:r>
      <w:r w:rsidR="004B1719">
        <w:t>Box 4 provides a</w:t>
      </w:r>
      <w:r w:rsidR="004B1719" w:rsidRPr="00783B45">
        <w:t xml:space="preserve">n overview of Step </w:t>
      </w:r>
      <w:r w:rsidR="004B1719">
        <w:t>3</w:t>
      </w:r>
      <w:r w:rsidR="004B1719" w:rsidRPr="00783B45">
        <w:t xml:space="preserve">. Specific instructions for each step follow. </w:t>
      </w:r>
    </w:p>
    <w:p w14:paraId="7ECBE490" w14:textId="61E88614" w:rsidR="00783B45" w:rsidRDefault="00783B45" w:rsidP="00B6571A">
      <w:pPr>
        <w:pStyle w:val="Heading2"/>
      </w:pPr>
    </w:p>
    <w:p w14:paraId="6447F5DD" w14:textId="32E97B8F" w:rsidR="000A3D67" w:rsidRPr="000A3D67" w:rsidRDefault="004B1719" w:rsidP="0052771E">
      <w:pPr>
        <w:pStyle w:val="Box"/>
      </w:pPr>
      <w:bookmarkStart w:id="128" w:name="Box4"/>
      <w:bookmarkStart w:id="129" w:name="_Toc20468519"/>
      <w:bookmarkEnd w:id="128"/>
      <w:r w:rsidRPr="00783B45">
        <w:rPr>
          <w:rFonts w:eastAsia="MS Mincho" w:cs="Arial"/>
          <w:noProof/>
        </w:rPr>
        <w:drawing>
          <wp:anchor distT="0" distB="0" distL="114300" distR="114300" simplePos="0" relativeHeight="251696640" behindDoc="0" locked="0" layoutInCell="1" allowOverlap="1" wp14:anchorId="39AD4D26" wp14:editId="4BDFE28C">
            <wp:simplePos x="0" y="0"/>
            <wp:positionH relativeFrom="margin">
              <wp:posOffset>-51435</wp:posOffset>
            </wp:positionH>
            <wp:positionV relativeFrom="margin">
              <wp:posOffset>1070610</wp:posOffset>
            </wp:positionV>
            <wp:extent cx="5541010" cy="6372860"/>
            <wp:effectExtent l="0" t="0" r="21590" b="8890"/>
            <wp:wrapSquare wrapText="bothSides"/>
            <wp:docPr id="2281" name="Diagram 22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14:sizeRelH relativeFrom="margin">
              <wp14:pctWidth>0</wp14:pctWidth>
            </wp14:sizeRelH>
            <wp14:sizeRelV relativeFrom="margin">
              <wp14:pctHeight>0</wp14:pctHeight>
            </wp14:sizeRelV>
          </wp:anchor>
        </w:drawing>
      </w:r>
      <w:r w:rsidR="000A3D67" w:rsidRPr="000A3D67">
        <w:t xml:space="preserve">Box </w:t>
      </w:r>
      <w:r>
        <w:t>4</w:t>
      </w:r>
      <w:r w:rsidR="000A3D67" w:rsidRPr="000A3D67">
        <w:t>. Overview of Step 3</w:t>
      </w:r>
      <w:bookmarkEnd w:id="129"/>
    </w:p>
    <w:p w14:paraId="4BAA8F56" w14:textId="5D4DD7AA" w:rsidR="00783B45" w:rsidRPr="00783B45" w:rsidRDefault="00783B45" w:rsidP="00783B45">
      <w:pPr>
        <w:ind w:left="0"/>
        <w:rPr>
          <w:rFonts w:eastAsia="MS Mincho" w:cs="Arial"/>
        </w:rPr>
      </w:pPr>
    </w:p>
    <w:p w14:paraId="6949ACEF" w14:textId="34792F36" w:rsidR="00783B45" w:rsidRPr="00783B45" w:rsidRDefault="00783B45" w:rsidP="00783B45">
      <w:pPr>
        <w:ind w:left="0"/>
        <w:jc w:val="both"/>
        <w:rPr>
          <w:rFonts w:ascii="Century Gothic" w:eastAsia="MS Mincho" w:hAnsi="Century Gothic" w:cs="Arial"/>
          <w:color w:val="365F91"/>
          <w:sz w:val="24"/>
          <w:szCs w:val="24"/>
        </w:rPr>
      </w:pPr>
      <w:r w:rsidRPr="00783B45">
        <w:rPr>
          <w:rFonts w:eastAsia="MS Mincho" w:cs="Arial"/>
        </w:rPr>
        <w:br w:type="page"/>
      </w:r>
    </w:p>
    <w:p w14:paraId="4A7C2CBB" w14:textId="32B48C8A" w:rsidR="00783B45" w:rsidRPr="00783B45" w:rsidRDefault="00783B45" w:rsidP="00B6571A">
      <w:pPr>
        <w:pStyle w:val="Heading2"/>
      </w:pPr>
      <w:bookmarkStart w:id="130" w:name="_Toc16510054"/>
      <w:bookmarkStart w:id="131" w:name="_Toc20242564"/>
      <w:r w:rsidRPr="00783B45">
        <w:lastRenderedPageBreak/>
        <w:t>Instructions</w:t>
      </w:r>
      <w:bookmarkEnd w:id="130"/>
      <w:r w:rsidRPr="00783B45">
        <w:t xml:space="preserve"> </w:t>
      </w:r>
      <w:r w:rsidR="00B6571A">
        <w:t>for Step 3</w:t>
      </w:r>
      <w:bookmarkEnd w:id="131"/>
    </w:p>
    <w:tbl>
      <w:tblPr>
        <w:tblStyle w:val="TableGrid8"/>
        <w:tblW w:w="10075" w:type="dxa"/>
        <w:tblLook w:val="04A0" w:firstRow="1" w:lastRow="0" w:firstColumn="1" w:lastColumn="0" w:noHBand="0" w:noVBand="1"/>
      </w:tblPr>
      <w:tblGrid>
        <w:gridCol w:w="697"/>
        <w:gridCol w:w="653"/>
        <w:gridCol w:w="5845"/>
        <w:gridCol w:w="2880"/>
      </w:tblGrid>
      <w:tr w:rsidR="00AB7FDF" w:rsidRPr="00783B45" w14:paraId="5897C3CF" w14:textId="77777777" w:rsidTr="00A132F0">
        <w:trPr>
          <w:trHeight w:val="647"/>
          <w:tblHeader/>
        </w:trPr>
        <w:tc>
          <w:tcPr>
            <w:tcW w:w="697" w:type="dxa"/>
            <w:tcBorders>
              <w:top w:val="nil"/>
              <w:left w:val="nil"/>
              <w:bottom w:val="nil"/>
              <w:right w:val="nil"/>
            </w:tcBorders>
            <w:shd w:val="clear" w:color="auto" w:fill="005268"/>
          </w:tcPr>
          <w:p w14:paraId="18CCEEF5" w14:textId="314F9A07" w:rsidR="00783B45" w:rsidRPr="00A132F0" w:rsidRDefault="00783B45" w:rsidP="00B6571A">
            <w:pPr>
              <w:spacing w:line="220" w:lineRule="exact"/>
              <w:jc w:val="both"/>
              <w:rPr>
                <w:rFonts w:ascii="Century Gothic" w:hAnsi="Century Gothic" w:cs="Calibri"/>
                <w:b/>
                <w:bCs/>
                <w:color w:val="FFFFFF"/>
                <w:sz w:val="18"/>
                <w:szCs w:val="18"/>
              </w:rPr>
            </w:pPr>
          </w:p>
        </w:tc>
        <w:tc>
          <w:tcPr>
            <w:tcW w:w="653" w:type="dxa"/>
            <w:tcBorders>
              <w:left w:val="nil"/>
            </w:tcBorders>
            <w:vAlign w:val="bottom"/>
          </w:tcPr>
          <w:p w14:paraId="08F7EB7F" w14:textId="77777777" w:rsidR="00783B45" w:rsidRPr="00B6571A" w:rsidRDefault="00783B45" w:rsidP="00D43747">
            <w:pPr>
              <w:spacing w:line="220" w:lineRule="exact"/>
              <w:ind w:left="100" w:hanging="90"/>
              <w:rPr>
                <w:rFonts w:ascii="Century Gothic" w:hAnsi="Century Gothic" w:cs="Calibri"/>
                <w:b/>
                <w:bCs/>
                <w:sz w:val="18"/>
                <w:szCs w:val="18"/>
              </w:rPr>
            </w:pPr>
            <w:r w:rsidRPr="00B6571A">
              <w:rPr>
                <w:rFonts w:ascii="Century Gothic" w:hAnsi="Century Gothic" w:cs="Calibri"/>
                <w:b/>
                <w:bCs/>
                <w:sz w:val="18"/>
                <w:szCs w:val="18"/>
              </w:rPr>
              <w:t>Step</w:t>
            </w:r>
          </w:p>
        </w:tc>
        <w:tc>
          <w:tcPr>
            <w:tcW w:w="5845" w:type="dxa"/>
            <w:shd w:val="clear" w:color="auto" w:fill="auto"/>
            <w:vAlign w:val="bottom"/>
          </w:tcPr>
          <w:p w14:paraId="2A122D59" w14:textId="77777777" w:rsidR="00783B45" w:rsidRPr="00B6571A" w:rsidRDefault="00783B45" w:rsidP="00B6571A">
            <w:pPr>
              <w:spacing w:line="220" w:lineRule="exact"/>
              <w:jc w:val="both"/>
              <w:rPr>
                <w:rFonts w:ascii="Century Gothic" w:hAnsi="Century Gothic" w:cs="Calibri"/>
                <w:b/>
                <w:bCs/>
                <w:sz w:val="18"/>
                <w:szCs w:val="18"/>
              </w:rPr>
            </w:pPr>
            <w:r w:rsidRPr="00B6571A">
              <w:rPr>
                <w:rFonts w:ascii="Century Gothic" w:hAnsi="Century Gothic" w:cs="Calibri"/>
                <w:b/>
                <w:bCs/>
                <w:sz w:val="18"/>
                <w:szCs w:val="18"/>
              </w:rPr>
              <w:t xml:space="preserve">Procedures </w:t>
            </w:r>
          </w:p>
        </w:tc>
        <w:tc>
          <w:tcPr>
            <w:tcW w:w="2880" w:type="dxa"/>
            <w:shd w:val="clear" w:color="auto" w:fill="auto"/>
            <w:vAlign w:val="bottom"/>
          </w:tcPr>
          <w:p w14:paraId="16626A61" w14:textId="538063D2" w:rsidR="00783B45" w:rsidRPr="00B6571A" w:rsidRDefault="00783B45" w:rsidP="00B6571A">
            <w:pPr>
              <w:spacing w:line="220" w:lineRule="exact"/>
              <w:ind w:left="167"/>
              <w:jc w:val="both"/>
              <w:rPr>
                <w:rFonts w:ascii="Century Gothic" w:hAnsi="Century Gothic" w:cs="Calibri"/>
                <w:b/>
                <w:bCs/>
                <w:sz w:val="18"/>
                <w:szCs w:val="18"/>
              </w:rPr>
            </w:pPr>
            <w:r w:rsidRPr="00B6571A">
              <w:rPr>
                <w:rFonts w:ascii="Century Gothic" w:hAnsi="Century Gothic" w:cs="Calibri"/>
                <w:b/>
                <w:bCs/>
                <w:sz w:val="18"/>
                <w:szCs w:val="18"/>
              </w:rPr>
              <w:t xml:space="preserve">Forms </w:t>
            </w:r>
            <w:r w:rsidR="00B6571A" w:rsidRPr="00B6571A">
              <w:rPr>
                <w:rFonts w:ascii="Century Gothic" w:hAnsi="Century Gothic" w:cs="Calibri"/>
                <w:b/>
                <w:bCs/>
                <w:sz w:val="18"/>
                <w:szCs w:val="18"/>
              </w:rPr>
              <w:t xml:space="preserve">and </w:t>
            </w:r>
            <w:r w:rsidRPr="00B6571A">
              <w:rPr>
                <w:rFonts w:ascii="Century Gothic" w:hAnsi="Century Gothic" w:cs="Calibri"/>
                <w:b/>
                <w:bCs/>
                <w:sz w:val="18"/>
                <w:szCs w:val="18"/>
              </w:rPr>
              <w:t xml:space="preserve">Tools  </w:t>
            </w:r>
          </w:p>
        </w:tc>
      </w:tr>
      <w:tr w:rsidR="00AB7FDF" w:rsidRPr="00783B45" w14:paraId="382F629F" w14:textId="77777777" w:rsidTr="00A132F0">
        <w:trPr>
          <w:cantSplit/>
          <w:trHeight w:val="437"/>
        </w:trPr>
        <w:tc>
          <w:tcPr>
            <w:tcW w:w="697" w:type="dxa"/>
            <w:vMerge w:val="restart"/>
            <w:tcBorders>
              <w:top w:val="single" w:sz="4" w:space="0" w:color="FFFFFF" w:themeColor="background1"/>
              <w:left w:val="nil"/>
              <w:bottom w:val="nil"/>
              <w:right w:val="nil"/>
            </w:tcBorders>
            <w:shd w:val="clear" w:color="auto" w:fill="005268"/>
            <w:textDirection w:val="btLr"/>
          </w:tcPr>
          <w:p w14:paraId="513FBB5C"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r w:rsidRPr="00A132F0">
              <w:rPr>
                <w:rFonts w:ascii="Century Gothic" w:hAnsi="Century Gothic" w:cs="Calibri"/>
                <w:b/>
                <w:bCs/>
                <w:color w:val="FFFFFF"/>
                <w:sz w:val="18"/>
                <w:szCs w:val="18"/>
              </w:rPr>
              <w:t>PREPARE</w:t>
            </w:r>
          </w:p>
          <w:p w14:paraId="15038620"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433D3AF6" w14:textId="77777777"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3.1</w:t>
            </w:r>
          </w:p>
        </w:tc>
        <w:tc>
          <w:tcPr>
            <w:tcW w:w="5845" w:type="dxa"/>
          </w:tcPr>
          <w:p w14:paraId="1F0BD832" w14:textId="77777777" w:rsidR="00783B45" w:rsidRPr="00B6571A" w:rsidRDefault="00783B45" w:rsidP="00B6571A">
            <w:pPr>
              <w:spacing w:line="220" w:lineRule="exact"/>
              <w:ind w:left="0"/>
              <w:jc w:val="both"/>
              <w:rPr>
                <w:rFonts w:ascii="Century Gothic" w:hAnsi="Century Gothic" w:cs="Calibri"/>
                <w:sz w:val="18"/>
                <w:szCs w:val="18"/>
              </w:rPr>
            </w:pPr>
            <w:r w:rsidRPr="00B6571A">
              <w:rPr>
                <w:rFonts w:ascii="Century Gothic" w:hAnsi="Century Gothic" w:cs="Calibri"/>
                <w:sz w:val="18"/>
                <w:szCs w:val="18"/>
              </w:rPr>
              <w:t>The Principal Investigator meets with the Study Coordinator and Fieldwork Supervisors to review the roles and responsibilities of each person involved in the implementation of Step 3.</w:t>
            </w:r>
          </w:p>
        </w:tc>
        <w:tc>
          <w:tcPr>
            <w:tcW w:w="2880" w:type="dxa"/>
          </w:tcPr>
          <w:p w14:paraId="2471AE10" w14:textId="774B3777" w:rsidR="00783B45" w:rsidRPr="00B6571A" w:rsidRDefault="00783B45" w:rsidP="00B6571A">
            <w:pPr>
              <w:spacing w:line="220" w:lineRule="exact"/>
              <w:ind w:left="0"/>
              <w:rPr>
                <w:rFonts w:ascii="Century Gothic" w:hAnsi="Century Gothic" w:cs="Calibri"/>
                <w:sz w:val="18"/>
                <w:szCs w:val="18"/>
              </w:rPr>
            </w:pPr>
            <w:r w:rsidRPr="00B6571A">
              <w:rPr>
                <w:rFonts w:ascii="Century Gothic" w:hAnsi="Century Gothic" w:cs="Calibri"/>
                <w:sz w:val="18"/>
                <w:szCs w:val="18"/>
              </w:rPr>
              <w:t>Step 3.1</w:t>
            </w:r>
            <w:r w:rsidR="00DF1004">
              <w:rPr>
                <w:rFonts w:ascii="Century Gothic" w:hAnsi="Century Gothic" w:cs="Calibri"/>
                <w:sz w:val="18"/>
                <w:szCs w:val="18"/>
              </w:rPr>
              <w:t>.</w:t>
            </w:r>
            <w:r w:rsidRPr="00B6571A">
              <w:rPr>
                <w:rFonts w:ascii="Century Gothic" w:hAnsi="Century Gothic" w:cs="Calibri"/>
                <w:sz w:val="18"/>
                <w:szCs w:val="18"/>
              </w:rPr>
              <w:t xml:space="preserve"> Roles </w:t>
            </w:r>
            <w:r w:rsidR="00B6571A">
              <w:rPr>
                <w:rFonts w:ascii="Century Gothic" w:hAnsi="Century Gothic" w:cs="Calibri"/>
                <w:sz w:val="18"/>
                <w:szCs w:val="18"/>
              </w:rPr>
              <w:t>and</w:t>
            </w:r>
            <w:r w:rsidR="00B6571A" w:rsidRPr="00B6571A">
              <w:rPr>
                <w:rFonts w:ascii="Century Gothic" w:hAnsi="Century Gothic" w:cs="Calibri"/>
                <w:sz w:val="18"/>
                <w:szCs w:val="18"/>
              </w:rPr>
              <w:t xml:space="preserve"> </w:t>
            </w:r>
            <w:r w:rsidRPr="00B6571A">
              <w:rPr>
                <w:rFonts w:ascii="Century Gothic" w:hAnsi="Century Gothic" w:cs="Calibri"/>
                <w:sz w:val="18"/>
                <w:szCs w:val="18"/>
              </w:rPr>
              <w:t>Responsibilities</w:t>
            </w:r>
          </w:p>
        </w:tc>
      </w:tr>
      <w:tr w:rsidR="00AB7FDF" w:rsidRPr="00783B45" w14:paraId="44BE2260" w14:textId="77777777" w:rsidTr="00A132F0">
        <w:trPr>
          <w:cantSplit/>
          <w:trHeight w:val="437"/>
        </w:trPr>
        <w:tc>
          <w:tcPr>
            <w:tcW w:w="697" w:type="dxa"/>
            <w:vMerge/>
            <w:tcBorders>
              <w:top w:val="single" w:sz="4" w:space="0" w:color="FFFFFF" w:themeColor="background1"/>
              <w:left w:val="nil"/>
              <w:bottom w:val="nil"/>
              <w:right w:val="nil"/>
            </w:tcBorders>
            <w:shd w:val="clear" w:color="auto" w:fill="005268"/>
            <w:textDirection w:val="btLr"/>
          </w:tcPr>
          <w:p w14:paraId="0CE73A31"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1DB027C5" w14:textId="77777777"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3.2</w:t>
            </w:r>
          </w:p>
        </w:tc>
        <w:tc>
          <w:tcPr>
            <w:tcW w:w="5845" w:type="dxa"/>
          </w:tcPr>
          <w:p w14:paraId="09F26C5D" w14:textId="516C1722" w:rsidR="00783B45" w:rsidRPr="00B6571A" w:rsidRDefault="00783B45" w:rsidP="00F96628">
            <w:pPr>
              <w:spacing w:line="220" w:lineRule="exact"/>
              <w:ind w:left="0"/>
              <w:rPr>
                <w:rFonts w:ascii="Century Gothic" w:hAnsi="Century Gothic" w:cs="Calibri"/>
                <w:sz w:val="18"/>
                <w:szCs w:val="18"/>
              </w:rPr>
            </w:pPr>
            <w:r w:rsidRPr="00B6571A">
              <w:rPr>
                <w:rFonts w:ascii="Century Gothic" w:hAnsi="Century Gothic" w:cs="Calibri"/>
                <w:sz w:val="18"/>
                <w:szCs w:val="18"/>
              </w:rPr>
              <w:t xml:space="preserve">The </w:t>
            </w:r>
            <w:r w:rsidR="00893651" w:rsidRPr="00B6571A">
              <w:rPr>
                <w:rFonts w:ascii="Century Gothic" w:hAnsi="Century Gothic" w:cs="Calibri"/>
                <w:sz w:val="18"/>
                <w:szCs w:val="18"/>
              </w:rPr>
              <w:t xml:space="preserve">Principal Investigator </w:t>
            </w:r>
            <w:r w:rsidRPr="00B6571A">
              <w:rPr>
                <w:rFonts w:ascii="Century Gothic" w:hAnsi="Century Gothic" w:cs="Calibri"/>
                <w:sz w:val="18"/>
                <w:szCs w:val="18"/>
              </w:rPr>
              <w:t xml:space="preserve">and Study Coordinator review the </w:t>
            </w:r>
            <w:r w:rsidR="00B6571A">
              <w:rPr>
                <w:rFonts w:ascii="Century Gothic" w:hAnsi="Century Gothic" w:cs="Calibri"/>
                <w:sz w:val="18"/>
                <w:szCs w:val="18"/>
              </w:rPr>
              <w:t>M</w:t>
            </w:r>
            <w:r w:rsidR="00B6571A" w:rsidRPr="00B6571A">
              <w:rPr>
                <w:rFonts w:ascii="Century Gothic" w:hAnsi="Century Gothic" w:cs="Calibri"/>
                <w:sz w:val="18"/>
                <w:szCs w:val="18"/>
              </w:rPr>
              <w:t>aster</w:t>
            </w:r>
            <w:r w:rsidR="00B6571A">
              <w:rPr>
                <w:rFonts w:ascii="Century Gothic" w:hAnsi="Century Gothic" w:cs="Calibri"/>
                <w:sz w:val="18"/>
                <w:szCs w:val="18"/>
              </w:rPr>
              <w:t xml:space="preserve"> Venue</w:t>
            </w:r>
            <w:r w:rsidR="00B6571A" w:rsidRPr="00B6571A">
              <w:rPr>
                <w:rFonts w:ascii="Century Gothic" w:hAnsi="Century Gothic" w:cs="Calibri"/>
                <w:sz w:val="18"/>
                <w:szCs w:val="18"/>
              </w:rPr>
              <w:t xml:space="preserve"> List</w:t>
            </w:r>
            <w:r w:rsidRPr="00B6571A">
              <w:rPr>
                <w:rFonts w:ascii="Century Gothic" w:hAnsi="Century Gothic" w:cs="Calibri"/>
                <w:sz w:val="18"/>
                <w:szCs w:val="18"/>
              </w:rPr>
              <w:t xml:space="preserve"> from Step 2 and select the venues that will be visited during Step 3.</w:t>
            </w:r>
          </w:p>
        </w:tc>
        <w:tc>
          <w:tcPr>
            <w:tcW w:w="2880" w:type="dxa"/>
          </w:tcPr>
          <w:p w14:paraId="3433DD50" w14:textId="1B9BDA67" w:rsidR="00783B45" w:rsidRPr="00B6571A" w:rsidRDefault="00783B45" w:rsidP="00DF1004">
            <w:pPr>
              <w:spacing w:line="220" w:lineRule="exact"/>
              <w:ind w:left="0"/>
              <w:rPr>
                <w:rFonts w:ascii="Century Gothic" w:hAnsi="Century Gothic" w:cs="Calibri"/>
                <w:sz w:val="18"/>
                <w:szCs w:val="18"/>
              </w:rPr>
            </w:pPr>
            <w:r w:rsidRPr="00B6571A">
              <w:rPr>
                <w:rFonts w:ascii="Century Gothic" w:hAnsi="Century Gothic" w:cs="Calibri"/>
                <w:sz w:val="18"/>
                <w:szCs w:val="18"/>
              </w:rPr>
              <w:t>Step 3.2</w:t>
            </w:r>
            <w:r w:rsidR="00DF1004">
              <w:rPr>
                <w:rFonts w:ascii="Century Gothic" w:hAnsi="Century Gothic" w:cs="Calibri"/>
                <w:sz w:val="18"/>
                <w:szCs w:val="18"/>
              </w:rPr>
              <w:t>.</w:t>
            </w:r>
            <w:r w:rsidRPr="00B6571A">
              <w:rPr>
                <w:rFonts w:ascii="Century Gothic" w:hAnsi="Century Gothic" w:cs="Calibri"/>
                <w:sz w:val="18"/>
                <w:szCs w:val="18"/>
              </w:rPr>
              <w:t xml:space="preserve"> Select Venues to Visit from the Master List</w:t>
            </w:r>
          </w:p>
        </w:tc>
      </w:tr>
      <w:tr w:rsidR="00AB7FDF" w:rsidRPr="00783B45" w14:paraId="4BFDC1C6" w14:textId="77777777" w:rsidTr="00A132F0">
        <w:trPr>
          <w:cantSplit/>
          <w:trHeight w:val="437"/>
        </w:trPr>
        <w:tc>
          <w:tcPr>
            <w:tcW w:w="697" w:type="dxa"/>
            <w:vMerge/>
            <w:tcBorders>
              <w:top w:val="single" w:sz="4" w:space="0" w:color="FFFFFF" w:themeColor="background1"/>
              <w:left w:val="nil"/>
              <w:bottom w:val="nil"/>
              <w:right w:val="nil"/>
            </w:tcBorders>
            <w:shd w:val="clear" w:color="auto" w:fill="005268"/>
            <w:textDirection w:val="btLr"/>
          </w:tcPr>
          <w:p w14:paraId="4D398E52"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3415CAA3" w14:textId="77777777"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3.3</w:t>
            </w:r>
          </w:p>
        </w:tc>
        <w:tc>
          <w:tcPr>
            <w:tcW w:w="5845" w:type="dxa"/>
          </w:tcPr>
          <w:p w14:paraId="430BA9CE" w14:textId="77777777" w:rsidR="00783B45" w:rsidRPr="00B6571A" w:rsidRDefault="00783B45" w:rsidP="00B6571A">
            <w:pPr>
              <w:spacing w:line="220" w:lineRule="exact"/>
              <w:ind w:left="0"/>
              <w:rPr>
                <w:rFonts w:ascii="Century Gothic" w:hAnsi="Century Gothic" w:cs="Calibri"/>
                <w:sz w:val="18"/>
                <w:szCs w:val="18"/>
              </w:rPr>
            </w:pPr>
            <w:r w:rsidRPr="00B6571A">
              <w:rPr>
                <w:rFonts w:ascii="Century Gothic" w:hAnsi="Century Gothic" w:cs="Calibri"/>
                <w:sz w:val="18"/>
                <w:szCs w:val="18"/>
              </w:rPr>
              <w:t>The Fieldwork Supervisor creates the fieldwork schedule and compiles materials.</w:t>
            </w:r>
          </w:p>
        </w:tc>
        <w:tc>
          <w:tcPr>
            <w:tcW w:w="2880" w:type="dxa"/>
          </w:tcPr>
          <w:p w14:paraId="317E0E77" w14:textId="50131E9F" w:rsidR="00783B45" w:rsidRPr="00B6571A" w:rsidRDefault="00783B45" w:rsidP="00B6571A">
            <w:pPr>
              <w:spacing w:line="220" w:lineRule="exact"/>
              <w:ind w:left="0"/>
              <w:jc w:val="both"/>
              <w:rPr>
                <w:rFonts w:ascii="Century Gothic" w:hAnsi="Century Gothic" w:cs="Calibri"/>
                <w:sz w:val="18"/>
                <w:szCs w:val="18"/>
              </w:rPr>
            </w:pPr>
            <w:r w:rsidRPr="00B6571A">
              <w:rPr>
                <w:rFonts w:ascii="Century Gothic" w:hAnsi="Century Gothic" w:cs="Calibri"/>
                <w:sz w:val="18"/>
                <w:szCs w:val="18"/>
              </w:rPr>
              <w:t>Step 3.3</w:t>
            </w:r>
            <w:r w:rsidR="00DF1004">
              <w:rPr>
                <w:rFonts w:ascii="Century Gothic" w:hAnsi="Century Gothic" w:cs="Calibri"/>
                <w:sz w:val="18"/>
                <w:szCs w:val="18"/>
              </w:rPr>
              <w:t>.</w:t>
            </w:r>
            <w:r w:rsidRPr="00B6571A">
              <w:rPr>
                <w:rFonts w:ascii="Century Gothic" w:hAnsi="Century Gothic" w:cs="Calibri"/>
                <w:sz w:val="18"/>
                <w:szCs w:val="18"/>
              </w:rPr>
              <w:t xml:space="preserve"> Checklist for Logistics and Materials</w:t>
            </w:r>
            <w:r w:rsidR="00240306">
              <w:rPr>
                <w:rFonts w:ascii="Century Gothic" w:hAnsi="Century Gothic" w:cs="Calibri"/>
                <w:sz w:val="18"/>
                <w:szCs w:val="18"/>
              </w:rPr>
              <w:t xml:space="preserve"> (Tables 3 </w:t>
            </w:r>
            <w:r w:rsidR="00DF1004">
              <w:rPr>
                <w:rFonts w:ascii="Century Gothic" w:hAnsi="Century Gothic" w:cs="Calibri"/>
                <w:sz w:val="18"/>
                <w:szCs w:val="18"/>
              </w:rPr>
              <w:t>and</w:t>
            </w:r>
            <w:r w:rsidR="00240306">
              <w:rPr>
                <w:rFonts w:ascii="Century Gothic" w:hAnsi="Century Gothic" w:cs="Calibri"/>
                <w:sz w:val="18"/>
                <w:szCs w:val="18"/>
              </w:rPr>
              <w:t xml:space="preserve"> 4)</w:t>
            </w:r>
          </w:p>
        </w:tc>
      </w:tr>
      <w:tr w:rsidR="00AB7FDF" w:rsidRPr="00783B45" w14:paraId="26AD1ECA" w14:textId="77777777" w:rsidTr="00A132F0">
        <w:trPr>
          <w:trHeight w:val="323"/>
        </w:trPr>
        <w:tc>
          <w:tcPr>
            <w:tcW w:w="697" w:type="dxa"/>
            <w:vMerge w:val="restart"/>
            <w:tcBorders>
              <w:top w:val="single" w:sz="4" w:space="0" w:color="FFFFFF" w:themeColor="background1"/>
              <w:left w:val="nil"/>
              <w:bottom w:val="nil"/>
              <w:right w:val="nil"/>
            </w:tcBorders>
            <w:shd w:val="clear" w:color="auto" w:fill="005268"/>
            <w:textDirection w:val="btLr"/>
          </w:tcPr>
          <w:p w14:paraId="60FF9AE6"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r w:rsidRPr="00A132F0">
              <w:rPr>
                <w:rFonts w:ascii="Century Gothic" w:hAnsi="Century Gothic" w:cs="Calibri"/>
                <w:b/>
                <w:bCs/>
                <w:color w:val="FFFFFF"/>
                <w:sz w:val="18"/>
                <w:szCs w:val="18"/>
              </w:rPr>
              <w:t>TRAIN</w:t>
            </w:r>
          </w:p>
        </w:tc>
        <w:tc>
          <w:tcPr>
            <w:tcW w:w="653" w:type="dxa"/>
            <w:tcBorders>
              <w:left w:val="nil"/>
            </w:tcBorders>
          </w:tcPr>
          <w:p w14:paraId="48E65ED1" w14:textId="77777777"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3.4</w:t>
            </w:r>
          </w:p>
        </w:tc>
        <w:tc>
          <w:tcPr>
            <w:tcW w:w="5845" w:type="dxa"/>
          </w:tcPr>
          <w:p w14:paraId="48D05C08" w14:textId="77777777" w:rsidR="00783B45" w:rsidRPr="00B6571A" w:rsidRDefault="00783B45" w:rsidP="00B6571A">
            <w:pPr>
              <w:spacing w:line="220" w:lineRule="exact"/>
              <w:ind w:left="0"/>
              <w:rPr>
                <w:rFonts w:ascii="Century Gothic" w:hAnsi="Century Gothic" w:cs="Calibri"/>
                <w:sz w:val="18"/>
                <w:szCs w:val="18"/>
              </w:rPr>
            </w:pPr>
            <w:r w:rsidRPr="00B6571A">
              <w:rPr>
                <w:rFonts w:ascii="Century Gothic" w:hAnsi="Century Gothic" w:cs="Calibri"/>
                <w:sz w:val="18"/>
                <w:szCs w:val="18"/>
              </w:rPr>
              <w:t>The Study Coordinator prepares for the interviewer training, including assembling all materials and assigning facilitators for each section.</w:t>
            </w:r>
          </w:p>
        </w:tc>
        <w:tc>
          <w:tcPr>
            <w:tcW w:w="2880" w:type="dxa"/>
          </w:tcPr>
          <w:p w14:paraId="3C25FAA8" w14:textId="04732A7D" w:rsidR="00783B45" w:rsidRDefault="00783B45" w:rsidP="00B6571A">
            <w:pPr>
              <w:spacing w:line="220" w:lineRule="exact"/>
              <w:ind w:left="0"/>
              <w:rPr>
                <w:rFonts w:ascii="Century Gothic" w:hAnsi="Century Gothic" w:cs="Times New Roman"/>
                <w:sz w:val="18"/>
                <w:szCs w:val="18"/>
              </w:rPr>
            </w:pPr>
            <w:r w:rsidRPr="00B6571A">
              <w:rPr>
                <w:rFonts w:ascii="Century Gothic" w:hAnsi="Century Gothic" w:cs="Times New Roman"/>
                <w:sz w:val="18"/>
                <w:szCs w:val="18"/>
              </w:rPr>
              <w:t>Step 3.4</w:t>
            </w:r>
            <w:r w:rsidR="00DF1004">
              <w:rPr>
                <w:rFonts w:ascii="Century Gothic" w:hAnsi="Century Gothic" w:cs="Times New Roman"/>
                <w:sz w:val="18"/>
                <w:szCs w:val="18"/>
              </w:rPr>
              <w:t>.</w:t>
            </w:r>
            <w:r w:rsidRPr="00B6571A">
              <w:rPr>
                <w:rFonts w:ascii="Century Gothic" w:hAnsi="Century Gothic" w:cs="Times New Roman"/>
                <w:sz w:val="18"/>
                <w:szCs w:val="18"/>
              </w:rPr>
              <w:t xml:space="preserve"> Prepare for the Interviewer Training</w:t>
            </w:r>
          </w:p>
          <w:p w14:paraId="485A8CFF" w14:textId="30ADD74B" w:rsidR="00C16479" w:rsidRDefault="00240306" w:rsidP="00B6571A">
            <w:pPr>
              <w:spacing w:line="220" w:lineRule="exact"/>
              <w:ind w:left="0"/>
              <w:rPr>
                <w:rFonts w:ascii="Century Gothic" w:hAnsi="Century Gothic" w:cs="Times New Roman"/>
                <w:sz w:val="18"/>
                <w:szCs w:val="18"/>
              </w:rPr>
            </w:pPr>
            <w:r>
              <w:rPr>
                <w:rFonts w:ascii="Century Gothic" w:hAnsi="Century Gothic" w:cs="Times New Roman"/>
                <w:sz w:val="18"/>
                <w:szCs w:val="18"/>
              </w:rPr>
              <w:t xml:space="preserve">Level 2 Training </w:t>
            </w:r>
            <w:r w:rsidR="00C16479">
              <w:rPr>
                <w:rFonts w:ascii="Century Gothic" w:hAnsi="Century Gothic" w:cs="Times New Roman"/>
                <w:sz w:val="18"/>
                <w:szCs w:val="18"/>
              </w:rPr>
              <w:t>Agenda</w:t>
            </w:r>
          </w:p>
          <w:p w14:paraId="7C676C27" w14:textId="78BF9F6D" w:rsidR="00C16479" w:rsidRPr="00B6571A" w:rsidRDefault="00C16479" w:rsidP="00B6571A">
            <w:pPr>
              <w:spacing w:line="220" w:lineRule="exact"/>
              <w:ind w:left="0"/>
              <w:rPr>
                <w:rFonts w:ascii="Century Gothic" w:hAnsi="Century Gothic" w:cs="Calibri"/>
                <w:sz w:val="18"/>
                <w:szCs w:val="18"/>
              </w:rPr>
            </w:pPr>
          </w:p>
        </w:tc>
      </w:tr>
      <w:tr w:rsidR="00AB7FDF" w:rsidRPr="00783B45" w14:paraId="1AE797B1" w14:textId="77777777" w:rsidTr="00A132F0">
        <w:trPr>
          <w:trHeight w:val="1092"/>
        </w:trPr>
        <w:tc>
          <w:tcPr>
            <w:tcW w:w="697" w:type="dxa"/>
            <w:vMerge/>
            <w:tcBorders>
              <w:top w:val="single" w:sz="4" w:space="0" w:color="FFFFFF" w:themeColor="background1"/>
              <w:left w:val="nil"/>
              <w:bottom w:val="nil"/>
              <w:right w:val="nil"/>
            </w:tcBorders>
            <w:shd w:val="clear" w:color="auto" w:fill="005268"/>
            <w:textDirection w:val="btLr"/>
          </w:tcPr>
          <w:p w14:paraId="5A82E05B"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p>
        </w:tc>
        <w:tc>
          <w:tcPr>
            <w:tcW w:w="653" w:type="dxa"/>
            <w:tcBorders>
              <w:left w:val="nil"/>
            </w:tcBorders>
          </w:tcPr>
          <w:p w14:paraId="69E5ED01" w14:textId="77777777"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3.5</w:t>
            </w:r>
          </w:p>
        </w:tc>
        <w:tc>
          <w:tcPr>
            <w:tcW w:w="5845" w:type="dxa"/>
          </w:tcPr>
          <w:p w14:paraId="34C2396C"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 xml:space="preserve">The Study Coordinator and Fieldwork Supervisors conduct the interviewer training. </w:t>
            </w:r>
          </w:p>
        </w:tc>
        <w:tc>
          <w:tcPr>
            <w:tcW w:w="2880" w:type="dxa"/>
          </w:tcPr>
          <w:p w14:paraId="7E11A831" w14:textId="5131B0BC" w:rsidR="00783B45"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3.5</w:t>
            </w:r>
            <w:r w:rsidR="00DF1004">
              <w:rPr>
                <w:rFonts w:ascii="Century Gothic" w:hAnsi="Century Gothic" w:cs="Calibri"/>
                <w:sz w:val="18"/>
                <w:szCs w:val="18"/>
              </w:rPr>
              <w:t>.</w:t>
            </w:r>
            <w:r w:rsidRPr="00B6571A">
              <w:rPr>
                <w:rFonts w:ascii="Century Gothic" w:hAnsi="Century Gothic" w:cs="Calibri"/>
                <w:sz w:val="18"/>
                <w:szCs w:val="18"/>
              </w:rPr>
              <w:t xml:space="preserve"> Conduct the Interviewer Training</w:t>
            </w:r>
          </w:p>
          <w:p w14:paraId="1A21B9F4" w14:textId="6A540983" w:rsidR="00C16479" w:rsidRPr="00B6571A" w:rsidRDefault="00C16479" w:rsidP="00513785">
            <w:pPr>
              <w:spacing w:line="220" w:lineRule="exact"/>
              <w:ind w:left="0"/>
              <w:rPr>
                <w:rFonts w:ascii="Century Gothic" w:hAnsi="Century Gothic" w:cs="Calibri"/>
                <w:sz w:val="18"/>
                <w:szCs w:val="18"/>
              </w:rPr>
            </w:pPr>
            <w:r>
              <w:rPr>
                <w:rFonts w:ascii="Century Gothic" w:hAnsi="Century Gothic" w:cs="Times New Roman"/>
                <w:sz w:val="18"/>
                <w:szCs w:val="18"/>
              </w:rPr>
              <w:t>Powerpoint slides: Venue Informant Interviewer Training</w:t>
            </w:r>
          </w:p>
        </w:tc>
      </w:tr>
      <w:tr w:rsidR="00AB7FDF" w:rsidRPr="00783B45" w14:paraId="70B43F66" w14:textId="77777777" w:rsidTr="00A132F0">
        <w:trPr>
          <w:trHeight w:val="1092"/>
        </w:trPr>
        <w:tc>
          <w:tcPr>
            <w:tcW w:w="697" w:type="dxa"/>
            <w:tcBorders>
              <w:top w:val="single" w:sz="4" w:space="0" w:color="FFFFFF" w:themeColor="background1"/>
              <w:left w:val="nil"/>
              <w:bottom w:val="nil"/>
              <w:right w:val="nil"/>
            </w:tcBorders>
            <w:shd w:val="clear" w:color="auto" w:fill="005268"/>
            <w:textDirection w:val="btLr"/>
          </w:tcPr>
          <w:p w14:paraId="7A2F8F9C" w14:textId="77777777" w:rsidR="00C16479" w:rsidRPr="00A132F0" w:rsidRDefault="00C16479" w:rsidP="00B6571A">
            <w:pPr>
              <w:spacing w:line="220" w:lineRule="exact"/>
              <w:ind w:left="113" w:right="113"/>
              <w:jc w:val="center"/>
              <w:rPr>
                <w:rFonts w:ascii="Century Gothic" w:hAnsi="Century Gothic" w:cs="Calibri"/>
                <w:b/>
                <w:bCs/>
                <w:color w:val="FFFFFF"/>
                <w:sz w:val="18"/>
                <w:szCs w:val="18"/>
              </w:rPr>
            </w:pPr>
          </w:p>
        </w:tc>
        <w:tc>
          <w:tcPr>
            <w:tcW w:w="653" w:type="dxa"/>
            <w:tcBorders>
              <w:left w:val="nil"/>
            </w:tcBorders>
          </w:tcPr>
          <w:p w14:paraId="0DA559F2" w14:textId="48584F65" w:rsidR="00C16479" w:rsidRPr="00B6571A" w:rsidRDefault="00C16479" w:rsidP="00B6571A">
            <w:pPr>
              <w:spacing w:line="220" w:lineRule="exact"/>
              <w:ind w:left="100" w:hanging="90"/>
              <w:jc w:val="center"/>
              <w:rPr>
                <w:rFonts w:ascii="Century Gothic" w:hAnsi="Century Gothic" w:cs="Calibri"/>
                <w:sz w:val="18"/>
                <w:szCs w:val="18"/>
              </w:rPr>
            </w:pPr>
            <w:r>
              <w:rPr>
                <w:rFonts w:ascii="Century Gothic" w:hAnsi="Century Gothic" w:cs="Calibri"/>
                <w:sz w:val="18"/>
                <w:szCs w:val="18"/>
              </w:rPr>
              <w:t>3.6</w:t>
            </w:r>
          </w:p>
        </w:tc>
        <w:tc>
          <w:tcPr>
            <w:tcW w:w="5845" w:type="dxa"/>
          </w:tcPr>
          <w:p w14:paraId="1B785F93" w14:textId="34A51280" w:rsidR="00C16479" w:rsidRPr="00B6571A" w:rsidRDefault="00C16479" w:rsidP="00513785">
            <w:pPr>
              <w:spacing w:line="220" w:lineRule="exact"/>
              <w:ind w:left="0"/>
              <w:rPr>
                <w:rFonts w:ascii="Century Gothic" w:hAnsi="Century Gothic" w:cs="Calibri"/>
                <w:sz w:val="18"/>
                <w:szCs w:val="18"/>
              </w:rPr>
            </w:pPr>
            <w:r>
              <w:rPr>
                <w:rFonts w:ascii="Century Gothic" w:hAnsi="Century Gothic" w:cs="Calibri"/>
                <w:sz w:val="18"/>
                <w:szCs w:val="18"/>
              </w:rPr>
              <w:t>Form B review (step by step)</w:t>
            </w:r>
          </w:p>
        </w:tc>
        <w:tc>
          <w:tcPr>
            <w:tcW w:w="2880" w:type="dxa"/>
          </w:tcPr>
          <w:p w14:paraId="73F748E4" w14:textId="5869FD43" w:rsidR="00C16479" w:rsidRPr="00B6571A" w:rsidRDefault="00C16479" w:rsidP="00513785">
            <w:pPr>
              <w:spacing w:line="220" w:lineRule="exact"/>
              <w:ind w:left="0"/>
              <w:rPr>
                <w:rFonts w:ascii="Century Gothic" w:hAnsi="Century Gothic" w:cs="Calibri"/>
                <w:sz w:val="18"/>
                <w:szCs w:val="18"/>
              </w:rPr>
            </w:pPr>
            <w:r>
              <w:rPr>
                <w:rFonts w:ascii="Century Gothic" w:hAnsi="Century Gothic" w:cs="Calibri"/>
                <w:sz w:val="18"/>
                <w:szCs w:val="18"/>
              </w:rPr>
              <w:t>Form B Questionnaire and Form B Fact Sheet/Consent Form</w:t>
            </w:r>
          </w:p>
        </w:tc>
      </w:tr>
      <w:tr w:rsidR="00AB7FDF" w:rsidRPr="00783B45" w14:paraId="15F7BF9C" w14:textId="77777777" w:rsidTr="00A132F0">
        <w:trPr>
          <w:cantSplit/>
          <w:trHeight w:val="683"/>
        </w:trPr>
        <w:tc>
          <w:tcPr>
            <w:tcW w:w="697" w:type="dxa"/>
            <w:vMerge w:val="restart"/>
            <w:tcBorders>
              <w:top w:val="single" w:sz="4" w:space="0" w:color="FFFFFF" w:themeColor="background1"/>
              <w:left w:val="nil"/>
              <w:bottom w:val="nil"/>
              <w:right w:val="nil"/>
            </w:tcBorders>
            <w:shd w:val="clear" w:color="auto" w:fill="005268"/>
            <w:textDirection w:val="btLr"/>
          </w:tcPr>
          <w:p w14:paraId="41B310CE" w14:textId="0629A3FF" w:rsidR="00783B45" w:rsidRPr="00A132F0" w:rsidRDefault="00DF1004" w:rsidP="00B6571A">
            <w:pPr>
              <w:spacing w:line="220" w:lineRule="exact"/>
              <w:ind w:left="113" w:right="113"/>
              <w:jc w:val="both"/>
              <w:rPr>
                <w:rFonts w:ascii="Century Gothic" w:hAnsi="Century Gothic" w:cs="Calibri"/>
                <w:b/>
                <w:bCs/>
                <w:color w:val="FFFFFF"/>
                <w:sz w:val="18"/>
                <w:szCs w:val="18"/>
              </w:rPr>
            </w:pPr>
            <w:r>
              <w:rPr>
                <w:rFonts w:ascii="Century Gothic" w:hAnsi="Century Gothic" w:cs="Calibri"/>
                <w:b/>
                <w:bCs/>
                <w:color w:val="FFFFFF"/>
                <w:sz w:val="18"/>
                <w:szCs w:val="18"/>
              </w:rPr>
              <w:t xml:space="preserve">                          </w:t>
            </w:r>
            <w:r w:rsidR="00783B45" w:rsidRPr="00A132F0">
              <w:rPr>
                <w:rFonts w:ascii="Century Gothic" w:hAnsi="Century Gothic" w:cs="Calibri"/>
                <w:b/>
                <w:bCs/>
                <w:color w:val="FFFFFF"/>
                <w:sz w:val="18"/>
                <w:szCs w:val="18"/>
              </w:rPr>
              <w:t>COLLECT DATA</w:t>
            </w:r>
          </w:p>
        </w:tc>
        <w:tc>
          <w:tcPr>
            <w:tcW w:w="653" w:type="dxa"/>
            <w:tcBorders>
              <w:left w:val="nil"/>
            </w:tcBorders>
          </w:tcPr>
          <w:p w14:paraId="0D988ED3" w14:textId="3AC04D1E"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7</w:t>
            </w:r>
          </w:p>
        </w:tc>
        <w:tc>
          <w:tcPr>
            <w:tcW w:w="5845" w:type="dxa"/>
          </w:tcPr>
          <w:p w14:paraId="30ABDBEB" w14:textId="64D15152"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The Fieldwork Supervisors establish a routine for meeting with the interviewers each day during data collection to assign targets, distribute materials, review any security concerns</w:t>
            </w:r>
            <w:r w:rsidR="00513785">
              <w:rPr>
                <w:rFonts w:ascii="Century Gothic" w:hAnsi="Century Gothic" w:cs="Calibri"/>
                <w:sz w:val="18"/>
                <w:szCs w:val="18"/>
              </w:rPr>
              <w:t>,</w:t>
            </w:r>
            <w:r w:rsidRPr="00B6571A">
              <w:rPr>
                <w:rFonts w:ascii="Century Gothic" w:hAnsi="Century Gothic" w:cs="Calibri"/>
                <w:sz w:val="18"/>
                <w:szCs w:val="18"/>
              </w:rPr>
              <w:t xml:space="preserve"> and provide feedback to interviewers on their performance.</w:t>
            </w:r>
          </w:p>
        </w:tc>
        <w:tc>
          <w:tcPr>
            <w:tcW w:w="2880" w:type="dxa"/>
          </w:tcPr>
          <w:p w14:paraId="4C2080BD" w14:textId="7A560664"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7</w:t>
            </w:r>
            <w:r w:rsidR="00DF1004">
              <w:rPr>
                <w:rFonts w:ascii="Century Gothic" w:hAnsi="Century Gothic" w:cs="Calibri"/>
                <w:sz w:val="18"/>
                <w:szCs w:val="18"/>
              </w:rPr>
              <w:t>.</w:t>
            </w:r>
            <w:r w:rsidRPr="00B6571A">
              <w:rPr>
                <w:rFonts w:ascii="Century Gothic" w:hAnsi="Century Gothic" w:cs="Calibri"/>
                <w:sz w:val="18"/>
                <w:szCs w:val="18"/>
              </w:rPr>
              <w:t xml:space="preserve"> Establish Team Briefings</w:t>
            </w:r>
          </w:p>
        </w:tc>
      </w:tr>
      <w:tr w:rsidR="00AB7FDF" w:rsidRPr="00783B45" w14:paraId="73342C84" w14:textId="77777777" w:rsidTr="00A132F0">
        <w:trPr>
          <w:cantSplit/>
          <w:trHeight w:val="683"/>
        </w:trPr>
        <w:tc>
          <w:tcPr>
            <w:tcW w:w="697" w:type="dxa"/>
            <w:vMerge/>
            <w:tcBorders>
              <w:top w:val="single" w:sz="4" w:space="0" w:color="FFFFFF" w:themeColor="background1"/>
              <w:left w:val="nil"/>
              <w:bottom w:val="nil"/>
              <w:right w:val="nil"/>
            </w:tcBorders>
            <w:shd w:val="clear" w:color="auto" w:fill="005268"/>
            <w:textDirection w:val="btLr"/>
          </w:tcPr>
          <w:p w14:paraId="5C7E7B31"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7B48F77D" w14:textId="0E16EB76"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8</w:t>
            </w:r>
          </w:p>
        </w:tc>
        <w:tc>
          <w:tcPr>
            <w:tcW w:w="5845" w:type="dxa"/>
          </w:tcPr>
          <w:p w14:paraId="394B7DCE"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The Fieldwork Supervisors group the selected venues geographically and fill out venue assignment forms for each interviewer pair.</w:t>
            </w:r>
          </w:p>
        </w:tc>
        <w:tc>
          <w:tcPr>
            <w:tcW w:w="2880" w:type="dxa"/>
          </w:tcPr>
          <w:p w14:paraId="37F3A542" w14:textId="51403252" w:rsidR="00783B45"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8</w:t>
            </w:r>
            <w:r w:rsidR="00DF1004">
              <w:rPr>
                <w:rFonts w:ascii="Century Gothic" w:hAnsi="Century Gothic" w:cs="Calibri"/>
                <w:sz w:val="18"/>
                <w:szCs w:val="18"/>
              </w:rPr>
              <w:t>.</w:t>
            </w:r>
            <w:r w:rsidRPr="00B6571A">
              <w:rPr>
                <w:rFonts w:ascii="Century Gothic" w:hAnsi="Century Gothic" w:cs="Calibri"/>
                <w:sz w:val="18"/>
                <w:szCs w:val="18"/>
              </w:rPr>
              <w:t xml:space="preserve"> Assign Venues to Interviewers</w:t>
            </w:r>
          </w:p>
          <w:p w14:paraId="20262A5E" w14:textId="17B3935C" w:rsidR="00240306" w:rsidRPr="00B6571A" w:rsidRDefault="00240306" w:rsidP="00513785">
            <w:pPr>
              <w:spacing w:line="220" w:lineRule="exact"/>
              <w:ind w:left="0"/>
              <w:rPr>
                <w:rFonts w:ascii="Century Gothic" w:hAnsi="Century Gothic" w:cs="Calibri"/>
                <w:sz w:val="18"/>
                <w:szCs w:val="18"/>
              </w:rPr>
            </w:pPr>
            <w:r>
              <w:rPr>
                <w:rFonts w:ascii="Century Gothic" w:hAnsi="Century Gothic" w:cs="Calibri"/>
                <w:sz w:val="18"/>
                <w:szCs w:val="18"/>
              </w:rPr>
              <w:t>Venue Assignment Form</w:t>
            </w:r>
          </w:p>
        </w:tc>
      </w:tr>
      <w:tr w:rsidR="00AB7FDF" w:rsidRPr="00783B45" w14:paraId="6E7D4455" w14:textId="77777777" w:rsidTr="00A132F0">
        <w:trPr>
          <w:cantSplit/>
          <w:trHeight w:val="153"/>
        </w:trPr>
        <w:tc>
          <w:tcPr>
            <w:tcW w:w="697" w:type="dxa"/>
            <w:vMerge/>
            <w:tcBorders>
              <w:top w:val="single" w:sz="4" w:space="0" w:color="FFFFFF" w:themeColor="background1"/>
              <w:left w:val="nil"/>
              <w:bottom w:val="nil"/>
              <w:right w:val="nil"/>
            </w:tcBorders>
            <w:shd w:val="clear" w:color="auto" w:fill="005268"/>
            <w:textDirection w:val="btLr"/>
          </w:tcPr>
          <w:p w14:paraId="339CB206"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p>
        </w:tc>
        <w:tc>
          <w:tcPr>
            <w:tcW w:w="653" w:type="dxa"/>
            <w:tcBorders>
              <w:left w:val="nil"/>
            </w:tcBorders>
          </w:tcPr>
          <w:p w14:paraId="1D666394" w14:textId="46613355"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9</w:t>
            </w:r>
          </w:p>
        </w:tc>
        <w:tc>
          <w:tcPr>
            <w:tcW w:w="5845" w:type="dxa"/>
          </w:tcPr>
          <w:p w14:paraId="7C06DE9B"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Interviewers recruit and interview informants, completing Form B.</w:t>
            </w:r>
          </w:p>
        </w:tc>
        <w:tc>
          <w:tcPr>
            <w:tcW w:w="2880" w:type="dxa"/>
          </w:tcPr>
          <w:p w14:paraId="2E96E934" w14:textId="26D767B4"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9</w:t>
            </w:r>
            <w:r w:rsidR="00DF1004">
              <w:rPr>
                <w:rFonts w:ascii="Century Gothic" w:hAnsi="Century Gothic" w:cs="Calibri"/>
                <w:sz w:val="18"/>
                <w:szCs w:val="18"/>
              </w:rPr>
              <w:t>.</w:t>
            </w:r>
            <w:r w:rsidRPr="00B6571A">
              <w:rPr>
                <w:rFonts w:ascii="Century Gothic" w:hAnsi="Century Gothic" w:cs="Calibri"/>
                <w:sz w:val="18"/>
                <w:szCs w:val="18"/>
              </w:rPr>
              <w:t xml:space="preserve"> Recruit and Interview Venue Informants </w:t>
            </w:r>
          </w:p>
        </w:tc>
      </w:tr>
      <w:tr w:rsidR="00AB7FDF" w:rsidRPr="00783B45" w14:paraId="038CAF00" w14:textId="77777777" w:rsidTr="007B2EBF">
        <w:trPr>
          <w:cantSplit/>
          <w:trHeight w:val="153"/>
        </w:trPr>
        <w:tc>
          <w:tcPr>
            <w:tcW w:w="697" w:type="dxa"/>
            <w:vMerge/>
            <w:tcBorders>
              <w:top w:val="single" w:sz="4" w:space="0" w:color="FFFFFF" w:themeColor="background1"/>
              <w:left w:val="nil"/>
              <w:bottom w:val="nil"/>
              <w:right w:val="nil"/>
            </w:tcBorders>
            <w:shd w:val="clear" w:color="auto" w:fill="005268"/>
            <w:textDirection w:val="btLr"/>
          </w:tcPr>
          <w:p w14:paraId="56B365EA"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p>
        </w:tc>
        <w:tc>
          <w:tcPr>
            <w:tcW w:w="653" w:type="dxa"/>
            <w:tcBorders>
              <w:left w:val="nil"/>
            </w:tcBorders>
          </w:tcPr>
          <w:p w14:paraId="3B59B7B9" w14:textId="52B2A1E0"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10</w:t>
            </w:r>
          </w:p>
        </w:tc>
        <w:tc>
          <w:tcPr>
            <w:tcW w:w="5845" w:type="dxa"/>
          </w:tcPr>
          <w:p w14:paraId="7BE9F564"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The Fieldwork Supervisors assess the quality of interviews, provide feedback to interviewers, and implement strategies for improving data quality.</w:t>
            </w:r>
          </w:p>
          <w:p w14:paraId="5977FE94"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Ideally, data are uploaded daily to a central server so that the Study Coordinator can also provide regular feedback on data quality to the Fieldwork Supervisors.</w:t>
            </w:r>
          </w:p>
        </w:tc>
        <w:tc>
          <w:tcPr>
            <w:tcW w:w="2880" w:type="dxa"/>
          </w:tcPr>
          <w:p w14:paraId="6B6E5A57" w14:textId="30B23E28"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10</w:t>
            </w:r>
            <w:r w:rsidR="00DF1004">
              <w:rPr>
                <w:rFonts w:ascii="Century Gothic" w:hAnsi="Century Gothic" w:cs="Calibri"/>
                <w:sz w:val="18"/>
                <w:szCs w:val="18"/>
              </w:rPr>
              <w:t>.</w:t>
            </w:r>
            <w:r w:rsidRPr="00B6571A">
              <w:rPr>
                <w:rFonts w:ascii="Century Gothic" w:hAnsi="Century Gothic" w:cs="Calibri"/>
                <w:sz w:val="18"/>
                <w:szCs w:val="18"/>
              </w:rPr>
              <w:t xml:space="preserve"> Assess Quality and Provide Feedback</w:t>
            </w:r>
          </w:p>
        </w:tc>
      </w:tr>
      <w:tr w:rsidR="00AB7FDF" w:rsidRPr="00783B45" w14:paraId="2CD8350D" w14:textId="77777777" w:rsidTr="007B2EBF">
        <w:trPr>
          <w:cantSplit/>
          <w:trHeight w:val="117"/>
        </w:trPr>
        <w:tc>
          <w:tcPr>
            <w:tcW w:w="697" w:type="dxa"/>
            <w:vMerge w:val="restart"/>
            <w:tcBorders>
              <w:top w:val="nil"/>
              <w:left w:val="nil"/>
              <w:bottom w:val="nil"/>
              <w:right w:val="nil"/>
            </w:tcBorders>
            <w:shd w:val="clear" w:color="auto" w:fill="005268"/>
            <w:textDirection w:val="btLr"/>
          </w:tcPr>
          <w:p w14:paraId="47223BFC" w14:textId="77777777" w:rsidR="00783B45" w:rsidRPr="00A132F0" w:rsidRDefault="00783B45" w:rsidP="00B6571A">
            <w:pPr>
              <w:spacing w:line="220" w:lineRule="exact"/>
              <w:ind w:left="113" w:right="113"/>
              <w:jc w:val="center"/>
              <w:rPr>
                <w:rFonts w:ascii="Century Gothic" w:hAnsi="Century Gothic" w:cs="Calibri"/>
                <w:b/>
                <w:bCs/>
                <w:color w:val="FFFFFF"/>
                <w:sz w:val="18"/>
                <w:szCs w:val="18"/>
              </w:rPr>
            </w:pPr>
            <w:r w:rsidRPr="00A132F0">
              <w:rPr>
                <w:rFonts w:ascii="Century Gothic" w:hAnsi="Century Gothic" w:cs="Calibri"/>
                <w:b/>
                <w:bCs/>
                <w:color w:val="FFFFFF"/>
                <w:sz w:val="18"/>
                <w:szCs w:val="18"/>
              </w:rPr>
              <w:t xml:space="preserve">PROCESS DATA </w:t>
            </w:r>
          </w:p>
          <w:p w14:paraId="07641A1A"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264A0BF9" w14:textId="4EC8C271"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11</w:t>
            </w:r>
          </w:p>
        </w:tc>
        <w:tc>
          <w:tcPr>
            <w:tcW w:w="5845" w:type="dxa"/>
          </w:tcPr>
          <w:p w14:paraId="01BA0F9A" w14:textId="77777777"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After all interviews are conducted, the Fieldwork Supervisors hold a debriefing meeting with the interviewers to ensure that all interviews have been submitted and to estimate the refusal rate.</w:t>
            </w:r>
          </w:p>
        </w:tc>
        <w:tc>
          <w:tcPr>
            <w:tcW w:w="2880" w:type="dxa"/>
          </w:tcPr>
          <w:p w14:paraId="59F526A4" w14:textId="41074F3C"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11</w:t>
            </w:r>
            <w:r w:rsidR="00DF1004">
              <w:rPr>
                <w:rFonts w:ascii="Century Gothic" w:hAnsi="Century Gothic" w:cs="Calibri"/>
                <w:sz w:val="18"/>
                <w:szCs w:val="18"/>
              </w:rPr>
              <w:t>.</w:t>
            </w:r>
            <w:r w:rsidRPr="00B6571A">
              <w:rPr>
                <w:rFonts w:ascii="Century Gothic" w:hAnsi="Century Gothic" w:cs="Calibri"/>
                <w:sz w:val="18"/>
                <w:szCs w:val="18"/>
              </w:rPr>
              <w:t xml:space="preserve"> Hold Debriefing Meeting with the Fieldwork Team</w:t>
            </w:r>
          </w:p>
        </w:tc>
      </w:tr>
      <w:tr w:rsidR="00AB7FDF" w:rsidRPr="00783B45" w14:paraId="121C0FA8" w14:textId="77777777" w:rsidTr="007B2EBF">
        <w:trPr>
          <w:cantSplit/>
          <w:trHeight w:val="323"/>
        </w:trPr>
        <w:tc>
          <w:tcPr>
            <w:tcW w:w="697" w:type="dxa"/>
            <w:vMerge/>
            <w:tcBorders>
              <w:top w:val="nil"/>
              <w:left w:val="nil"/>
              <w:bottom w:val="nil"/>
              <w:right w:val="nil"/>
            </w:tcBorders>
            <w:shd w:val="clear" w:color="auto" w:fill="005268"/>
            <w:textDirection w:val="btLr"/>
          </w:tcPr>
          <w:p w14:paraId="7D780B89"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015F827B" w14:textId="33AD1DEE"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12</w:t>
            </w:r>
          </w:p>
        </w:tc>
        <w:tc>
          <w:tcPr>
            <w:tcW w:w="5845" w:type="dxa"/>
          </w:tcPr>
          <w:p w14:paraId="481D57F7" w14:textId="31383095"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The Field</w:t>
            </w:r>
            <w:r w:rsidR="00513785">
              <w:rPr>
                <w:rFonts w:ascii="Century Gothic" w:hAnsi="Century Gothic" w:cs="Calibri"/>
                <w:sz w:val="18"/>
                <w:szCs w:val="18"/>
              </w:rPr>
              <w:t>work</w:t>
            </w:r>
            <w:r w:rsidRPr="00B6571A">
              <w:rPr>
                <w:rFonts w:ascii="Century Gothic" w:hAnsi="Century Gothic" w:cs="Calibri"/>
                <w:sz w:val="18"/>
                <w:szCs w:val="18"/>
              </w:rPr>
              <w:t xml:space="preserve"> Supervisors en</w:t>
            </w:r>
            <w:r w:rsidR="00513785">
              <w:rPr>
                <w:rFonts w:ascii="Century Gothic" w:hAnsi="Century Gothic" w:cs="Calibri"/>
                <w:sz w:val="18"/>
                <w:szCs w:val="18"/>
              </w:rPr>
              <w:t>s</w:t>
            </w:r>
            <w:r w:rsidRPr="00B6571A">
              <w:rPr>
                <w:rFonts w:ascii="Century Gothic" w:hAnsi="Century Gothic" w:cs="Calibri"/>
                <w:sz w:val="18"/>
                <w:szCs w:val="18"/>
              </w:rPr>
              <w:t xml:space="preserve">ure that all data </w:t>
            </w:r>
            <w:r w:rsidR="00513785">
              <w:rPr>
                <w:rFonts w:ascii="Century Gothic" w:hAnsi="Century Gothic" w:cs="Calibri"/>
                <w:sz w:val="18"/>
                <w:szCs w:val="18"/>
              </w:rPr>
              <w:t>are</w:t>
            </w:r>
            <w:r w:rsidR="00513785" w:rsidRPr="00B6571A">
              <w:rPr>
                <w:rFonts w:ascii="Century Gothic" w:hAnsi="Century Gothic" w:cs="Calibri"/>
                <w:sz w:val="18"/>
                <w:szCs w:val="18"/>
              </w:rPr>
              <w:t xml:space="preserve"> </w:t>
            </w:r>
            <w:r w:rsidRPr="00B6571A">
              <w:rPr>
                <w:rFonts w:ascii="Century Gothic" w:hAnsi="Century Gothic" w:cs="Calibri"/>
                <w:sz w:val="18"/>
                <w:szCs w:val="18"/>
              </w:rPr>
              <w:t>entered in an electronic database and/or uploaded from the tablets to a secure server.</w:t>
            </w:r>
          </w:p>
        </w:tc>
        <w:tc>
          <w:tcPr>
            <w:tcW w:w="2880" w:type="dxa"/>
          </w:tcPr>
          <w:p w14:paraId="28C469D0" w14:textId="50778E4F"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12</w:t>
            </w:r>
            <w:r w:rsidR="00DF1004">
              <w:rPr>
                <w:rFonts w:ascii="Century Gothic" w:hAnsi="Century Gothic" w:cs="Calibri"/>
                <w:sz w:val="18"/>
                <w:szCs w:val="18"/>
              </w:rPr>
              <w:t>.</w:t>
            </w:r>
            <w:r w:rsidRPr="00B6571A">
              <w:rPr>
                <w:rFonts w:ascii="Century Gothic" w:hAnsi="Century Gothic" w:cs="Calibri"/>
                <w:sz w:val="18"/>
                <w:szCs w:val="18"/>
              </w:rPr>
              <w:t xml:space="preserve"> Enter Data or Upload Data from Tablets</w:t>
            </w:r>
          </w:p>
        </w:tc>
      </w:tr>
      <w:tr w:rsidR="00AB7FDF" w:rsidRPr="00783B45" w14:paraId="52F98CC3" w14:textId="77777777" w:rsidTr="007B2EBF">
        <w:trPr>
          <w:cantSplit/>
          <w:trHeight w:val="191"/>
        </w:trPr>
        <w:tc>
          <w:tcPr>
            <w:tcW w:w="697" w:type="dxa"/>
            <w:vMerge/>
            <w:tcBorders>
              <w:top w:val="nil"/>
              <w:left w:val="nil"/>
              <w:bottom w:val="nil"/>
              <w:right w:val="nil"/>
            </w:tcBorders>
            <w:shd w:val="clear" w:color="auto" w:fill="005268"/>
            <w:textDirection w:val="btLr"/>
          </w:tcPr>
          <w:p w14:paraId="59915142" w14:textId="77777777" w:rsidR="00783B45" w:rsidRPr="00A132F0" w:rsidRDefault="00783B45" w:rsidP="00B6571A">
            <w:pPr>
              <w:spacing w:line="220" w:lineRule="exact"/>
              <w:ind w:left="113" w:right="113"/>
              <w:jc w:val="both"/>
              <w:rPr>
                <w:rFonts w:ascii="Century Gothic" w:hAnsi="Century Gothic" w:cs="Calibri"/>
                <w:b/>
                <w:bCs/>
                <w:color w:val="FFFFFF"/>
                <w:sz w:val="18"/>
                <w:szCs w:val="18"/>
              </w:rPr>
            </w:pPr>
          </w:p>
        </w:tc>
        <w:tc>
          <w:tcPr>
            <w:tcW w:w="653" w:type="dxa"/>
            <w:tcBorders>
              <w:left w:val="nil"/>
            </w:tcBorders>
          </w:tcPr>
          <w:p w14:paraId="36E737C7" w14:textId="00DBC0EC"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13</w:t>
            </w:r>
          </w:p>
        </w:tc>
        <w:tc>
          <w:tcPr>
            <w:tcW w:w="5845" w:type="dxa"/>
          </w:tcPr>
          <w:p w14:paraId="5F53AF39" w14:textId="57256DDB"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The Field</w:t>
            </w:r>
            <w:r w:rsidR="00513785">
              <w:rPr>
                <w:rFonts w:ascii="Century Gothic" w:hAnsi="Century Gothic" w:cs="Calibri"/>
                <w:sz w:val="18"/>
                <w:szCs w:val="18"/>
              </w:rPr>
              <w:t>work</w:t>
            </w:r>
            <w:r w:rsidRPr="00B6571A">
              <w:rPr>
                <w:rFonts w:ascii="Century Gothic" w:hAnsi="Century Gothic" w:cs="Calibri"/>
                <w:sz w:val="18"/>
                <w:szCs w:val="18"/>
              </w:rPr>
              <w:t xml:space="preserve"> Supervisors complete a fieldwork summary form and update the Master</w:t>
            </w:r>
            <w:r w:rsidR="00513785">
              <w:rPr>
                <w:rFonts w:ascii="Century Gothic" w:hAnsi="Century Gothic" w:cs="Calibri"/>
                <w:sz w:val="18"/>
                <w:szCs w:val="18"/>
              </w:rPr>
              <w:t xml:space="preserve"> Venue </w:t>
            </w:r>
            <w:r w:rsidRPr="00B6571A">
              <w:rPr>
                <w:rFonts w:ascii="Century Gothic" w:hAnsi="Century Gothic" w:cs="Calibri"/>
                <w:sz w:val="18"/>
                <w:szCs w:val="18"/>
              </w:rPr>
              <w:t>List.</w:t>
            </w:r>
          </w:p>
        </w:tc>
        <w:tc>
          <w:tcPr>
            <w:tcW w:w="2880" w:type="dxa"/>
          </w:tcPr>
          <w:p w14:paraId="0EC6AC7A" w14:textId="159B3A8D" w:rsidR="00783B45"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13</w:t>
            </w:r>
            <w:r w:rsidR="00DF1004">
              <w:rPr>
                <w:rFonts w:ascii="Century Gothic" w:hAnsi="Century Gothic" w:cs="Calibri"/>
                <w:sz w:val="18"/>
                <w:szCs w:val="18"/>
              </w:rPr>
              <w:t>.</w:t>
            </w:r>
            <w:r w:rsidRPr="00B6571A">
              <w:rPr>
                <w:rFonts w:ascii="Century Gothic" w:hAnsi="Century Gothic" w:cs="Calibri"/>
                <w:sz w:val="18"/>
                <w:szCs w:val="18"/>
              </w:rPr>
              <w:t xml:space="preserve"> Complete </w:t>
            </w:r>
            <w:r w:rsidR="00432380">
              <w:rPr>
                <w:rFonts w:ascii="Century Gothic" w:hAnsi="Century Gothic" w:cs="Calibri"/>
                <w:sz w:val="18"/>
                <w:szCs w:val="18"/>
              </w:rPr>
              <w:t>Form 2-1:</w:t>
            </w:r>
            <w:r w:rsidR="00432380" w:rsidRPr="00B6571A">
              <w:rPr>
                <w:rFonts w:ascii="Century Gothic" w:hAnsi="Century Gothic" w:cs="Calibri"/>
                <w:sz w:val="18"/>
                <w:szCs w:val="18"/>
              </w:rPr>
              <w:t xml:space="preserve"> </w:t>
            </w:r>
            <w:r w:rsidRPr="00B6571A">
              <w:rPr>
                <w:rFonts w:ascii="Century Gothic" w:hAnsi="Century Gothic" w:cs="Calibri"/>
                <w:sz w:val="18"/>
                <w:szCs w:val="18"/>
              </w:rPr>
              <w:t xml:space="preserve">Supervisor Summary Form </w:t>
            </w:r>
            <w:r w:rsidR="00432380">
              <w:rPr>
                <w:rFonts w:ascii="Century Gothic" w:hAnsi="Century Gothic" w:cs="Calibri"/>
                <w:sz w:val="18"/>
                <w:szCs w:val="18"/>
              </w:rPr>
              <w:t xml:space="preserve">for Interviews with Venue Informants (Level 2) </w:t>
            </w:r>
            <w:r w:rsidRPr="00B6571A">
              <w:rPr>
                <w:rFonts w:ascii="Century Gothic" w:hAnsi="Century Gothic" w:cs="Calibri"/>
                <w:sz w:val="18"/>
                <w:szCs w:val="18"/>
              </w:rPr>
              <w:t>and Update the Master</w:t>
            </w:r>
            <w:r w:rsidR="00513785">
              <w:rPr>
                <w:rFonts w:ascii="Century Gothic" w:hAnsi="Century Gothic" w:cs="Calibri"/>
                <w:sz w:val="18"/>
                <w:szCs w:val="18"/>
              </w:rPr>
              <w:t xml:space="preserve"> Venue</w:t>
            </w:r>
            <w:r w:rsidRPr="00B6571A">
              <w:rPr>
                <w:rFonts w:ascii="Century Gothic" w:hAnsi="Century Gothic" w:cs="Calibri"/>
                <w:sz w:val="18"/>
                <w:szCs w:val="18"/>
              </w:rPr>
              <w:t xml:space="preserve"> List</w:t>
            </w:r>
          </w:p>
          <w:p w14:paraId="2876070F" w14:textId="7C456F2B" w:rsidR="00432380" w:rsidRPr="00B6571A" w:rsidRDefault="00432380" w:rsidP="00513785">
            <w:pPr>
              <w:spacing w:line="220" w:lineRule="exact"/>
              <w:ind w:left="0"/>
              <w:rPr>
                <w:rFonts w:ascii="Century Gothic" w:hAnsi="Century Gothic" w:cs="Calibri"/>
                <w:sz w:val="18"/>
                <w:szCs w:val="18"/>
              </w:rPr>
            </w:pPr>
          </w:p>
        </w:tc>
      </w:tr>
      <w:tr w:rsidR="00AB7FDF" w:rsidRPr="00783B45" w14:paraId="502ABBA7" w14:textId="77777777" w:rsidTr="007B2EBF">
        <w:trPr>
          <w:cantSplit/>
          <w:trHeight w:val="1262"/>
        </w:trPr>
        <w:tc>
          <w:tcPr>
            <w:tcW w:w="697" w:type="dxa"/>
            <w:tcBorders>
              <w:top w:val="nil"/>
              <w:left w:val="nil"/>
              <w:bottom w:val="single" w:sz="4" w:space="0" w:color="FFFFFF" w:themeColor="background1"/>
              <w:right w:val="nil"/>
            </w:tcBorders>
            <w:shd w:val="clear" w:color="auto" w:fill="005268"/>
            <w:textDirection w:val="btLr"/>
            <w:vAlign w:val="center"/>
          </w:tcPr>
          <w:p w14:paraId="078CA0A9" w14:textId="1315D5BB" w:rsidR="00A132F0" w:rsidRPr="00A132F0" w:rsidRDefault="007B2EBF" w:rsidP="007B2EBF">
            <w:pPr>
              <w:spacing w:after="0" w:line="220" w:lineRule="exact"/>
              <w:ind w:left="113" w:right="-288"/>
              <w:jc w:val="center"/>
              <w:rPr>
                <w:rFonts w:ascii="Century Gothic" w:hAnsi="Century Gothic" w:cs="Calibri"/>
                <w:b/>
                <w:bCs/>
                <w:color w:val="FFFFFF"/>
                <w:sz w:val="18"/>
                <w:szCs w:val="18"/>
              </w:rPr>
            </w:pPr>
            <w:r w:rsidRPr="00A132F0">
              <w:rPr>
                <w:rFonts w:ascii="Century Gothic" w:hAnsi="Century Gothic" w:cs="Calibri"/>
                <w:b/>
                <w:bCs/>
                <w:color w:val="FFFFFF"/>
                <w:sz w:val="18"/>
                <w:szCs w:val="18"/>
              </w:rPr>
              <w:t xml:space="preserve">PROCESS </w:t>
            </w:r>
          </w:p>
        </w:tc>
        <w:tc>
          <w:tcPr>
            <w:tcW w:w="653" w:type="dxa"/>
            <w:tcBorders>
              <w:left w:val="nil"/>
            </w:tcBorders>
          </w:tcPr>
          <w:p w14:paraId="38FC2EE3" w14:textId="11259FF2" w:rsidR="00A132F0" w:rsidRPr="00B6571A" w:rsidRDefault="00A132F0" w:rsidP="00A132F0">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Pr>
                <w:rFonts w:ascii="Century Gothic" w:hAnsi="Century Gothic" w:cs="Calibri"/>
                <w:sz w:val="18"/>
                <w:szCs w:val="18"/>
              </w:rPr>
              <w:t>14</w:t>
            </w:r>
          </w:p>
        </w:tc>
        <w:tc>
          <w:tcPr>
            <w:tcW w:w="5845" w:type="dxa"/>
          </w:tcPr>
          <w:p w14:paraId="3D9F9CD9" w14:textId="46EAB29F" w:rsidR="00A132F0" w:rsidRPr="00B6571A" w:rsidRDefault="00A132F0" w:rsidP="00A132F0">
            <w:pPr>
              <w:spacing w:line="220" w:lineRule="exact"/>
              <w:ind w:left="0"/>
              <w:rPr>
                <w:rFonts w:ascii="Century Gothic" w:hAnsi="Century Gothic" w:cs="Calibri"/>
                <w:sz w:val="18"/>
                <w:szCs w:val="18"/>
              </w:rPr>
            </w:pPr>
            <w:r w:rsidRPr="00B6571A">
              <w:rPr>
                <w:rFonts w:ascii="Century Gothic" w:hAnsi="Century Gothic" w:cs="Arial"/>
                <w:sz w:val="18"/>
                <w:szCs w:val="18"/>
              </w:rPr>
              <w:t>The Fieldwork Supervisors and Study Coordinator verify that all documentation of the fieldwork process has been completed and that expected outputs exist.</w:t>
            </w:r>
          </w:p>
        </w:tc>
        <w:tc>
          <w:tcPr>
            <w:tcW w:w="2880" w:type="dxa"/>
          </w:tcPr>
          <w:p w14:paraId="2F50F744" w14:textId="7F22027E" w:rsidR="00A132F0" w:rsidRPr="00B6571A" w:rsidRDefault="00A132F0" w:rsidP="00A132F0">
            <w:pPr>
              <w:spacing w:line="220" w:lineRule="exact"/>
              <w:ind w:left="0"/>
              <w:contextualSpacing/>
              <w:rPr>
                <w:rFonts w:ascii="Century Gothic" w:hAnsi="Century Gothic" w:cs="Calibri"/>
                <w:sz w:val="18"/>
                <w:szCs w:val="18"/>
              </w:rPr>
            </w:pPr>
            <w:r w:rsidRPr="00B6571A">
              <w:rPr>
                <w:rFonts w:ascii="Century Gothic" w:hAnsi="Century Gothic" w:cs="Calibri"/>
                <w:sz w:val="18"/>
                <w:szCs w:val="18"/>
              </w:rPr>
              <w:t>Step 3.</w:t>
            </w:r>
            <w:r>
              <w:rPr>
                <w:rFonts w:ascii="Century Gothic" w:hAnsi="Century Gothic" w:cs="Calibri"/>
                <w:sz w:val="18"/>
                <w:szCs w:val="18"/>
              </w:rPr>
              <w:t>14</w:t>
            </w:r>
            <w:r w:rsidR="00DF1004">
              <w:rPr>
                <w:rFonts w:ascii="Century Gothic" w:hAnsi="Century Gothic" w:cs="Calibri"/>
                <w:sz w:val="18"/>
                <w:szCs w:val="18"/>
              </w:rPr>
              <w:t>.</w:t>
            </w:r>
            <w:r w:rsidRPr="00B6571A">
              <w:rPr>
                <w:rFonts w:ascii="Century Gothic" w:hAnsi="Century Gothic" w:cs="Calibri"/>
                <w:sz w:val="18"/>
                <w:szCs w:val="18"/>
              </w:rPr>
              <w:t xml:space="preserve"> Verify Outputs and Documentation</w:t>
            </w:r>
            <w:r>
              <w:rPr>
                <w:rFonts w:ascii="Century Gothic" w:hAnsi="Century Gothic" w:cs="Calibri"/>
                <w:sz w:val="18"/>
                <w:szCs w:val="18"/>
              </w:rPr>
              <w:t xml:space="preserve"> (Table 5)</w:t>
            </w:r>
          </w:p>
        </w:tc>
      </w:tr>
      <w:tr w:rsidR="00AB7FDF" w:rsidRPr="00783B45" w14:paraId="157B9332" w14:textId="77777777" w:rsidTr="007B2EBF">
        <w:trPr>
          <w:cantSplit/>
          <w:trHeight w:val="1262"/>
        </w:trPr>
        <w:tc>
          <w:tcPr>
            <w:tcW w:w="697" w:type="dxa"/>
            <w:vMerge w:val="restart"/>
            <w:tcBorders>
              <w:top w:val="single" w:sz="4" w:space="0" w:color="FFFFFF" w:themeColor="background1"/>
              <w:left w:val="nil"/>
              <w:bottom w:val="nil"/>
              <w:right w:val="nil"/>
            </w:tcBorders>
            <w:shd w:val="clear" w:color="auto" w:fill="005268"/>
            <w:textDirection w:val="btLr"/>
            <w:vAlign w:val="center"/>
          </w:tcPr>
          <w:p w14:paraId="76AE82F8" w14:textId="77777777" w:rsidR="00783B45" w:rsidRPr="00A132F0" w:rsidRDefault="00783B45" w:rsidP="007B2EBF">
            <w:pPr>
              <w:spacing w:after="0" w:line="220" w:lineRule="exact"/>
              <w:ind w:left="113" w:right="144"/>
              <w:jc w:val="center"/>
              <w:rPr>
                <w:rFonts w:ascii="Century Gothic" w:hAnsi="Century Gothic" w:cs="Calibri"/>
                <w:b/>
                <w:bCs/>
                <w:color w:val="FFFFFF"/>
                <w:sz w:val="18"/>
                <w:szCs w:val="18"/>
              </w:rPr>
            </w:pPr>
            <w:r w:rsidRPr="00A132F0">
              <w:rPr>
                <w:rFonts w:ascii="Century Gothic" w:hAnsi="Century Gothic" w:cs="Calibri"/>
                <w:b/>
                <w:bCs/>
                <w:color w:val="FFFFFF"/>
                <w:sz w:val="18"/>
                <w:szCs w:val="18"/>
              </w:rPr>
              <w:t xml:space="preserve"> REVIEW OUTPUTS</w:t>
            </w:r>
          </w:p>
        </w:tc>
        <w:tc>
          <w:tcPr>
            <w:tcW w:w="653" w:type="dxa"/>
            <w:tcBorders>
              <w:left w:val="nil"/>
            </w:tcBorders>
          </w:tcPr>
          <w:p w14:paraId="1FE363A0" w14:textId="4C7F0496"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15</w:t>
            </w:r>
          </w:p>
        </w:tc>
        <w:tc>
          <w:tcPr>
            <w:tcW w:w="5845" w:type="dxa"/>
          </w:tcPr>
          <w:p w14:paraId="7171AA98" w14:textId="55322D5E"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 xml:space="preserve">The Study Coordinator and </w:t>
            </w:r>
            <w:r w:rsidR="00893651" w:rsidRPr="00B6571A">
              <w:rPr>
                <w:rFonts w:ascii="Century Gothic" w:hAnsi="Century Gothic" w:cs="Calibri"/>
                <w:sz w:val="18"/>
                <w:szCs w:val="18"/>
              </w:rPr>
              <w:t xml:space="preserve">Principal Investigator </w:t>
            </w:r>
            <w:r w:rsidRPr="00B6571A">
              <w:rPr>
                <w:rFonts w:ascii="Century Gothic" w:hAnsi="Century Gothic" w:cs="Calibri"/>
                <w:sz w:val="18"/>
                <w:szCs w:val="18"/>
              </w:rPr>
              <w:t>analyze and summarize the results of Step 3.</w:t>
            </w:r>
          </w:p>
        </w:tc>
        <w:tc>
          <w:tcPr>
            <w:tcW w:w="2880" w:type="dxa"/>
          </w:tcPr>
          <w:p w14:paraId="6EB1BD56" w14:textId="56C6A2B8" w:rsidR="00783B45" w:rsidRDefault="00783B45" w:rsidP="00513785">
            <w:pPr>
              <w:spacing w:line="220" w:lineRule="exact"/>
              <w:ind w:left="0"/>
              <w:contextualSpacing/>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15</w:t>
            </w:r>
            <w:r w:rsidR="00DF1004">
              <w:rPr>
                <w:rFonts w:ascii="Century Gothic" w:hAnsi="Century Gothic" w:cs="Calibri"/>
                <w:sz w:val="18"/>
                <w:szCs w:val="18"/>
              </w:rPr>
              <w:t>.</w:t>
            </w:r>
            <w:r w:rsidRPr="00B6571A">
              <w:rPr>
                <w:rFonts w:ascii="Century Gothic" w:hAnsi="Century Gothic" w:cs="Calibri"/>
                <w:sz w:val="18"/>
                <w:szCs w:val="18"/>
              </w:rPr>
              <w:t xml:space="preserve"> Summarize Results</w:t>
            </w:r>
          </w:p>
          <w:p w14:paraId="30AA6F46" w14:textId="4B2D5BAC" w:rsidR="00240306" w:rsidRPr="00B6571A" w:rsidRDefault="00240306" w:rsidP="00513785">
            <w:pPr>
              <w:spacing w:line="220" w:lineRule="exact"/>
              <w:ind w:left="0"/>
              <w:contextualSpacing/>
              <w:rPr>
                <w:rFonts w:ascii="Century Gothic" w:hAnsi="Century Gothic" w:cs="Calibri"/>
                <w:sz w:val="18"/>
                <w:szCs w:val="18"/>
              </w:rPr>
            </w:pPr>
            <w:r>
              <w:rPr>
                <w:rFonts w:ascii="Century Gothic" w:hAnsi="Century Gothic" w:cs="Calibri"/>
                <w:sz w:val="18"/>
                <w:szCs w:val="18"/>
              </w:rPr>
              <w:t>(Figure 12)</w:t>
            </w:r>
          </w:p>
        </w:tc>
      </w:tr>
      <w:tr w:rsidR="00AB7FDF" w:rsidRPr="00783B45" w14:paraId="36C0C3C7" w14:textId="77777777" w:rsidTr="00A132F0">
        <w:trPr>
          <w:cantSplit/>
          <w:trHeight w:val="260"/>
        </w:trPr>
        <w:tc>
          <w:tcPr>
            <w:tcW w:w="697" w:type="dxa"/>
            <w:vMerge/>
            <w:tcBorders>
              <w:top w:val="single" w:sz="4" w:space="0" w:color="FFFFFF" w:themeColor="background1"/>
              <w:left w:val="nil"/>
              <w:bottom w:val="nil"/>
              <w:right w:val="nil"/>
            </w:tcBorders>
            <w:shd w:val="clear" w:color="auto" w:fill="005268"/>
            <w:textDirection w:val="btLr"/>
            <w:vAlign w:val="center"/>
          </w:tcPr>
          <w:p w14:paraId="40CA9292" w14:textId="77777777" w:rsidR="00783B45" w:rsidRPr="00B6571A" w:rsidRDefault="00783B45" w:rsidP="00B6571A">
            <w:pPr>
              <w:spacing w:line="220" w:lineRule="exact"/>
              <w:ind w:left="113" w:right="113"/>
              <w:jc w:val="center"/>
              <w:rPr>
                <w:rFonts w:ascii="Century Gothic" w:hAnsi="Century Gothic" w:cs="Calibri"/>
                <w:color w:val="FFFFFF"/>
                <w:sz w:val="18"/>
                <w:szCs w:val="18"/>
              </w:rPr>
            </w:pPr>
          </w:p>
        </w:tc>
        <w:tc>
          <w:tcPr>
            <w:tcW w:w="653" w:type="dxa"/>
            <w:tcBorders>
              <w:left w:val="nil"/>
            </w:tcBorders>
          </w:tcPr>
          <w:p w14:paraId="3665C7BA" w14:textId="36988D03" w:rsidR="00783B45" w:rsidRPr="00B6571A" w:rsidRDefault="00783B45" w:rsidP="00B6571A">
            <w:pPr>
              <w:spacing w:line="220" w:lineRule="exact"/>
              <w:ind w:left="100" w:hanging="90"/>
              <w:jc w:val="center"/>
              <w:rPr>
                <w:rFonts w:ascii="Century Gothic" w:hAnsi="Century Gothic" w:cs="Calibri"/>
                <w:sz w:val="18"/>
                <w:szCs w:val="18"/>
              </w:rPr>
            </w:pPr>
            <w:r w:rsidRPr="00B6571A">
              <w:rPr>
                <w:rFonts w:ascii="Century Gothic" w:hAnsi="Century Gothic" w:cs="Calibri"/>
                <w:sz w:val="18"/>
                <w:szCs w:val="18"/>
              </w:rPr>
              <w:t>3.</w:t>
            </w:r>
            <w:r w:rsidR="00C16479">
              <w:rPr>
                <w:rFonts w:ascii="Century Gothic" w:hAnsi="Century Gothic" w:cs="Calibri"/>
                <w:sz w:val="18"/>
                <w:szCs w:val="18"/>
              </w:rPr>
              <w:t>16</w:t>
            </w:r>
          </w:p>
        </w:tc>
        <w:tc>
          <w:tcPr>
            <w:tcW w:w="5845" w:type="dxa"/>
          </w:tcPr>
          <w:p w14:paraId="79ABF87E" w14:textId="448DF0D8" w:rsidR="00783B45" w:rsidRPr="00B6571A" w:rsidRDefault="00783B45" w:rsidP="00513785">
            <w:pPr>
              <w:spacing w:line="220" w:lineRule="exact"/>
              <w:ind w:left="0"/>
              <w:rPr>
                <w:rFonts w:ascii="Century Gothic" w:hAnsi="Century Gothic" w:cs="Calibri"/>
                <w:sz w:val="18"/>
                <w:szCs w:val="18"/>
              </w:rPr>
            </w:pPr>
            <w:r w:rsidRPr="00B6571A">
              <w:rPr>
                <w:rFonts w:ascii="Century Gothic" w:hAnsi="Century Gothic" w:cs="Calibri"/>
                <w:sz w:val="18"/>
                <w:szCs w:val="18"/>
              </w:rPr>
              <w:t xml:space="preserve">The Study Coordinator and </w:t>
            </w:r>
            <w:r w:rsidR="00893651" w:rsidRPr="00B6571A">
              <w:rPr>
                <w:rFonts w:ascii="Century Gothic" w:hAnsi="Century Gothic" w:cs="Calibri"/>
                <w:sz w:val="18"/>
                <w:szCs w:val="18"/>
              </w:rPr>
              <w:t xml:space="preserve">Principal Investigator </w:t>
            </w:r>
            <w:r w:rsidRPr="00B6571A">
              <w:rPr>
                <w:rFonts w:ascii="Century Gothic" w:hAnsi="Century Gothic" w:cs="Calibri"/>
                <w:sz w:val="18"/>
                <w:szCs w:val="18"/>
              </w:rPr>
              <w:t>present the results of Step 3 to the Steering Committee.</w:t>
            </w:r>
          </w:p>
        </w:tc>
        <w:tc>
          <w:tcPr>
            <w:tcW w:w="2880" w:type="dxa"/>
          </w:tcPr>
          <w:p w14:paraId="5568F661" w14:textId="1D5D4BEE" w:rsidR="00783B45" w:rsidRPr="00B6571A" w:rsidRDefault="00783B45" w:rsidP="00513785">
            <w:pPr>
              <w:spacing w:line="220" w:lineRule="exact"/>
              <w:ind w:left="0"/>
              <w:contextualSpacing/>
              <w:rPr>
                <w:rFonts w:ascii="Century Gothic" w:hAnsi="Century Gothic" w:cs="Calibri"/>
                <w:sz w:val="18"/>
                <w:szCs w:val="18"/>
              </w:rPr>
            </w:pPr>
            <w:r w:rsidRPr="00B6571A">
              <w:rPr>
                <w:rFonts w:ascii="Century Gothic" w:hAnsi="Century Gothic" w:cs="Calibri"/>
                <w:sz w:val="18"/>
                <w:szCs w:val="18"/>
              </w:rPr>
              <w:t>Step 3.</w:t>
            </w:r>
            <w:r w:rsidR="00240306">
              <w:rPr>
                <w:rFonts w:ascii="Century Gothic" w:hAnsi="Century Gothic" w:cs="Calibri"/>
                <w:sz w:val="18"/>
                <w:szCs w:val="18"/>
              </w:rPr>
              <w:t>16</w:t>
            </w:r>
            <w:r w:rsidR="00DF1004">
              <w:rPr>
                <w:rFonts w:ascii="Century Gothic" w:hAnsi="Century Gothic" w:cs="Calibri"/>
                <w:sz w:val="18"/>
                <w:szCs w:val="18"/>
              </w:rPr>
              <w:t>.</w:t>
            </w:r>
            <w:r w:rsidRPr="00B6571A">
              <w:rPr>
                <w:rFonts w:ascii="Century Gothic" w:hAnsi="Century Gothic" w:cs="Calibri"/>
                <w:sz w:val="18"/>
                <w:szCs w:val="18"/>
              </w:rPr>
              <w:t xml:space="preserve"> Share Results</w:t>
            </w:r>
          </w:p>
        </w:tc>
      </w:tr>
    </w:tbl>
    <w:p w14:paraId="1C236949" w14:textId="55D4BB75" w:rsidR="00783B45" w:rsidRPr="00783B45" w:rsidRDefault="00AB7FDF" w:rsidP="00783B45">
      <w:pPr>
        <w:rPr>
          <w:rFonts w:eastAsia="MS Mincho" w:cs="Arial"/>
        </w:rPr>
      </w:pPr>
      <w:r>
        <w:rPr>
          <w:rFonts w:eastAsia="MS Mincho" w:cs="Arial"/>
          <w:noProof/>
          <w:bdr w:val="none" w:sz="0" w:space="0" w:color="auto"/>
        </w:rPr>
        <mc:AlternateContent>
          <mc:Choice Requires="wps">
            <w:drawing>
              <wp:anchor distT="0" distB="0" distL="114300" distR="114300" simplePos="0" relativeHeight="251820544" behindDoc="0" locked="0" layoutInCell="1" allowOverlap="1" wp14:anchorId="70A46D58" wp14:editId="030D1EB3">
                <wp:simplePos x="0" y="0"/>
                <wp:positionH relativeFrom="margin">
                  <wp:posOffset>-183197</wp:posOffset>
                </wp:positionH>
                <wp:positionV relativeFrom="margin">
                  <wp:posOffset>840785</wp:posOffset>
                </wp:positionV>
                <wp:extent cx="795020" cy="309245"/>
                <wp:effectExtent l="0" t="0" r="318" b="0"/>
                <wp:wrapNone/>
                <wp:docPr id="30" name="Text Box 30"/>
                <wp:cNvGraphicFramePr/>
                <a:graphic xmlns:a="http://schemas.openxmlformats.org/drawingml/2006/main">
                  <a:graphicData uri="http://schemas.microsoft.com/office/word/2010/wordprocessingShape">
                    <wps:wsp>
                      <wps:cNvSpPr txBox="1"/>
                      <wps:spPr>
                        <a:xfrm rot="16200000">
                          <a:off x="0" y="0"/>
                          <a:ext cx="795020" cy="309245"/>
                        </a:xfrm>
                        <a:prstGeom prst="rect">
                          <a:avLst/>
                        </a:prstGeom>
                        <a:noFill/>
                        <a:ln w="6350">
                          <a:noFill/>
                        </a:ln>
                      </wps:spPr>
                      <wps:txbx>
                        <w:txbxContent>
                          <w:p w14:paraId="08519052" w14:textId="657EEABE" w:rsidR="00995BF7" w:rsidRPr="007B2EBF" w:rsidRDefault="00995BF7" w:rsidP="00AB7FDF">
                            <w:pPr>
                              <w:ind w:left="-144"/>
                              <w:rPr>
                                <w:rFonts w:ascii="Century Gothic" w:hAnsi="Century Gothic"/>
                                <w:b/>
                                <w:bCs/>
                                <w:color w:val="FFFFFF" w:themeColor="background1"/>
                                <w:sz w:val="18"/>
                                <w:szCs w:val="18"/>
                              </w:rPr>
                            </w:pPr>
                            <w:r w:rsidRPr="007B2EBF">
                              <w:rPr>
                                <w:rFonts w:ascii="Century Gothic" w:hAnsi="Century Gothic"/>
                                <w:b/>
                                <w:bCs/>
                                <w:color w:val="FFFFFF" w:themeColor="background1"/>
                                <w:sz w:val="18"/>
                                <w:szCs w:val="18"/>
                              </w:rPr>
                              <w:t>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46D58" id="Text Box 30" o:spid="_x0000_s1039" type="#_x0000_t202" style="position:absolute;left:0;text-align:left;margin-left:-14.4pt;margin-top:66.2pt;width:62.6pt;height:24.35pt;rotation:-90;z-index:251820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" filled="f" stroked="f" strokeweight=".5pt">
                <v:textbox>
                  <w:txbxContent>
                    <w:p w14:paraId="08519052" w14:textId="657EEABE" w:rsidR="00995BF7" w:rsidRPr="007B2EBF" w:rsidRDefault="00995BF7" w:rsidP="00AB7FDF">
                      <w:pPr>
                        <w:ind w:left="-144"/>
                        <w:rPr>
                          <w:rFonts w:ascii="Century Gothic" w:hAnsi="Century Gothic"/>
                          <w:b/>
                          <w:bCs/>
                          <w:color w:val="FFFFFF" w:themeColor="background1"/>
                          <w:sz w:val="18"/>
                          <w:szCs w:val="18"/>
                        </w:rPr>
                      </w:pPr>
                      <w:r w:rsidRPr="007B2EBF">
                        <w:rPr>
                          <w:rFonts w:ascii="Century Gothic" w:hAnsi="Century Gothic"/>
                          <w:b/>
                          <w:bCs/>
                          <w:color w:val="FFFFFF" w:themeColor="background1"/>
                          <w:sz w:val="18"/>
                          <w:szCs w:val="18"/>
                        </w:rPr>
                        <w:t>DATA</w:t>
                      </w:r>
                    </w:p>
                  </w:txbxContent>
                </v:textbox>
                <w10:wrap anchorx="margin" anchory="margin"/>
              </v:shape>
            </w:pict>
          </mc:Fallback>
        </mc:AlternateContent>
      </w:r>
    </w:p>
    <w:p w14:paraId="158ACDA5" w14:textId="0BCFC85D" w:rsidR="00783B45" w:rsidRPr="00783B45" w:rsidRDefault="00783B45" w:rsidP="00AB7FDF">
      <w:pPr>
        <w:pStyle w:val="Heading2"/>
        <w:spacing w:before="240"/>
      </w:pPr>
      <w:r w:rsidRPr="00783B45">
        <w:rPr>
          <w:highlight w:val="yellow"/>
        </w:rPr>
        <w:br w:type="column"/>
      </w:r>
      <w:bookmarkStart w:id="132" w:name="_Toc16510055"/>
      <w:bookmarkStart w:id="133" w:name="_Toc20242565"/>
      <w:r w:rsidR="00513785">
        <w:lastRenderedPageBreak/>
        <w:t xml:space="preserve">Step </w:t>
      </w:r>
      <w:r w:rsidRPr="00783B45">
        <w:t>3.1</w:t>
      </w:r>
      <w:r w:rsidR="00513785">
        <w:t>.</w:t>
      </w:r>
      <w:r w:rsidRPr="00783B45">
        <w:t xml:space="preserve"> Review Roles and Responsibilities</w:t>
      </w:r>
      <w:bookmarkEnd w:id="132"/>
      <w:bookmarkEnd w:id="133"/>
      <w:r w:rsidRPr="00783B45">
        <w:t xml:space="preserve"> </w:t>
      </w:r>
    </w:p>
    <w:p w14:paraId="08FFE84B" w14:textId="6D731160" w:rsidR="00783B45" w:rsidRPr="00783B45" w:rsidRDefault="00783B45" w:rsidP="00783B45">
      <w:pPr>
        <w:ind w:left="0"/>
        <w:rPr>
          <w:rFonts w:eastAsia="MS Mincho" w:cs="Arial"/>
        </w:rPr>
      </w:pPr>
      <w:r w:rsidRPr="00783B45">
        <w:rPr>
          <w:rFonts w:eastAsia="MS Mincho" w:cs="Arial"/>
        </w:rPr>
        <w:t xml:space="preserve">The Study Coordinator should meet with the Fieldwork Supervisors to review the roles and responsibilities of each person involved in the implementation of Step 3. The Field Coordinator should consult with the </w:t>
      </w:r>
      <w:r w:rsidR="00893651">
        <w:rPr>
          <w:rFonts w:eastAsia="MS Mincho" w:cs="Arial"/>
        </w:rPr>
        <w:t>Principal Investigator</w:t>
      </w:r>
      <w:r w:rsidR="00893651" w:rsidRPr="00783B45">
        <w:rPr>
          <w:rFonts w:eastAsia="MS Mincho" w:cs="Arial"/>
        </w:rPr>
        <w:t xml:space="preserve"> </w:t>
      </w:r>
      <w:r w:rsidRPr="00783B45">
        <w:rPr>
          <w:rFonts w:eastAsia="MS Mincho" w:cs="Arial"/>
        </w:rPr>
        <w:t xml:space="preserve">to select the venues that will be visited. The </w:t>
      </w:r>
      <w:r w:rsidR="00513785" w:rsidRPr="00783B45">
        <w:rPr>
          <w:rFonts w:eastAsia="MS Mincho" w:cs="Arial"/>
        </w:rPr>
        <w:t xml:space="preserve">Master Venue List </w:t>
      </w:r>
      <w:r w:rsidRPr="00783B45">
        <w:rPr>
          <w:rFonts w:eastAsia="MS Mincho" w:cs="Arial"/>
        </w:rPr>
        <w:t xml:space="preserve">created in Step 2 is used as the sampling frame. The Fieldwork Supervisors supervise the collection of data, but the decision about which venues to visit rests with the </w:t>
      </w:r>
      <w:r w:rsidR="00893651">
        <w:rPr>
          <w:rFonts w:eastAsia="MS Mincho" w:cs="Arial"/>
        </w:rPr>
        <w:t>Principal Investigator</w:t>
      </w:r>
      <w:r w:rsidRPr="00783B45">
        <w:rPr>
          <w:rFonts w:eastAsia="MS Mincho" w:cs="Arial"/>
        </w:rPr>
        <w:t xml:space="preserve">. The Study Coordinator is responsible for ensuring that the Fieldwork Supervisors have a list of the venues to be visited for venue informant interviews and mapping. The sampling strategy was defined in the protocol. </w:t>
      </w:r>
    </w:p>
    <w:tbl>
      <w:tblPr>
        <w:tblStyle w:val="GridTable3-Accent111"/>
        <w:tblW w:w="9738" w:type="dxa"/>
        <w:tblLook w:val="04A0" w:firstRow="1" w:lastRow="0" w:firstColumn="1" w:lastColumn="0" w:noHBand="0" w:noVBand="1"/>
      </w:tblPr>
      <w:tblGrid>
        <w:gridCol w:w="1980"/>
        <w:gridCol w:w="7758"/>
      </w:tblGrid>
      <w:tr w:rsidR="00783B45" w:rsidRPr="00783B45" w14:paraId="2FD528C3" w14:textId="77777777" w:rsidTr="00AB7FDF">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1980" w:type="dxa"/>
            <w:shd w:val="clear" w:color="auto" w:fill="008C84"/>
            <w:vAlign w:val="center"/>
          </w:tcPr>
          <w:p w14:paraId="5C7F454F" w14:textId="77777777" w:rsidR="00783B45" w:rsidRPr="00AB7FDF" w:rsidRDefault="00783B45" w:rsidP="00AB7FDF">
            <w:pPr>
              <w:spacing w:before="60" w:line="220" w:lineRule="exact"/>
              <w:rPr>
                <w:rFonts w:ascii="Century Gothic" w:hAnsi="Century Gothic" w:cs="Arial"/>
                <w:i w:val="0"/>
                <w:iCs w:val="0"/>
                <w:color w:val="FFFFFF" w:themeColor="background1"/>
                <w:sz w:val="18"/>
                <w:szCs w:val="18"/>
              </w:rPr>
            </w:pPr>
            <w:r w:rsidRPr="00AB7FDF">
              <w:rPr>
                <w:rFonts w:ascii="Century Gothic" w:hAnsi="Century Gothic" w:cs="Arial"/>
                <w:i w:val="0"/>
                <w:iCs w:val="0"/>
                <w:color w:val="FFFFFF" w:themeColor="background1"/>
                <w:sz w:val="18"/>
                <w:szCs w:val="18"/>
              </w:rPr>
              <w:t>Position</w:t>
            </w:r>
          </w:p>
        </w:tc>
        <w:tc>
          <w:tcPr>
            <w:tcW w:w="7758" w:type="dxa"/>
            <w:shd w:val="clear" w:color="auto" w:fill="008C84"/>
            <w:vAlign w:val="center"/>
          </w:tcPr>
          <w:p w14:paraId="1992CD28" w14:textId="77777777" w:rsidR="00783B45" w:rsidRPr="00AB7FDF" w:rsidRDefault="00783B45" w:rsidP="00AB7FDF">
            <w:pPr>
              <w:spacing w:before="60" w:line="220" w:lineRule="exact"/>
              <w:cnfStyle w:val="100000000000" w:firstRow="1" w:lastRow="0" w:firstColumn="0" w:lastColumn="0" w:oddVBand="0" w:evenVBand="0" w:oddHBand="0" w:evenHBand="0" w:firstRowFirstColumn="0" w:firstRowLastColumn="0" w:lastRowFirstColumn="0" w:lastRowLastColumn="0"/>
              <w:rPr>
                <w:rFonts w:ascii="Century Gothic" w:hAnsi="Century Gothic" w:cs="Arial"/>
                <w:color w:val="FFFFFF" w:themeColor="background1"/>
                <w:sz w:val="18"/>
                <w:szCs w:val="18"/>
              </w:rPr>
            </w:pPr>
            <w:r w:rsidRPr="00AB7FDF">
              <w:rPr>
                <w:rFonts w:ascii="Century Gothic" w:hAnsi="Century Gothic" w:cs="Arial"/>
                <w:color w:val="FFFFFF" w:themeColor="background1"/>
                <w:sz w:val="18"/>
                <w:szCs w:val="18"/>
              </w:rPr>
              <w:t xml:space="preserve">Responsibilities </w:t>
            </w:r>
          </w:p>
        </w:tc>
      </w:tr>
      <w:tr w:rsidR="00783B45" w:rsidRPr="00783B45" w14:paraId="76A53C8E" w14:textId="77777777" w:rsidTr="00AB7F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898148" w14:textId="726E84E9" w:rsidR="00783B45" w:rsidRPr="0063610F" w:rsidRDefault="00342912"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t>Principal</w:t>
            </w:r>
            <w:r w:rsidR="00783B45" w:rsidRPr="0063610F">
              <w:rPr>
                <w:rFonts w:ascii="Century Gothic" w:hAnsi="Century Gothic" w:cs="Arial"/>
                <w:b/>
                <w:bCs/>
                <w:i w:val="0"/>
                <w:iCs w:val="0"/>
                <w:sz w:val="18"/>
                <w:szCs w:val="18"/>
              </w:rPr>
              <w:t xml:space="preserve"> Investigator </w:t>
            </w:r>
          </w:p>
        </w:tc>
        <w:tc>
          <w:tcPr>
            <w:tcW w:w="7758" w:type="dxa"/>
            <w:shd w:val="clear" w:color="auto" w:fill="D7EDEC"/>
          </w:tcPr>
          <w:p w14:paraId="793162B9" w14:textId="14EDD45C" w:rsidR="00783B45" w:rsidRPr="00783B45" w:rsidRDefault="00783B45" w:rsidP="00623677">
            <w:pPr>
              <w:numPr>
                <w:ilvl w:val="0"/>
                <w:numId w:val="55"/>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Responsible for selecting the venues that will be visited, supporting the Study Coordinator, and analyzing and presenting the data collected during Step 3</w:t>
            </w:r>
          </w:p>
        </w:tc>
      </w:tr>
      <w:tr w:rsidR="00783B45" w:rsidRPr="00783B45" w14:paraId="0ABB1954"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3C10FC69" w14:textId="77777777" w:rsidR="00783B45" w:rsidRPr="0063610F" w:rsidRDefault="00783B45"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t>Study Coordinator</w:t>
            </w:r>
          </w:p>
          <w:p w14:paraId="72B0267A" w14:textId="77777777" w:rsidR="00783B45" w:rsidRPr="0063610F" w:rsidRDefault="00783B45" w:rsidP="00783B45">
            <w:pPr>
              <w:spacing w:line="220" w:lineRule="exact"/>
              <w:jc w:val="right"/>
              <w:rPr>
                <w:rFonts w:ascii="Century Gothic" w:hAnsi="Century Gothic" w:cs="Arial"/>
                <w:b/>
                <w:bCs/>
                <w:i w:val="0"/>
                <w:iCs w:val="0"/>
                <w:sz w:val="18"/>
                <w:szCs w:val="18"/>
              </w:rPr>
            </w:pPr>
          </w:p>
        </w:tc>
        <w:tc>
          <w:tcPr>
            <w:tcW w:w="7758" w:type="dxa"/>
          </w:tcPr>
          <w:p w14:paraId="6AC10A75" w14:textId="0E51AB59" w:rsidR="00783B45" w:rsidRPr="00783B45" w:rsidRDefault="00783B45"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Responsible for preparing and conducting the interviewer training, providing support to the Fieldwork Supervisors throughout data collection, ensuring the quality of the data collected, and assisting the </w:t>
            </w:r>
            <w:r w:rsidR="00893651">
              <w:rPr>
                <w:rFonts w:ascii="Century Gothic" w:hAnsi="Century Gothic" w:cs="Arial"/>
                <w:sz w:val="18"/>
                <w:szCs w:val="18"/>
              </w:rPr>
              <w:t>Principal Investigator</w:t>
            </w:r>
            <w:r w:rsidR="00893651" w:rsidRPr="00783B45">
              <w:rPr>
                <w:rFonts w:ascii="Century Gothic" w:hAnsi="Century Gothic" w:cs="Arial"/>
                <w:sz w:val="18"/>
                <w:szCs w:val="18"/>
              </w:rPr>
              <w:t xml:space="preserve"> </w:t>
            </w:r>
            <w:r w:rsidRPr="00783B45">
              <w:rPr>
                <w:rFonts w:ascii="Century Gothic" w:hAnsi="Century Gothic" w:cs="Arial"/>
                <w:sz w:val="18"/>
                <w:szCs w:val="18"/>
              </w:rPr>
              <w:t>in selecting the venues that will be visited</w:t>
            </w:r>
            <w:r w:rsidR="00513785">
              <w:rPr>
                <w:rFonts w:ascii="Century Gothic" w:hAnsi="Century Gothic" w:cs="Arial"/>
                <w:sz w:val="18"/>
                <w:szCs w:val="18"/>
              </w:rPr>
              <w:t xml:space="preserve"> and</w:t>
            </w:r>
            <w:r w:rsidRPr="00783B45">
              <w:rPr>
                <w:rFonts w:ascii="Century Gothic" w:hAnsi="Century Gothic" w:cs="Arial"/>
                <w:sz w:val="18"/>
                <w:szCs w:val="18"/>
              </w:rPr>
              <w:t xml:space="preserve"> analyzing and presenting the results</w:t>
            </w:r>
          </w:p>
        </w:tc>
      </w:tr>
      <w:tr w:rsidR="00783B45" w:rsidRPr="00783B45" w14:paraId="3984E8A2" w14:textId="77777777" w:rsidTr="00AB7F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6C7516E" w14:textId="77777777" w:rsidR="00783B45" w:rsidRPr="0063610F" w:rsidRDefault="00783B45"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t xml:space="preserve">Fieldwork Supervisors </w:t>
            </w:r>
          </w:p>
          <w:p w14:paraId="678BBF5A" w14:textId="77777777" w:rsidR="00783B45" w:rsidRPr="0063610F" w:rsidRDefault="00783B45" w:rsidP="00783B45">
            <w:pPr>
              <w:spacing w:line="220" w:lineRule="exact"/>
              <w:jc w:val="right"/>
              <w:rPr>
                <w:rFonts w:ascii="Century Gothic" w:hAnsi="Century Gothic" w:cs="Arial"/>
                <w:b/>
                <w:bCs/>
                <w:i w:val="0"/>
                <w:iCs w:val="0"/>
                <w:sz w:val="18"/>
                <w:szCs w:val="18"/>
              </w:rPr>
            </w:pPr>
          </w:p>
        </w:tc>
        <w:tc>
          <w:tcPr>
            <w:tcW w:w="7758" w:type="dxa"/>
            <w:shd w:val="clear" w:color="auto" w:fill="D7EDEC"/>
          </w:tcPr>
          <w:p w14:paraId="7738CA17" w14:textId="6659454D" w:rsidR="00783B45" w:rsidRPr="00783B45" w:rsidRDefault="00783B45"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Responsible for carrying out the protocol in the field with a team of interviewers; prepares supplies for each day of fieldwork (copies of forms, charged tablets, etc.); oversees interviewers and is in the field at all times; has frequent contact with the Study Coordinator to report progress and problems; assists with interviewer training; completes </w:t>
            </w:r>
            <w:r w:rsidR="006D3D64">
              <w:rPr>
                <w:rFonts w:ascii="Century Gothic" w:hAnsi="Century Gothic" w:cs="Arial"/>
                <w:sz w:val="18"/>
                <w:szCs w:val="18"/>
              </w:rPr>
              <w:t>the Form 2-1:</w:t>
            </w:r>
            <w:r w:rsidR="006D3D64" w:rsidRPr="00783B45">
              <w:rPr>
                <w:rFonts w:ascii="Century Gothic" w:hAnsi="Century Gothic" w:cs="Arial"/>
                <w:sz w:val="18"/>
                <w:szCs w:val="18"/>
              </w:rPr>
              <w:t xml:space="preserve"> </w:t>
            </w:r>
            <w:r w:rsidRPr="00783B45">
              <w:rPr>
                <w:rFonts w:ascii="Century Gothic" w:hAnsi="Century Gothic" w:cs="Arial"/>
                <w:sz w:val="18"/>
                <w:szCs w:val="18"/>
              </w:rPr>
              <w:t>Supervisor Summary Form</w:t>
            </w:r>
            <w:r w:rsidR="006D3D64">
              <w:rPr>
                <w:rFonts w:ascii="Century Gothic" w:hAnsi="Century Gothic" w:cs="Arial"/>
                <w:sz w:val="18"/>
                <w:szCs w:val="18"/>
              </w:rPr>
              <w:t>s</w:t>
            </w:r>
            <w:r w:rsidRPr="00783B45">
              <w:rPr>
                <w:rFonts w:ascii="Century Gothic" w:hAnsi="Century Gothic" w:cs="Arial"/>
                <w:sz w:val="18"/>
                <w:szCs w:val="18"/>
              </w:rPr>
              <w:t xml:space="preserve"> after fieldwork is completed</w:t>
            </w:r>
          </w:p>
          <w:p w14:paraId="58ADD1DC" w14:textId="77777777"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p>
          <w:p w14:paraId="2C0AFFF6" w14:textId="437106F1"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During fieldwork, the Fieldwork Supervisors are responsible for</w:t>
            </w:r>
            <w:r w:rsidR="00513785">
              <w:rPr>
                <w:rFonts w:ascii="Century Gothic" w:hAnsi="Century Gothic" w:cs="Arial"/>
                <w:sz w:val="18"/>
                <w:szCs w:val="18"/>
              </w:rPr>
              <w:t xml:space="preserve"> the following</w:t>
            </w:r>
            <w:r w:rsidRPr="00783B45">
              <w:rPr>
                <w:rFonts w:ascii="Century Gothic" w:hAnsi="Century Gothic" w:cs="Arial"/>
                <w:sz w:val="18"/>
                <w:szCs w:val="18"/>
              </w:rPr>
              <w:t>:</w:t>
            </w:r>
          </w:p>
          <w:p w14:paraId="3D0A3CFC" w14:textId="09C48932"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Accompanying the interviewers during data collection to monitor progress, coordinate interviewers, solve problems, and answer questions</w:t>
            </w:r>
          </w:p>
          <w:p w14:paraId="4CD2675D" w14:textId="77777777"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If using tablets, having a backup tablet and paper Form Bs available in case there is a malfunction or a battery runs out. If using paper forms, having a backup GPS unit available for mapping in case of malfunction or a battery runs out.</w:t>
            </w:r>
          </w:p>
          <w:p w14:paraId="3ED43021" w14:textId="53CFFE0F"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Charging tablets or GPS units and keeping them secure when not in use</w:t>
            </w:r>
          </w:p>
          <w:p w14:paraId="6D47378E" w14:textId="6D525672"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If using paper forms, having extra paper Form Bs available</w:t>
            </w:r>
          </w:p>
          <w:p w14:paraId="602B2D0F" w14:textId="319C30E1"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 xml:space="preserve">Having extra </w:t>
            </w:r>
            <w:r w:rsidR="001E2C6B">
              <w:rPr>
                <w:rFonts w:ascii="Century Gothic" w:hAnsi="Century Gothic" w:cs="Arial"/>
                <w:sz w:val="18"/>
                <w:szCs w:val="18"/>
              </w:rPr>
              <w:t xml:space="preserve">copies of Form B </w:t>
            </w:r>
            <w:r w:rsidRPr="00783B45">
              <w:rPr>
                <w:rFonts w:ascii="Century Gothic" w:hAnsi="Century Gothic" w:cs="Arial"/>
                <w:sz w:val="18"/>
                <w:szCs w:val="18"/>
              </w:rPr>
              <w:t>Fact Sheet</w:t>
            </w:r>
            <w:r w:rsidR="001E2C6B">
              <w:rPr>
                <w:rFonts w:ascii="Century Gothic" w:hAnsi="Century Gothic" w:cs="Arial"/>
                <w:sz w:val="18"/>
                <w:szCs w:val="18"/>
              </w:rPr>
              <w:t xml:space="preserve"> for Informed Consent by a Venue Informant</w:t>
            </w:r>
            <w:r w:rsidRPr="00783B45">
              <w:rPr>
                <w:rFonts w:ascii="Century Gothic" w:hAnsi="Century Gothic" w:cs="Arial"/>
                <w:sz w:val="18"/>
                <w:szCs w:val="18"/>
              </w:rPr>
              <w:t xml:space="preserve"> available</w:t>
            </w:r>
          </w:p>
          <w:p w14:paraId="736C76A2" w14:textId="77777777"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 xml:space="preserve">Helping find venues, when necessary. If a venue is difficult to find using the information provided by the community informants, and if the interviewers are unable to determine whether the venue exists by asking people in the community, the Fieldwork Supervisor can dedicate more time to searching for information about that venue. </w:t>
            </w:r>
          </w:p>
          <w:p w14:paraId="23100B0E" w14:textId="75079A91" w:rsidR="00783B45" w:rsidRPr="00783B45" w:rsidRDefault="00783B45" w:rsidP="0051378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w:t>
            </w:r>
            <w:r w:rsidRPr="00783B45">
              <w:rPr>
                <w:rFonts w:ascii="Century Gothic" w:hAnsi="Century Gothic" w:cs="Arial"/>
                <w:sz w:val="18"/>
                <w:szCs w:val="18"/>
              </w:rPr>
              <w:tab/>
              <w:t xml:space="preserve">Monitoring progress in the visits to all assigned venues. If one pair of interviewers is ahead of schedule, venues assigned to another pair that is behind schedule can be reassigned </w:t>
            </w:r>
            <w:r w:rsidR="001E2C6B">
              <w:rPr>
                <w:rFonts w:ascii="Century Gothic" w:hAnsi="Century Gothic" w:cs="Arial"/>
                <w:sz w:val="18"/>
                <w:szCs w:val="18"/>
              </w:rPr>
              <w:t>for</w:t>
            </w:r>
            <w:r w:rsidR="001E2C6B" w:rsidRPr="00783B45">
              <w:rPr>
                <w:rFonts w:ascii="Century Gothic" w:hAnsi="Century Gothic" w:cs="Arial"/>
                <w:sz w:val="18"/>
                <w:szCs w:val="18"/>
              </w:rPr>
              <w:t xml:space="preserve"> </w:t>
            </w:r>
            <w:r w:rsidRPr="00783B45">
              <w:rPr>
                <w:rFonts w:ascii="Century Gothic" w:hAnsi="Century Gothic" w:cs="Arial"/>
                <w:sz w:val="18"/>
                <w:szCs w:val="18"/>
              </w:rPr>
              <w:t>complet</w:t>
            </w:r>
            <w:r w:rsidR="001E2C6B">
              <w:rPr>
                <w:rFonts w:ascii="Century Gothic" w:hAnsi="Century Gothic" w:cs="Arial"/>
                <w:sz w:val="18"/>
                <w:szCs w:val="18"/>
              </w:rPr>
              <w:t>ion of</w:t>
            </w:r>
            <w:r w:rsidRPr="00783B45">
              <w:rPr>
                <w:rFonts w:ascii="Century Gothic" w:hAnsi="Century Gothic" w:cs="Arial"/>
                <w:sz w:val="18"/>
                <w:szCs w:val="18"/>
              </w:rPr>
              <w:t xml:space="preserve"> the work on time as a team.</w:t>
            </w:r>
          </w:p>
        </w:tc>
      </w:tr>
      <w:tr w:rsidR="00783B45" w:rsidRPr="00783B45" w14:paraId="3C274416"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3ADD72CE" w14:textId="77777777" w:rsidR="00783B45" w:rsidRPr="0063610F" w:rsidRDefault="00783B45"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t>Experienced Interviewers</w:t>
            </w:r>
          </w:p>
        </w:tc>
        <w:tc>
          <w:tcPr>
            <w:tcW w:w="7758" w:type="dxa"/>
          </w:tcPr>
          <w:p w14:paraId="5C8A2E83" w14:textId="22E01F8D" w:rsidR="00783B45" w:rsidRPr="00783B45" w:rsidRDefault="00783B45"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Responsible for recruiting respondents, obtaining consent to participate and carrying out interviews; </w:t>
            </w:r>
            <w:r w:rsidR="001E2C6B" w:rsidRPr="00783B45">
              <w:rPr>
                <w:rFonts w:ascii="Century Gothic" w:hAnsi="Century Gothic" w:cs="Arial"/>
                <w:sz w:val="18"/>
                <w:szCs w:val="18"/>
              </w:rPr>
              <w:t>ha</w:t>
            </w:r>
            <w:r w:rsidR="001E2C6B">
              <w:rPr>
                <w:rFonts w:ascii="Century Gothic" w:hAnsi="Century Gothic" w:cs="Arial"/>
                <w:sz w:val="18"/>
                <w:szCs w:val="18"/>
              </w:rPr>
              <w:t>ve</w:t>
            </w:r>
            <w:r w:rsidR="001E2C6B" w:rsidRPr="00783B45">
              <w:rPr>
                <w:rFonts w:ascii="Century Gothic" w:hAnsi="Century Gothic" w:cs="Arial"/>
                <w:sz w:val="18"/>
                <w:szCs w:val="18"/>
              </w:rPr>
              <w:t xml:space="preserve"> </w:t>
            </w:r>
            <w:r w:rsidRPr="00783B45">
              <w:rPr>
                <w:rFonts w:ascii="Century Gothic" w:hAnsi="Century Gothic" w:cs="Arial"/>
                <w:sz w:val="18"/>
                <w:szCs w:val="18"/>
              </w:rPr>
              <w:t>frequent contact with the Fieldwork Supervisors; work as a team with other interviewers</w:t>
            </w:r>
          </w:p>
        </w:tc>
      </w:tr>
      <w:tr w:rsidR="00783B45" w:rsidRPr="00783B45" w14:paraId="3C73253D" w14:textId="77777777" w:rsidTr="00AB7F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96BDA6E" w14:textId="77777777" w:rsidR="00783B45" w:rsidRPr="0063610F" w:rsidRDefault="00783B45"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t xml:space="preserve">Local District Liaisons </w:t>
            </w:r>
          </w:p>
        </w:tc>
        <w:tc>
          <w:tcPr>
            <w:tcW w:w="7758" w:type="dxa"/>
            <w:shd w:val="clear" w:color="auto" w:fill="D7EDEC"/>
          </w:tcPr>
          <w:p w14:paraId="49A79104" w14:textId="77777777" w:rsidR="00783B45" w:rsidRPr="00783B45" w:rsidRDefault="00783B45"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People from the district who can support the fieldwork. Some people can serve as interviewers; others can serve as liaisons to key population groups; others can serve as liaisons to the District Steering Committee. Because the core experienced </w:t>
            </w:r>
            <w:r w:rsidRPr="00783B45">
              <w:rPr>
                <w:rFonts w:ascii="Century Gothic" w:hAnsi="Century Gothic" w:cs="Arial"/>
                <w:sz w:val="18"/>
                <w:szCs w:val="18"/>
              </w:rPr>
              <w:lastRenderedPageBreak/>
              <w:t xml:space="preserve">interviewers may not live in the district, they will benefit immensely from local people helping find venues, answering community questions, and increasing local ownership of the study. </w:t>
            </w:r>
          </w:p>
        </w:tc>
      </w:tr>
      <w:tr w:rsidR="00783B45" w:rsidRPr="00783B45" w14:paraId="71252272" w14:textId="77777777" w:rsidTr="00E15BE9">
        <w:tc>
          <w:tcPr>
            <w:cnfStyle w:val="001000000000" w:firstRow="0" w:lastRow="0" w:firstColumn="1" w:lastColumn="0" w:oddVBand="0" w:evenVBand="0" w:oddHBand="0" w:evenHBand="0" w:firstRowFirstColumn="0" w:firstRowLastColumn="0" w:lastRowFirstColumn="0" w:lastRowLastColumn="0"/>
            <w:tcW w:w="1980" w:type="dxa"/>
          </w:tcPr>
          <w:p w14:paraId="28686662" w14:textId="77777777" w:rsidR="00783B45" w:rsidRPr="0063610F" w:rsidRDefault="00783B45" w:rsidP="00783B45">
            <w:pPr>
              <w:spacing w:line="220" w:lineRule="exact"/>
              <w:jc w:val="right"/>
              <w:rPr>
                <w:rFonts w:ascii="Century Gothic" w:hAnsi="Century Gothic" w:cs="Arial"/>
                <w:b/>
                <w:bCs/>
                <w:i w:val="0"/>
                <w:iCs w:val="0"/>
                <w:sz w:val="18"/>
                <w:szCs w:val="18"/>
              </w:rPr>
            </w:pPr>
            <w:r w:rsidRPr="0063610F">
              <w:rPr>
                <w:rFonts w:ascii="Century Gothic" w:hAnsi="Century Gothic" w:cs="Arial"/>
                <w:b/>
                <w:bCs/>
                <w:i w:val="0"/>
                <w:iCs w:val="0"/>
                <w:sz w:val="18"/>
                <w:szCs w:val="18"/>
              </w:rPr>
              <w:lastRenderedPageBreak/>
              <w:t>Data Entry Technician</w:t>
            </w:r>
          </w:p>
        </w:tc>
        <w:tc>
          <w:tcPr>
            <w:tcW w:w="7758" w:type="dxa"/>
          </w:tcPr>
          <w:p w14:paraId="482C938B" w14:textId="7A488BB5" w:rsidR="00783B45" w:rsidRPr="00783B45" w:rsidRDefault="00783B45"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Responsible for entering data in Excel to create the </w:t>
            </w:r>
            <w:r w:rsidR="001E2C6B" w:rsidRPr="00783B45">
              <w:rPr>
                <w:rFonts w:ascii="Century Gothic" w:hAnsi="Century Gothic" w:cs="Arial"/>
                <w:sz w:val="18"/>
                <w:szCs w:val="18"/>
              </w:rPr>
              <w:t xml:space="preserve">Master Venue List </w:t>
            </w:r>
            <w:r w:rsidRPr="00783B45">
              <w:rPr>
                <w:rFonts w:ascii="Century Gothic" w:hAnsi="Century Gothic" w:cs="Arial"/>
                <w:sz w:val="18"/>
                <w:szCs w:val="18"/>
              </w:rPr>
              <w:t xml:space="preserve">and updating this list after each level of interviews; resolves issues that may arise </w:t>
            </w:r>
            <w:r w:rsidR="001E2C6B">
              <w:rPr>
                <w:rFonts w:ascii="Century Gothic" w:hAnsi="Century Gothic" w:cs="Arial"/>
                <w:sz w:val="18"/>
                <w:szCs w:val="18"/>
              </w:rPr>
              <w:t>from</w:t>
            </w:r>
            <w:r w:rsidRPr="00783B45">
              <w:rPr>
                <w:rFonts w:ascii="Century Gothic" w:hAnsi="Century Gothic" w:cs="Arial"/>
                <w:sz w:val="18"/>
                <w:szCs w:val="18"/>
              </w:rPr>
              <w:t xml:space="preserve"> quality checks; receives data for input from the Fieldwork Supervisors; sends the </w:t>
            </w:r>
            <w:r w:rsidR="001E2C6B" w:rsidRPr="00783B45">
              <w:rPr>
                <w:rFonts w:ascii="Century Gothic" w:hAnsi="Century Gothic" w:cs="Arial"/>
                <w:sz w:val="18"/>
                <w:szCs w:val="18"/>
              </w:rPr>
              <w:t xml:space="preserve">Master Venue List </w:t>
            </w:r>
            <w:r w:rsidRPr="00783B45">
              <w:rPr>
                <w:rFonts w:ascii="Century Gothic" w:hAnsi="Century Gothic" w:cs="Arial"/>
                <w:sz w:val="18"/>
                <w:szCs w:val="18"/>
              </w:rPr>
              <w:t>to the Study Coordinator after data entry is completed for each level of interviews</w:t>
            </w:r>
          </w:p>
        </w:tc>
      </w:tr>
    </w:tbl>
    <w:p w14:paraId="38A75F48" w14:textId="77777777" w:rsidR="00783B45" w:rsidRPr="00783B45" w:rsidRDefault="00783B45" w:rsidP="00783B45">
      <w:pPr>
        <w:spacing w:line="280" w:lineRule="exact"/>
        <w:ind w:left="0"/>
        <w:outlineLvl w:val="1"/>
        <w:rPr>
          <w:rFonts w:ascii="Century Gothic" w:eastAsia="MS Mincho" w:hAnsi="Century Gothic" w:cs="Arial"/>
          <w:b/>
          <w:color w:val="215868"/>
          <w:sz w:val="24"/>
          <w:szCs w:val="24"/>
        </w:rPr>
      </w:pPr>
    </w:p>
    <w:p w14:paraId="07FF2E58" w14:textId="044808C8" w:rsidR="00783B45" w:rsidRPr="00783B45" w:rsidRDefault="00783B45" w:rsidP="001E2C6B">
      <w:pPr>
        <w:pStyle w:val="Heading2"/>
      </w:pPr>
      <w:r w:rsidRPr="00783B45">
        <w:br w:type="column"/>
      </w:r>
      <w:bookmarkStart w:id="134" w:name="_Toc16510056"/>
      <w:bookmarkStart w:id="135" w:name="_Toc20242566"/>
      <w:r w:rsidR="001E2C6B">
        <w:lastRenderedPageBreak/>
        <w:t xml:space="preserve">Step </w:t>
      </w:r>
      <w:r w:rsidRPr="00783B45">
        <w:t>3.2</w:t>
      </w:r>
      <w:r w:rsidR="001E2C6B">
        <w:t>.</w:t>
      </w:r>
      <w:r w:rsidRPr="00783B45">
        <w:t xml:space="preserve"> Select Venues to Visit from the Master List</w:t>
      </w:r>
      <w:bookmarkEnd w:id="134"/>
      <w:bookmarkEnd w:id="135"/>
      <w:r w:rsidRPr="00783B45">
        <w:t xml:space="preserve"> </w:t>
      </w:r>
    </w:p>
    <w:p w14:paraId="63A189A2" w14:textId="77777777" w:rsidR="00783B45" w:rsidRPr="00783B45" w:rsidRDefault="00783B45" w:rsidP="00783B45">
      <w:pPr>
        <w:ind w:left="0"/>
        <w:rPr>
          <w:rFonts w:eastAsia="MS Mincho" w:cs="Arial"/>
        </w:rPr>
      </w:pPr>
      <w:r w:rsidRPr="00783B45">
        <w:rPr>
          <w:rFonts w:eastAsia="MS Mincho" w:cs="Arial"/>
        </w:rPr>
        <w:t xml:space="preserve">There are three options for sampling venues (Figure 11). One of these options was decided in the protocol preparation phase. Regardless of the method selected for sampling venues from the venue list, the PLACE fieldwork teams interview one venue informant per selected venue.  </w:t>
      </w:r>
    </w:p>
    <w:p w14:paraId="4729F760" w14:textId="77777777" w:rsidR="00783B45" w:rsidRPr="00783B45" w:rsidRDefault="00783B45" w:rsidP="00D43747">
      <w:pPr>
        <w:pStyle w:val="Figure"/>
        <w:ind w:left="0"/>
      </w:pPr>
      <w:bookmarkStart w:id="136" w:name="_Toc20243006"/>
      <w:r w:rsidRPr="00783B45">
        <w:t>Figure 11. Options for sampling venues</w:t>
      </w:r>
      <w:bookmarkEnd w:id="136"/>
    </w:p>
    <w:p w14:paraId="6CF71C60" w14:textId="0963BA31" w:rsidR="0095007C" w:rsidRPr="0095007C" w:rsidRDefault="00783B45" w:rsidP="0095007C">
      <w:pPr>
        <w:ind w:left="0"/>
        <w:rPr>
          <w:rFonts w:eastAsia="MS Mincho" w:cs="Arial"/>
        </w:rPr>
      </w:pPr>
      <w:r w:rsidRPr="00783B45">
        <w:rPr>
          <w:rFonts w:eastAsia="MS Mincho" w:cs="Arial"/>
          <w:noProof/>
        </w:rPr>
        <w:drawing>
          <wp:anchor distT="0" distB="0" distL="114300" distR="114300" simplePos="0" relativeHeight="251656704" behindDoc="0" locked="0" layoutInCell="1" allowOverlap="1" wp14:anchorId="5EC7C71D" wp14:editId="7709FBBC">
            <wp:simplePos x="0" y="0"/>
            <wp:positionH relativeFrom="margin">
              <wp:align>left</wp:align>
            </wp:positionH>
            <wp:positionV relativeFrom="paragraph">
              <wp:posOffset>120256</wp:posOffset>
            </wp:positionV>
            <wp:extent cx="3437890" cy="1504950"/>
            <wp:effectExtent l="0" t="0" r="10160" b="0"/>
            <wp:wrapTopAndBottom/>
            <wp:docPr id="2282" name="Diagram 228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14:sizeRelH relativeFrom="margin">
              <wp14:pctWidth>0</wp14:pctWidth>
            </wp14:sizeRelH>
            <wp14:sizeRelV relativeFrom="margin">
              <wp14:pctHeight>0</wp14:pctHeight>
            </wp14:sizeRelV>
          </wp:anchor>
        </w:drawing>
      </w:r>
    </w:p>
    <w:p w14:paraId="02350DC8" w14:textId="78D70C13" w:rsidR="00783B45" w:rsidRPr="00783B45" w:rsidRDefault="00783B45" w:rsidP="00BC5B51">
      <w:pPr>
        <w:pStyle w:val="Heading3"/>
      </w:pPr>
      <w:r w:rsidRPr="00783B45">
        <w:t xml:space="preserve">If Option A Is Selected </w:t>
      </w:r>
    </w:p>
    <w:p w14:paraId="485E6907" w14:textId="33284E7A" w:rsidR="00783B45" w:rsidRPr="00783B45" w:rsidRDefault="00783B45" w:rsidP="00783B45">
      <w:pPr>
        <w:ind w:left="0"/>
        <w:rPr>
          <w:rFonts w:eastAsia="MS Mincho" w:cs="Arial"/>
        </w:rPr>
      </w:pPr>
      <w:r w:rsidRPr="00783B45">
        <w:rPr>
          <w:rFonts w:eastAsia="MS Mincho" w:cs="Arial"/>
        </w:rPr>
        <w:t xml:space="preserve">If option A is selected, all venues on the </w:t>
      </w:r>
      <w:r w:rsidR="00ED18F4">
        <w:rPr>
          <w:rFonts w:eastAsia="MS Mincho" w:cs="Arial"/>
        </w:rPr>
        <w:t>M</w:t>
      </w:r>
      <w:r w:rsidRPr="00783B45">
        <w:rPr>
          <w:rFonts w:eastAsia="MS Mincho" w:cs="Arial"/>
        </w:rPr>
        <w:t xml:space="preserve">aster </w:t>
      </w:r>
      <w:r w:rsidR="00ED18F4">
        <w:rPr>
          <w:rFonts w:eastAsia="MS Mincho" w:cs="Arial"/>
        </w:rPr>
        <w:t>Venue L</w:t>
      </w:r>
      <w:r w:rsidRPr="00783B45">
        <w:rPr>
          <w:rFonts w:eastAsia="MS Mincho" w:cs="Arial"/>
        </w:rPr>
        <w:t xml:space="preserve">ist that are feasible to visit (Form A feasibility code=1) should be visited. A list of Internet and telephone sites (feasibility code=5 from Form A) should be provided to the Study Coordinator for separate investigation. Venues on the master list are not selected for a visit if they are coded as: </w:t>
      </w:r>
    </w:p>
    <w:p w14:paraId="68F01FCC" w14:textId="77777777" w:rsidR="00783B45" w:rsidRPr="00783B45" w:rsidRDefault="00783B45" w:rsidP="00F371C2">
      <w:pPr>
        <w:numPr>
          <w:ilvl w:val="0"/>
          <w:numId w:val="49"/>
        </w:numPr>
        <w:spacing w:after="160" w:line="259" w:lineRule="auto"/>
        <w:ind w:left="720"/>
        <w:contextualSpacing/>
        <w:rPr>
          <w:rFonts w:eastAsia="MS Mincho" w:cs="Arial"/>
        </w:rPr>
      </w:pPr>
      <w:r w:rsidRPr="00783B45">
        <w:rPr>
          <w:rFonts w:eastAsia="MS Mincho" w:cs="Arial"/>
        </w:rPr>
        <w:t>Feasibility code=2 (insufficient information to find or identify)</w:t>
      </w:r>
    </w:p>
    <w:p w14:paraId="5F00B611" w14:textId="77777777" w:rsidR="00783B45" w:rsidRPr="00783B45" w:rsidRDefault="00783B45" w:rsidP="00F371C2">
      <w:pPr>
        <w:numPr>
          <w:ilvl w:val="0"/>
          <w:numId w:val="49"/>
        </w:numPr>
        <w:spacing w:after="160" w:line="259" w:lineRule="auto"/>
        <w:ind w:left="720"/>
        <w:contextualSpacing/>
        <w:rPr>
          <w:rFonts w:eastAsia="MS Mincho" w:cs="Arial"/>
        </w:rPr>
      </w:pPr>
      <w:r w:rsidRPr="00783B45">
        <w:rPr>
          <w:rFonts w:eastAsia="MS Mincho" w:cs="Arial"/>
        </w:rPr>
        <w:t xml:space="preserve">Feasibility code=3 (inaccessible/too far to visit) </w:t>
      </w:r>
    </w:p>
    <w:p w14:paraId="395585AA" w14:textId="77777777" w:rsidR="00783B45" w:rsidRPr="00783B45" w:rsidRDefault="00783B45" w:rsidP="00F371C2">
      <w:pPr>
        <w:numPr>
          <w:ilvl w:val="0"/>
          <w:numId w:val="49"/>
        </w:numPr>
        <w:spacing w:after="160" w:line="259" w:lineRule="auto"/>
        <w:ind w:left="720"/>
        <w:contextualSpacing/>
        <w:rPr>
          <w:rFonts w:eastAsia="MS Mincho" w:cs="Arial"/>
        </w:rPr>
      </w:pPr>
      <w:r w:rsidRPr="00783B45">
        <w:rPr>
          <w:rFonts w:eastAsia="MS Mincho" w:cs="Arial"/>
        </w:rPr>
        <w:t xml:space="preserve">Feasibility code=4 (not available during the study period) </w:t>
      </w:r>
    </w:p>
    <w:p w14:paraId="20F59C48" w14:textId="77777777" w:rsidR="00783B45" w:rsidRPr="00783B45" w:rsidRDefault="00783B45" w:rsidP="00BC5B51">
      <w:pPr>
        <w:pStyle w:val="Heading3"/>
      </w:pPr>
      <w:r w:rsidRPr="00783B45">
        <w:t xml:space="preserve">If Option B Is Selected </w:t>
      </w:r>
    </w:p>
    <w:p w14:paraId="0979419D" w14:textId="46395908" w:rsidR="00783B45" w:rsidRPr="00783B45" w:rsidRDefault="00783B45" w:rsidP="00783B45">
      <w:pPr>
        <w:ind w:left="0"/>
        <w:rPr>
          <w:rFonts w:eastAsia="MS Mincho" w:cs="Arial"/>
        </w:rPr>
      </w:pPr>
      <w:r w:rsidRPr="00783B45">
        <w:rPr>
          <w:rFonts w:eastAsia="MS Mincho" w:cs="Arial"/>
        </w:rPr>
        <w:t xml:space="preserve">The number of venues to visit will have been set in the protocol using Table </w:t>
      </w:r>
      <w:r w:rsidR="006912C0">
        <w:rPr>
          <w:rFonts w:eastAsia="MS Mincho" w:cs="Arial"/>
        </w:rPr>
        <w:t>3</w:t>
      </w:r>
      <w:r w:rsidR="006912C0" w:rsidRPr="00783B45">
        <w:rPr>
          <w:rFonts w:eastAsia="MS Mincho" w:cs="Arial"/>
        </w:rPr>
        <w:t xml:space="preserve"> </w:t>
      </w:r>
      <w:r w:rsidRPr="00783B45">
        <w:rPr>
          <w:rFonts w:eastAsia="MS Mincho" w:cs="Arial"/>
        </w:rPr>
        <w:t xml:space="preserve">as a guide. </w:t>
      </w:r>
    </w:p>
    <w:p w14:paraId="0BD6D425" w14:textId="21196D49" w:rsidR="00783B45" w:rsidRPr="00783B45" w:rsidRDefault="00783B45" w:rsidP="00C05381">
      <w:pPr>
        <w:pStyle w:val="Tabletitle"/>
      </w:pPr>
      <w:bookmarkStart w:id="137" w:name="_Toc20243179"/>
      <w:r w:rsidRPr="00783B45">
        <w:t xml:space="preserve">Table </w:t>
      </w:r>
      <w:r w:rsidR="006912C0">
        <w:t>3</w:t>
      </w:r>
      <w:r w:rsidRPr="00783B45">
        <w:t>. Number of venues to visit</w:t>
      </w:r>
      <w:bookmarkEnd w:id="137"/>
    </w:p>
    <w:tbl>
      <w:tblPr>
        <w:tblStyle w:val="ListTable3-Accent111"/>
        <w:tblW w:w="8370" w:type="dxa"/>
        <w:tblInd w:w="-5" w:type="dxa"/>
        <w:tblLook w:val="04A0" w:firstRow="1" w:lastRow="0" w:firstColumn="1" w:lastColumn="0" w:noHBand="0" w:noVBand="1"/>
      </w:tblPr>
      <w:tblGrid>
        <w:gridCol w:w="2250"/>
        <w:gridCol w:w="2880"/>
        <w:gridCol w:w="3240"/>
      </w:tblGrid>
      <w:tr w:rsidR="00783B45" w:rsidRPr="00783B45" w14:paraId="0B0A1A0C" w14:textId="77777777" w:rsidTr="00AB7FD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0" w:type="dxa"/>
            <w:tcBorders>
              <w:top w:val="single" w:sz="4" w:space="0" w:color="4F81BD"/>
              <w:bottom w:val="single" w:sz="4" w:space="0" w:color="auto"/>
              <w:right w:val="single" w:sz="4" w:space="0" w:color="FFFFFF" w:themeColor="background1"/>
            </w:tcBorders>
            <w:shd w:val="clear" w:color="auto" w:fill="005268"/>
          </w:tcPr>
          <w:p w14:paraId="4B953415" w14:textId="77777777" w:rsidR="00783B45" w:rsidRPr="00783B45" w:rsidRDefault="00783B45" w:rsidP="00783B45">
            <w:pPr>
              <w:spacing w:line="220" w:lineRule="exact"/>
              <w:rPr>
                <w:rFonts w:ascii="Century Gothic" w:hAnsi="Century Gothic" w:cs="Arial"/>
                <w:sz w:val="18"/>
                <w:szCs w:val="18"/>
              </w:rPr>
            </w:pPr>
            <w:r w:rsidRPr="00783B45">
              <w:rPr>
                <w:rFonts w:ascii="Century Gothic" w:hAnsi="Century Gothic" w:cs="Arial"/>
                <w:sz w:val="18"/>
                <w:szCs w:val="18"/>
              </w:rPr>
              <w:t>District</w:t>
            </w:r>
          </w:p>
        </w:tc>
        <w:tc>
          <w:tcPr>
            <w:tcW w:w="2880" w:type="dxa"/>
            <w:tcBorders>
              <w:top w:val="single" w:sz="4" w:space="0" w:color="4F81BD"/>
              <w:left w:val="single" w:sz="4" w:space="0" w:color="FFFFFF" w:themeColor="background1"/>
              <w:bottom w:val="single" w:sz="4" w:space="0" w:color="auto"/>
              <w:right w:val="single" w:sz="4" w:space="0" w:color="FFFFFF" w:themeColor="background1"/>
            </w:tcBorders>
            <w:shd w:val="clear" w:color="auto" w:fill="005268"/>
          </w:tcPr>
          <w:p w14:paraId="35FBDCA7" w14:textId="77777777" w:rsidR="00783B45" w:rsidRPr="00783B45" w:rsidRDefault="00783B45" w:rsidP="00783B45">
            <w:pPr>
              <w:spacing w:line="220" w:lineRule="exact"/>
              <w:cnfStyle w:val="100000000000" w:firstRow="1"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Number of venues identified </w:t>
            </w:r>
          </w:p>
        </w:tc>
        <w:tc>
          <w:tcPr>
            <w:tcW w:w="3240" w:type="dxa"/>
            <w:tcBorders>
              <w:top w:val="single" w:sz="4" w:space="0" w:color="4F81BD"/>
              <w:left w:val="single" w:sz="4" w:space="0" w:color="FFFFFF" w:themeColor="background1"/>
              <w:bottom w:val="single" w:sz="4" w:space="0" w:color="auto"/>
            </w:tcBorders>
            <w:shd w:val="clear" w:color="auto" w:fill="005268"/>
          </w:tcPr>
          <w:p w14:paraId="1A4CB009" w14:textId="77777777" w:rsidR="00783B45" w:rsidRPr="00783B45" w:rsidRDefault="00783B45" w:rsidP="00783B45">
            <w:pPr>
              <w:spacing w:line="220" w:lineRule="exact"/>
              <w:cnfStyle w:val="100000000000" w:firstRow="1"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Minimum number of venues to visit</w:t>
            </w:r>
          </w:p>
        </w:tc>
      </w:tr>
      <w:tr w:rsidR="00783B45" w:rsidRPr="00783B45" w14:paraId="273570E9" w14:textId="77777777" w:rsidTr="00AB7F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left w:val="single" w:sz="4" w:space="0" w:color="auto"/>
              <w:bottom w:val="single" w:sz="4" w:space="0" w:color="auto"/>
              <w:right w:val="single" w:sz="4" w:space="0" w:color="auto"/>
            </w:tcBorders>
          </w:tcPr>
          <w:p w14:paraId="1D95EA7F" w14:textId="77777777" w:rsidR="00783B45" w:rsidRPr="00783B45" w:rsidRDefault="00783B45" w:rsidP="00783B45">
            <w:pPr>
              <w:spacing w:line="220" w:lineRule="exact"/>
              <w:rPr>
                <w:rFonts w:ascii="Century Gothic" w:hAnsi="Century Gothic" w:cs="Arial"/>
                <w:sz w:val="18"/>
                <w:szCs w:val="18"/>
              </w:rPr>
            </w:pPr>
            <w:r w:rsidRPr="00783B45">
              <w:rPr>
                <w:rFonts w:ascii="Century Gothic" w:hAnsi="Century Gothic" w:cs="Arial"/>
                <w:sz w:val="18"/>
                <w:szCs w:val="18"/>
              </w:rPr>
              <w:t>A</w:t>
            </w:r>
          </w:p>
        </w:tc>
        <w:tc>
          <w:tcPr>
            <w:tcW w:w="2880" w:type="dxa"/>
            <w:tcBorders>
              <w:top w:val="single" w:sz="4" w:space="0" w:color="auto"/>
              <w:left w:val="single" w:sz="4" w:space="0" w:color="auto"/>
              <w:bottom w:val="single" w:sz="4" w:space="0" w:color="auto"/>
              <w:right w:val="single" w:sz="4" w:space="0" w:color="auto"/>
            </w:tcBorders>
          </w:tcPr>
          <w:p w14:paraId="1B51BD17" w14:textId="77777777" w:rsidR="00783B45" w:rsidRPr="00783B45" w:rsidRDefault="00783B45" w:rsidP="00783B45">
            <w:pPr>
              <w:spacing w:line="220" w:lineRule="exact"/>
              <w:jc w:val="righ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300</w:t>
            </w:r>
          </w:p>
        </w:tc>
        <w:tc>
          <w:tcPr>
            <w:tcW w:w="3240" w:type="dxa"/>
            <w:tcBorders>
              <w:top w:val="single" w:sz="4" w:space="0" w:color="auto"/>
              <w:left w:val="single" w:sz="4" w:space="0" w:color="auto"/>
              <w:bottom w:val="single" w:sz="4" w:space="0" w:color="auto"/>
              <w:right w:val="single" w:sz="4" w:space="0" w:color="auto"/>
            </w:tcBorders>
          </w:tcPr>
          <w:p w14:paraId="29CFE29D" w14:textId="77777777" w:rsidR="00783B45" w:rsidRPr="00783B45" w:rsidRDefault="00783B45" w:rsidP="00783B4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300</w:t>
            </w:r>
          </w:p>
        </w:tc>
      </w:tr>
      <w:tr w:rsidR="00783B45" w:rsidRPr="00783B45" w14:paraId="01DDDB80" w14:textId="77777777" w:rsidTr="00AB7FDF">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left w:val="single" w:sz="4" w:space="0" w:color="auto"/>
              <w:bottom w:val="single" w:sz="4" w:space="0" w:color="auto"/>
              <w:right w:val="single" w:sz="4" w:space="0" w:color="auto"/>
            </w:tcBorders>
          </w:tcPr>
          <w:p w14:paraId="4839663F" w14:textId="77777777" w:rsidR="00783B45" w:rsidRPr="00783B45" w:rsidRDefault="00783B45" w:rsidP="00783B45">
            <w:pPr>
              <w:spacing w:line="220" w:lineRule="exact"/>
              <w:rPr>
                <w:rFonts w:ascii="Century Gothic" w:hAnsi="Century Gothic" w:cs="Arial"/>
                <w:sz w:val="18"/>
                <w:szCs w:val="18"/>
              </w:rPr>
            </w:pPr>
            <w:r w:rsidRPr="00783B45">
              <w:rPr>
                <w:rFonts w:ascii="Century Gothic" w:hAnsi="Century Gothic" w:cs="Arial"/>
                <w:sz w:val="18"/>
                <w:szCs w:val="18"/>
              </w:rPr>
              <w:t>B</w:t>
            </w:r>
          </w:p>
        </w:tc>
        <w:tc>
          <w:tcPr>
            <w:tcW w:w="2880" w:type="dxa"/>
            <w:tcBorders>
              <w:top w:val="single" w:sz="4" w:space="0" w:color="auto"/>
              <w:left w:val="single" w:sz="4" w:space="0" w:color="auto"/>
              <w:bottom w:val="single" w:sz="4" w:space="0" w:color="auto"/>
              <w:right w:val="single" w:sz="4" w:space="0" w:color="auto"/>
            </w:tcBorders>
          </w:tcPr>
          <w:p w14:paraId="5D14634A" w14:textId="77777777" w:rsidR="00783B45" w:rsidRPr="00783B45" w:rsidRDefault="00783B45" w:rsidP="00783B45">
            <w:pPr>
              <w:spacing w:line="220" w:lineRule="exact"/>
              <w:jc w:val="right"/>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750</w:t>
            </w:r>
          </w:p>
        </w:tc>
        <w:tc>
          <w:tcPr>
            <w:tcW w:w="3240" w:type="dxa"/>
            <w:tcBorders>
              <w:top w:val="single" w:sz="4" w:space="0" w:color="auto"/>
              <w:left w:val="single" w:sz="4" w:space="0" w:color="auto"/>
              <w:bottom w:val="single" w:sz="4" w:space="0" w:color="auto"/>
              <w:right w:val="single" w:sz="4" w:space="0" w:color="auto"/>
            </w:tcBorders>
          </w:tcPr>
          <w:p w14:paraId="7231F701" w14:textId="77777777" w:rsidR="00783B45" w:rsidRPr="00783B45" w:rsidRDefault="00783B45" w:rsidP="00783B45">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 xml:space="preserve">450 (60% of 750) </w:t>
            </w:r>
          </w:p>
        </w:tc>
      </w:tr>
      <w:tr w:rsidR="00783B45" w:rsidRPr="00783B45" w14:paraId="7001C0E3" w14:textId="77777777" w:rsidTr="00AB7F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left w:val="single" w:sz="4" w:space="0" w:color="auto"/>
              <w:bottom w:val="single" w:sz="4" w:space="0" w:color="auto"/>
              <w:right w:val="single" w:sz="4" w:space="0" w:color="auto"/>
            </w:tcBorders>
          </w:tcPr>
          <w:p w14:paraId="373A73F9" w14:textId="77777777" w:rsidR="00783B45" w:rsidRPr="00783B45" w:rsidRDefault="00783B45" w:rsidP="00783B45">
            <w:pPr>
              <w:spacing w:line="220" w:lineRule="exact"/>
              <w:rPr>
                <w:rFonts w:ascii="Century Gothic" w:hAnsi="Century Gothic" w:cs="Arial"/>
                <w:sz w:val="18"/>
                <w:szCs w:val="18"/>
              </w:rPr>
            </w:pPr>
            <w:r w:rsidRPr="00783B45">
              <w:rPr>
                <w:rFonts w:ascii="Century Gothic" w:hAnsi="Century Gothic" w:cs="Arial"/>
                <w:sz w:val="18"/>
                <w:szCs w:val="18"/>
              </w:rPr>
              <w:t>C</w:t>
            </w:r>
          </w:p>
        </w:tc>
        <w:tc>
          <w:tcPr>
            <w:tcW w:w="2880" w:type="dxa"/>
            <w:tcBorders>
              <w:top w:val="single" w:sz="4" w:space="0" w:color="auto"/>
              <w:left w:val="single" w:sz="4" w:space="0" w:color="auto"/>
              <w:bottom w:val="single" w:sz="4" w:space="0" w:color="auto"/>
              <w:right w:val="single" w:sz="4" w:space="0" w:color="auto"/>
            </w:tcBorders>
          </w:tcPr>
          <w:p w14:paraId="587FF352" w14:textId="77777777" w:rsidR="00783B45" w:rsidRPr="00783B45" w:rsidRDefault="00783B45" w:rsidP="00783B45">
            <w:pPr>
              <w:spacing w:line="220" w:lineRule="exact"/>
              <w:jc w:val="righ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1,500</w:t>
            </w:r>
          </w:p>
        </w:tc>
        <w:tc>
          <w:tcPr>
            <w:tcW w:w="3240" w:type="dxa"/>
            <w:tcBorders>
              <w:top w:val="single" w:sz="4" w:space="0" w:color="auto"/>
              <w:left w:val="single" w:sz="4" w:space="0" w:color="auto"/>
              <w:bottom w:val="single" w:sz="4" w:space="0" w:color="auto"/>
              <w:right w:val="single" w:sz="4" w:space="0" w:color="auto"/>
            </w:tcBorders>
          </w:tcPr>
          <w:p w14:paraId="3FA675CB" w14:textId="77777777" w:rsidR="00783B45" w:rsidRPr="00783B45" w:rsidRDefault="00783B45" w:rsidP="00783B45">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s="Arial"/>
                <w:sz w:val="18"/>
                <w:szCs w:val="18"/>
              </w:rPr>
            </w:pPr>
            <w:r w:rsidRPr="00783B45">
              <w:rPr>
                <w:rFonts w:ascii="Century Gothic" w:hAnsi="Century Gothic" w:cs="Arial"/>
                <w:sz w:val="18"/>
                <w:szCs w:val="18"/>
              </w:rPr>
              <w:t>900 (60% of 1,500)</w:t>
            </w:r>
          </w:p>
        </w:tc>
      </w:tr>
    </w:tbl>
    <w:p w14:paraId="0E51C3FF" w14:textId="77777777" w:rsidR="00783B45" w:rsidRPr="00783B45" w:rsidRDefault="00783B45" w:rsidP="00783B45">
      <w:pPr>
        <w:ind w:left="540"/>
        <w:contextualSpacing/>
        <w:rPr>
          <w:rFonts w:eastAsia="MS Mincho" w:cs="Arial"/>
        </w:rPr>
      </w:pPr>
    </w:p>
    <w:p w14:paraId="71D8C71B" w14:textId="1379D401" w:rsidR="00783B45" w:rsidRPr="00783B45" w:rsidRDefault="00783B45" w:rsidP="00783B45">
      <w:pPr>
        <w:ind w:left="0"/>
        <w:rPr>
          <w:rFonts w:eastAsia="MS Mincho" w:cs="Arial"/>
        </w:rPr>
      </w:pPr>
      <w:r w:rsidRPr="00783B45">
        <w:rPr>
          <w:rFonts w:eastAsia="MS Mincho" w:cs="Arial"/>
        </w:rPr>
        <w:t xml:space="preserve">A simple random sample of venues can be selected using interval sampling (Box </w:t>
      </w:r>
      <w:r w:rsidR="004B1719">
        <w:rPr>
          <w:rFonts w:eastAsia="MS Mincho" w:cs="Arial"/>
        </w:rPr>
        <w:t>5</w:t>
      </w:r>
      <w:r w:rsidRPr="00783B45">
        <w:rPr>
          <w:rFonts w:eastAsia="MS Mincho" w:cs="Arial"/>
        </w:rPr>
        <w:t xml:space="preserve">). For interval sampling, the </w:t>
      </w:r>
      <w:r w:rsidR="00893651">
        <w:rPr>
          <w:rFonts w:eastAsia="MS Mincho" w:cs="Arial"/>
        </w:rPr>
        <w:t>Principal Investigator</w:t>
      </w:r>
      <w:r w:rsidR="00893651" w:rsidRPr="00783B45">
        <w:rPr>
          <w:rFonts w:eastAsia="MS Mincho" w:cs="Arial"/>
        </w:rPr>
        <w:t xml:space="preserve"> </w:t>
      </w:r>
      <w:r w:rsidRPr="00783B45">
        <w:rPr>
          <w:rFonts w:eastAsia="MS Mincho" w:cs="Arial"/>
        </w:rPr>
        <w:t xml:space="preserve">first excludes the venues that are not feasible to visit (venues with insufficient information, that are inaccessible, that are not available, or </w:t>
      </w:r>
      <w:r w:rsidR="001E2C6B">
        <w:rPr>
          <w:rFonts w:eastAsia="MS Mincho" w:cs="Arial"/>
        </w:rPr>
        <w:t xml:space="preserve">that </w:t>
      </w:r>
      <w:r w:rsidRPr="00783B45">
        <w:rPr>
          <w:rFonts w:eastAsia="MS Mincho" w:cs="Arial"/>
        </w:rPr>
        <w:t xml:space="preserve">are private or social media sites). Events are feasible to visit only if they occur during the fieldwork period. The list of feasible venues and events is sorted by strata (high priority, low priority), subdistrict area, and type. The first venue is selected randomly using a random number generator. For example, if there are 600 venues on the list, the first venue is the </w:t>
      </w:r>
      <w:r w:rsidRPr="00783B45">
        <w:rPr>
          <w:rFonts w:eastAsia="MS Mincho" w:cs="Arial"/>
          <w:i/>
        </w:rPr>
        <w:t>n</w:t>
      </w:r>
      <w:r w:rsidRPr="00783B45">
        <w:rPr>
          <w:rFonts w:eastAsia="MS Mincho" w:cs="Arial"/>
        </w:rPr>
        <w:t xml:space="preserve">th venue on the list where </w:t>
      </w:r>
      <w:r w:rsidRPr="00783B45">
        <w:rPr>
          <w:rFonts w:eastAsia="MS Mincho" w:cs="Arial"/>
          <w:i/>
        </w:rPr>
        <w:t>n</w:t>
      </w:r>
      <w:r w:rsidRPr="00783B45">
        <w:rPr>
          <w:rFonts w:eastAsia="MS Mincho" w:cs="Arial"/>
        </w:rPr>
        <w:t xml:space="preserve"> is a random number between 1 and 600. Subsequent venues are selected using a set interval, </w:t>
      </w:r>
      <w:r w:rsidRPr="00783B45">
        <w:rPr>
          <w:rFonts w:eastAsia="MS Mincho" w:cs="Arial"/>
        </w:rPr>
        <w:lastRenderedPageBreak/>
        <w:t xml:space="preserve">or an equal interval skip (e.g., every second venue on the list, beginning with the randomly selected venue). The size of the skip is based on the number on the list and the target number to be sampled. For example, if there were 600 venues on the list and the target was 300 venues, the skip interval would be two: every other venue would be selected. To determine the skip interval, divide the total number of venues on the list by the target to be visited. </w:t>
      </w:r>
    </w:p>
    <w:p w14:paraId="2208C6C3" w14:textId="62366905" w:rsidR="00C927EF" w:rsidRDefault="00C927EF" w:rsidP="00783B45">
      <w:pPr>
        <w:keepNext/>
        <w:autoSpaceDE w:val="0"/>
        <w:autoSpaceDN w:val="0"/>
        <w:adjustRightInd w:val="0"/>
        <w:spacing w:line="240" w:lineRule="auto"/>
        <w:ind w:left="0"/>
        <w:rPr>
          <w:rFonts w:ascii="Century Gothic" w:eastAsia="Calibri" w:hAnsi="Century Gothic" w:cs="Avenir-Light"/>
          <w:b/>
          <w:color w:val="000000"/>
          <w:sz w:val="20"/>
          <w:lang w:val="en-GB" w:eastAsia="zh-CN"/>
        </w:rPr>
      </w:pPr>
      <w:bookmarkStart w:id="138" w:name="Box5"/>
      <w:bookmarkEnd w:id="138"/>
    </w:p>
    <w:bookmarkStart w:id="139" w:name="_Toc20468520"/>
    <w:p w14:paraId="245B3CDD" w14:textId="471476C9" w:rsidR="00783B45" w:rsidRPr="00783B45" w:rsidRDefault="00C927EF" w:rsidP="00836ABD">
      <w:pPr>
        <w:pStyle w:val="Box"/>
      </w:pPr>
      <w:r w:rsidRPr="00783B45">
        <w:rPr>
          <w:rFonts w:eastAsia="MS Mincho" w:cs="Arial"/>
          <w:noProof/>
        </w:rPr>
        <mc:AlternateContent>
          <mc:Choice Requires="wps">
            <w:drawing>
              <wp:anchor distT="91440" distB="91440" distL="114300" distR="114300" simplePos="0" relativeHeight="251650560" behindDoc="0" locked="0" layoutInCell="1" allowOverlap="1" wp14:anchorId="60CE8F10" wp14:editId="550B4E50">
                <wp:simplePos x="0" y="0"/>
                <wp:positionH relativeFrom="page">
                  <wp:posOffset>651510</wp:posOffset>
                </wp:positionH>
                <wp:positionV relativeFrom="paragraph">
                  <wp:posOffset>293370</wp:posOffset>
                </wp:positionV>
                <wp:extent cx="5798820" cy="4763770"/>
                <wp:effectExtent l="19050" t="19050" r="11430" b="17780"/>
                <wp:wrapTopAndBottom/>
                <wp:docPr id="22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8820" cy="4763770"/>
                        </a:xfrm>
                        <a:prstGeom prst="rect">
                          <a:avLst/>
                        </a:prstGeom>
                        <a:solidFill>
                          <a:srgbClr val="D7DFE1"/>
                        </a:solidFill>
                        <a:ln w="38100">
                          <a:solidFill>
                            <a:srgbClr val="80979E"/>
                          </a:solidFill>
                          <a:miter lim="800000"/>
                          <a:headEnd/>
                          <a:tailEnd/>
                        </a:ln>
                      </wps:spPr>
                      <wps:txbx>
                        <w:txbxContent>
                          <w:p w14:paraId="5F46165D" w14:textId="675776A2"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In a spreadsheet, identify the venues that are not feasible </w:t>
                            </w:r>
                            <w:r>
                              <w:rPr>
                                <w:rFonts w:ascii="Century Gothic" w:hAnsi="Century Gothic"/>
                                <w:sz w:val="18"/>
                                <w:szCs w:val="18"/>
                              </w:rPr>
                              <w:t xml:space="preserve">to visit </w:t>
                            </w:r>
                            <w:r w:rsidRPr="00BA3FF7">
                              <w:rPr>
                                <w:rFonts w:ascii="Century Gothic" w:hAnsi="Century Gothic"/>
                                <w:sz w:val="18"/>
                                <w:szCs w:val="18"/>
                              </w:rPr>
                              <w:t xml:space="preserve">or </w:t>
                            </w:r>
                            <w:r>
                              <w:rPr>
                                <w:rFonts w:ascii="Century Gothic" w:hAnsi="Century Gothic"/>
                                <w:sz w:val="18"/>
                                <w:szCs w:val="18"/>
                              </w:rPr>
                              <w:t xml:space="preserve">the </w:t>
                            </w:r>
                            <w:r w:rsidRPr="00BA3FF7">
                              <w:rPr>
                                <w:rFonts w:ascii="Century Gothic" w:hAnsi="Century Gothic"/>
                                <w:sz w:val="18"/>
                                <w:szCs w:val="18"/>
                              </w:rPr>
                              <w:t xml:space="preserve">social media sites or private </w:t>
                            </w:r>
                            <w:r>
                              <w:rPr>
                                <w:rFonts w:ascii="Century Gothic" w:hAnsi="Century Gothic"/>
                                <w:sz w:val="18"/>
                                <w:szCs w:val="18"/>
                              </w:rPr>
                              <w:t xml:space="preserve">venues </w:t>
                            </w:r>
                            <w:r w:rsidRPr="00BA3FF7">
                              <w:rPr>
                                <w:rFonts w:ascii="Century Gothic" w:hAnsi="Century Gothic"/>
                                <w:sz w:val="18"/>
                                <w:szCs w:val="18"/>
                              </w:rPr>
                              <w:t xml:space="preserve">(codes 27 and 28 in </w:t>
                            </w:r>
                            <w:r>
                              <w:rPr>
                                <w:rFonts w:ascii="Century Gothic" w:hAnsi="Century Gothic"/>
                                <w:sz w:val="18"/>
                                <w:szCs w:val="18"/>
                              </w:rPr>
                              <w:t>c</w:t>
                            </w:r>
                            <w:r w:rsidRPr="00BA3FF7">
                              <w:rPr>
                                <w:rFonts w:ascii="Century Gothic" w:hAnsi="Century Gothic"/>
                                <w:sz w:val="18"/>
                                <w:szCs w:val="18"/>
                              </w:rPr>
                              <w:t xml:space="preserve">olumn K) and copy them to another sheet in the spreadsheet to remove them from the sampling process. </w:t>
                            </w:r>
                            <w:r>
                              <w:rPr>
                                <w:rFonts w:ascii="Century Gothic" w:hAnsi="Century Gothic"/>
                                <w:sz w:val="18"/>
                                <w:szCs w:val="18"/>
                              </w:rPr>
                              <w:t xml:space="preserve">In the example, the “not feasible” venues have been moved already. </w:t>
                            </w:r>
                          </w:p>
                          <w:p w14:paraId="1ED4C3F4" w14:textId="29DD80F1" w:rsidR="00995B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Then sort the FEASIBLE venues on the </w:t>
                            </w:r>
                            <w:r>
                              <w:rPr>
                                <w:rFonts w:ascii="Century Gothic" w:hAnsi="Century Gothic"/>
                                <w:sz w:val="18"/>
                                <w:szCs w:val="18"/>
                              </w:rPr>
                              <w:t>M</w:t>
                            </w:r>
                            <w:r w:rsidRPr="00BA3FF7">
                              <w:rPr>
                                <w:rFonts w:ascii="Century Gothic" w:hAnsi="Century Gothic"/>
                                <w:sz w:val="18"/>
                                <w:szCs w:val="18"/>
                              </w:rPr>
                              <w:t xml:space="preserve">aster </w:t>
                            </w:r>
                            <w:r>
                              <w:rPr>
                                <w:rFonts w:ascii="Century Gothic" w:hAnsi="Century Gothic"/>
                                <w:sz w:val="18"/>
                                <w:szCs w:val="18"/>
                              </w:rPr>
                              <w:t>Venue Li</w:t>
                            </w:r>
                            <w:r w:rsidRPr="00BA3FF7">
                              <w:rPr>
                                <w:rFonts w:ascii="Century Gothic" w:hAnsi="Century Gothic"/>
                                <w:sz w:val="18"/>
                                <w:szCs w:val="18"/>
                              </w:rPr>
                              <w:t>st by venue strata</w:t>
                            </w:r>
                            <w:r>
                              <w:rPr>
                                <w:rFonts w:ascii="Century Gothic" w:hAnsi="Century Gothic"/>
                                <w:sz w:val="18"/>
                                <w:szCs w:val="18"/>
                              </w:rPr>
                              <w:t xml:space="preserve"> (column V)</w:t>
                            </w:r>
                            <w:r w:rsidRPr="00BA3FF7">
                              <w:rPr>
                                <w:rFonts w:ascii="Century Gothic" w:hAnsi="Century Gothic"/>
                                <w:sz w:val="18"/>
                                <w:szCs w:val="18"/>
                              </w:rPr>
                              <w:t>, subdistrict area</w:t>
                            </w:r>
                            <w:r>
                              <w:rPr>
                                <w:rFonts w:ascii="Century Gothic" w:hAnsi="Century Gothic"/>
                                <w:sz w:val="18"/>
                                <w:szCs w:val="18"/>
                              </w:rPr>
                              <w:t xml:space="preserve"> (column H) </w:t>
                            </w:r>
                            <w:r w:rsidRPr="00BA3FF7">
                              <w:rPr>
                                <w:rFonts w:ascii="Century Gothic" w:hAnsi="Century Gothic"/>
                                <w:sz w:val="18"/>
                                <w:szCs w:val="18"/>
                              </w:rPr>
                              <w:t>, and type</w:t>
                            </w:r>
                            <w:r>
                              <w:rPr>
                                <w:rFonts w:ascii="Century Gothic" w:hAnsi="Century Gothic"/>
                                <w:sz w:val="18"/>
                                <w:szCs w:val="18"/>
                              </w:rPr>
                              <w:t xml:space="preserve"> (column K)</w:t>
                            </w:r>
                            <w:r w:rsidRPr="00BA3FF7">
                              <w:rPr>
                                <w:rFonts w:ascii="Century Gothic" w:hAnsi="Century Gothic"/>
                                <w:sz w:val="18"/>
                                <w:szCs w:val="18"/>
                              </w:rPr>
                              <w:t xml:space="preserve">. Feasible venues can include events that will occur during the fieldwork period. </w:t>
                            </w:r>
                            <w:r>
                              <w:rPr>
                                <w:rFonts w:ascii="Century Gothic" w:hAnsi="Century Gothic"/>
                                <w:sz w:val="18"/>
                                <w:szCs w:val="18"/>
                              </w:rPr>
                              <w:t xml:space="preserve">Column X is already provided to do this sorting. Sort by column X. The number in column X  is based on a formula that puts the highest-priority venues at the top of the list. The formula is: </w:t>
                            </w:r>
                          </w:p>
                          <w:p w14:paraId="636E3D22" w14:textId="77777777" w:rsidR="00995BF7" w:rsidRPr="00F579CE" w:rsidRDefault="00995BF7" w:rsidP="004D662D">
                            <w:pPr>
                              <w:pStyle w:val="ListParagraph"/>
                              <w:spacing w:before="240" w:after="240" w:line="276" w:lineRule="auto"/>
                              <w:ind w:left="450"/>
                              <w:rPr>
                                <w:rFonts w:ascii="Century Gothic" w:hAnsi="Century Gothic"/>
                                <w:sz w:val="18"/>
                                <w:szCs w:val="18"/>
                                <w:lang w:val="fr-FR"/>
                              </w:rPr>
                            </w:pPr>
                            <w:r w:rsidRPr="00F579CE">
                              <w:rPr>
                                <w:rFonts w:ascii="Century Gothic" w:hAnsi="Century Gothic"/>
                                <w:sz w:val="18"/>
                                <w:szCs w:val="18"/>
                                <w:lang w:val="fr-FR"/>
                              </w:rPr>
                              <w:t>=IFS(W2=1,Y2+100000,W2=2,Y2+200000,W2=3,Y2+300000,W2=4,Y2+400000, W2=5,999999)</w:t>
                            </w:r>
                          </w:p>
                          <w:p w14:paraId="172C24DC" w14:textId="77777777" w:rsidR="00995BF7" w:rsidRPr="00823842" w:rsidRDefault="00995BF7" w:rsidP="004D662D">
                            <w:pPr>
                              <w:pStyle w:val="ListParagraph"/>
                              <w:spacing w:before="240" w:after="240" w:line="276" w:lineRule="auto"/>
                              <w:ind w:left="450"/>
                              <w:rPr>
                                <w:rFonts w:ascii="Century Gothic" w:hAnsi="Century Gothic"/>
                                <w:sz w:val="18"/>
                                <w:szCs w:val="18"/>
                              </w:rPr>
                            </w:pPr>
                            <w:r>
                              <w:rPr>
                                <w:rFonts w:ascii="Century Gothic" w:hAnsi="Century Gothic"/>
                                <w:sz w:val="18"/>
                                <w:szCs w:val="18"/>
                              </w:rPr>
                              <w:t xml:space="preserve">LEAVE COLUMN Y AS IT IS. </w:t>
                            </w:r>
                          </w:p>
                          <w:p w14:paraId="138EC7CB" w14:textId="31A87930" w:rsidR="00995BF7" w:rsidRPr="00BA3FF7" w:rsidRDefault="00995BF7" w:rsidP="004D662D">
                            <w:pPr>
                              <w:pStyle w:val="ListParagraph"/>
                              <w:spacing w:before="240" w:after="240" w:line="276" w:lineRule="auto"/>
                              <w:ind w:left="450" w:hanging="360"/>
                              <w:rPr>
                                <w:rFonts w:ascii="Century Gothic" w:hAnsi="Century Gothic"/>
                                <w:sz w:val="18"/>
                                <w:szCs w:val="18"/>
                              </w:rPr>
                            </w:pPr>
                            <w:r>
                              <w:rPr>
                                <w:rFonts w:ascii="Century Gothic" w:hAnsi="Century Gothic"/>
                                <w:sz w:val="18"/>
                                <w:szCs w:val="18"/>
                              </w:rPr>
                              <w:t xml:space="preserve">3.     </w:t>
                            </w:r>
                            <w:r w:rsidRPr="00BA3FF7">
                              <w:rPr>
                                <w:rFonts w:ascii="Century Gothic" w:hAnsi="Century Gothic"/>
                                <w:sz w:val="18"/>
                                <w:szCs w:val="18"/>
                              </w:rPr>
                              <w:t>Insert a new column called “</w:t>
                            </w:r>
                            <w:r>
                              <w:rPr>
                                <w:rFonts w:ascii="Century Gothic" w:hAnsi="Century Gothic"/>
                                <w:sz w:val="18"/>
                                <w:szCs w:val="18"/>
                              </w:rPr>
                              <w:t>s</w:t>
                            </w:r>
                            <w:r w:rsidRPr="00BA3FF7">
                              <w:rPr>
                                <w:rFonts w:ascii="Century Gothic" w:hAnsi="Century Gothic"/>
                                <w:sz w:val="18"/>
                                <w:szCs w:val="18"/>
                              </w:rPr>
                              <w:t xml:space="preserve">equential </w:t>
                            </w:r>
                            <w:r>
                              <w:rPr>
                                <w:rFonts w:ascii="Century Gothic" w:hAnsi="Century Gothic"/>
                                <w:sz w:val="18"/>
                                <w:szCs w:val="18"/>
                              </w:rPr>
                              <w:t>n</w:t>
                            </w:r>
                            <w:r w:rsidRPr="00BA3FF7">
                              <w:rPr>
                                <w:rFonts w:ascii="Century Gothic" w:hAnsi="Century Gothic"/>
                                <w:sz w:val="18"/>
                                <w:szCs w:val="18"/>
                              </w:rPr>
                              <w:t xml:space="preserve">umber for </w:t>
                            </w:r>
                            <w:r>
                              <w:rPr>
                                <w:rFonts w:ascii="Century Gothic" w:hAnsi="Century Gothic"/>
                                <w:sz w:val="18"/>
                                <w:szCs w:val="18"/>
                              </w:rPr>
                              <w:t>i</w:t>
                            </w:r>
                            <w:r w:rsidRPr="00BA3FF7">
                              <w:rPr>
                                <w:rFonts w:ascii="Century Gothic" w:hAnsi="Century Gothic"/>
                                <w:sz w:val="18"/>
                                <w:szCs w:val="18"/>
                              </w:rPr>
                              <w:t xml:space="preserve">nterval </w:t>
                            </w:r>
                            <w:r>
                              <w:rPr>
                                <w:rFonts w:ascii="Century Gothic" w:hAnsi="Century Gothic"/>
                                <w:sz w:val="18"/>
                                <w:szCs w:val="18"/>
                              </w:rPr>
                              <w:t>s</w:t>
                            </w:r>
                            <w:r w:rsidRPr="00BA3FF7">
                              <w:rPr>
                                <w:rFonts w:ascii="Century Gothic" w:hAnsi="Century Gothic"/>
                                <w:sz w:val="18"/>
                                <w:szCs w:val="18"/>
                              </w:rPr>
                              <w:t>ampling</w:t>
                            </w:r>
                            <w:r>
                              <w:rPr>
                                <w:rFonts w:ascii="Century Gothic" w:hAnsi="Century Gothic"/>
                                <w:sz w:val="18"/>
                                <w:szCs w:val="18"/>
                              </w:rPr>
                              <w:t>.</w:t>
                            </w:r>
                            <w:r w:rsidRPr="00BA3FF7">
                              <w:rPr>
                                <w:rFonts w:ascii="Century Gothic" w:hAnsi="Century Gothic"/>
                                <w:sz w:val="18"/>
                                <w:szCs w:val="18"/>
                              </w:rPr>
                              <w:t xml:space="preserve">” Begin with 1 and number the venues in the sorted list sequentially. Do not disturb the </w:t>
                            </w:r>
                            <w:r>
                              <w:rPr>
                                <w:rFonts w:ascii="Century Gothic" w:hAnsi="Century Gothic"/>
                                <w:sz w:val="18"/>
                                <w:szCs w:val="18"/>
                              </w:rPr>
                              <w:t>v</w:t>
                            </w:r>
                            <w:r w:rsidRPr="00BA3FF7">
                              <w:rPr>
                                <w:rFonts w:ascii="Century Gothic" w:hAnsi="Century Gothic"/>
                                <w:sz w:val="18"/>
                                <w:szCs w:val="18"/>
                              </w:rPr>
                              <w:t xml:space="preserve">enue ID </w:t>
                            </w:r>
                            <w:r>
                              <w:rPr>
                                <w:rFonts w:ascii="Century Gothic" w:hAnsi="Century Gothic"/>
                                <w:sz w:val="18"/>
                                <w:szCs w:val="18"/>
                              </w:rPr>
                              <w:t>n</w:t>
                            </w:r>
                            <w:r w:rsidRPr="00BA3FF7">
                              <w:rPr>
                                <w:rFonts w:ascii="Century Gothic" w:hAnsi="Century Gothic"/>
                                <w:sz w:val="18"/>
                                <w:szCs w:val="18"/>
                              </w:rPr>
                              <w:t>umber.</w:t>
                            </w:r>
                            <w:r>
                              <w:rPr>
                                <w:rFonts w:ascii="Century Gothic" w:hAnsi="Century Gothic"/>
                                <w:sz w:val="18"/>
                                <w:szCs w:val="18"/>
                              </w:rPr>
                              <w:t xml:space="preserve">)  </w:t>
                            </w:r>
                          </w:p>
                          <w:p w14:paraId="67936F3D"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Generate a random number between 1 and the largest number </w:t>
                            </w:r>
                            <w:r>
                              <w:rPr>
                                <w:rFonts w:ascii="Century Gothic" w:hAnsi="Century Gothic"/>
                                <w:sz w:val="18"/>
                                <w:szCs w:val="18"/>
                              </w:rPr>
                              <w:t>on</w:t>
                            </w:r>
                            <w:r w:rsidRPr="00BA3FF7">
                              <w:rPr>
                                <w:rFonts w:ascii="Century Gothic" w:hAnsi="Century Gothic"/>
                                <w:sz w:val="18"/>
                                <w:szCs w:val="18"/>
                              </w:rPr>
                              <w:t xml:space="preserve"> the list to identify which </w:t>
                            </w:r>
                            <w:r>
                              <w:rPr>
                                <w:rFonts w:ascii="Century Gothic" w:hAnsi="Century Gothic"/>
                                <w:sz w:val="18"/>
                                <w:szCs w:val="18"/>
                              </w:rPr>
                              <w:t xml:space="preserve">venue </w:t>
                            </w:r>
                            <w:r w:rsidRPr="00BA3FF7">
                              <w:rPr>
                                <w:rFonts w:ascii="Century Gothic" w:hAnsi="Century Gothic"/>
                                <w:sz w:val="18"/>
                                <w:szCs w:val="18"/>
                              </w:rPr>
                              <w:t xml:space="preserve">will be </w:t>
                            </w:r>
                            <w:r>
                              <w:rPr>
                                <w:rFonts w:ascii="Century Gothic" w:hAnsi="Century Gothic"/>
                                <w:sz w:val="18"/>
                                <w:szCs w:val="18"/>
                              </w:rPr>
                              <w:t>selected</w:t>
                            </w:r>
                            <w:r w:rsidRPr="00BA3FF7">
                              <w:rPr>
                                <w:rFonts w:ascii="Century Gothic" w:hAnsi="Century Gothic"/>
                                <w:sz w:val="18"/>
                                <w:szCs w:val="18"/>
                              </w:rPr>
                              <w:t xml:space="preserve"> first. </w:t>
                            </w:r>
                          </w:p>
                          <w:p w14:paraId="1E1F75B7"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Divide the reported number of venues </w:t>
                            </w:r>
                            <w:r>
                              <w:rPr>
                                <w:rFonts w:ascii="Century Gothic" w:hAnsi="Century Gothic"/>
                                <w:sz w:val="18"/>
                                <w:szCs w:val="18"/>
                              </w:rPr>
                              <w:t>o</w:t>
                            </w:r>
                            <w:r w:rsidRPr="00BA3FF7">
                              <w:rPr>
                                <w:rFonts w:ascii="Century Gothic" w:hAnsi="Century Gothic"/>
                                <w:sz w:val="18"/>
                                <w:szCs w:val="18"/>
                              </w:rPr>
                              <w:t>n the list by the target number of venues to be visited  to obtain the number of venues in the “skip” or interval that will provide the desired sample size.</w:t>
                            </w:r>
                          </w:p>
                          <w:p w14:paraId="37F3BF4E"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The first </w:t>
                            </w:r>
                            <w:r>
                              <w:rPr>
                                <w:rFonts w:ascii="Century Gothic" w:hAnsi="Century Gothic"/>
                                <w:sz w:val="18"/>
                                <w:szCs w:val="18"/>
                              </w:rPr>
                              <w:t xml:space="preserve">venue </w:t>
                            </w:r>
                            <w:r w:rsidRPr="00BA3FF7">
                              <w:rPr>
                                <w:rFonts w:ascii="Century Gothic" w:hAnsi="Century Gothic"/>
                                <w:sz w:val="18"/>
                                <w:szCs w:val="18"/>
                              </w:rPr>
                              <w:t xml:space="preserve">selected was </w:t>
                            </w:r>
                            <w:r>
                              <w:rPr>
                                <w:rFonts w:ascii="Century Gothic" w:hAnsi="Century Gothic"/>
                                <w:sz w:val="18"/>
                                <w:szCs w:val="18"/>
                              </w:rPr>
                              <w:t>chosen</w:t>
                            </w:r>
                            <w:r w:rsidRPr="00BA3FF7">
                              <w:rPr>
                                <w:rFonts w:ascii="Century Gothic" w:hAnsi="Century Gothic"/>
                                <w:sz w:val="18"/>
                                <w:szCs w:val="18"/>
                              </w:rPr>
                              <w:t xml:space="preserve"> in Step 4. Select subsequent venues by adding the “skip” interval to the first </w:t>
                            </w:r>
                            <w:r>
                              <w:rPr>
                                <w:rFonts w:ascii="Century Gothic" w:hAnsi="Century Gothic"/>
                                <w:sz w:val="18"/>
                                <w:szCs w:val="18"/>
                              </w:rPr>
                              <w:t xml:space="preserve">venue </w:t>
                            </w:r>
                            <w:r w:rsidRPr="00BA3FF7">
                              <w:rPr>
                                <w:rFonts w:ascii="Century Gothic" w:hAnsi="Century Gothic"/>
                                <w:sz w:val="18"/>
                                <w:szCs w:val="18"/>
                              </w:rPr>
                              <w:t>selected, continuing until the desired number of venues has been identified, and rounding</w:t>
                            </w:r>
                            <w:r>
                              <w:rPr>
                                <w:rFonts w:ascii="Century Gothic" w:hAnsi="Century Gothic"/>
                                <w:sz w:val="18"/>
                                <w:szCs w:val="18"/>
                              </w:rPr>
                              <w:t xml:space="preserve"> up,</w:t>
                            </w:r>
                            <w:r w:rsidRPr="00BA3FF7">
                              <w:rPr>
                                <w:rFonts w:ascii="Century Gothic" w:hAnsi="Century Gothic"/>
                                <w:sz w:val="18"/>
                                <w:szCs w:val="18"/>
                              </w:rPr>
                              <w:t xml:space="preserve"> as necessary. For example, if there are 1</w:t>
                            </w:r>
                            <w:r>
                              <w:rPr>
                                <w:rFonts w:ascii="Century Gothic" w:hAnsi="Century Gothic"/>
                                <w:sz w:val="18"/>
                                <w:szCs w:val="18"/>
                              </w:rPr>
                              <w:t>,</w:t>
                            </w:r>
                            <w:r w:rsidRPr="00BA3FF7">
                              <w:rPr>
                                <w:rFonts w:ascii="Century Gothic" w:hAnsi="Century Gothic"/>
                                <w:sz w:val="18"/>
                                <w:szCs w:val="18"/>
                              </w:rPr>
                              <w:t xml:space="preserve">500 venues </w:t>
                            </w:r>
                            <w:r>
                              <w:rPr>
                                <w:rFonts w:ascii="Century Gothic" w:hAnsi="Century Gothic"/>
                                <w:sz w:val="18"/>
                                <w:szCs w:val="18"/>
                              </w:rPr>
                              <w:t>o</w:t>
                            </w:r>
                            <w:r w:rsidRPr="00BA3FF7">
                              <w:rPr>
                                <w:rFonts w:ascii="Century Gothic" w:hAnsi="Century Gothic"/>
                                <w:sz w:val="18"/>
                                <w:szCs w:val="18"/>
                              </w:rPr>
                              <w:t xml:space="preserve">n the list and 900 are to be selected, the “skip” or interval is 1500/900=1.66. If the random number selected is 343, the selected venues include 343, 345, 346, 348, 350, 351, 353, 355, 356, 358, etc. </w:t>
                            </w:r>
                          </w:p>
                          <w:p w14:paraId="1CFED44D"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Continue the selection for the remainder of the list. At the bottom of the list, continue the selection by interval at the top of the list. Continue until the </w:t>
                            </w:r>
                            <w:r>
                              <w:rPr>
                                <w:rFonts w:ascii="Century Gothic" w:hAnsi="Century Gothic"/>
                                <w:sz w:val="18"/>
                                <w:szCs w:val="18"/>
                              </w:rPr>
                              <w:t>first</w:t>
                            </w:r>
                            <w:r w:rsidRPr="00BA3FF7">
                              <w:rPr>
                                <w:rFonts w:ascii="Century Gothic" w:hAnsi="Century Gothic"/>
                                <w:sz w:val="18"/>
                                <w:szCs w:val="18"/>
                              </w:rPr>
                              <w:t xml:space="preserve"> selected venue</w:t>
                            </w:r>
                            <w:r>
                              <w:rPr>
                                <w:rFonts w:ascii="Century Gothic" w:hAnsi="Century Gothic"/>
                                <w:sz w:val="18"/>
                                <w:szCs w:val="18"/>
                              </w:rPr>
                              <w:t xml:space="preserve"> is reached</w:t>
                            </w:r>
                            <w:r w:rsidRPr="00BA3FF7">
                              <w:rPr>
                                <w:rFonts w:ascii="Century Gothic" w:hAnsi="Century Gothic"/>
                                <w:sz w:val="18"/>
                                <w:szCs w:val="18"/>
                              </w:rPr>
                              <w:t xml:space="preserve">, such that the interval is applied </w:t>
                            </w:r>
                            <w:r>
                              <w:rPr>
                                <w:rFonts w:ascii="Century Gothic" w:hAnsi="Century Gothic"/>
                                <w:sz w:val="18"/>
                                <w:szCs w:val="18"/>
                              </w:rPr>
                              <w:t>to</w:t>
                            </w:r>
                            <w:r w:rsidRPr="00BA3FF7">
                              <w:rPr>
                                <w:rFonts w:ascii="Century Gothic" w:hAnsi="Century Gothic"/>
                                <w:sz w:val="18"/>
                                <w:szCs w:val="18"/>
                              </w:rPr>
                              <w:t xml:space="preserve"> the entire list of venues. For example, after selecting venues between </w:t>
                            </w:r>
                            <w:r>
                              <w:rPr>
                                <w:rFonts w:ascii="Century Gothic" w:hAnsi="Century Gothic"/>
                                <w:sz w:val="18"/>
                                <w:szCs w:val="18"/>
                              </w:rPr>
                              <w:t xml:space="preserve">number </w:t>
                            </w:r>
                            <w:r w:rsidRPr="00BA3FF7">
                              <w:rPr>
                                <w:rFonts w:ascii="Century Gothic" w:hAnsi="Century Gothic"/>
                                <w:sz w:val="18"/>
                                <w:szCs w:val="18"/>
                              </w:rPr>
                              <w:t>343 and 1</w:t>
                            </w:r>
                            <w:r>
                              <w:rPr>
                                <w:rFonts w:ascii="Century Gothic" w:hAnsi="Century Gothic"/>
                                <w:sz w:val="18"/>
                                <w:szCs w:val="18"/>
                              </w:rPr>
                              <w:t>,</w:t>
                            </w:r>
                            <w:r w:rsidRPr="00BA3FF7">
                              <w:rPr>
                                <w:rFonts w:ascii="Century Gothic" w:hAnsi="Century Gothic"/>
                                <w:sz w:val="18"/>
                                <w:szCs w:val="18"/>
                              </w:rPr>
                              <w:t xml:space="preserve">500 in the example above, continue selecting venues between 1 and 342. </w:t>
                            </w:r>
                          </w:p>
                          <w:p w14:paraId="772353F4" w14:textId="77777777" w:rsidR="00995BF7" w:rsidRPr="00BA3FF7" w:rsidRDefault="00995BF7" w:rsidP="00C927EF">
                            <w:pPr>
                              <w:spacing w:line="220" w:lineRule="exact"/>
                              <w:rPr>
                                <w:rFonts w:ascii="Century Gothic" w:hAnsi="Century Gothic"/>
                                <w:sz w:val="18"/>
                                <w:szCs w:val="18"/>
                              </w:rPr>
                            </w:pPr>
                          </w:p>
                          <w:p w14:paraId="2158AA82" w14:textId="77777777" w:rsidR="00995BF7" w:rsidRPr="00BA3FF7" w:rsidRDefault="00995BF7" w:rsidP="00C927EF">
                            <w:pPr>
                              <w:spacing w:line="220" w:lineRule="exact"/>
                              <w:rPr>
                                <w:rFonts w:ascii="Century Gothic" w:hAnsi="Century Gothic"/>
                                <w:sz w:val="18"/>
                                <w:szCs w:val="18"/>
                              </w:rPr>
                            </w:pPr>
                          </w:p>
                          <w:p w14:paraId="6192023C" w14:textId="77777777" w:rsidR="00995BF7" w:rsidRDefault="00995BF7" w:rsidP="00C927EF"/>
                          <w:p w14:paraId="396C9CCD" w14:textId="77777777" w:rsidR="00995BF7" w:rsidRDefault="00995BF7" w:rsidP="00C927EF"/>
                          <w:p w14:paraId="16C8389F" w14:textId="77777777" w:rsidR="00995BF7" w:rsidRDefault="00995BF7" w:rsidP="00C927EF"/>
                          <w:p w14:paraId="1A30DE91" w14:textId="77777777" w:rsidR="00995BF7" w:rsidRDefault="00995BF7" w:rsidP="00C927EF"/>
                          <w:p w14:paraId="5FD719FF" w14:textId="77777777" w:rsidR="00995BF7" w:rsidRDefault="00995BF7" w:rsidP="00C927EF"/>
                          <w:p w14:paraId="5A0D23C0" w14:textId="77777777" w:rsidR="00995BF7" w:rsidRDefault="00995BF7" w:rsidP="00C927EF"/>
                          <w:p w14:paraId="45216DF7" w14:textId="77777777" w:rsidR="00995BF7" w:rsidRDefault="00995BF7" w:rsidP="00C927EF"/>
                          <w:p w14:paraId="2E84882E" w14:textId="77777777" w:rsidR="00995BF7" w:rsidRDefault="00995BF7" w:rsidP="00C927EF"/>
                          <w:p w14:paraId="2D691252" w14:textId="77777777" w:rsidR="00995BF7" w:rsidRDefault="00995BF7" w:rsidP="00C927EF"/>
                          <w:p w14:paraId="32F0A3D0" w14:textId="77777777" w:rsidR="00995BF7" w:rsidRDefault="00995BF7" w:rsidP="00C927EF"/>
                          <w:p w14:paraId="54C93C1A" w14:textId="77777777" w:rsidR="00995BF7" w:rsidRDefault="00995BF7" w:rsidP="00C927EF"/>
                          <w:p w14:paraId="47138D9B" w14:textId="77777777" w:rsidR="00995BF7" w:rsidRDefault="00995BF7" w:rsidP="00C927EF"/>
                          <w:p w14:paraId="542C5D2E" w14:textId="77777777" w:rsidR="00995BF7" w:rsidRDefault="00995BF7" w:rsidP="00C927EF"/>
                          <w:p w14:paraId="44FFA0CD" w14:textId="77777777" w:rsidR="00995BF7" w:rsidRDefault="00995BF7" w:rsidP="00C927EF"/>
                          <w:p w14:paraId="1DC8B250" w14:textId="77777777" w:rsidR="00995BF7" w:rsidRDefault="00995BF7" w:rsidP="00C927EF"/>
                          <w:p w14:paraId="376D78BC" w14:textId="77777777" w:rsidR="00995BF7" w:rsidRDefault="00995BF7" w:rsidP="00C927EF"/>
                          <w:p w14:paraId="7DBD9DAF" w14:textId="77777777" w:rsidR="00995BF7" w:rsidRDefault="00995BF7" w:rsidP="00C927EF"/>
                          <w:p w14:paraId="6E573729" w14:textId="77777777" w:rsidR="00995BF7" w:rsidRDefault="00995BF7" w:rsidP="00C927EF"/>
                          <w:p w14:paraId="22EC1203" w14:textId="77777777" w:rsidR="00995BF7" w:rsidRDefault="00995BF7" w:rsidP="00C927EF"/>
                          <w:p w14:paraId="557BC924" w14:textId="77777777" w:rsidR="00995BF7" w:rsidRDefault="00995BF7" w:rsidP="00C927EF"/>
                          <w:p w14:paraId="08E051EF" w14:textId="77777777" w:rsidR="00995BF7" w:rsidRDefault="00995BF7" w:rsidP="00C927EF"/>
                          <w:p w14:paraId="20B3E7DC" w14:textId="77777777" w:rsidR="00995BF7" w:rsidRDefault="00995BF7" w:rsidP="00C927EF"/>
                          <w:p w14:paraId="30D2B8F1" w14:textId="77777777" w:rsidR="00995BF7" w:rsidRPr="00E86947" w:rsidRDefault="00995BF7" w:rsidP="00C927EF"/>
                          <w:p w14:paraId="1F0DBD1C" w14:textId="77777777" w:rsidR="00995BF7" w:rsidRPr="00E86947" w:rsidRDefault="00995BF7" w:rsidP="00C927EF">
                            <w:pPr>
                              <w:pStyle w:val="ListParagraph"/>
                              <w:numPr>
                                <w:ilvl w:val="0"/>
                                <w:numId w:val="34"/>
                              </w:numPr>
                            </w:pPr>
                            <w:r w:rsidRPr="00E86947">
                              <w:t xml:space="preserve">Sort the list of venues by sub-district area, size and type. </w:t>
                            </w:r>
                          </w:p>
                          <w:p w14:paraId="6D1CA08E" w14:textId="77777777" w:rsidR="00995BF7" w:rsidRPr="00E86947" w:rsidRDefault="00995BF7" w:rsidP="00C927EF">
                            <w:pPr>
                              <w:pStyle w:val="ListParagraph"/>
                              <w:numPr>
                                <w:ilvl w:val="0"/>
                                <w:numId w:val="34"/>
                              </w:numPr>
                            </w:pPr>
                            <w:r w:rsidRPr="00E86947">
                              <w:t xml:space="preserve">Number the venues in the sorted list sequentially. </w:t>
                            </w:r>
                          </w:p>
                          <w:p w14:paraId="7E484910" w14:textId="77777777" w:rsidR="00995BF7" w:rsidRPr="00E86947" w:rsidRDefault="00995BF7" w:rsidP="00C927EF">
                            <w:pPr>
                              <w:pStyle w:val="ListParagraph"/>
                              <w:numPr>
                                <w:ilvl w:val="0"/>
                                <w:numId w:val="34"/>
                              </w:numPr>
                            </w:pPr>
                            <w:r w:rsidRPr="00E86947">
                              <w:t xml:space="preserve">Generate a random number to identify the first selected venue in the list. </w:t>
                            </w:r>
                          </w:p>
                          <w:p w14:paraId="3627F727" w14:textId="77777777" w:rsidR="00995BF7" w:rsidRPr="00E86947" w:rsidRDefault="00995BF7" w:rsidP="00C927EF">
                            <w:pPr>
                              <w:pStyle w:val="ListParagraph"/>
                              <w:numPr>
                                <w:ilvl w:val="0"/>
                                <w:numId w:val="34"/>
                              </w:numPr>
                            </w:pPr>
                            <w:r w:rsidRPr="00E86947">
                              <w:t>Divide the number of reported venues by the target number of venues to obtain the number of venues in the “skip” or interval that will provide the desired sample size.</w:t>
                            </w:r>
                          </w:p>
                          <w:p w14:paraId="36417540" w14:textId="77777777" w:rsidR="00995BF7" w:rsidRPr="00E86947" w:rsidRDefault="00995BF7" w:rsidP="00C927EF">
                            <w:pPr>
                              <w:pStyle w:val="ListParagraph"/>
                              <w:numPr>
                                <w:ilvl w:val="0"/>
                                <w:numId w:val="34"/>
                              </w:numPr>
                            </w:pPr>
                            <w:r w:rsidRPr="00E86947">
                              <w:t xml:space="preserve">Selected subsequent venues by adding the interval to the first random number, continuing until the desired number of venues has been identified, and rounding as necessary. </w:t>
                            </w:r>
                          </w:p>
                          <w:p w14:paraId="083BE92D" w14:textId="77777777" w:rsidR="00995BF7" w:rsidRPr="00E86947" w:rsidRDefault="00995BF7" w:rsidP="00C927EF">
                            <w:pPr>
                              <w:pStyle w:val="ListParagraph"/>
                              <w:numPr>
                                <w:ilvl w:val="0"/>
                                <w:numId w:val="34"/>
                              </w:numPr>
                            </w:pPr>
                            <w:r w:rsidRPr="00E86947">
                              <w:t xml:space="preserve">For example, if there are 1500 venues in the list and 900 are to be selected, the “skip” or interval is 1500/900=1.66. If the random number selected is 343, the selected venues include 343, 345, 346, 348, 350, 351, 353, 355, 356, 358, etc. </w:t>
                            </w:r>
                          </w:p>
                          <w:p w14:paraId="7D6D1D6A" w14:textId="77777777" w:rsidR="00995BF7" w:rsidRPr="00E86947" w:rsidRDefault="00995BF7" w:rsidP="00C927EF">
                            <w:pPr>
                              <w:pStyle w:val="ListParagraph"/>
                              <w:numPr>
                                <w:ilvl w:val="0"/>
                                <w:numId w:val="34"/>
                              </w:numPr>
                            </w:pPr>
                            <w:r w:rsidRPr="00E86947">
                              <w:t>Continue the selection for the remainder of the list. At the bottom of the list, continue the selection by interval at the top of the list. Continue until the initially selected venue, such that the interval is applied over the entire list of venues.</w:t>
                            </w:r>
                          </w:p>
                          <w:p w14:paraId="5E0E62F1" w14:textId="77777777" w:rsidR="00995BF7" w:rsidRPr="00E86947" w:rsidRDefault="00995BF7" w:rsidP="00C927EF">
                            <w:pPr>
                              <w:pStyle w:val="ListParagraph"/>
                              <w:numPr>
                                <w:ilvl w:val="0"/>
                                <w:numId w:val="34"/>
                              </w:numPr>
                            </w:pPr>
                            <w:r w:rsidRPr="00E86947">
                              <w:t xml:space="preserve">For example, after selecting venues between 343 and 1500 in the example above, continue selecting venues between 1 and 342. </w:t>
                            </w:r>
                          </w:p>
                          <w:p w14:paraId="68F6A611" w14:textId="77777777" w:rsidR="00995BF7" w:rsidRPr="00E86947" w:rsidRDefault="00995BF7" w:rsidP="00C927EF"/>
                          <w:p w14:paraId="594DD74E" w14:textId="77777777" w:rsidR="00995BF7" w:rsidRDefault="00995BF7" w:rsidP="00C927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E8F10" id="Text Box 2" o:spid="_x0000_s1040" type="#_x0000_t202" style="position:absolute;margin-left:51.3pt;margin-top:23.1pt;width:456.6pt;height:375.1pt;z-index:2516505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" fillcolor="#d7dfe1" strokecolor="#80979e" strokeweight="3pt">
                <v:textbox>
                  <w:txbxContent>
                    <w:p w14:paraId="5F46165D" w14:textId="675776A2"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In a spreadsheet, identify the venues that are not feasible </w:t>
                      </w:r>
                      <w:r>
                        <w:rPr>
                          <w:rFonts w:ascii="Century Gothic" w:hAnsi="Century Gothic"/>
                          <w:sz w:val="18"/>
                          <w:szCs w:val="18"/>
                        </w:rPr>
                        <w:t xml:space="preserve">to visit </w:t>
                      </w:r>
                      <w:r w:rsidRPr="00BA3FF7">
                        <w:rPr>
                          <w:rFonts w:ascii="Century Gothic" w:hAnsi="Century Gothic"/>
                          <w:sz w:val="18"/>
                          <w:szCs w:val="18"/>
                        </w:rPr>
                        <w:t xml:space="preserve">or </w:t>
                      </w:r>
                      <w:r>
                        <w:rPr>
                          <w:rFonts w:ascii="Century Gothic" w:hAnsi="Century Gothic"/>
                          <w:sz w:val="18"/>
                          <w:szCs w:val="18"/>
                        </w:rPr>
                        <w:t xml:space="preserve">the </w:t>
                      </w:r>
                      <w:r w:rsidRPr="00BA3FF7">
                        <w:rPr>
                          <w:rFonts w:ascii="Century Gothic" w:hAnsi="Century Gothic"/>
                          <w:sz w:val="18"/>
                          <w:szCs w:val="18"/>
                        </w:rPr>
                        <w:t xml:space="preserve">social media sites or private </w:t>
                      </w:r>
                      <w:r>
                        <w:rPr>
                          <w:rFonts w:ascii="Century Gothic" w:hAnsi="Century Gothic"/>
                          <w:sz w:val="18"/>
                          <w:szCs w:val="18"/>
                        </w:rPr>
                        <w:t xml:space="preserve">venues </w:t>
                      </w:r>
                      <w:r w:rsidRPr="00BA3FF7">
                        <w:rPr>
                          <w:rFonts w:ascii="Century Gothic" w:hAnsi="Century Gothic"/>
                          <w:sz w:val="18"/>
                          <w:szCs w:val="18"/>
                        </w:rPr>
                        <w:t xml:space="preserve">(codes 27 and 28 in </w:t>
                      </w:r>
                      <w:r>
                        <w:rPr>
                          <w:rFonts w:ascii="Century Gothic" w:hAnsi="Century Gothic"/>
                          <w:sz w:val="18"/>
                          <w:szCs w:val="18"/>
                        </w:rPr>
                        <w:t>c</w:t>
                      </w:r>
                      <w:r w:rsidRPr="00BA3FF7">
                        <w:rPr>
                          <w:rFonts w:ascii="Century Gothic" w:hAnsi="Century Gothic"/>
                          <w:sz w:val="18"/>
                          <w:szCs w:val="18"/>
                        </w:rPr>
                        <w:t xml:space="preserve">olumn K) and copy them to another sheet in the spreadsheet to remove them from the sampling process. </w:t>
                      </w:r>
                      <w:r>
                        <w:rPr>
                          <w:rFonts w:ascii="Century Gothic" w:hAnsi="Century Gothic"/>
                          <w:sz w:val="18"/>
                          <w:szCs w:val="18"/>
                        </w:rPr>
                        <w:t xml:space="preserve">In the example, the “not feasible” venues have been moved already. </w:t>
                      </w:r>
                    </w:p>
                    <w:p w14:paraId="1ED4C3F4" w14:textId="29DD80F1" w:rsidR="00995B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Then sort the FEASIBLE venues on the </w:t>
                      </w:r>
                      <w:r>
                        <w:rPr>
                          <w:rFonts w:ascii="Century Gothic" w:hAnsi="Century Gothic"/>
                          <w:sz w:val="18"/>
                          <w:szCs w:val="18"/>
                        </w:rPr>
                        <w:t>M</w:t>
                      </w:r>
                      <w:r w:rsidRPr="00BA3FF7">
                        <w:rPr>
                          <w:rFonts w:ascii="Century Gothic" w:hAnsi="Century Gothic"/>
                          <w:sz w:val="18"/>
                          <w:szCs w:val="18"/>
                        </w:rPr>
                        <w:t xml:space="preserve">aster </w:t>
                      </w:r>
                      <w:r>
                        <w:rPr>
                          <w:rFonts w:ascii="Century Gothic" w:hAnsi="Century Gothic"/>
                          <w:sz w:val="18"/>
                          <w:szCs w:val="18"/>
                        </w:rPr>
                        <w:t>Venue Li</w:t>
                      </w:r>
                      <w:r w:rsidRPr="00BA3FF7">
                        <w:rPr>
                          <w:rFonts w:ascii="Century Gothic" w:hAnsi="Century Gothic"/>
                          <w:sz w:val="18"/>
                          <w:szCs w:val="18"/>
                        </w:rPr>
                        <w:t>st by venue strata</w:t>
                      </w:r>
                      <w:r>
                        <w:rPr>
                          <w:rFonts w:ascii="Century Gothic" w:hAnsi="Century Gothic"/>
                          <w:sz w:val="18"/>
                          <w:szCs w:val="18"/>
                        </w:rPr>
                        <w:t xml:space="preserve"> (column V)</w:t>
                      </w:r>
                      <w:r w:rsidRPr="00BA3FF7">
                        <w:rPr>
                          <w:rFonts w:ascii="Century Gothic" w:hAnsi="Century Gothic"/>
                          <w:sz w:val="18"/>
                          <w:szCs w:val="18"/>
                        </w:rPr>
                        <w:t>, subdistrict area</w:t>
                      </w:r>
                      <w:r>
                        <w:rPr>
                          <w:rFonts w:ascii="Century Gothic" w:hAnsi="Century Gothic"/>
                          <w:sz w:val="18"/>
                          <w:szCs w:val="18"/>
                        </w:rPr>
                        <w:t xml:space="preserve"> (column H) </w:t>
                      </w:r>
                      <w:r w:rsidRPr="00BA3FF7">
                        <w:rPr>
                          <w:rFonts w:ascii="Century Gothic" w:hAnsi="Century Gothic"/>
                          <w:sz w:val="18"/>
                          <w:szCs w:val="18"/>
                        </w:rPr>
                        <w:t>, and type</w:t>
                      </w:r>
                      <w:r>
                        <w:rPr>
                          <w:rFonts w:ascii="Century Gothic" w:hAnsi="Century Gothic"/>
                          <w:sz w:val="18"/>
                          <w:szCs w:val="18"/>
                        </w:rPr>
                        <w:t xml:space="preserve"> (column K)</w:t>
                      </w:r>
                      <w:r w:rsidRPr="00BA3FF7">
                        <w:rPr>
                          <w:rFonts w:ascii="Century Gothic" w:hAnsi="Century Gothic"/>
                          <w:sz w:val="18"/>
                          <w:szCs w:val="18"/>
                        </w:rPr>
                        <w:t xml:space="preserve">. Feasible venues can include events that will occur during the fieldwork period. </w:t>
                      </w:r>
                      <w:r>
                        <w:rPr>
                          <w:rFonts w:ascii="Century Gothic" w:hAnsi="Century Gothic"/>
                          <w:sz w:val="18"/>
                          <w:szCs w:val="18"/>
                        </w:rPr>
                        <w:t xml:space="preserve">Column X is already provided to do this sorting. Sort by column X. The number in column X  is based on a formula that puts the highest-priority venues at the top of the list. The formula is: </w:t>
                      </w:r>
                    </w:p>
                    <w:p w14:paraId="636E3D22" w14:textId="77777777" w:rsidR="00995BF7" w:rsidRPr="00F579CE" w:rsidRDefault="00995BF7" w:rsidP="004D662D">
                      <w:pPr>
                        <w:pStyle w:val="ListParagraph"/>
                        <w:spacing w:before="240" w:after="240" w:line="276" w:lineRule="auto"/>
                        <w:ind w:left="450"/>
                        <w:rPr>
                          <w:rFonts w:ascii="Century Gothic" w:hAnsi="Century Gothic"/>
                          <w:sz w:val="18"/>
                          <w:szCs w:val="18"/>
                          <w:lang w:val="fr-FR"/>
                        </w:rPr>
                      </w:pPr>
                      <w:r w:rsidRPr="00F579CE">
                        <w:rPr>
                          <w:rFonts w:ascii="Century Gothic" w:hAnsi="Century Gothic"/>
                          <w:sz w:val="18"/>
                          <w:szCs w:val="18"/>
                          <w:lang w:val="fr-FR"/>
                        </w:rPr>
                        <w:t>=IFS(W2=1,Y2+100000,W2=2,Y2+200000,W2=3,Y2+300000,W2=4,Y2+400000, W2=5,999999)</w:t>
                      </w:r>
                    </w:p>
                    <w:p w14:paraId="172C24DC" w14:textId="77777777" w:rsidR="00995BF7" w:rsidRPr="00823842" w:rsidRDefault="00995BF7" w:rsidP="004D662D">
                      <w:pPr>
                        <w:pStyle w:val="ListParagraph"/>
                        <w:spacing w:before="240" w:after="240" w:line="276" w:lineRule="auto"/>
                        <w:ind w:left="450"/>
                        <w:rPr>
                          <w:rFonts w:ascii="Century Gothic" w:hAnsi="Century Gothic"/>
                          <w:sz w:val="18"/>
                          <w:szCs w:val="18"/>
                        </w:rPr>
                      </w:pPr>
                      <w:r>
                        <w:rPr>
                          <w:rFonts w:ascii="Century Gothic" w:hAnsi="Century Gothic"/>
                          <w:sz w:val="18"/>
                          <w:szCs w:val="18"/>
                        </w:rPr>
                        <w:t xml:space="preserve">LEAVE COLUMN Y AS IT IS. </w:t>
                      </w:r>
                    </w:p>
                    <w:p w14:paraId="138EC7CB" w14:textId="31A87930" w:rsidR="00995BF7" w:rsidRPr="00BA3FF7" w:rsidRDefault="00995BF7" w:rsidP="004D662D">
                      <w:pPr>
                        <w:pStyle w:val="ListParagraph"/>
                        <w:spacing w:before="240" w:after="240" w:line="276" w:lineRule="auto"/>
                        <w:ind w:left="450" w:hanging="360"/>
                        <w:rPr>
                          <w:rFonts w:ascii="Century Gothic" w:hAnsi="Century Gothic"/>
                          <w:sz w:val="18"/>
                          <w:szCs w:val="18"/>
                        </w:rPr>
                      </w:pPr>
                      <w:r>
                        <w:rPr>
                          <w:rFonts w:ascii="Century Gothic" w:hAnsi="Century Gothic"/>
                          <w:sz w:val="18"/>
                          <w:szCs w:val="18"/>
                        </w:rPr>
                        <w:t xml:space="preserve">3.     </w:t>
                      </w:r>
                      <w:r w:rsidRPr="00BA3FF7">
                        <w:rPr>
                          <w:rFonts w:ascii="Century Gothic" w:hAnsi="Century Gothic"/>
                          <w:sz w:val="18"/>
                          <w:szCs w:val="18"/>
                        </w:rPr>
                        <w:t>Insert a new column called “</w:t>
                      </w:r>
                      <w:r>
                        <w:rPr>
                          <w:rFonts w:ascii="Century Gothic" w:hAnsi="Century Gothic"/>
                          <w:sz w:val="18"/>
                          <w:szCs w:val="18"/>
                        </w:rPr>
                        <w:t>s</w:t>
                      </w:r>
                      <w:r w:rsidRPr="00BA3FF7">
                        <w:rPr>
                          <w:rFonts w:ascii="Century Gothic" w:hAnsi="Century Gothic"/>
                          <w:sz w:val="18"/>
                          <w:szCs w:val="18"/>
                        </w:rPr>
                        <w:t xml:space="preserve">equential </w:t>
                      </w:r>
                      <w:r>
                        <w:rPr>
                          <w:rFonts w:ascii="Century Gothic" w:hAnsi="Century Gothic"/>
                          <w:sz w:val="18"/>
                          <w:szCs w:val="18"/>
                        </w:rPr>
                        <w:t>n</w:t>
                      </w:r>
                      <w:r w:rsidRPr="00BA3FF7">
                        <w:rPr>
                          <w:rFonts w:ascii="Century Gothic" w:hAnsi="Century Gothic"/>
                          <w:sz w:val="18"/>
                          <w:szCs w:val="18"/>
                        </w:rPr>
                        <w:t xml:space="preserve">umber for </w:t>
                      </w:r>
                      <w:r>
                        <w:rPr>
                          <w:rFonts w:ascii="Century Gothic" w:hAnsi="Century Gothic"/>
                          <w:sz w:val="18"/>
                          <w:szCs w:val="18"/>
                        </w:rPr>
                        <w:t>i</w:t>
                      </w:r>
                      <w:r w:rsidRPr="00BA3FF7">
                        <w:rPr>
                          <w:rFonts w:ascii="Century Gothic" w:hAnsi="Century Gothic"/>
                          <w:sz w:val="18"/>
                          <w:szCs w:val="18"/>
                        </w:rPr>
                        <w:t xml:space="preserve">nterval </w:t>
                      </w:r>
                      <w:r>
                        <w:rPr>
                          <w:rFonts w:ascii="Century Gothic" w:hAnsi="Century Gothic"/>
                          <w:sz w:val="18"/>
                          <w:szCs w:val="18"/>
                        </w:rPr>
                        <w:t>s</w:t>
                      </w:r>
                      <w:r w:rsidRPr="00BA3FF7">
                        <w:rPr>
                          <w:rFonts w:ascii="Century Gothic" w:hAnsi="Century Gothic"/>
                          <w:sz w:val="18"/>
                          <w:szCs w:val="18"/>
                        </w:rPr>
                        <w:t>ampling</w:t>
                      </w:r>
                      <w:r>
                        <w:rPr>
                          <w:rFonts w:ascii="Century Gothic" w:hAnsi="Century Gothic"/>
                          <w:sz w:val="18"/>
                          <w:szCs w:val="18"/>
                        </w:rPr>
                        <w:t>.</w:t>
                      </w:r>
                      <w:r w:rsidRPr="00BA3FF7">
                        <w:rPr>
                          <w:rFonts w:ascii="Century Gothic" w:hAnsi="Century Gothic"/>
                          <w:sz w:val="18"/>
                          <w:szCs w:val="18"/>
                        </w:rPr>
                        <w:t xml:space="preserve">” Begin with 1 and number the venues in the sorted list sequentially. Do not disturb the </w:t>
                      </w:r>
                      <w:r>
                        <w:rPr>
                          <w:rFonts w:ascii="Century Gothic" w:hAnsi="Century Gothic"/>
                          <w:sz w:val="18"/>
                          <w:szCs w:val="18"/>
                        </w:rPr>
                        <w:t>v</w:t>
                      </w:r>
                      <w:r w:rsidRPr="00BA3FF7">
                        <w:rPr>
                          <w:rFonts w:ascii="Century Gothic" w:hAnsi="Century Gothic"/>
                          <w:sz w:val="18"/>
                          <w:szCs w:val="18"/>
                        </w:rPr>
                        <w:t xml:space="preserve">enue ID </w:t>
                      </w:r>
                      <w:r>
                        <w:rPr>
                          <w:rFonts w:ascii="Century Gothic" w:hAnsi="Century Gothic"/>
                          <w:sz w:val="18"/>
                          <w:szCs w:val="18"/>
                        </w:rPr>
                        <w:t>n</w:t>
                      </w:r>
                      <w:r w:rsidRPr="00BA3FF7">
                        <w:rPr>
                          <w:rFonts w:ascii="Century Gothic" w:hAnsi="Century Gothic"/>
                          <w:sz w:val="18"/>
                          <w:szCs w:val="18"/>
                        </w:rPr>
                        <w:t>umber.</w:t>
                      </w:r>
                      <w:r>
                        <w:rPr>
                          <w:rFonts w:ascii="Century Gothic" w:hAnsi="Century Gothic"/>
                          <w:sz w:val="18"/>
                          <w:szCs w:val="18"/>
                        </w:rPr>
                        <w:t xml:space="preserve">)  </w:t>
                      </w:r>
                    </w:p>
                    <w:p w14:paraId="67936F3D"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Generate a random number between 1 and the largest number </w:t>
                      </w:r>
                      <w:r>
                        <w:rPr>
                          <w:rFonts w:ascii="Century Gothic" w:hAnsi="Century Gothic"/>
                          <w:sz w:val="18"/>
                          <w:szCs w:val="18"/>
                        </w:rPr>
                        <w:t>on</w:t>
                      </w:r>
                      <w:r w:rsidRPr="00BA3FF7">
                        <w:rPr>
                          <w:rFonts w:ascii="Century Gothic" w:hAnsi="Century Gothic"/>
                          <w:sz w:val="18"/>
                          <w:szCs w:val="18"/>
                        </w:rPr>
                        <w:t xml:space="preserve"> the list to identify which </w:t>
                      </w:r>
                      <w:r>
                        <w:rPr>
                          <w:rFonts w:ascii="Century Gothic" w:hAnsi="Century Gothic"/>
                          <w:sz w:val="18"/>
                          <w:szCs w:val="18"/>
                        </w:rPr>
                        <w:t xml:space="preserve">venue </w:t>
                      </w:r>
                      <w:r w:rsidRPr="00BA3FF7">
                        <w:rPr>
                          <w:rFonts w:ascii="Century Gothic" w:hAnsi="Century Gothic"/>
                          <w:sz w:val="18"/>
                          <w:szCs w:val="18"/>
                        </w:rPr>
                        <w:t xml:space="preserve">will be </w:t>
                      </w:r>
                      <w:r>
                        <w:rPr>
                          <w:rFonts w:ascii="Century Gothic" w:hAnsi="Century Gothic"/>
                          <w:sz w:val="18"/>
                          <w:szCs w:val="18"/>
                        </w:rPr>
                        <w:t>selected</w:t>
                      </w:r>
                      <w:r w:rsidRPr="00BA3FF7">
                        <w:rPr>
                          <w:rFonts w:ascii="Century Gothic" w:hAnsi="Century Gothic"/>
                          <w:sz w:val="18"/>
                          <w:szCs w:val="18"/>
                        </w:rPr>
                        <w:t xml:space="preserve"> first. </w:t>
                      </w:r>
                    </w:p>
                    <w:p w14:paraId="1E1F75B7"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Divide the reported number of venues </w:t>
                      </w:r>
                      <w:r>
                        <w:rPr>
                          <w:rFonts w:ascii="Century Gothic" w:hAnsi="Century Gothic"/>
                          <w:sz w:val="18"/>
                          <w:szCs w:val="18"/>
                        </w:rPr>
                        <w:t>o</w:t>
                      </w:r>
                      <w:r w:rsidRPr="00BA3FF7">
                        <w:rPr>
                          <w:rFonts w:ascii="Century Gothic" w:hAnsi="Century Gothic"/>
                          <w:sz w:val="18"/>
                          <w:szCs w:val="18"/>
                        </w:rPr>
                        <w:t>n the list by the target number of venues to be visited  to obtain the number of venues in the “skip” or interval that will provide the desired sample size.</w:t>
                      </w:r>
                    </w:p>
                    <w:p w14:paraId="37F3BF4E"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The first </w:t>
                      </w:r>
                      <w:r>
                        <w:rPr>
                          <w:rFonts w:ascii="Century Gothic" w:hAnsi="Century Gothic"/>
                          <w:sz w:val="18"/>
                          <w:szCs w:val="18"/>
                        </w:rPr>
                        <w:t xml:space="preserve">venue </w:t>
                      </w:r>
                      <w:r w:rsidRPr="00BA3FF7">
                        <w:rPr>
                          <w:rFonts w:ascii="Century Gothic" w:hAnsi="Century Gothic"/>
                          <w:sz w:val="18"/>
                          <w:szCs w:val="18"/>
                        </w:rPr>
                        <w:t xml:space="preserve">selected was </w:t>
                      </w:r>
                      <w:r>
                        <w:rPr>
                          <w:rFonts w:ascii="Century Gothic" w:hAnsi="Century Gothic"/>
                          <w:sz w:val="18"/>
                          <w:szCs w:val="18"/>
                        </w:rPr>
                        <w:t>chosen</w:t>
                      </w:r>
                      <w:r w:rsidRPr="00BA3FF7">
                        <w:rPr>
                          <w:rFonts w:ascii="Century Gothic" w:hAnsi="Century Gothic"/>
                          <w:sz w:val="18"/>
                          <w:szCs w:val="18"/>
                        </w:rPr>
                        <w:t xml:space="preserve"> in Step 4. Select subsequent venues by adding the “skip” interval to the first </w:t>
                      </w:r>
                      <w:r>
                        <w:rPr>
                          <w:rFonts w:ascii="Century Gothic" w:hAnsi="Century Gothic"/>
                          <w:sz w:val="18"/>
                          <w:szCs w:val="18"/>
                        </w:rPr>
                        <w:t xml:space="preserve">venue </w:t>
                      </w:r>
                      <w:r w:rsidRPr="00BA3FF7">
                        <w:rPr>
                          <w:rFonts w:ascii="Century Gothic" w:hAnsi="Century Gothic"/>
                          <w:sz w:val="18"/>
                          <w:szCs w:val="18"/>
                        </w:rPr>
                        <w:t>selected, continuing until the desired number of venues has been identified, and rounding</w:t>
                      </w:r>
                      <w:r>
                        <w:rPr>
                          <w:rFonts w:ascii="Century Gothic" w:hAnsi="Century Gothic"/>
                          <w:sz w:val="18"/>
                          <w:szCs w:val="18"/>
                        </w:rPr>
                        <w:t xml:space="preserve"> up,</w:t>
                      </w:r>
                      <w:r w:rsidRPr="00BA3FF7">
                        <w:rPr>
                          <w:rFonts w:ascii="Century Gothic" w:hAnsi="Century Gothic"/>
                          <w:sz w:val="18"/>
                          <w:szCs w:val="18"/>
                        </w:rPr>
                        <w:t xml:space="preserve"> as necessary. For example, if there are 1</w:t>
                      </w:r>
                      <w:r>
                        <w:rPr>
                          <w:rFonts w:ascii="Century Gothic" w:hAnsi="Century Gothic"/>
                          <w:sz w:val="18"/>
                          <w:szCs w:val="18"/>
                        </w:rPr>
                        <w:t>,</w:t>
                      </w:r>
                      <w:r w:rsidRPr="00BA3FF7">
                        <w:rPr>
                          <w:rFonts w:ascii="Century Gothic" w:hAnsi="Century Gothic"/>
                          <w:sz w:val="18"/>
                          <w:szCs w:val="18"/>
                        </w:rPr>
                        <w:t xml:space="preserve">500 venues </w:t>
                      </w:r>
                      <w:r>
                        <w:rPr>
                          <w:rFonts w:ascii="Century Gothic" w:hAnsi="Century Gothic"/>
                          <w:sz w:val="18"/>
                          <w:szCs w:val="18"/>
                        </w:rPr>
                        <w:t>o</w:t>
                      </w:r>
                      <w:r w:rsidRPr="00BA3FF7">
                        <w:rPr>
                          <w:rFonts w:ascii="Century Gothic" w:hAnsi="Century Gothic"/>
                          <w:sz w:val="18"/>
                          <w:szCs w:val="18"/>
                        </w:rPr>
                        <w:t xml:space="preserve">n the list and 900 are to be selected, the “skip” or interval is 1500/900=1.66. If the random number selected is 343, the selected venues include 343, 345, 346, 348, 350, 351, 353, 355, 356, 358, etc. </w:t>
                      </w:r>
                    </w:p>
                    <w:p w14:paraId="1CFED44D" w14:textId="77777777" w:rsidR="00995BF7" w:rsidRPr="00BA3FF7" w:rsidRDefault="00995BF7" w:rsidP="004D662D">
                      <w:pPr>
                        <w:pStyle w:val="ListParagraph"/>
                        <w:numPr>
                          <w:ilvl w:val="0"/>
                          <w:numId w:val="34"/>
                        </w:numPr>
                        <w:spacing w:before="240" w:after="240" w:line="276" w:lineRule="auto"/>
                        <w:rPr>
                          <w:rFonts w:ascii="Century Gothic" w:hAnsi="Century Gothic"/>
                          <w:sz w:val="18"/>
                          <w:szCs w:val="18"/>
                        </w:rPr>
                      </w:pPr>
                      <w:r w:rsidRPr="00BA3FF7">
                        <w:rPr>
                          <w:rFonts w:ascii="Century Gothic" w:hAnsi="Century Gothic"/>
                          <w:sz w:val="18"/>
                          <w:szCs w:val="18"/>
                        </w:rPr>
                        <w:t xml:space="preserve">Continue the selection for the remainder of the list. At the bottom of the list, continue the selection by interval at the top of the list. Continue until the </w:t>
                      </w:r>
                      <w:r>
                        <w:rPr>
                          <w:rFonts w:ascii="Century Gothic" w:hAnsi="Century Gothic"/>
                          <w:sz w:val="18"/>
                          <w:szCs w:val="18"/>
                        </w:rPr>
                        <w:t>first</w:t>
                      </w:r>
                      <w:r w:rsidRPr="00BA3FF7">
                        <w:rPr>
                          <w:rFonts w:ascii="Century Gothic" w:hAnsi="Century Gothic"/>
                          <w:sz w:val="18"/>
                          <w:szCs w:val="18"/>
                        </w:rPr>
                        <w:t xml:space="preserve"> selected venue</w:t>
                      </w:r>
                      <w:r>
                        <w:rPr>
                          <w:rFonts w:ascii="Century Gothic" w:hAnsi="Century Gothic"/>
                          <w:sz w:val="18"/>
                          <w:szCs w:val="18"/>
                        </w:rPr>
                        <w:t xml:space="preserve"> is reached</w:t>
                      </w:r>
                      <w:r w:rsidRPr="00BA3FF7">
                        <w:rPr>
                          <w:rFonts w:ascii="Century Gothic" w:hAnsi="Century Gothic"/>
                          <w:sz w:val="18"/>
                          <w:szCs w:val="18"/>
                        </w:rPr>
                        <w:t xml:space="preserve">, such that the interval is applied </w:t>
                      </w:r>
                      <w:r>
                        <w:rPr>
                          <w:rFonts w:ascii="Century Gothic" w:hAnsi="Century Gothic"/>
                          <w:sz w:val="18"/>
                          <w:szCs w:val="18"/>
                        </w:rPr>
                        <w:t>to</w:t>
                      </w:r>
                      <w:r w:rsidRPr="00BA3FF7">
                        <w:rPr>
                          <w:rFonts w:ascii="Century Gothic" w:hAnsi="Century Gothic"/>
                          <w:sz w:val="18"/>
                          <w:szCs w:val="18"/>
                        </w:rPr>
                        <w:t xml:space="preserve"> the entire list of venues. For example, after selecting venues between </w:t>
                      </w:r>
                      <w:r>
                        <w:rPr>
                          <w:rFonts w:ascii="Century Gothic" w:hAnsi="Century Gothic"/>
                          <w:sz w:val="18"/>
                          <w:szCs w:val="18"/>
                        </w:rPr>
                        <w:t xml:space="preserve">number </w:t>
                      </w:r>
                      <w:r w:rsidRPr="00BA3FF7">
                        <w:rPr>
                          <w:rFonts w:ascii="Century Gothic" w:hAnsi="Century Gothic"/>
                          <w:sz w:val="18"/>
                          <w:szCs w:val="18"/>
                        </w:rPr>
                        <w:t>343 and 1</w:t>
                      </w:r>
                      <w:r>
                        <w:rPr>
                          <w:rFonts w:ascii="Century Gothic" w:hAnsi="Century Gothic"/>
                          <w:sz w:val="18"/>
                          <w:szCs w:val="18"/>
                        </w:rPr>
                        <w:t>,</w:t>
                      </w:r>
                      <w:r w:rsidRPr="00BA3FF7">
                        <w:rPr>
                          <w:rFonts w:ascii="Century Gothic" w:hAnsi="Century Gothic"/>
                          <w:sz w:val="18"/>
                          <w:szCs w:val="18"/>
                        </w:rPr>
                        <w:t xml:space="preserve">500 in the example above, continue selecting venues between 1 and 342. </w:t>
                      </w:r>
                    </w:p>
                    <w:p w14:paraId="772353F4" w14:textId="77777777" w:rsidR="00995BF7" w:rsidRPr="00BA3FF7" w:rsidRDefault="00995BF7" w:rsidP="00C927EF">
                      <w:pPr>
                        <w:spacing w:line="220" w:lineRule="exact"/>
                        <w:rPr>
                          <w:rFonts w:ascii="Century Gothic" w:hAnsi="Century Gothic"/>
                          <w:sz w:val="18"/>
                          <w:szCs w:val="18"/>
                        </w:rPr>
                      </w:pPr>
                    </w:p>
                    <w:p w14:paraId="2158AA82" w14:textId="77777777" w:rsidR="00995BF7" w:rsidRPr="00BA3FF7" w:rsidRDefault="00995BF7" w:rsidP="00C927EF">
                      <w:pPr>
                        <w:spacing w:line="220" w:lineRule="exact"/>
                        <w:rPr>
                          <w:rFonts w:ascii="Century Gothic" w:hAnsi="Century Gothic"/>
                          <w:sz w:val="18"/>
                          <w:szCs w:val="18"/>
                        </w:rPr>
                      </w:pPr>
                    </w:p>
                    <w:p w14:paraId="6192023C" w14:textId="77777777" w:rsidR="00995BF7" w:rsidRDefault="00995BF7" w:rsidP="00C927EF"/>
                    <w:p w14:paraId="396C9CCD" w14:textId="77777777" w:rsidR="00995BF7" w:rsidRDefault="00995BF7" w:rsidP="00C927EF"/>
                    <w:p w14:paraId="16C8389F" w14:textId="77777777" w:rsidR="00995BF7" w:rsidRDefault="00995BF7" w:rsidP="00C927EF"/>
                    <w:p w14:paraId="1A30DE91" w14:textId="77777777" w:rsidR="00995BF7" w:rsidRDefault="00995BF7" w:rsidP="00C927EF"/>
                    <w:p w14:paraId="5FD719FF" w14:textId="77777777" w:rsidR="00995BF7" w:rsidRDefault="00995BF7" w:rsidP="00C927EF"/>
                    <w:p w14:paraId="5A0D23C0" w14:textId="77777777" w:rsidR="00995BF7" w:rsidRDefault="00995BF7" w:rsidP="00C927EF"/>
                    <w:p w14:paraId="45216DF7" w14:textId="77777777" w:rsidR="00995BF7" w:rsidRDefault="00995BF7" w:rsidP="00C927EF"/>
                    <w:p w14:paraId="2E84882E" w14:textId="77777777" w:rsidR="00995BF7" w:rsidRDefault="00995BF7" w:rsidP="00C927EF"/>
                    <w:p w14:paraId="2D691252" w14:textId="77777777" w:rsidR="00995BF7" w:rsidRDefault="00995BF7" w:rsidP="00C927EF"/>
                    <w:p w14:paraId="32F0A3D0" w14:textId="77777777" w:rsidR="00995BF7" w:rsidRDefault="00995BF7" w:rsidP="00C927EF"/>
                    <w:p w14:paraId="54C93C1A" w14:textId="77777777" w:rsidR="00995BF7" w:rsidRDefault="00995BF7" w:rsidP="00C927EF"/>
                    <w:p w14:paraId="47138D9B" w14:textId="77777777" w:rsidR="00995BF7" w:rsidRDefault="00995BF7" w:rsidP="00C927EF"/>
                    <w:p w14:paraId="542C5D2E" w14:textId="77777777" w:rsidR="00995BF7" w:rsidRDefault="00995BF7" w:rsidP="00C927EF"/>
                    <w:p w14:paraId="44FFA0CD" w14:textId="77777777" w:rsidR="00995BF7" w:rsidRDefault="00995BF7" w:rsidP="00C927EF"/>
                    <w:p w14:paraId="1DC8B250" w14:textId="77777777" w:rsidR="00995BF7" w:rsidRDefault="00995BF7" w:rsidP="00C927EF"/>
                    <w:p w14:paraId="376D78BC" w14:textId="77777777" w:rsidR="00995BF7" w:rsidRDefault="00995BF7" w:rsidP="00C927EF"/>
                    <w:p w14:paraId="7DBD9DAF" w14:textId="77777777" w:rsidR="00995BF7" w:rsidRDefault="00995BF7" w:rsidP="00C927EF"/>
                    <w:p w14:paraId="6E573729" w14:textId="77777777" w:rsidR="00995BF7" w:rsidRDefault="00995BF7" w:rsidP="00C927EF"/>
                    <w:p w14:paraId="22EC1203" w14:textId="77777777" w:rsidR="00995BF7" w:rsidRDefault="00995BF7" w:rsidP="00C927EF"/>
                    <w:p w14:paraId="557BC924" w14:textId="77777777" w:rsidR="00995BF7" w:rsidRDefault="00995BF7" w:rsidP="00C927EF"/>
                    <w:p w14:paraId="08E051EF" w14:textId="77777777" w:rsidR="00995BF7" w:rsidRDefault="00995BF7" w:rsidP="00C927EF"/>
                    <w:p w14:paraId="20B3E7DC" w14:textId="77777777" w:rsidR="00995BF7" w:rsidRDefault="00995BF7" w:rsidP="00C927EF"/>
                    <w:p w14:paraId="30D2B8F1" w14:textId="77777777" w:rsidR="00995BF7" w:rsidRPr="00E86947" w:rsidRDefault="00995BF7" w:rsidP="00C927EF"/>
                    <w:p w14:paraId="1F0DBD1C" w14:textId="77777777" w:rsidR="00995BF7" w:rsidRPr="00E86947" w:rsidRDefault="00995BF7" w:rsidP="00C927EF">
                      <w:pPr>
                        <w:pStyle w:val="ListParagraph"/>
                        <w:numPr>
                          <w:ilvl w:val="0"/>
                          <w:numId w:val="34"/>
                        </w:numPr>
                      </w:pPr>
                      <w:r w:rsidRPr="00E86947">
                        <w:t xml:space="preserve">Sort the list of venues by sub-district area, size and type. </w:t>
                      </w:r>
                    </w:p>
                    <w:p w14:paraId="6D1CA08E" w14:textId="77777777" w:rsidR="00995BF7" w:rsidRPr="00E86947" w:rsidRDefault="00995BF7" w:rsidP="00C927EF">
                      <w:pPr>
                        <w:pStyle w:val="ListParagraph"/>
                        <w:numPr>
                          <w:ilvl w:val="0"/>
                          <w:numId w:val="34"/>
                        </w:numPr>
                      </w:pPr>
                      <w:r w:rsidRPr="00E86947">
                        <w:t xml:space="preserve">Number the venues in the sorted list sequentially. </w:t>
                      </w:r>
                    </w:p>
                    <w:p w14:paraId="7E484910" w14:textId="77777777" w:rsidR="00995BF7" w:rsidRPr="00E86947" w:rsidRDefault="00995BF7" w:rsidP="00C927EF">
                      <w:pPr>
                        <w:pStyle w:val="ListParagraph"/>
                        <w:numPr>
                          <w:ilvl w:val="0"/>
                          <w:numId w:val="34"/>
                        </w:numPr>
                      </w:pPr>
                      <w:r w:rsidRPr="00E86947">
                        <w:t xml:space="preserve">Generate a random number to identify the first selected venue in the list. </w:t>
                      </w:r>
                    </w:p>
                    <w:p w14:paraId="3627F727" w14:textId="77777777" w:rsidR="00995BF7" w:rsidRPr="00E86947" w:rsidRDefault="00995BF7" w:rsidP="00C927EF">
                      <w:pPr>
                        <w:pStyle w:val="ListParagraph"/>
                        <w:numPr>
                          <w:ilvl w:val="0"/>
                          <w:numId w:val="34"/>
                        </w:numPr>
                      </w:pPr>
                      <w:r w:rsidRPr="00E86947">
                        <w:t>Divide the number of reported venues by the target number of venues to obtain the number of venues in the “skip” or interval that will provide the desired sample size.</w:t>
                      </w:r>
                    </w:p>
                    <w:p w14:paraId="36417540" w14:textId="77777777" w:rsidR="00995BF7" w:rsidRPr="00E86947" w:rsidRDefault="00995BF7" w:rsidP="00C927EF">
                      <w:pPr>
                        <w:pStyle w:val="ListParagraph"/>
                        <w:numPr>
                          <w:ilvl w:val="0"/>
                          <w:numId w:val="34"/>
                        </w:numPr>
                      </w:pPr>
                      <w:r w:rsidRPr="00E86947">
                        <w:t xml:space="preserve">Selected subsequent venues by adding the interval to the first random number, continuing until the desired number of venues has been identified, and rounding as necessary. </w:t>
                      </w:r>
                    </w:p>
                    <w:p w14:paraId="083BE92D" w14:textId="77777777" w:rsidR="00995BF7" w:rsidRPr="00E86947" w:rsidRDefault="00995BF7" w:rsidP="00C927EF">
                      <w:pPr>
                        <w:pStyle w:val="ListParagraph"/>
                        <w:numPr>
                          <w:ilvl w:val="0"/>
                          <w:numId w:val="34"/>
                        </w:numPr>
                      </w:pPr>
                      <w:r w:rsidRPr="00E86947">
                        <w:t xml:space="preserve">For example, if there are 1500 venues in the list and 900 are to be selected, the “skip” or interval is 1500/900=1.66. If the random number selected is 343, the selected venues include 343, 345, 346, 348, 350, 351, 353, 355, 356, 358, etc. </w:t>
                      </w:r>
                    </w:p>
                    <w:p w14:paraId="7D6D1D6A" w14:textId="77777777" w:rsidR="00995BF7" w:rsidRPr="00E86947" w:rsidRDefault="00995BF7" w:rsidP="00C927EF">
                      <w:pPr>
                        <w:pStyle w:val="ListParagraph"/>
                        <w:numPr>
                          <w:ilvl w:val="0"/>
                          <w:numId w:val="34"/>
                        </w:numPr>
                      </w:pPr>
                      <w:r w:rsidRPr="00E86947">
                        <w:t>Continue the selection for the remainder of the list. At the bottom of the list, continue the selection by interval at the top of the list. Continue until the initially selected venue, such that the interval is applied over the entire list of venues.</w:t>
                      </w:r>
                    </w:p>
                    <w:p w14:paraId="5E0E62F1" w14:textId="77777777" w:rsidR="00995BF7" w:rsidRPr="00E86947" w:rsidRDefault="00995BF7" w:rsidP="00C927EF">
                      <w:pPr>
                        <w:pStyle w:val="ListParagraph"/>
                        <w:numPr>
                          <w:ilvl w:val="0"/>
                          <w:numId w:val="34"/>
                        </w:numPr>
                      </w:pPr>
                      <w:r w:rsidRPr="00E86947">
                        <w:t xml:space="preserve">For example, after selecting venues between 343 and 1500 in the example above, continue selecting venues between 1 and 342. </w:t>
                      </w:r>
                    </w:p>
                    <w:p w14:paraId="68F6A611" w14:textId="77777777" w:rsidR="00995BF7" w:rsidRPr="00E86947" w:rsidRDefault="00995BF7" w:rsidP="00C927EF"/>
                    <w:p w14:paraId="594DD74E" w14:textId="77777777" w:rsidR="00995BF7" w:rsidRDefault="00995BF7" w:rsidP="00C927EF"/>
                  </w:txbxContent>
                </v:textbox>
                <w10:wrap type="topAndBottom" anchorx="page"/>
              </v:shape>
            </w:pict>
          </mc:Fallback>
        </mc:AlternateContent>
      </w:r>
      <w:r w:rsidR="00783B45" w:rsidRPr="00783B45">
        <w:t xml:space="preserve">Box </w:t>
      </w:r>
      <w:r w:rsidR="004B1719">
        <w:t>5</w:t>
      </w:r>
      <w:r w:rsidR="00783B45" w:rsidRPr="00783B45">
        <w:t xml:space="preserve">. Selecting a </w:t>
      </w:r>
      <w:r w:rsidR="007E2810" w:rsidRPr="00783B45">
        <w:t>random sample of venues</w:t>
      </w:r>
      <w:bookmarkEnd w:id="139"/>
    </w:p>
    <w:p w14:paraId="0187B953" w14:textId="246EF12F" w:rsidR="000A3D67" w:rsidRPr="000A3D67" w:rsidRDefault="000A3D67" w:rsidP="00C927EF">
      <w:pPr>
        <w:ind w:left="0"/>
      </w:pPr>
    </w:p>
    <w:p w14:paraId="54EFD417" w14:textId="77777777" w:rsidR="00783B45" w:rsidRPr="00783B45" w:rsidRDefault="00783B45" w:rsidP="00BC5B51">
      <w:pPr>
        <w:pStyle w:val="Heading3"/>
      </w:pPr>
      <w:r w:rsidRPr="00783B45">
        <w:t xml:space="preserve">If Option C Is Selected </w:t>
      </w:r>
    </w:p>
    <w:p w14:paraId="0FA84C61" w14:textId="3EB2EDF7" w:rsidR="00783B45" w:rsidRPr="00783B45" w:rsidRDefault="00783B45" w:rsidP="00783B45">
      <w:pPr>
        <w:ind w:left="0"/>
        <w:rPr>
          <w:rFonts w:eastAsia="MS Mincho" w:cs="Arial"/>
        </w:rPr>
      </w:pPr>
      <w:r w:rsidRPr="00783B45">
        <w:rPr>
          <w:rFonts w:eastAsia="MS Mincho" w:cs="Arial"/>
        </w:rPr>
        <w:t xml:space="preserve">To select a stratified random sample of venues, the </w:t>
      </w:r>
      <w:r w:rsidR="000A3D67">
        <w:rPr>
          <w:rFonts w:eastAsia="MS Mincho" w:cs="Arial"/>
        </w:rPr>
        <w:t>M</w:t>
      </w:r>
      <w:r w:rsidR="000A3D67" w:rsidRPr="00783B45">
        <w:rPr>
          <w:rFonts w:eastAsia="MS Mincho" w:cs="Arial"/>
        </w:rPr>
        <w:t xml:space="preserve">aster </w:t>
      </w:r>
      <w:r w:rsidR="000A3D67">
        <w:rPr>
          <w:rFonts w:eastAsia="MS Mincho" w:cs="Arial"/>
        </w:rPr>
        <w:t>Venue L</w:t>
      </w:r>
      <w:r w:rsidRPr="00783B45">
        <w:rPr>
          <w:rFonts w:eastAsia="MS Mincho" w:cs="Arial"/>
        </w:rPr>
        <w:t>ist is similarly sorted (as above for interval sampling) but random samples are selected separately from the strata of high</w:t>
      </w:r>
      <w:r w:rsidR="000A3D67">
        <w:rPr>
          <w:rFonts w:eastAsia="MS Mincho" w:cs="Arial"/>
        </w:rPr>
        <w:t>-</w:t>
      </w:r>
      <w:r w:rsidRPr="00783B45">
        <w:rPr>
          <w:rFonts w:eastAsia="MS Mincho" w:cs="Arial"/>
        </w:rPr>
        <w:t>priority venues, low</w:t>
      </w:r>
      <w:r w:rsidR="000A3D67">
        <w:rPr>
          <w:rFonts w:eastAsia="MS Mincho" w:cs="Arial"/>
        </w:rPr>
        <w:t>-</w:t>
      </w:r>
      <w:r w:rsidRPr="00783B45">
        <w:rPr>
          <w:rFonts w:eastAsia="MS Mincho" w:cs="Arial"/>
        </w:rPr>
        <w:t>priority venues, and social media sites. Stratified random sampling is similar to interval sampling as described above, except that the proportion of venues selected from each stratum can vary. This allows oversampling of high</w:t>
      </w:r>
      <w:r w:rsidR="000A3D67">
        <w:rPr>
          <w:rFonts w:eastAsia="MS Mincho" w:cs="Arial"/>
        </w:rPr>
        <w:t>-</w:t>
      </w:r>
      <w:r w:rsidRPr="00783B45">
        <w:rPr>
          <w:rFonts w:eastAsia="MS Mincho" w:cs="Arial"/>
        </w:rPr>
        <w:t xml:space="preserve">priority venues. To use this option, the Study Coordinator or </w:t>
      </w:r>
      <w:r w:rsidR="00893651">
        <w:rPr>
          <w:rFonts w:eastAsia="MS Mincho" w:cs="Arial"/>
        </w:rPr>
        <w:t xml:space="preserve">Principal Investigator </w:t>
      </w:r>
      <w:r w:rsidRPr="00783B45">
        <w:rPr>
          <w:rFonts w:eastAsia="MS Mincho" w:cs="Arial"/>
        </w:rPr>
        <w:t>can simply follow the instructions on the Instructions tab of the Master</w:t>
      </w:r>
      <w:r w:rsidR="000A3D67">
        <w:rPr>
          <w:rFonts w:eastAsia="MS Mincho" w:cs="Arial"/>
        </w:rPr>
        <w:t xml:space="preserve"> Venue</w:t>
      </w:r>
      <w:r w:rsidRPr="00783B45">
        <w:rPr>
          <w:rFonts w:eastAsia="MS Mincho" w:cs="Arial"/>
        </w:rPr>
        <w:t xml:space="preserve"> List.</w:t>
      </w:r>
    </w:p>
    <w:p w14:paraId="4686DD6F" w14:textId="636B51DE" w:rsidR="00783B45" w:rsidRPr="00783B45" w:rsidRDefault="00783B45" w:rsidP="000A3D67">
      <w:pPr>
        <w:ind w:left="0"/>
        <w:rPr>
          <w:rFonts w:eastAsia="MS Mincho" w:cs="Arial"/>
        </w:rPr>
      </w:pPr>
      <w:r w:rsidRPr="00783B45">
        <w:rPr>
          <w:rFonts w:eastAsia="MS Mincho" w:cs="Arial"/>
        </w:rPr>
        <w:lastRenderedPageBreak/>
        <w:t>The number of venues selected from each stratum is calculated so that the probability of selection of a high</w:t>
      </w:r>
      <w:r w:rsidR="000A3D67">
        <w:rPr>
          <w:rFonts w:eastAsia="MS Mincho" w:cs="Arial"/>
        </w:rPr>
        <w:t>-</w:t>
      </w:r>
      <w:r w:rsidRPr="00783B45">
        <w:rPr>
          <w:rFonts w:eastAsia="MS Mincho" w:cs="Arial"/>
        </w:rPr>
        <w:t>priority venue is three times that of the probability of selection of a low</w:t>
      </w:r>
      <w:r w:rsidR="000A3D67">
        <w:rPr>
          <w:rFonts w:eastAsia="MS Mincho" w:cs="Arial"/>
        </w:rPr>
        <w:t>-</w:t>
      </w:r>
      <w:r w:rsidRPr="00783B45">
        <w:rPr>
          <w:rFonts w:eastAsia="MS Mincho" w:cs="Arial"/>
        </w:rPr>
        <w:t xml:space="preserve">priority venue. </w:t>
      </w:r>
      <w:r w:rsidRPr="00783B45">
        <w:rPr>
          <w:bdr w:val="none" w:sz="0" w:space="0" w:color="auto"/>
        </w:rPr>
        <w:t>For example, if there were 1,500 feasible events and venues, of which 750 are high</w:t>
      </w:r>
      <w:r w:rsidR="000A3D67">
        <w:rPr>
          <w:bdr w:val="none" w:sz="0" w:space="0" w:color="auto"/>
        </w:rPr>
        <w:t>-</w:t>
      </w:r>
      <w:r w:rsidRPr="00783B45">
        <w:rPr>
          <w:bdr w:val="none" w:sz="0" w:space="0" w:color="auto"/>
        </w:rPr>
        <w:t>priority and 750 are low</w:t>
      </w:r>
      <w:r w:rsidR="000A3D67">
        <w:rPr>
          <w:bdr w:val="none" w:sz="0" w:space="0" w:color="auto"/>
        </w:rPr>
        <w:t>-</w:t>
      </w:r>
      <w:r w:rsidRPr="00783B45">
        <w:rPr>
          <w:bdr w:val="none" w:sz="0" w:space="0" w:color="auto"/>
        </w:rPr>
        <w:t>priority, then the final sample would be:</w:t>
      </w:r>
    </w:p>
    <w:p w14:paraId="3EE9CE01" w14:textId="2730AE68" w:rsidR="00783B45" w:rsidRPr="000A3D67" w:rsidRDefault="00783B45" w:rsidP="00623677">
      <w:pPr>
        <w:pStyle w:val="ListParagraph"/>
        <w:numPr>
          <w:ilvl w:val="0"/>
          <w:numId w:val="90"/>
        </w:numPr>
        <w:rPr>
          <w:rFonts w:eastAsia="MS Mincho"/>
        </w:rPr>
      </w:pPr>
      <w:r w:rsidRPr="000A3D67">
        <w:rPr>
          <w:rFonts w:eastAsia="MS Mincho"/>
        </w:rPr>
        <w:t>675 randomly sampled from high</w:t>
      </w:r>
      <w:r w:rsidR="000A3D67">
        <w:rPr>
          <w:rFonts w:eastAsia="MS Mincho"/>
        </w:rPr>
        <w:t>-</w:t>
      </w:r>
      <w:r w:rsidRPr="000A3D67">
        <w:rPr>
          <w:rFonts w:eastAsia="MS Mincho"/>
        </w:rPr>
        <w:t xml:space="preserve">priority stratum (a probability of selection of 90%) </w:t>
      </w:r>
    </w:p>
    <w:p w14:paraId="2A90DEAC" w14:textId="119F8FD2" w:rsidR="00783B45" w:rsidRPr="000A3D67" w:rsidRDefault="00783B45" w:rsidP="00623677">
      <w:pPr>
        <w:pStyle w:val="ListParagraph"/>
        <w:numPr>
          <w:ilvl w:val="0"/>
          <w:numId w:val="90"/>
        </w:numPr>
        <w:rPr>
          <w:rFonts w:eastAsia="MS Mincho"/>
        </w:rPr>
      </w:pPr>
      <w:r w:rsidRPr="000A3D67">
        <w:rPr>
          <w:rFonts w:eastAsia="MS Mincho"/>
        </w:rPr>
        <w:t>225 randomly sampled from low</w:t>
      </w:r>
      <w:r w:rsidR="000A3D67">
        <w:rPr>
          <w:rFonts w:eastAsia="MS Mincho"/>
        </w:rPr>
        <w:t>-</w:t>
      </w:r>
      <w:r w:rsidRPr="000A3D67">
        <w:rPr>
          <w:rFonts w:eastAsia="MS Mincho"/>
        </w:rPr>
        <w:t>priority stratum (a probability of selection of 30%)</w:t>
      </w:r>
    </w:p>
    <w:p w14:paraId="12BB2BF4" w14:textId="77777777" w:rsidR="00783B45" w:rsidRPr="00783B45" w:rsidRDefault="00783B45" w:rsidP="00783B45">
      <w:pPr>
        <w:ind w:left="0"/>
        <w:rPr>
          <w:rFonts w:eastAsia="MS Mincho" w:cs="Arial"/>
        </w:rPr>
      </w:pPr>
    </w:p>
    <w:p w14:paraId="43E57187" w14:textId="737B5868" w:rsidR="00783B45" w:rsidRDefault="00783B45" w:rsidP="00BC5B51">
      <w:pPr>
        <w:pStyle w:val="Heading3"/>
      </w:pPr>
      <w:r w:rsidRPr="00783B45">
        <w:t>Instructions for Stratified Random Sampling</w:t>
      </w:r>
    </w:p>
    <w:p w14:paraId="364E15C6" w14:textId="12C192BA" w:rsidR="003A5BE4" w:rsidRPr="003A5BE4" w:rsidRDefault="003A5BE4" w:rsidP="003A5BE4">
      <w:pPr>
        <w:ind w:left="0"/>
        <w:jc w:val="both"/>
      </w:pPr>
      <w:r>
        <w:t>See the “Instructions” tab in the Master Venue List (Microsoft Excel file) in the PLACE Tool Kit online.</w:t>
      </w:r>
      <w:r w:rsidR="00ED18F4">
        <w:t xml:space="preserve"> Below is a screenshot of what you will see there.</w:t>
      </w:r>
    </w:p>
    <w:p w14:paraId="062C37E7" w14:textId="5F01B406" w:rsidR="003A5BE4" w:rsidRDefault="003A5BE4" w:rsidP="00783B45">
      <w:pPr>
        <w:ind w:left="0"/>
        <w:rPr>
          <w:rFonts w:eastAsia="MS Mincho" w:cs="Arial"/>
        </w:rPr>
      </w:pPr>
      <w:r>
        <w:rPr>
          <w:noProof/>
        </w:rPr>
        <w:drawing>
          <wp:anchor distT="0" distB="0" distL="114300" distR="114300" simplePos="0" relativeHeight="251793920" behindDoc="0" locked="0" layoutInCell="1" allowOverlap="1" wp14:anchorId="5D03AEC5" wp14:editId="2DC82602">
            <wp:simplePos x="0" y="0"/>
            <wp:positionH relativeFrom="column">
              <wp:posOffset>85724</wp:posOffset>
            </wp:positionH>
            <wp:positionV relativeFrom="paragraph">
              <wp:posOffset>213652</wp:posOffset>
            </wp:positionV>
            <wp:extent cx="6315075" cy="2874988"/>
            <wp:effectExtent l="0" t="0" r="0"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6318875" cy="2876718"/>
                    </a:xfrm>
                    <a:prstGeom prst="rect">
                      <a:avLst/>
                    </a:prstGeom>
                  </pic:spPr>
                </pic:pic>
              </a:graphicData>
            </a:graphic>
            <wp14:sizeRelH relativeFrom="margin">
              <wp14:pctWidth>0</wp14:pctWidth>
            </wp14:sizeRelH>
            <wp14:sizeRelV relativeFrom="margin">
              <wp14:pctHeight>0</wp14:pctHeight>
            </wp14:sizeRelV>
          </wp:anchor>
        </w:drawing>
      </w:r>
    </w:p>
    <w:p w14:paraId="54412BD9" w14:textId="7237BAAF" w:rsidR="00783B45" w:rsidRPr="00783B45" w:rsidRDefault="003A5BE4" w:rsidP="00783B45">
      <w:pPr>
        <w:ind w:left="0"/>
        <w:rPr>
          <w:rFonts w:eastAsia="MS Mincho" w:cs="Arial"/>
        </w:rPr>
      </w:pPr>
      <w:r w:rsidRPr="00783B45">
        <w:rPr>
          <w:rFonts w:eastAsia="MS Mincho" w:cs="Arial"/>
        </w:rPr>
        <w:t xml:space="preserve"> </w:t>
      </w:r>
      <w:r w:rsidR="00783B45" w:rsidRPr="00783B45">
        <w:rPr>
          <w:rFonts w:eastAsia="MS Mincho" w:cs="Arial"/>
        </w:rPr>
        <w:br w:type="page"/>
      </w:r>
    </w:p>
    <w:p w14:paraId="633BFB92" w14:textId="3F099426" w:rsidR="00783B45" w:rsidRPr="00783B45" w:rsidRDefault="00D76CA6" w:rsidP="003A5BE4">
      <w:pPr>
        <w:pStyle w:val="Heading2"/>
      </w:pPr>
      <w:bookmarkStart w:id="140" w:name="_Toc16510057"/>
      <w:bookmarkStart w:id="141" w:name="_Toc20242567"/>
      <w:r>
        <w:lastRenderedPageBreak/>
        <w:t xml:space="preserve">Step </w:t>
      </w:r>
      <w:r w:rsidR="00783B45" w:rsidRPr="00783B45">
        <w:t>3.3</w:t>
      </w:r>
      <w:r w:rsidR="003A5BE4">
        <w:t>.</w:t>
      </w:r>
      <w:r w:rsidR="00783B45" w:rsidRPr="00783B45">
        <w:t xml:space="preserve"> Create a Fieldwork Schedule and Arrange Logistics</w:t>
      </w:r>
      <w:bookmarkEnd w:id="140"/>
      <w:bookmarkEnd w:id="141"/>
      <w:r w:rsidR="00783B45" w:rsidRPr="00783B45">
        <w:t xml:space="preserve"> </w:t>
      </w:r>
    </w:p>
    <w:p w14:paraId="0F2F04C8" w14:textId="258A1D63" w:rsidR="00783B45" w:rsidRPr="00783B45" w:rsidRDefault="00783B45" w:rsidP="00783B45">
      <w:pPr>
        <w:ind w:left="0"/>
        <w:rPr>
          <w:rFonts w:eastAsia="MS Mincho" w:cs="Arial"/>
        </w:rPr>
      </w:pPr>
      <w:r w:rsidRPr="00783B45">
        <w:rPr>
          <w:rFonts w:eastAsia="MS Mincho" w:cs="Arial"/>
        </w:rPr>
        <w:t xml:space="preserve">The checklist </w:t>
      </w:r>
      <w:r w:rsidR="003A5BE4">
        <w:rPr>
          <w:rFonts w:eastAsia="MS Mincho" w:cs="Arial"/>
        </w:rPr>
        <w:t>below</w:t>
      </w:r>
      <w:r w:rsidR="007D65C6" w:rsidRPr="00783B45">
        <w:rPr>
          <w:rFonts w:eastAsia="MS Mincho" w:cs="Arial"/>
        </w:rPr>
        <w:t xml:space="preserve"> </w:t>
      </w:r>
      <w:r w:rsidRPr="00783B45">
        <w:rPr>
          <w:rFonts w:eastAsia="MS Mincho" w:cs="Arial"/>
        </w:rPr>
        <w:t xml:space="preserve">can be used to create a schedule for fieldwork.  </w:t>
      </w:r>
    </w:p>
    <w:p w14:paraId="19D71FFC" w14:textId="67825A24" w:rsidR="00783B45" w:rsidRPr="00783B45" w:rsidRDefault="00783B45" w:rsidP="00C05381">
      <w:pPr>
        <w:pStyle w:val="Tabletitle"/>
      </w:pPr>
      <w:bookmarkStart w:id="142" w:name="_Toc20243180"/>
      <w:r w:rsidRPr="00783B45">
        <w:t xml:space="preserve">Table </w:t>
      </w:r>
      <w:r w:rsidR="006912C0">
        <w:t>4</w:t>
      </w:r>
      <w:r w:rsidRPr="00783B45">
        <w:t xml:space="preserve">. Checklist for </w:t>
      </w:r>
      <w:r w:rsidR="00ED18F4" w:rsidRPr="00783B45">
        <w:t>fieldwork logistics and schedule</w:t>
      </w:r>
      <w:bookmarkEnd w:id="142"/>
    </w:p>
    <w:tbl>
      <w:tblPr>
        <w:tblStyle w:val="GridTable7Colorful-Accent11"/>
        <w:tblW w:w="0" w:type="auto"/>
        <w:tblLook w:val="04A0" w:firstRow="1" w:lastRow="0" w:firstColumn="1" w:lastColumn="0" w:noHBand="0" w:noVBand="1"/>
      </w:tblPr>
      <w:tblGrid>
        <w:gridCol w:w="2515"/>
        <w:gridCol w:w="6295"/>
      </w:tblGrid>
      <w:tr w:rsidR="00783B45" w:rsidRPr="00783B45" w14:paraId="75E8CBEE" w14:textId="77777777" w:rsidTr="00AC6C16">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6CF2CA48" w14:textId="7BC7D7D8" w:rsidR="00783B45" w:rsidRPr="00AC6C16" w:rsidRDefault="00783B45" w:rsidP="00AC6C16">
            <w:pPr>
              <w:spacing w:line="220" w:lineRule="exact"/>
              <w:ind w:left="0"/>
              <w:jc w:val="center"/>
              <w:rPr>
                <w:rFonts w:ascii="Century Gothic" w:hAnsi="Century Gothic" w:cs="Arial"/>
                <w:i w:val="0"/>
                <w:iCs w:val="0"/>
                <w:color w:val="FFFFFF" w:themeColor="background1"/>
                <w:sz w:val="18"/>
                <w:szCs w:val="18"/>
              </w:rPr>
            </w:pPr>
            <w:r w:rsidRPr="00AC6C16">
              <w:rPr>
                <w:rFonts w:ascii="Century Gothic" w:hAnsi="Century Gothic" w:cs="Arial"/>
                <w:i w:val="0"/>
                <w:iCs w:val="0"/>
                <w:color w:val="FFFFFF" w:themeColor="background1"/>
                <w:sz w:val="18"/>
                <w:szCs w:val="18"/>
              </w:rPr>
              <w:t>Topic</w:t>
            </w:r>
          </w:p>
        </w:tc>
        <w:tc>
          <w:tcPr>
            <w:tcW w:w="6295" w:type="dxa"/>
            <w:tcBorders>
              <w:bottom w:val="single" w:sz="4" w:space="0" w:color="95B3D7"/>
            </w:tcBorders>
            <w:shd w:val="clear" w:color="auto" w:fill="008C84"/>
            <w:vAlign w:val="center"/>
          </w:tcPr>
          <w:p w14:paraId="39470DCA" w14:textId="77777777" w:rsidR="00783B45" w:rsidRPr="00AC6C16" w:rsidRDefault="00783B45" w:rsidP="00AC6C16">
            <w:pPr>
              <w:spacing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s="Arial"/>
                <w:color w:val="FFFFFF" w:themeColor="background1"/>
                <w:sz w:val="18"/>
                <w:szCs w:val="18"/>
              </w:rPr>
            </w:pPr>
            <w:r w:rsidRPr="00AC6C16">
              <w:rPr>
                <w:rFonts w:ascii="Century Gothic" w:hAnsi="Century Gothic" w:cs="Arial"/>
                <w:color w:val="FFFFFF" w:themeColor="background1"/>
                <w:sz w:val="18"/>
                <w:szCs w:val="18"/>
              </w:rPr>
              <w:t>Instructions</w:t>
            </w:r>
          </w:p>
        </w:tc>
      </w:tr>
      <w:tr w:rsidR="00783B45" w:rsidRPr="00783B45" w14:paraId="52C35B46" w14:textId="77777777" w:rsidTr="00AC6C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cBorders>
          </w:tcPr>
          <w:p w14:paraId="7EE46996" w14:textId="77777777" w:rsidR="00783B45" w:rsidRPr="00130841" w:rsidRDefault="00783B45" w:rsidP="003A5BE4">
            <w:pPr>
              <w:spacing w:after="0" w:line="220" w:lineRule="exact"/>
              <w:ind w:left="1080"/>
              <w:contextualSpacing/>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Team meet-up location </w:t>
            </w:r>
          </w:p>
        </w:tc>
        <w:tc>
          <w:tcPr>
            <w:tcW w:w="6295" w:type="dxa"/>
            <w:tcBorders>
              <w:top w:val="single" w:sz="4" w:space="0" w:color="95B3D7"/>
            </w:tcBorders>
            <w:shd w:val="clear" w:color="auto" w:fill="D7EDEC"/>
          </w:tcPr>
          <w:p w14:paraId="1BB390B6" w14:textId="77777777" w:rsidR="00783B45" w:rsidRPr="00AC6C16" w:rsidRDefault="00783B45" w:rsidP="003A5BE4">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 xml:space="preserve">Before each day of fieldwork and at the end of each day, there should be a designated place for the District Fieldwork Team to meet to review the schedule for the day. </w:t>
            </w:r>
          </w:p>
        </w:tc>
      </w:tr>
      <w:tr w:rsidR="00783B45" w:rsidRPr="00783B45" w14:paraId="3E1E88BA"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2B917F5F"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The number of days required </w:t>
            </w:r>
          </w:p>
        </w:tc>
        <w:tc>
          <w:tcPr>
            <w:tcW w:w="6295" w:type="dxa"/>
          </w:tcPr>
          <w:p w14:paraId="07D02B6B" w14:textId="77777777" w:rsidR="00783B45" w:rsidRPr="00AC6C16" w:rsidRDefault="00783B45" w:rsidP="003A5BE4">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auto"/>
                <w:sz w:val="18"/>
                <w:szCs w:val="18"/>
              </w:rPr>
            </w:pPr>
            <w:r w:rsidRPr="00AC6C16">
              <w:rPr>
                <w:rFonts w:ascii="Century Gothic" w:hAnsi="Century Gothic" w:cs="Arial"/>
                <w:color w:val="auto"/>
                <w:sz w:val="18"/>
                <w:szCs w:val="18"/>
              </w:rPr>
              <w:t xml:space="preserve">One day for training Interviewers </w:t>
            </w:r>
          </w:p>
          <w:p w14:paraId="581E5B6C" w14:textId="77777777" w:rsidR="00783B45" w:rsidRPr="00AC6C16" w:rsidRDefault="00783B45" w:rsidP="003A5BE4">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 xml:space="preserve">Assume eight interviews per day for each pair of interviewers </w:t>
            </w:r>
          </w:p>
          <w:p w14:paraId="1FA616E0" w14:textId="77777777" w:rsidR="00783B45" w:rsidRPr="00AC6C16" w:rsidRDefault="00783B45" w:rsidP="003A5BE4">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auto"/>
                <w:sz w:val="18"/>
                <w:szCs w:val="18"/>
              </w:rPr>
            </w:pPr>
            <w:r w:rsidRPr="00AC6C16">
              <w:rPr>
                <w:rFonts w:ascii="Century Gothic" w:hAnsi="Century Gothic" w:cs="Arial"/>
                <w:color w:val="auto"/>
                <w:sz w:val="18"/>
                <w:szCs w:val="18"/>
              </w:rPr>
              <w:t xml:space="preserve">No travel days because the team is already in the field  </w:t>
            </w:r>
          </w:p>
          <w:p w14:paraId="41C864A5" w14:textId="77777777" w:rsidR="00783B45" w:rsidRPr="00AC6C16" w:rsidRDefault="00783B45" w:rsidP="003A5BE4">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auto"/>
                <w:sz w:val="18"/>
                <w:szCs w:val="18"/>
              </w:rPr>
            </w:pPr>
            <w:r w:rsidRPr="00AC6C16">
              <w:rPr>
                <w:rFonts w:ascii="Century Gothic" w:hAnsi="Century Gothic" w:cs="Arial"/>
                <w:color w:val="auto"/>
                <w:sz w:val="18"/>
                <w:szCs w:val="18"/>
              </w:rPr>
              <w:t>11 days total</w:t>
            </w:r>
          </w:p>
          <w:p w14:paraId="3FC9DC8B" w14:textId="77777777" w:rsidR="00783B45" w:rsidRPr="00AC6C16" w:rsidRDefault="00783B45" w:rsidP="003A5BE4">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auto"/>
                <w:sz w:val="18"/>
                <w:szCs w:val="18"/>
              </w:rPr>
            </w:pPr>
            <w:r w:rsidRPr="00AC6C16">
              <w:rPr>
                <w:rFonts w:ascii="Century Gothic" w:hAnsi="Century Gothic" w:cs="Arial"/>
                <w:color w:val="auto"/>
                <w:sz w:val="18"/>
                <w:szCs w:val="18"/>
              </w:rPr>
              <w:t xml:space="preserve">For example, if there is a target of 600 venue informant interviews, 16 interviewers (eight teams of two) could complete 64 interviews in one day and would need 10 days to complete 600 interviews plus one day for training. </w:t>
            </w:r>
          </w:p>
        </w:tc>
      </w:tr>
      <w:tr w:rsidR="00783B45" w:rsidRPr="00783B45" w14:paraId="2B2DCFA2" w14:textId="77777777" w:rsidTr="00AC6C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470254E"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Computer, printer, and tablets; cables to charge tablets; electricity to power the computer and cell phones. </w:t>
            </w:r>
          </w:p>
        </w:tc>
        <w:tc>
          <w:tcPr>
            <w:tcW w:w="6295" w:type="dxa"/>
            <w:shd w:val="clear" w:color="auto" w:fill="D7EDEC"/>
          </w:tcPr>
          <w:p w14:paraId="4D540417" w14:textId="71FFF7D3" w:rsidR="00783B45" w:rsidRPr="00AC6C16" w:rsidRDefault="00783B45" w:rsidP="003A5BE4">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z w:val="18"/>
                <w:szCs w:val="18"/>
              </w:rPr>
            </w:pPr>
            <w:r w:rsidRPr="00AC6C16">
              <w:rPr>
                <w:rFonts w:ascii="Century Gothic" w:hAnsi="Century Gothic" w:cs="Arial"/>
                <w:color w:val="auto"/>
                <w:sz w:val="18"/>
                <w:szCs w:val="18"/>
              </w:rPr>
              <w:t xml:space="preserve">A computer with the </w:t>
            </w:r>
            <w:r w:rsidR="003A5BE4" w:rsidRPr="00AC6C16">
              <w:rPr>
                <w:rFonts w:ascii="Century Gothic" w:hAnsi="Century Gothic" w:cs="Arial"/>
                <w:color w:val="auto"/>
                <w:sz w:val="18"/>
                <w:szCs w:val="18"/>
              </w:rPr>
              <w:t xml:space="preserve">Master Venue List </w:t>
            </w:r>
            <w:r w:rsidRPr="00AC6C16">
              <w:rPr>
                <w:rFonts w:ascii="Century Gothic" w:hAnsi="Century Gothic" w:cs="Arial"/>
                <w:color w:val="auto"/>
                <w:sz w:val="18"/>
                <w:szCs w:val="18"/>
              </w:rPr>
              <w:t xml:space="preserve">is required. If tablets are used, they should be loaded with Form B. The tablets should be set up to use GPS. Cables to charge the tablets are required. A printer is also useful for printing the master list.  </w:t>
            </w:r>
          </w:p>
        </w:tc>
      </w:tr>
      <w:tr w:rsidR="00783B45" w:rsidRPr="00783B45" w14:paraId="54D79658"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17833533"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Vehicles and travel time </w:t>
            </w:r>
          </w:p>
        </w:tc>
        <w:tc>
          <w:tcPr>
            <w:tcW w:w="6295" w:type="dxa"/>
          </w:tcPr>
          <w:p w14:paraId="1F9C939C" w14:textId="77777777" w:rsidR="00783B45" w:rsidRPr="00AC6C16" w:rsidRDefault="00783B45" w:rsidP="003A5BE4">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Vehicles may be needed to take the team to the district and to transport interviewers within the district to the area where interviews will take place.</w:t>
            </w:r>
          </w:p>
        </w:tc>
      </w:tr>
      <w:tr w:rsidR="00783B45" w:rsidRPr="00783B45" w14:paraId="4C200CF2" w14:textId="77777777" w:rsidTr="00AC6C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6DAFA387"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Optimal time of day for venue informant interviews</w:t>
            </w:r>
          </w:p>
        </w:tc>
        <w:tc>
          <w:tcPr>
            <w:tcW w:w="6295" w:type="dxa"/>
            <w:shd w:val="clear" w:color="auto" w:fill="D7EDEC"/>
          </w:tcPr>
          <w:p w14:paraId="06217206" w14:textId="5ADDDE53" w:rsidR="00783B45" w:rsidRPr="00AC6C16" w:rsidRDefault="00783B45" w:rsidP="003A5BE4">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Most venue informants can be found during daytime hours. Some types of informants</w:t>
            </w:r>
            <w:r w:rsidR="006E2D6B" w:rsidRPr="00AC6C16">
              <w:rPr>
                <w:rFonts w:ascii="Century Gothic" w:hAnsi="Century Gothic" w:cs="Arial"/>
                <w:color w:val="auto"/>
                <w:sz w:val="18"/>
                <w:szCs w:val="18"/>
              </w:rPr>
              <w:t xml:space="preserve">, such as sex workers, </w:t>
            </w:r>
            <w:r w:rsidRPr="00AC6C16">
              <w:rPr>
                <w:rFonts w:ascii="Century Gothic" w:hAnsi="Century Gothic" w:cs="Arial"/>
                <w:color w:val="auto"/>
                <w:sz w:val="18"/>
                <w:szCs w:val="18"/>
              </w:rPr>
              <w:t>are easier to reach in the evening. Safety and security issues are considered when planning the time of day for fieldwork in each selected area.</w:t>
            </w:r>
          </w:p>
        </w:tc>
      </w:tr>
      <w:tr w:rsidR="00783B45" w:rsidRPr="00783B45" w14:paraId="52176706"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049D85AC"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Transportation </w:t>
            </w:r>
          </w:p>
        </w:tc>
        <w:tc>
          <w:tcPr>
            <w:tcW w:w="6295" w:type="dxa"/>
          </w:tcPr>
          <w:p w14:paraId="2A1DBE39" w14:textId="77777777" w:rsidR="00783B45" w:rsidRPr="00AC6C16" w:rsidRDefault="00783B45" w:rsidP="003A5BE4">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 xml:space="preserve">Transportation and drivers may be required to travel within the district. Public transportation options may be less expensive and readily available. </w:t>
            </w:r>
          </w:p>
        </w:tc>
      </w:tr>
      <w:tr w:rsidR="00783B45" w:rsidRPr="00783B45" w14:paraId="0240F6CF" w14:textId="77777777" w:rsidTr="00AC6C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66D8349C" w14:textId="77777777" w:rsidR="00783B45" w:rsidRPr="00130841" w:rsidRDefault="00783B45" w:rsidP="003A5BE4">
            <w:pPr>
              <w:spacing w:after="0" w:line="220" w:lineRule="exact"/>
              <w:ind w:left="3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Per diem payments</w:t>
            </w:r>
          </w:p>
        </w:tc>
        <w:tc>
          <w:tcPr>
            <w:tcW w:w="6295" w:type="dxa"/>
            <w:shd w:val="clear" w:color="auto" w:fill="D7EDEC"/>
          </w:tcPr>
          <w:p w14:paraId="0F671FF0" w14:textId="77777777" w:rsidR="00783B45" w:rsidRPr="00AC6C16" w:rsidRDefault="00783B45" w:rsidP="003A5BE4">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 xml:space="preserve">Interviewers, supervisors, and people from the district who are helping with the study are likely to require per diem payments to cover the expenses of food and, perhaps, local transportation. </w:t>
            </w:r>
          </w:p>
        </w:tc>
      </w:tr>
      <w:tr w:rsidR="00783B45" w:rsidRPr="00783B45" w14:paraId="089AFFAA" w14:textId="77777777" w:rsidTr="00E15BE9">
        <w:tc>
          <w:tcPr>
            <w:cnfStyle w:val="001000000000" w:firstRow="0" w:lastRow="0" w:firstColumn="1" w:lastColumn="0" w:oddVBand="0" w:evenVBand="0" w:oddHBand="0" w:evenHBand="0" w:firstRowFirstColumn="0" w:firstRowLastColumn="0" w:lastRowFirstColumn="0" w:lastRowLastColumn="0"/>
            <w:tcW w:w="2515" w:type="dxa"/>
          </w:tcPr>
          <w:p w14:paraId="114914A8" w14:textId="77777777" w:rsidR="00783B45" w:rsidRPr="00130841" w:rsidRDefault="00783B45" w:rsidP="003A5BE4">
            <w:pPr>
              <w:spacing w:after="0" w:line="220" w:lineRule="exact"/>
              <w:ind w:left="4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 xml:space="preserve">Air time </w:t>
            </w:r>
          </w:p>
        </w:tc>
        <w:tc>
          <w:tcPr>
            <w:tcW w:w="6295" w:type="dxa"/>
          </w:tcPr>
          <w:p w14:paraId="3BAA2004" w14:textId="7FA46327" w:rsidR="00783B45" w:rsidRPr="00AC6C16" w:rsidRDefault="006E2D6B" w:rsidP="003A5BE4">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 xml:space="preserve">Needed so </w:t>
            </w:r>
            <w:r w:rsidR="00783B45" w:rsidRPr="00AC6C16">
              <w:rPr>
                <w:rFonts w:ascii="Century Gothic" w:hAnsi="Century Gothic" w:cs="Arial"/>
                <w:color w:val="auto"/>
                <w:sz w:val="18"/>
                <w:szCs w:val="18"/>
              </w:rPr>
              <w:t>that the interviewers can communicate while in the field</w:t>
            </w:r>
          </w:p>
        </w:tc>
      </w:tr>
      <w:tr w:rsidR="00783B45" w:rsidRPr="00783B45" w14:paraId="32FE1EF1" w14:textId="77777777" w:rsidTr="00AC6C16">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515" w:type="dxa"/>
          </w:tcPr>
          <w:p w14:paraId="3D4ED7CD" w14:textId="77777777" w:rsidR="00783B45" w:rsidRPr="00130841" w:rsidRDefault="00783B45" w:rsidP="003A5BE4">
            <w:pPr>
              <w:spacing w:after="0" w:line="220" w:lineRule="exact"/>
              <w:ind w:left="437"/>
              <w:contextualSpacing/>
              <w:jc w:val="center"/>
              <w:rPr>
                <w:rFonts w:ascii="Century Gothic" w:hAnsi="Century Gothic" w:cs="Arial"/>
                <w:b/>
                <w:bCs/>
                <w:i w:val="0"/>
                <w:iCs w:val="0"/>
                <w:color w:val="auto"/>
                <w:sz w:val="18"/>
                <w:szCs w:val="18"/>
              </w:rPr>
            </w:pPr>
            <w:r w:rsidRPr="00130841">
              <w:rPr>
                <w:rFonts w:ascii="Century Gothic" w:hAnsi="Century Gothic" w:cs="Arial"/>
                <w:b/>
                <w:bCs/>
                <w:i w:val="0"/>
                <w:iCs w:val="0"/>
                <w:color w:val="auto"/>
                <w:sz w:val="18"/>
                <w:szCs w:val="18"/>
              </w:rPr>
              <w:t>Hotel accommodations</w:t>
            </w:r>
          </w:p>
        </w:tc>
        <w:tc>
          <w:tcPr>
            <w:tcW w:w="6295" w:type="dxa"/>
            <w:shd w:val="clear" w:color="auto" w:fill="D7EDEC"/>
          </w:tcPr>
          <w:p w14:paraId="14B9B269" w14:textId="77777777" w:rsidR="00783B45" w:rsidRPr="00AC6C16" w:rsidRDefault="00783B45" w:rsidP="003A5BE4">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auto"/>
                <w:sz w:val="18"/>
                <w:szCs w:val="18"/>
              </w:rPr>
            </w:pPr>
            <w:r w:rsidRPr="00AC6C16">
              <w:rPr>
                <w:rFonts w:ascii="Century Gothic" w:hAnsi="Century Gothic" w:cs="Arial"/>
                <w:color w:val="auto"/>
                <w:sz w:val="18"/>
                <w:szCs w:val="18"/>
              </w:rPr>
              <w:t>If necessary</w:t>
            </w:r>
          </w:p>
        </w:tc>
      </w:tr>
    </w:tbl>
    <w:p w14:paraId="59F5D140" w14:textId="77777777" w:rsidR="00783B45" w:rsidRPr="00783B45" w:rsidRDefault="00783B45" w:rsidP="00783B45">
      <w:pPr>
        <w:spacing w:line="280" w:lineRule="exact"/>
        <w:ind w:left="0"/>
        <w:outlineLvl w:val="1"/>
        <w:rPr>
          <w:rFonts w:ascii="Century Gothic" w:eastAsia="MS Mincho" w:hAnsi="Century Gothic" w:cs="Arial"/>
          <w:b/>
          <w:color w:val="215868"/>
          <w:sz w:val="24"/>
          <w:szCs w:val="24"/>
        </w:rPr>
      </w:pPr>
    </w:p>
    <w:p w14:paraId="46696BF3"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555F321A"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4011EDB5"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0AD8FF91"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41D103BD"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0A894DFE"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5081C511"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1D71F512" w14:textId="77777777" w:rsidR="00783B45" w:rsidRPr="00783B45" w:rsidRDefault="00783B45" w:rsidP="00783B45">
      <w:pPr>
        <w:spacing w:line="280" w:lineRule="exact"/>
        <w:ind w:left="0"/>
        <w:contextualSpacing/>
        <w:outlineLvl w:val="2"/>
        <w:rPr>
          <w:rFonts w:ascii="Century Gothic" w:eastAsia="MS Mincho" w:hAnsi="Century Gothic" w:cs="Arial"/>
          <w:b/>
          <w:bCs/>
          <w:color w:val="C0504D"/>
        </w:rPr>
      </w:pPr>
    </w:p>
    <w:p w14:paraId="37D3697D" w14:textId="4699216A" w:rsidR="00783B45" w:rsidRPr="00783B45" w:rsidRDefault="00783B45" w:rsidP="006E2D6B">
      <w:pPr>
        <w:pStyle w:val="Heading2"/>
      </w:pPr>
      <w:r w:rsidRPr="00783B45">
        <w:br w:type="column"/>
      </w:r>
      <w:bookmarkStart w:id="143" w:name="_Toc16510058"/>
      <w:bookmarkStart w:id="144" w:name="_Toc20242568"/>
      <w:r w:rsidR="006E2D6B">
        <w:lastRenderedPageBreak/>
        <w:t xml:space="preserve">Step </w:t>
      </w:r>
      <w:r w:rsidRPr="00783B45">
        <w:t>3.4</w:t>
      </w:r>
      <w:r w:rsidR="006E2D6B">
        <w:t>.</w:t>
      </w:r>
      <w:r w:rsidRPr="00783B45">
        <w:t xml:space="preserve"> Prepare for Interviewer Training</w:t>
      </w:r>
      <w:bookmarkEnd w:id="143"/>
      <w:bookmarkEnd w:id="144"/>
      <w:r w:rsidRPr="00783B45">
        <w:t xml:space="preserve"> </w:t>
      </w:r>
    </w:p>
    <w:p w14:paraId="4482B1DB" w14:textId="0EC90201" w:rsidR="00783B45" w:rsidRPr="00783B45" w:rsidRDefault="00783B45" w:rsidP="00783B45">
      <w:pPr>
        <w:ind w:left="0"/>
        <w:rPr>
          <w:rFonts w:eastAsia="MS Mincho" w:cs="Arial"/>
        </w:rPr>
      </w:pPr>
      <w:r w:rsidRPr="00783B45">
        <w:rPr>
          <w:rFonts w:eastAsia="MS Mincho" w:cs="Arial"/>
        </w:rPr>
        <w:t xml:space="preserve">Before the </w:t>
      </w:r>
      <w:r w:rsidR="00ED18F4">
        <w:rPr>
          <w:rFonts w:eastAsia="MS Mincho" w:cs="Arial"/>
        </w:rPr>
        <w:t xml:space="preserve">training </w:t>
      </w:r>
      <w:r w:rsidRPr="00783B45">
        <w:rPr>
          <w:rFonts w:eastAsia="MS Mincho" w:cs="Arial"/>
        </w:rPr>
        <w:t>start</w:t>
      </w:r>
      <w:r w:rsidR="00ED18F4">
        <w:rPr>
          <w:rFonts w:eastAsia="MS Mincho" w:cs="Arial"/>
        </w:rPr>
        <w:t>s</w:t>
      </w:r>
      <w:r w:rsidRPr="00783B45">
        <w:rPr>
          <w:rFonts w:eastAsia="MS Mincho" w:cs="Arial"/>
        </w:rPr>
        <w:t xml:space="preserve">, the Study Coordinator and </w:t>
      </w:r>
      <w:r w:rsidR="00893651">
        <w:rPr>
          <w:rFonts w:eastAsia="MS Mincho" w:cs="Arial"/>
        </w:rPr>
        <w:t>Principal Investigator</w:t>
      </w:r>
      <w:r w:rsidR="00893651" w:rsidRPr="00783B45">
        <w:rPr>
          <w:rFonts w:eastAsia="MS Mincho" w:cs="Arial"/>
        </w:rPr>
        <w:t xml:space="preserve"> </w:t>
      </w:r>
      <w:r w:rsidRPr="00783B45">
        <w:rPr>
          <w:rFonts w:eastAsia="MS Mincho" w:cs="Arial"/>
        </w:rPr>
        <w:t xml:space="preserve">should ensure that all forms have been appropriately adapted and that the tablets have been programmed. Materials needed for the training are listed in Table </w:t>
      </w:r>
      <w:r w:rsidR="008F6F16">
        <w:rPr>
          <w:rFonts w:eastAsia="MS Mincho" w:cs="Arial"/>
        </w:rPr>
        <w:t>5</w:t>
      </w:r>
      <w:r w:rsidRPr="00783B45">
        <w:rPr>
          <w:rFonts w:eastAsia="MS Mincho" w:cs="Arial"/>
        </w:rPr>
        <w:t>. To prepare for the training of interviewers for the venue informant interviews, the Study Coordinator should</w:t>
      </w:r>
      <w:r w:rsidR="006E2D6B">
        <w:rPr>
          <w:rFonts w:eastAsia="MS Mincho" w:cs="Arial"/>
        </w:rPr>
        <w:t xml:space="preserve"> take care of the following tasks</w:t>
      </w:r>
      <w:r w:rsidRPr="00783B45">
        <w:rPr>
          <w:rFonts w:eastAsia="MS Mincho" w:cs="Arial"/>
        </w:rPr>
        <w:t>:</w:t>
      </w:r>
    </w:p>
    <w:p w14:paraId="64EE0968" w14:textId="77777777"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Adapt the training agenda</w:t>
      </w:r>
      <w:r w:rsidRPr="00783B45">
        <w:rPr>
          <w:rFonts w:eastAsia="MS Mincho" w:cs="Arial"/>
        </w:rPr>
        <w:t xml:space="preserve"> and assign presenters/facilitators for each section, if not completed during planning.</w:t>
      </w:r>
    </w:p>
    <w:p w14:paraId="1AEBB55F" w14:textId="58828375"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Adapt the PowerPoint slide presentation and other documents</w:t>
      </w:r>
      <w:r w:rsidRPr="00783B45">
        <w:rPr>
          <w:rFonts w:eastAsia="MS Mincho" w:cs="Arial"/>
        </w:rPr>
        <w:t xml:space="preserve">, as listed in Table </w:t>
      </w:r>
      <w:r w:rsidR="006912C0">
        <w:rPr>
          <w:rFonts w:eastAsia="MS Mincho" w:cs="Arial"/>
        </w:rPr>
        <w:t>5</w:t>
      </w:r>
      <w:r w:rsidR="006912C0" w:rsidRPr="00783B45">
        <w:rPr>
          <w:rFonts w:eastAsia="MS Mincho" w:cs="Arial"/>
        </w:rPr>
        <w:t xml:space="preserve"> </w:t>
      </w:r>
      <w:r w:rsidRPr="00783B45">
        <w:rPr>
          <w:rFonts w:eastAsia="MS Mincho" w:cs="Arial"/>
        </w:rPr>
        <w:t>and referenced in the training agenda, if not completed during planning.</w:t>
      </w:r>
    </w:p>
    <w:p w14:paraId="5F99C824" w14:textId="42B5D9A4"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Assemble materials</w:t>
      </w:r>
      <w:r w:rsidRPr="00783B45">
        <w:rPr>
          <w:rFonts w:eastAsia="MS Mincho" w:cs="Arial"/>
        </w:rPr>
        <w:t xml:space="preserve"> for the training event, including photocopying the venue assignment sheet, Form B, </w:t>
      </w:r>
      <w:r w:rsidR="00ED18F4" w:rsidRPr="00783B45">
        <w:rPr>
          <w:rFonts w:eastAsia="MS Mincho" w:cs="Arial"/>
        </w:rPr>
        <w:t>interviewer instructions</w:t>
      </w:r>
      <w:r w:rsidRPr="00783B45">
        <w:rPr>
          <w:rFonts w:eastAsia="MS Mincho" w:cs="Arial"/>
        </w:rPr>
        <w:t xml:space="preserve">, and </w:t>
      </w:r>
      <w:r w:rsidR="00ED18F4">
        <w:rPr>
          <w:rFonts w:eastAsia="MS Mincho" w:cs="Arial"/>
        </w:rPr>
        <w:t xml:space="preserve">the Form B </w:t>
      </w:r>
      <w:r w:rsidRPr="00783B45">
        <w:rPr>
          <w:rFonts w:eastAsia="MS Mincho" w:cs="Arial"/>
        </w:rPr>
        <w:t>Fact Sheet</w:t>
      </w:r>
      <w:r w:rsidR="00ED18F4">
        <w:rPr>
          <w:rFonts w:eastAsia="MS Mincho" w:cs="Arial"/>
        </w:rPr>
        <w:t xml:space="preserve"> for Informed Consent by Venue Informants</w:t>
      </w:r>
      <w:r w:rsidRPr="00783B45">
        <w:rPr>
          <w:rFonts w:eastAsia="MS Mincho" w:cs="Arial"/>
        </w:rPr>
        <w:t>.</w:t>
      </w:r>
    </w:p>
    <w:p w14:paraId="299FE39F" w14:textId="77777777"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 xml:space="preserve">Test the survey on the tablets </w:t>
      </w:r>
      <w:r w:rsidRPr="00783B45">
        <w:rPr>
          <w:rFonts w:eastAsia="MS Mincho" w:cs="Arial"/>
        </w:rPr>
        <w:t>to ensure that it works as intended.</w:t>
      </w:r>
    </w:p>
    <w:p w14:paraId="75EC1CBB" w14:textId="77777777"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Arrange logistics,</w:t>
      </w:r>
      <w:r w:rsidRPr="00783B45">
        <w:rPr>
          <w:rFonts w:eastAsia="MS Mincho" w:cs="Arial"/>
        </w:rPr>
        <w:t xml:space="preserve"> including the date and location of the training.</w:t>
      </w:r>
    </w:p>
    <w:p w14:paraId="7E172731" w14:textId="77777777"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Select venues for practice in the community</w:t>
      </w:r>
      <w:r w:rsidRPr="00783B45">
        <w:rPr>
          <w:rFonts w:eastAsia="MS Mincho" w:cs="Arial"/>
        </w:rPr>
        <w:t xml:space="preserve"> before interviewer training.</w:t>
      </w:r>
    </w:p>
    <w:p w14:paraId="59478D58" w14:textId="77777777" w:rsidR="00783B45" w:rsidRPr="00783B45" w:rsidRDefault="00783B45" w:rsidP="000B4CA5">
      <w:pPr>
        <w:numPr>
          <w:ilvl w:val="0"/>
          <w:numId w:val="50"/>
        </w:numPr>
        <w:spacing w:after="160" w:line="259" w:lineRule="auto"/>
        <w:contextualSpacing/>
        <w:rPr>
          <w:rFonts w:eastAsia="MS Mincho" w:cs="Arial"/>
        </w:rPr>
      </w:pPr>
      <w:r w:rsidRPr="00783B45">
        <w:rPr>
          <w:rFonts w:eastAsia="MS Mincho" w:cs="Arial"/>
          <w:b/>
        </w:rPr>
        <w:t>Identify pairs of interviewers</w:t>
      </w:r>
      <w:r w:rsidRPr="00783B45">
        <w:rPr>
          <w:rFonts w:eastAsia="MS Mincho" w:cs="Arial"/>
        </w:rPr>
        <w:t xml:space="preserve"> to work together.</w:t>
      </w:r>
      <w:r w:rsidRPr="00783B45">
        <w:rPr>
          <w:rFonts w:eastAsia="MS Mincho" w:cs="Arial"/>
        </w:rPr>
        <w:tab/>
      </w:r>
    </w:p>
    <w:p w14:paraId="29063D44" w14:textId="77777777" w:rsidR="00783B45" w:rsidRPr="00783B45" w:rsidRDefault="00783B45" w:rsidP="00783B45">
      <w:pPr>
        <w:ind w:left="0"/>
        <w:rPr>
          <w:rFonts w:eastAsia="MS Mincho" w:cs="Arial"/>
        </w:rPr>
      </w:pPr>
    </w:p>
    <w:p w14:paraId="6F691A70" w14:textId="21F9F66C" w:rsidR="00783B45" w:rsidRPr="00783B45" w:rsidRDefault="00783B45" w:rsidP="00C05381">
      <w:pPr>
        <w:pStyle w:val="Tabletitle"/>
      </w:pPr>
      <w:bookmarkStart w:id="145" w:name="_Toc20243181"/>
      <w:r w:rsidRPr="00783B45">
        <w:t xml:space="preserve">Table </w:t>
      </w:r>
      <w:r w:rsidR="006912C0">
        <w:t>5</w:t>
      </w:r>
      <w:r w:rsidRPr="00783B45">
        <w:t>. Materials required for venue informant interviews</w:t>
      </w:r>
      <w:bookmarkEnd w:id="145"/>
    </w:p>
    <w:tbl>
      <w:tblPr>
        <w:tblStyle w:val="TableGrid8"/>
        <w:tblW w:w="10165" w:type="dxa"/>
        <w:tblLook w:val="04A0" w:firstRow="1" w:lastRow="0" w:firstColumn="1" w:lastColumn="0" w:noHBand="0" w:noVBand="1"/>
      </w:tblPr>
      <w:tblGrid>
        <w:gridCol w:w="739"/>
        <w:gridCol w:w="4206"/>
        <w:gridCol w:w="2520"/>
        <w:gridCol w:w="2700"/>
      </w:tblGrid>
      <w:tr w:rsidR="00783B45" w:rsidRPr="00783B45" w14:paraId="5C8F833B" w14:textId="77777777" w:rsidTr="00B60CAD">
        <w:trPr>
          <w:trHeight w:val="647"/>
          <w:tblHeader/>
        </w:trPr>
        <w:tc>
          <w:tcPr>
            <w:tcW w:w="739" w:type="dxa"/>
            <w:tcBorders>
              <w:top w:val="nil"/>
              <w:left w:val="nil"/>
              <w:bottom w:val="nil"/>
              <w:right w:val="nil"/>
            </w:tcBorders>
            <w:shd w:val="clear" w:color="auto" w:fill="005268"/>
          </w:tcPr>
          <w:p w14:paraId="2E28387E" w14:textId="77777777" w:rsidR="00783B45" w:rsidRPr="00783B45" w:rsidRDefault="00783B45" w:rsidP="00783B45">
            <w:pPr>
              <w:spacing w:line="220" w:lineRule="exact"/>
              <w:jc w:val="both"/>
              <w:rPr>
                <w:rFonts w:ascii="Century Gothic" w:hAnsi="Century Gothic" w:cs="Arial"/>
                <w:color w:val="FFFFFF"/>
                <w:sz w:val="18"/>
                <w:szCs w:val="18"/>
              </w:rPr>
            </w:pPr>
          </w:p>
        </w:tc>
        <w:tc>
          <w:tcPr>
            <w:tcW w:w="4206" w:type="dxa"/>
            <w:tcBorders>
              <w:left w:val="nil"/>
            </w:tcBorders>
            <w:shd w:val="clear" w:color="auto" w:fill="auto"/>
            <w:vAlign w:val="bottom"/>
          </w:tcPr>
          <w:p w14:paraId="580C12B6" w14:textId="77777777" w:rsidR="00783B45" w:rsidRPr="006E2D6B" w:rsidRDefault="00783B45" w:rsidP="006E2D6B">
            <w:pPr>
              <w:spacing w:line="220" w:lineRule="exact"/>
              <w:rPr>
                <w:rFonts w:ascii="Century Gothic" w:hAnsi="Century Gothic" w:cs="Arial"/>
                <w:b/>
                <w:bCs/>
                <w:sz w:val="18"/>
                <w:szCs w:val="18"/>
              </w:rPr>
            </w:pPr>
            <w:r w:rsidRPr="006E2D6B">
              <w:rPr>
                <w:rFonts w:ascii="Century Gothic" w:hAnsi="Century Gothic" w:cs="Arial"/>
                <w:b/>
                <w:bCs/>
                <w:sz w:val="18"/>
                <w:szCs w:val="18"/>
              </w:rPr>
              <w:t>Item</w:t>
            </w:r>
          </w:p>
        </w:tc>
        <w:tc>
          <w:tcPr>
            <w:tcW w:w="2520" w:type="dxa"/>
            <w:shd w:val="clear" w:color="auto" w:fill="auto"/>
            <w:vAlign w:val="bottom"/>
          </w:tcPr>
          <w:p w14:paraId="6236C142" w14:textId="77777777" w:rsidR="00783B45" w:rsidRPr="006E2D6B" w:rsidRDefault="00783B45" w:rsidP="006E2D6B">
            <w:pPr>
              <w:spacing w:line="220" w:lineRule="exact"/>
              <w:ind w:left="164"/>
              <w:rPr>
                <w:rFonts w:ascii="Century Gothic" w:hAnsi="Century Gothic" w:cs="Arial"/>
                <w:b/>
                <w:bCs/>
                <w:sz w:val="18"/>
                <w:szCs w:val="18"/>
              </w:rPr>
            </w:pPr>
            <w:r w:rsidRPr="006E2D6B">
              <w:rPr>
                <w:rFonts w:ascii="Century Gothic" w:hAnsi="Century Gothic" w:cs="Arial"/>
                <w:b/>
                <w:bCs/>
                <w:sz w:val="18"/>
                <w:szCs w:val="18"/>
              </w:rPr>
              <w:t>Number required</w:t>
            </w:r>
          </w:p>
        </w:tc>
        <w:tc>
          <w:tcPr>
            <w:tcW w:w="2700" w:type="dxa"/>
            <w:shd w:val="clear" w:color="auto" w:fill="auto"/>
            <w:vAlign w:val="bottom"/>
          </w:tcPr>
          <w:p w14:paraId="69A0E574" w14:textId="23562125" w:rsidR="00783B45" w:rsidRPr="006E2D6B" w:rsidRDefault="006E2D6B" w:rsidP="006E2D6B">
            <w:pPr>
              <w:spacing w:line="220" w:lineRule="exact"/>
              <w:ind w:left="167"/>
              <w:rPr>
                <w:rFonts w:ascii="Century Gothic" w:hAnsi="Century Gothic" w:cs="Arial"/>
                <w:b/>
                <w:bCs/>
                <w:sz w:val="18"/>
                <w:szCs w:val="18"/>
              </w:rPr>
            </w:pPr>
            <w:r>
              <w:rPr>
                <w:rFonts w:ascii="Century Gothic" w:hAnsi="Century Gothic" w:cs="Arial"/>
                <w:b/>
                <w:bCs/>
                <w:sz w:val="18"/>
                <w:szCs w:val="18"/>
              </w:rPr>
              <w:t>Forms and tools</w:t>
            </w:r>
          </w:p>
        </w:tc>
      </w:tr>
      <w:tr w:rsidR="00783B45" w:rsidRPr="00783B45" w14:paraId="2BDA8AA2" w14:textId="77777777" w:rsidTr="00B60CAD">
        <w:trPr>
          <w:cantSplit/>
          <w:trHeight w:val="437"/>
        </w:trPr>
        <w:tc>
          <w:tcPr>
            <w:tcW w:w="739" w:type="dxa"/>
            <w:vMerge w:val="restart"/>
            <w:tcBorders>
              <w:top w:val="single" w:sz="4" w:space="0" w:color="FFFFFF" w:themeColor="background1"/>
              <w:left w:val="nil"/>
              <w:bottom w:val="nil"/>
              <w:right w:val="nil"/>
            </w:tcBorders>
            <w:shd w:val="clear" w:color="auto" w:fill="005268"/>
            <w:textDirection w:val="btLr"/>
          </w:tcPr>
          <w:p w14:paraId="08AA6473"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 xml:space="preserve">DOCUMENTS FOR STEP 2  </w:t>
            </w:r>
          </w:p>
          <w:p w14:paraId="0BDC467A"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1C8880BA"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List of PPAs in the district </w:t>
            </w:r>
          </w:p>
        </w:tc>
        <w:tc>
          <w:tcPr>
            <w:tcW w:w="2520" w:type="dxa"/>
          </w:tcPr>
          <w:p w14:paraId="3BBF2135"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Fieldwork Supervisor </w:t>
            </w:r>
          </w:p>
        </w:tc>
        <w:tc>
          <w:tcPr>
            <w:tcW w:w="2700" w:type="dxa"/>
          </w:tcPr>
          <w:p w14:paraId="2E69CC97" w14:textId="3A42570B" w:rsidR="00783B45" w:rsidRPr="00783B45" w:rsidRDefault="00783B45" w:rsidP="006E2D6B">
            <w:pPr>
              <w:spacing w:line="220" w:lineRule="exact"/>
              <w:ind w:left="0"/>
              <w:rPr>
                <w:rFonts w:ascii="Century Gothic" w:hAnsi="Century Gothic" w:cs="Arial"/>
                <w:sz w:val="18"/>
                <w:szCs w:val="18"/>
              </w:rPr>
            </w:pPr>
            <w:r w:rsidRPr="00783B45">
              <w:rPr>
                <w:rFonts w:ascii="Century Gothic" w:hAnsi="Century Gothic" w:cs="Arial"/>
                <w:sz w:val="18"/>
                <w:szCs w:val="18"/>
              </w:rPr>
              <w:t>List of PPAs</w:t>
            </w:r>
            <w:r w:rsidR="000E123A">
              <w:rPr>
                <w:rFonts w:ascii="Century Gothic" w:hAnsi="Century Gothic" w:cs="Arial"/>
                <w:sz w:val="18"/>
                <w:szCs w:val="18"/>
              </w:rPr>
              <w:t xml:space="preserve"> (Step 1.6)</w:t>
            </w:r>
          </w:p>
        </w:tc>
      </w:tr>
      <w:tr w:rsidR="00783B45" w:rsidRPr="00783B45" w14:paraId="14101C02" w14:textId="77777777" w:rsidTr="00B60CAD">
        <w:trPr>
          <w:cantSplit/>
          <w:trHeight w:val="449"/>
        </w:trPr>
        <w:tc>
          <w:tcPr>
            <w:tcW w:w="739" w:type="dxa"/>
            <w:vMerge/>
            <w:tcBorders>
              <w:top w:val="single" w:sz="4" w:space="0" w:color="FFFFFF" w:themeColor="background1"/>
              <w:left w:val="nil"/>
              <w:bottom w:val="nil"/>
              <w:right w:val="nil"/>
            </w:tcBorders>
            <w:shd w:val="clear" w:color="auto" w:fill="005268"/>
            <w:textDirection w:val="btLr"/>
          </w:tcPr>
          <w:p w14:paraId="7A053127"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343BB03C"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Map of districts with PPAs identified </w:t>
            </w:r>
          </w:p>
        </w:tc>
        <w:tc>
          <w:tcPr>
            <w:tcW w:w="2520" w:type="dxa"/>
          </w:tcPr>
          <w:p w14:paraId="70E4CC6E"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1 per supervisor</w:t>
            </w:r>
          </w:p>
        </w:tc>
        <w:tc>
          <w:tcPr>
            <w:tcW w:w="2700" w:type="dxa"/>
          </w:tcPr>
          <w:p w14:paraId="1483819D" w14:textId="1E12093B" w:rsidR="00783B45" w:rsidRPr="00783B45" w:rsidRDefault="00783B45" w:rsidP="006E2D6B">
            <w:pPr>
              <w:spacing w:line="220" w:lineRule="exact"/>
              <w:ind w:left="0"/>
              <w:rPr>
                <w:rFonts w:ascii="Century Gothic" w:hAnsi="Century Gothic" w:cs="Arial"/>
                <w:sz w:val="18"/>
                <w:szCs w:val="18"/>
              </w:rPr>
            </w:pPr>
          </w:p>
        </w:tc>
      </w:tr>
      <w:tr w:rsidR="00783B45" w:rsidRPr="00783B45" w14:paraId="77879BAA" w14:textId="77777777" w:rsidTr="00B60CAD">
        <w:trPr>
          <w:cantSplit/>
          <w:trHeight w:val="419"/>
        </w:trPr>
        <w:tc>
          <w:tcPr>
            <w:tcW w:w="739" w:type="dxa"/>
            <w:vMerge/>
            <w:tcBorders>
              <w:top w:val="single" w:sz="4" w:space="0" w:color="FFFFFF" w:themeColor="background1"/>
              <w:left w:val="nil"/>
              <w:bottom w:val="nil"/>
              <w:right w:val="nil"/>
            </w:tcBorders>
            <w:shd w:val="clear" w:color="auto" w:fill="005268"/>
            <w:textDirection w:val="btLr"/>
          </w:tcPr>
          <w:p w14:paraId="490F4680"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6A108B2B" w14:textId="04F8F5CB"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Master </w:t>
            </w:r>
            <w:r w:rsidR="006E2D6B" w:rsidRPr="00783B45">
              <w:rPr>
                <w:rFonts w:ascii="Century Gothic" w:hAnsi="Century Gothic" w:cs="Arial"/>
                <w:sz w:val="18"/>
                <w:szCs w:val="18"/>
              </w:rPr>
              <w:t xml:space="preserve">Venue List </w:t>
            </w:r>
          </w:p>
        </w:tc>
        <w:tc>
          <w:tcPr>
            <w:tcW w:w="2520" w:type="dxa"/>
          </w:tcPr>
          <w:p w14:paraId="17B7D554"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1 per supervisor</w:t>
            </w:r>
          </w:p>
        </w:tc>
        <w:tc>
          <w:tcPr>
            <w:tcW w:w="2700" w:type="dxa"/>
          </w:tcPr>
          <w:p w14:paraId="027FAFCA" w14:textId="77777777" w:rsidR="00783B45" w:rsidRPr="00783B45" w:rsidRDefault="00783B45" w:rsidP="006E2D6B">
            <w:pPr>
              <w:spacing w:line="220" w:lineRule="exact"/>
              <w:ind w:left="0"/>
              <w:rPr>
                <w:rFonts w:ascii="Century Gothic" w:hAnsi="Century Gothic" w:cs="Arial"/>
                <w:sz w:val="18"/>
                <w:szCs w:val="18"/>
              </w:rPr>
            </w:pPr>
          </w:p>
        </w:tc>
      </w:tr>
      <w:tr w:rsidR="00783B45" w:rsidRPr="00783B45" w14:paraId="1CE35330" w14:textId="77777777" w:rsidTr="00B60CAD">
        <w:trPr>
          <w:cantSplit/>
          <w:trHeight w:val="419"/>
        </w:trPr>
        <w:tc>
          <w:tcPr>
            <w:tcW w:w="739" w:type="dxa"/>
            <w:vMerge/>
            <w:tcBorders>
              <w:top w:val="single" w:sz="4" w:space="0" w:color="FFFFFF" w:themeColor="background1"/>
              <w:left w:val="nil"/>
              <w:bottom w:val="nil"/>
              <w:right w:val="nil"/>
            </w:tcBorders>
            <w:shd w:val="clear" w:color="auto" w:fill="005268"/>
            <w:textDirection w:val="btLr"/>
          </w:tcPr>
          <w:p w14:paraId="286BCD4F"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4AB0268A"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Identification badges</w:t>
            </w:r>
          </w:p>
        </w:tc>
        <w:tc>
          <w:tcPr>
            <w:tcW w:w="2520" w:type="dxa"/>
          </w:tcPr>
          <w:p w14:paraId="62C369FA"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1 per interviewer</w:t>
            </w:r>
          </w:p>
        </w:tc>
        <w:tc>
          <w:tcPr>
            <w:tcW w:w="2700" w:type="dxa"/>
          </w:tcPr>
          <w:p w14:paraId="7DC58098" w14:textId="77777777" w:rsidR="00783B45" w:rsidRPr="00783B45" w:rsidRDefault="00783B45" w:rsidP="006E2D6B">
            <w:pPr>
              <w:spacing w:line="220" w:lineRule="exact"/>
              <w:ind w:left="0"/>
              <w:rPr>
                <w:rFonts w:ascii="Century Gothic" w:hAnsi="Century Gothic" w:cs="Arial"/>
                <w:sz w:val="18"/>
                <w:szCs w:val="18"/>
              </w:rPr>
            </w:pPr>
          </w:p>
        </w:tc>
      </w:tr>
      <w:tr w:rsidR="00783B45" w:rsidRPr="00783B45" w14:paraId="62576C4C" w14:textId="77777777" w:rsidTr="00B60CAD">
        <w:trPr>
          <w:cantSplit/>
          <w:trHeight w:val="419"/>
        </w:trPr>
        <w:tc>
          <w:tcPr>
            <w:tcW w:w="739" w:type="dxa"/>
            <w:vMerge/>
            <w:tcBorders>
              <w:top w:val="single" w:sz="4" w:space="0" w:color="FFFFFF" w:themeColor="background1"/>
              <w:left w:val="nil"/>
              <w:bottom w:val="nil"/>
              <w:right w:val="nil"/>
            </w:tcBorders>
            <w:shd w:val="clear" w:color="auto" w:fill="005268"/>
            <w:textDirection w:val="btLr"/>
          </w:tcPr>
          <w:p w14:paraId="57FB179A"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56C54D81"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Clipboards, pens, pencils</w:t>
            </w:r>
          </w:p>
        </w:tc>
        <w:tc>
          <w:tcPr>
            <w:tcW w:w="2520" w:type="dxa"/>
          </w:tcPr>
          <w:p w14:paraId="6A3B308B"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interviewer </w:t>
            </w:r>
          </w:p>
        </w:tc>
        <w:tc>
          <w:tcPr>
            <w:tcW w:w="2700" w:type="dxa"/>
          </w:tcPr>
          <w:p w14:paraId="7BC226CC" w14:textId="77777777" w:rsidR="00783B45" w:rsidRPr="00783B45" w:rsidRDefault="00783B45" w:rsidP="006E2D6B">
            <w:pPr>
              <w:spacing w:line="220" w:lineRule="exact"/>
              <w:ind w:left="0"/>
              <w:rPr>
                <w:rFonts w:ascii="Century Gothic" w:hAnsi="Century Gothic" w:cs="Arial"/>
                <w:sz w:val="18"/>
                <w:szCs w:val="18"/>
              </w:rPr>
            </w:pPr>
          </w:p>
        </w:tc>
      </w:tr>
      <w:tr w:rsidR="00783B45" w:rsidRPr="00783B45" w14:paraId="1FE58778" w14:textId="77777777" w:rsidTr="00B60CAD">
        <w:trPr>
          <w:cantSplit/>
          <w:trHeight w:val="418"/>
        </w:trPr>
        <w:tc>
          <w:tcPr>
            <w:tcW w:w="739" w:type="dxa"/>
            <w:vMerge/>
            <w:tcBorders>
              <w:top w:val="single" w:sz="4" w:space="0" w:color="FFFFFF" w:themeColor="background1"/>
              <w:left w:val="nil"/>
              <w:bottom w:val="nil"/>
              <w:right w:val="nil"/>
            </w:tcBorders>
            <w:shd w:val="clear" w:color="auto" w:fill="005268"/>
            <w:textDirection w:val="btLr"/>
          </w:tcPr>
          <w:p w14:paraId="4EE29A1E"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663F4A10"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Letter of introduction</w:t>
            </w:r>
          </w:p>
        </w:tc>
        <w:tc>
          <w:tcPr>
            <w:tcW w:w="2520" w:type="dxa"/>
          </w:tcPr>
          <w:p w14:paraId="2509277F"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6B3D0B40" w14:textId="34F8D3CE" w:rsidR="00783B45" w:rsidRPr="00783B45" w:rsidRDefault="00783B45" w:rsidP="006E2D6B">
            <w:pPr>
              <w:spacing w:line="220" w:lineRule="exact"/>
              <w:ind w:left="0"/>
              <w:rPr>
                <w:rFonts w:ascii="Century Gothic" w:hAnsi="Century Gothic" w:cs="Arial"/>
                <w:sz w:val="18"/>
                <w:szCs w:val="18"/>
              </w:rPr>
            </w:pPr>
            <w:r w:rsidRPr="00783B45">
              <w:rPr>
                <w:rFonts w:ascii="Century Gothic" w:hAnsi="Century Gothic" w:cs="Arial"/>
                <w:sz w:val="18"/>
                <w:szCs w:val="18"/>
              </w:rPr>
              <w:t>Letter of Introduction</w:t>
            </w:r>
            <w:r w:rsidR="006E2D6B">
              <w:rPr>
                <w:rFonts w:ascii="Century Gothic" w:hAnsi="Century Gothic" w:cs="Arial"/>
                <w:sz w:val="18"/>
                <w:szCs w:val="18"/>
              </w:rPr>
              <w:t xml:space="preserve"> (Step 1.3)</w:t>
            </w:r>
            <w:r w:rsidRPr="00783B45">
              <w:rPr>
                <w:rFonts w:ascii="Century Gothic" w:hAnsi="Century Gothic" w:cs="Arial"/>
                <w:sz w:val="18"/>
                <w:szCs w:val="18"/>
              </w:rPr>
              <w:t xml:space="preserve"> </w:t>
            </w:r>
          </w:p>
        </w:tc>
      </w:tr>
      <w:tr w:rsidR="00783B45" w:rsidRPr="00783B45" w14:paraId="2CFA007A" w14:textId="77777777" w:rsidTr="00B60CAD">
        <w:trPr>
          <w:trHeight w:val="1313"/>
        </w:trPr>
        <w:tc>
          <w:tcPr>
            <w:tcW w:w="739" w:type="dxa"/>
            <w:tcBorders>
              <w:top w:val="single" w:sz="4" w:space="0" w:color="FFFFFF" w:themeColor="background1"/>
              <w:left w:val="nil"/>
              <w:bottom w:val="nil"/>
              <w:right w:val="nil"/>
            </w:tcBorders>
            <w:shd w:val="clear" w:color="auto" w:fill="005268"/>
            <w:textDirection w:val="btLr"/>
          </w:tcPr>
          <w:p w14:paraId="438ACBC1"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PLANNING MATERIALS</w:t>
            </w:r>
          </w:p>
        </w:tc>
        <w:tc>
          <w:tcPr>
            <w:tcW w:w="4206" w:type="dxa"/>
            <w:tcBorders>
              <w:left w:val="nil"/>
            </w:tcBorders>
          </w:tcPr>
          <w:p w14:paraId="3EB777B1" w14:textId="77777777" w:rsidR="00783B45" w:rsidRPr="00783B45" w:rsidRDefault="00783B45" w:rsidP="006E2D6B">
            <w:pPr>
              <w:spacing w:line="220" w:lineRule="exact"/>
              <w:ind w:left="226"/>
              <w:rPr>
                <w:rFonts w:ascii="Century Gothic" w:hAnsi="Century Gothic" w:cs="Arial"/>
                <w:sz w:val="18"/>
                <w:szCs w:val="18"/>
              </w:rPr>
            </w:pPr>
            <w:r w:rsidRPr="00783B45">
              <w:rPr>
                <w:rFonts w:ascii="Century Gothic" w:hAnsi="Century Gothic" w:cs="Arial"/>
                <w:sz w:val="18"/>
                <w:szCs w:val="18"/>
              </w:rPr>
              <w:t>Checklist for Fieldwork Logistics and Schedule</w:t>
            </w:r>
          </w:p>
        </w:tc>
        <w:tc>
          <w:tcPr>
            <w:tcW w:w="2520" w:type="dxa"/>
          </w:tcPr>
          <w:p w14:paraId="1F778D35"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supervisor </w:t>
            </w:r>
          </w:p>
        </w:tc>
        <w:tc>
          <w:tcPr>
            <w:tcW w:w="2700" w:type="dxa"/>
          </w:tcPr>
          <w:p w14:paraId="4870DDCE" w14:textId="0D6F5BB0" w:rsidR="00783B45" w:rsidRPr="0045621D" w:rsidRDefault="0045621D" w:rsidP="006E2D6B">
            <w:pPr>
              <w:spacing w:line="220" w:lineRule="exact"/>
              <w:ind w:left="-14"/>
              <w:rPr>
                <w:rFonts w:ascii="Century Gothic" w:hAnsi="Century Gothic" w:cs="Arial"/>
                <w:sz w:val="18"/>
                <w:szCs w:val="18"/>
              </w:rPr>
            </w:pPr>
            <w:r>
              <w:rPr>
                <w:rFonts w:ascii="Century Gothic" w:hAnsi="Century Gothic" w:cs="Arial"/>
                <w:sz w:val="18"/>
                <w:szCs w:val="18"/>
              </w:rPr>
              <w:t xml:space="preserve">Table </w:t>
            </w:r>
            <w:r w:rsidR="006912C0">
              <w:rPr>
                <w:rFonts w:ascii="Century Gothic" w:hAnsi="Century Gothic" w:cs="Arial"/>
                <w:sz w:val="18"/>
                <w:szCs w:val="18"/>
              </w:rPr>
              <w:t>4</w:t>
            </w:r>
          </w:p>
        </w:tc>
      </w:tr>
      <w:tr w:rsidR="00783B45" w:rsidRPr="00783B45" w14:paraId="243C5FAA" w14:textId="77777777" w:rsidTr="00B60CAD">
        <w:trPr>
          <w:trHeight w:val="404"/>
        </w:trPr>
        <w:tc>
          <w:tcPr>
            <w:tcW w:w="739" w:type="dxa"/>
            <w:vMerge w:val="restart"/>
            <w:tcBorders>
              <w:top w:val="single" w:sz="4" w:space="0" w:color="FFFFFF" w:themeColor="background1"/>
              <w:left w:val="nil"/>
              <w:bottom w:val="nil"/>
              <w:right w:val="nil"/>
            </w:tcBorders>
            <w:shd w:val="clear" w:color="auto" w:fill="005268"/>
            <w:textDirection w:val="btLr"/>
          </w:tcPr>
          <w:p w14:paraId="0DF11D98"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TRAINING MATERIALS</w:t>
            </w:r>
          </w:p>
        </w:tc>
        <w:tc>
          <w:tcPr>
            <w:tcW w:w="4206" w:type="dxa"/>
            <w:tcBorders>
              <w:left w:val="nil"/>
            </w:tcBorders>
          </w:tcPr>
          <w:p w14:paraId="7608F874" w14:textId="77777777" w:rsidR="00783B45" w:rsidRPr="00783B45" w:rsidRDefault="00783B45" w:rsidP="006E2D6B">
            <w:pPr>
              <w:spacing w:line="220" w:lineRule="exact"/>
              <w:ind w:left="226"/>
              <w:rPr>
                <w:rFonts w:ascii="Century Gothic" w:hAnsi="Century Gothic" w:cs="Arial"/>
                <w:sz w:val="18"/>
                <w:szCs w:val="18"/>
              </w:rPr>
            </w:pPr>
            <w:r w:rsidRPr="00783B45">
              <w:rPr>
                <w:rFonts w:ascii="Century Gothic" w:hAnsi="Century Gothic" w:cs="Arial"/>
                <w:sz w:val="18"/>
                <w:szCs w:val="18"/>
              </w:rPr>
              <w:t>Interviewer Training Agenda</w:t>
            </w:r>
          </w:p>
        </w:tc>
        <w:tc>
          <w:tcPr>
            <w:tcW w:w="2520" w:type="dxa"/>
          </w:tcPr>
          <w:p w14:paraId="513068BC"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492ED208" w14:textId="25D8EDC5" w:rsidR="00783B45" w:rsidRPr="0045621D" w:rsidRDefault="00783B45" w:rsidP="006E2D6B">
            <w:pPr>
              <w:spacing w:line="220" w:lineRule="exact"/>
              <w:ind w:left="-14"/>
              <w:rPr>
                <w:rFonts w:ascii="Century Gothic" w:hAnsi="Century Gothic" w:cs="Arial"/>
                <w:sz w:val="18"/>
                <w:szCs w:val="18"/>
              </w:rPr>
            </w:pPr>
            <w:r w:rsidRPr="0045621D">
              <w:rPr>
                <w:rFonts w:ascii="Century Gothic" w:hAnsi="Century Gothic" w:cs="Arial"/>
                <w:sz w:val="18"/>
                <w:szCs w:val="18"/>
              </w:rPr>
              <w:t>Level 2 Interviewer Training Agenda</w:t>
            </w:r>
            <w:r w:rsidR="000F6529">
              <w:rPr>
                <w:rFonts w:ascii="Century Gothic" w:hAnsi="Century Gothic" w:cs="Arial"/>
                <w:sz w:val="18"/>
                <w:szCs w:val="18"/>
              </w:rPr>
              <w:t xml:space="preserve"> (below)</w:t>
            </w:r>
          </w:p>
        </w:tc>
      </w:tr>
      <w:tr w:rsidR="00783B45" w:rsidRPr="00783B45" w14:paraId="5547A1B2" w14:textId="77777777" w:rsidTr="00B60CAD">
        <w:trPr>
          <w:trHeight w:val="404"/>
        </w:trPr>
        <w:tc>
          <w:tcPr>
            <w:tcW w:w="739" w:type="dxa"/>
            <w:vMerge/>
            <w:tcBorders>
              <w:top w:val="single" w:sz="4" w:space="0" w:color="FFFFFF" w:themeColor="background1"/>
              <w:left w:val="nil"/>
              <w:bottom w:val="nil"/>
              <w:right w:val="nil"/>
            </w:tcBorders>
            <w:shd w:val="clear" w:color="auto" w:fill="005268"/>
            <w:textDirection w:val="btLr"/>
          </w:tcPr>
          <w:p w14:paraId="3B2EBFAB"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0B7BE4D5" w14:textId="77777777" w:rsidR="00783B45" w:rsidRPr="00783B45" w:rsidRDefault="00783B45" w:rsidP="006E2D6B">
            <w:pPr>
              <w:spacing w:line="220" w:lineRule="exact"/>
              <w:ind w:left="226"/>
              <w:rPr>
                <w:rFonts w:ascii="Century Gothic" w:hAnsi="Century Gothic" w:cs="Arial"/>
                <w:sz w:val="18"/>
                <w:szCs w:val="18"/>
              </w:rPr>
            </w:pPr>
            <w:r w:rsidRPr="00783B45">
              <w:rPr>
                <w:rFonts w:ascii="Century Gothic" w:hAnsi="Century Gothic" w:cs="Arial"/>
                <w:sz w:val="18"/>
                <w:szCs w:val="18"/>
              </w:rPr>
              <w:t xml:space="preserve">Paper copies of Form B </w:t>
            </w:r>
          </w:p>
        </w:tc>
        <w:tc>
          <w:tcPr>
            <w:tcW w:w="2520" w:type="dxa"/>
          </w:tcPr>
          <w:p w14:paraId="2B066D76"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5 per interviewer </w:t>
            </w:r>
          </w:p>
        </w:tc>
        <w:tc>
          <w:tcPr>
            <w:tcW w:w="2700" w:type="dxa"/>
          </w:tcPr>
          <w:p w14:paraId="30A2168B" w14:textId="41566CEF" w:rsidR="00783B45" w:rsidRPr="0045621D" w:rsidRDefault="00783B45" w:rsidP="006E2D6B">
            <w:pPr>
              <w:spacing w:line="220" w:lineRule="exact"/>
              <w:ind w:left="-14"/>
              <w:rPr>
                <w:rFonts w:ascii="Century Gothic" w:hAnsi="Century Gothic" w:cs="Arial"/>
                <w:sz w:val="18"/>
                <w:szCs w:val="18"/>
              </w:rPr>
            </w:pPr>
            <w:r w:rsidRPr="0045621D">
              <w:rPr>
                <w:rFonts w:ascii="Century Gothic" w:hAnsi="Century Gothic" w:cs="Arial"/>
                <w:sz w:val="18"/>
                <w:szCs w:val="18"/>
              </w:rPr>
              <w:t>Form B</w:t>
            </w:r>
            <w:r w:rsidR="000F6529">
              <w:rPr>
                <w:rFonts w:ascii="Century Gothic" w:hAnsi="Century Gothic" w:cs="Arial"/>
                <w:sz w:val="18"/>
                <w:szCs w:val="18"/>
              </w:rPr>
              <w:t xml:space="preserve"> (in the PLACE Tool Kit online)</w:t>
            </w:r>
          </w:p>
        </w:tc>
      </w:tr>
      <w:tr w:rsidR="00783B45" w:rsidRPr="00783B45" w14:paraId="43008BE8" w14:textId="77777777" w:rsidTr="00B60CAD">
        <w:trPr>
          <w:trHeight w:val="321"/>
        </w:trPr>
        <w:tc>
          <w:tcPr>
            <w:tcW w:w="739" w:type="dxa"/>
            <w:vMerge/>
            <w:tcBorders>
              <w:top w:val="single" w:sz="4" w:space="0" w:color="FFFFFF" w:themeColor="background1"/>
              <w:left w:val="nil"/>
              <w:bottom w:val="nil"/>
              <w:right w:val="nil"/>
            </w:tcBorders>
            <w:shd w:val="clear" w:color="auto" w:fill="005268"/>
            <w:textDirection w:val="btLr"/>
          </w:tcPr>
          <w:p w14:paraId="38130347"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4C719DEC" w14:textId="77777777" w:rsidR="00783B45" w:rsidRPr="00783B45" w:rsidRDefault="00783B45" w:rsidP="006E2D6B">
            <w:pPr>
              <w:spacing w:line="220" w:lineRule="exact"/>
              <w:ind w:left="226"/>
              <w:rPr>
                <w:rFonts w:ascii="Century Gothic" w:hAnsi="Century Gothic" w:cs="Arial"/>
                <w:sz w:val="18"/>
                <w:szCs w:val="18"/>
              </w:rPr>
            </w:pPr>
            <w:r w:rsidRPr="00783B45">
              <w:rPr>
                <w:rFonts w:ascii="Century Gothic" w:hAnsi="Century Gothic" w:cs="Arial"/>
                <w:sz w:val="18"/>
                <w:szCs w:val="18"/>
              </w:rPr>
              <w:t xml:space="preserve">Form B Training </w:t>
            </w:r>
          </w:p>
        </w:tc>
        <w:tc>
          <w:tcPr>
            <w:tcW w:w="2520" w:type="dxa"/>
          </w:tcPr>
          <w:p w14:paraId="3DC44C7D"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1 per supervisor</w:t>
            </w:r>
          </w:p>
        </w:tc>
        <w:tc>
          <w:tcPr>
            <w:tcW w:w="2700" w:type="dxa"/>
          </w:tcPr>
          <w:p w14:paraId="2EB72483" w14:textId="005B1AEA" w:rsidR="00783B45" w:rsidRPr="00783B45" w:rsidRDefault="00324C48" w:rsidP="006E2D6B">
            <w:pPr>
              <w:spacing w:line="220" w:lineRule="exact"/>
              <w:ind w:left="-14"/>
              <w:rPr>
                <w:rFonts w:ascii="Century Gothic" w:hAnsi="Century Gothic" w:cs="Arial"/>
                <w:sz w:val="18"/>
                <w:szCs w:val="18"/>
              </w:rPr>
            </w:pPr>
            <w:r>
              <w:rPr>
                <w:rFonts w:ascii="Century Gothic" w:hAnsi="Century Gothic" w:cs="Arial"/>
                <w:sz w:val="18"/>
                <w:szCs w:val="18"/>
              </w:rPr>
              <w:t xml:space="preserve">PLACE </w:t>
            </w:r>
            <w:r w:rsidR="00783B45" w:rsidRPr="00783B45">
              <w:rPr>
                <w:rFonts w:ascii="Century Gothic" w:hAnsi="Century Gothic" w:cs="Arial"/>
                <w:sz w:val="18"/>
                <w:szCs w:val="18"/>
              </w:rPr>
              <w:t>Venue Informant Interview</w:t>
            </w:r>
            <w:r w:rsidR="00186FEE">
              <w:rPr>
                <w:rFonts w:ascii="Century Gothic" w:hAnsi="Century Gothic" w:cs="Arial"/>
                <w:sz w:val="18"/>
                <w:szCs w:val="18"/>
              </w:rPr>
              <w:t>er</w:t>
            </w:r>
            <w:r w:rsidR="00783B45" w:rsidRPr="00783B45">
              <w:rPr>
                <w:rFonts w:ascii="Century Gothic" w:hAnsi="Century Gothic" w:cs="Arial"/>
                <w:sz w:val="18"/>
                <w:szCs w:val="18"/>
              </w:rPr>
              <w:t xml:space="preserve"> Training</w:t>
            </w:r>
            <w:r w:rsidR="0045621D">
              <w:rPr>
                <w:rFonts w:ascii="Century Gothic" w:hAnsi="Century Gothic" w:cs="Arial"/>
                <w:sz w:val="18"/>
                <w:szCs w:val="18"/>
              </w:rPr>
              <w:t xml:space="preserve"> (PowerPoint)</w:t>
            </w:r>
          </w:p>
        </w:tc>
      </w:tr>
      <w:tr w:rsidR="00783B45" w:rsidRPr="00783B45" w14:paraId="6E333D3C" w14:textId="77777777" w:rsidTr="00B60CAD">
        <w:trPr>
          <w:trHeight w:val="321"/>
        </w:trPr>
        <w:tc>
          <w:tcPr>
            <w:tcW w:w="739" w:type="dxa"/>
            <w:vMerge/>
            <w:tcBorders>
              <w:top w:val="single" w:sz="4" w:space="0" w:color="FFFFFF" w:themeColor="background1"/>
              <w:left w:val="nil"/>
              <w:bottom w:val="nil"/>
              <w:right w:val="nil"/>
            </w:tcBorders>
            <w:shd w:val="clear" w:color="auto" w:fill="005268"/>
            <w:textDirection w:val="btLr"/>
          </w:tcPr>
          <w:p w14:paraId="070426B7"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454DEF61" w14:textId="6D032069" w:rsidR="00783B45" w:rsidRPr="00783B45" w:rsidRDefault="00783B45" w:rsidP="006E2D6B">
            <w:pPr>
              <w:spacing w:line="220" w:lineRule="exact"/>
              <w:ind w:left="0"/>
              <w:rPr>
                <w:rFonts w:ascii="Century Gothic" w:hAnsi="Century Gothic" w:cs="Arial"/>
                <w:sz w:val="18"/>
                <w:szCs w:val="18"/>
              </w:rPr>
            </w:pPr>
            <w:r w:rsidRPr="00783B45">
              <w:rPr>
                <w:rFonts w:ascii="Century Gothic" w:hAnsi="Century Gothic" w:cs="Arial"/>
                <w:sz w:val="18"/>
                <w:szCs w:val="18"/>
              </w:rPr>
              <w:t xml:space="preserve">     Step</w:t>
            </w:r>
            <w:r w:rsidR="000F6529">
              <w:rPr>
                <w:rFonts w:ascii="Century Gothic" w:hAnsi="Century Gothic" w:cs="Arial"/>
                <w:sz w:val="18"/>
                <w:szCs w:val="18"/>
              </w:rPr>
              <w:t>-</w:t>
            </w:r>
            <w:r w:rsidRPr="00783B45">
              <w:rPr>
                <w:rFonts w:ascii="Century Gothic" w:hAnsi="Century Gothic" w:cs="Arial"/>
                <w:sz w:val="18"/>
                <w:szCs w:val="18"/>
              </w:rPr>
              <w:t>by</w:t>
            </w:r>
            <w:r w:rsidR="000F6529">
              <w:rPr>
                <w:rFonts w:ascii="Century Gothic" w:hAnsi="Century Gothic" w:cs="Arial"/>
                <w:sz w:val="18"/>
                <w:szCs w:val="18"/>
              </w:rPr>
              <w:t>-</w:t>
            </w:r>
            <w:r w:rsidRPr="00783B45">
              <w:rPr>
                <w:rFonts w:ascii="Century Gothic" w:hAnsi="Century Gothic" w:cs="Arial"/>
                <w:sz w:val="18"/>
                <w:szCs w:val="18"/>
              </w:rPr>
              <w:t xml:space="preserve">step interviewer instructions </w:t>
            </w:r>
          </w:p>
        </w:tc>
        <w:tc>
          <w:tcPr>
            <w:tcW w:w="2520" w:type="dxa"/>
          </w:tcPr>
          <w:p w14:paraId="59E53F38"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interviewer and Fieldwork Supervisor </w:t>
            </w:r>
          </w:p>
        </w:tc>
        <w:tc>
          <w:tcPr>
            <w:tcW w:w="2700" w:type="dxa"/>
          </w:tcPr>
          <w:p w14:paraId="4AB71F29" w14:textId="3C56D04E" w:rsidR="00783B45" w:rsidRPr="00783B45" w:rsidRDefault="00783B45" w:rsidP="006E2D6B">
            <w:pPr>
              <w:spacing w:line="220" w:lineRule="exact"/>
              <w:ind w:left="0"/>
              <w:rPr>
                <w:rFonts w:ascii="Century Gothic" w:hAnsi="Century Gothic" w:cs="Arial"/>
                <w:sz w:val="18"/>
                <w:szCs w:val="18"/>
              </w:rPr>
            </w:pPr>
            <w:r w:rsidRPr="00783B45">
              <w:rPr>
                <w:rFonts w:ascii="Century Gothic" w:hAnsi="Century Gothic" w:cs="Arial"/>
                <w:sz w:val="18"/>
                <w:szCs w:val="18"/>
              </w:rPr>
              <w:t>Instructions for Venue Informant Interviews</w:t>
            </w:r>
            <w:r w:rsidR="00B45F14">
              <w:rPr>
                <w:rFonts w:ascii="Century Gothic" w:hAnsi="Century Gothic" w:cs="Arial"/>
                <w:sz w:val="18"/>
                <w:szCs w:val="18"/>
              </w:rPr>
              <w:t xml:space="preserve"> (</w:t>
            </w:r>
            <w:r w:rsidR="00E41025">
              <w:rPr>
                <w:rFonts w:ascii="Century Gothic" w:hAnsi="Century Gothic" w:cs="Arial"/>
                <w:sz w:val="18"/>
                <w:szCs w:val="18"/>
              </w:rPr>
              <w:t xml:space="preserve">Step 3.6, </w:t>
            </w:r>
            <w:r w:rsidR="00B45F14">
              <w:rPr>
                <w:rFonts w:ascii="Century Gothic" w:hAnsi="Century Gothic" w:cs="Arial"/>
                <w:sz w:val="18"/>
                <w:szCs w:val="18"/>
              </w:rPr>
              <w:t xml:space="preserve">Box </w:t>
            </w:r>
            <w:r w:rsidR="001D0824">
              <w:rPr>
                <w:rFonts w:ascii="Century Gothic" w:hAnsi="Century Gothic" w:cs="Arial"/>
                <w:sz w:val="18"/>
                <w:szCs w:val="18"/>
              </w:rPr>
              <w:t>6</w:t>
            </w:r>
            <w:r w:rsidR="00B45F14">
              <w:rPr>
                <w:rFonts w:ascii="Century Gothic" w:hAnsi="Century Gothic" w:cs="Arial"/>
                <w:sz w:val="18"/>
                <w:szCs w:val="18"/>
              </w:rPr>
              <w:t>)</w:t>
            </w:r>
          </w:p>
        </w:tc>
      </w:tr>
      <w:tr w:rsidR="00783B45" w:rsidRPr="00783B45" w14:paraId="7F7ED211" w14:textId="77777777" w:rsidTr="00B60CAD">
        <w:trPr>
          <w:cantSplit/>
          <w:trHeight w:val="153"/>
        </w:trPr>
        <w:tc>
          <w:tcPr>
            <w:tcW w:w="739" w:type="dxa"/>
            <w:vMerge w:val="restart"/>
            <w:tcBorders>
              <w:top w:val="single" w:sz="4" w:space="0" w:color="FFFFFF" w:themeColor="background1"/>
              <w:left w:val="nil"/>
              <w:bottom w:val="nil"/>
              <w:right w:val="nil"/>
            </w:tcBorders>
            <w:shd w:val="clear" w:color="auto" w:fill="005268"/>
            <w:textDirection w:val="btLr"/>
          </w:tcPr>
          <w:p w14:paraId="3EC122BB" w14:textId="36029DB2"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FIELDWOK FORMS</w:t>
            </w:r>
          </w:p>
        </w:tc>
        <w:tc>
          <w:tcPr>
            <w:tcW w:w="4206" w:type="dxa"/>
            <w:tcBorders>
              <w:left w:val="nil"/>
            </w:tcBorders>
          </w:tcPr>
          <w:p w14:paraId="125E2432"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Venue Assignment Form </w:t>
            </w:r>
          </w:p>
        </w:tc>
        <w:tc>
          <w:tcPr>
            <w:tcW w:w="2520" w:type="dxa"/>
          </w:tcPr>
          <w:p w14:paraId="409F57D9" w14:textId="77777777" w:rsidR="00783B45" w:rsidRPr="00783B45" w:rsidRDefault="00783B45" w:rsidP="006E2D6B">
            <w:pPr>
              <w:spacing w:line="220" w:lineRule="exact"/>
              <w:ind w:left="74"/>
              <w:rPr>
                <w:rFonts w:ascii="Century Gothic" w:hAnsi="Century Gothic" w:cs="Arial"/>
                <w:sz w:val="18"/>
                <w:szCs w:val="18"/>
              </w:rPr>
            </w:pPr>
            <w:r w:rsidRPr="00783B45">
              <w:rPr>
                <w:rFonts w:ascii="Century Gothic" w:hAnsi="Century Gothic" w:cs="Arial"/>
                <w:sz w:val="18"/>
                <w:szCs w:val="18"/>
              </w:rPr>
              <w:t xml:space="preserve">1 per interviewer </w:t>
            </w:r>
          </w:p>
        </w:tc>
        <w:tc>
          <w:tcPr>
            <w:tcW w:w="2700" w:type="dxa"/>
          </w:tcPr>
          <w:p w14:paraId="3BF9F6D3" w14:textId="040EC5CC" w:rsidR="00783B45" w:rsidRPr="00783B45" w:rsidRDefault="00783B45" w:rsidP="006E2D6B">
            <w:pPr>
              <w:spacing w:line="220" w:lineRule="exact"/>
              <w:ind w:left="-14"/>
              <w:rPr>
                <w:rFonts w:ascii="Century Gothic" w:hAnsi="Century Gothic" w:cs="Arial"/>
                <w:sz w:val="18"/>
                <w:szCs w:val="18"/>
              </w:rPr>
            </w:pPr>
            <w:r w:rsidRPr="00783B45">
              <w:rPr>
                <w:rFonts w:ascii="Century Gothic" w:hAnsi="Century Gothic" w:cs="Arial"/>
                <w:sz w:val="18"/>
                <w:szCs w:val="18"/>
              </w:rPr>
              <w:t>Venue Assignment Form</w:t>
            </w:r>
            <w:r w:rsidR="009A4B9E">
              <w:rPr>
                <w:rFonts w:ascii="Century Gothic" w:hAnsi="Century Gothic" w:cs="Arial"/>
                <w:sz w:val="18"/>
                <w:szCs w:val="18"/>
              </w:rPr>
              <w:t xml:space="preserve"> (Step 3.7</w:t>
            </w:r>
            <w:r w:rsidR="008A01E3">
              <w:rPr>
                <w:rFonts w:ascii="Century Gothic" w:hAnsi="Century Gothic" w:cs="Arial"/>
                <w:sz w:val="18"/>
                <w:szCs w:val="18"/>
              </w:rPr>
              <w:t xml:space="preserve"> and in the PLACE Tool Kit online</w:t>
            </w:r>
            <w:r w:rsidR="009A4B9E">
              <w:rPr>
                <w:rFonts w:ascii="Century Gothic" w:hAnsi="Century Gothic" w:cs="Arial"/>
                <w:sz w:val="18"/>
                <w:szCs w:val="18"/>
              </w:rPr>
              <w:t>)</w:t>
            </w:r>
          </w:p>
        </w:tc>
      </w:tr>
      <w:tr w:rsidR="00783B45" w:rsidRPr="00783B45" w14:paraId="26ABF461" w14:textId="77777777" w:rsidTr="00B60CAD">
        <w:trPr>
          <w:cantSplit/>
          <w:trHeight w:val="150"/>
        </w:trPr>
        <w:tc>
          <w:tcPr>
            <w:tcW w:w="739" w:type="dxa"/>
            <w:vMerge/>
            <w:tcBorders>
              <w:top w:val="single" w:sz="4" w:space="0" w:color="FFFFFF" w:themeColor="background1"/>
              <w:left w:val="nil"/>
              <w:bottom w:val="nil"/>
              <w:right w:val="nil"/>
            </w:tcBorders>
            <w:shd w:val="clear" w:color="auto" w:fill="005268"/>
            <w:textDirection w:val="btLr"/>
          </w:tcPr>
          <w:p w14:paraId="3F4DD913"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288D9455"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Form B questionnaire </w:t>
            </w:r>
          </w:p>
        </w:tc>
        <w:tc>
          <w:tcPr>
            <w:tcW w:w="2520" w:type="dxa"/>
          </w:tcPr>
          <w:p w14:paraId="5A803FF8" w14:textId="77777777" w:rsidR="00783B45" w:rsidRPr="00783B45" w:rsidRDefault="00783B45" w:rsidP="006E2D6B">
            <w:pPr>
              <w:spacing w:line="220" w:lineRule="exact"/>
              <w:ind w:left="74"/>
              <w:rPr>
                <w:rFonts w:ascii="Century Gothic" w:hAnsi="Century Gothic" w:cs="Arial"/>
                <w:sz w:val="18"/>
                <w:szCs w:val="18"/>
              </w:rPr>
            </w:pPr>
            <w:r w:rsidRPr="00783B45">
              <w:rPr>
                <w:rFonts w:ascii="Century Gothic" w:hAnsi="Century Gothic" w:cs="Arial"/>
                <w:sz w:val="18"/>
                <w:szCs w:val="18"/>
              </w:rPr>
              <w:t xml:space="preserve">1 tablet per interviewer </w:t>
            </w:r>
          </w:p>
        </w:tc>
        <w:tc>
          <w:tcPr>
            <w:tcW w:w="2700" w:type="dxa"/>
          </w:tcPr>
          <w:p w14:paraId="0522E4B0" w14:textId="2A7D54EB" w:rsidR="00783B45" w:rsidRPr="00783B45" w:rsidRDefault="00783B45" w:rsidP="006E2D6B">
            <w:pPr>
              <w:spacing w:line="220" w:lineRule="exact"/>
              <w:ind w:left="-14"/>
              <w:rPr>
                <w:rFonts w:ascii="Century Gothic" w:hAnsi="Century Gothic" w:cs="Arial"/>
                <w:sz w:val="18"/>
                <w:szCs w:val="18"/>
              </w:rPr>
            </w:pPr>
            <w:r w:rsidRPr="009A4B9E">
              <w:rPr>
                <w:rFonts w:ascii="Century Gothic" w:hAnsi="Century Gothic" w:cs="Arial"/>
                <w:sz w:val="18"/>
                <w:szCs w:val="18"/>
              </w:rPr>
              <w:t>Form B</w:t>
            </w:r>
          </w:p>
        </w:tc>
      </w:tr>
      <w:tr w:rsidR="00783B45" w:rsidRPr="00783B45" w14:paraId="099A40F5" w14:textId="77777777" w:rsidTr="00B60CAD">
        <w:trPr>
          <w:cantSplit/>
          <w:trHeight w:val="150"/>
        </w:trPr>
        <w:tc>
          <w:tcPr>
            <w:tcW w:w="739" w:type="dxa"/>
            <w:vMerge/>
            <w:tcBorders>
              <w:top w:val="single" w:sz="4" w:space="0" w:color="FFFFFF" w:themeColor="background1"/>
              <w:left w:val="nil"/>
              <w:bottom w:val="nil"/>
              <w:right w:val="nil"/>
            </w:tcBorders>
            <w:shd w:val="clear" w:color="auto" w:fill="005268"/>
            <w:textDirection w:val="btLr"/>
          </w:tcPr>
          <w:p w14:paraId="2DCAE8CF"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5C52102F"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Form B questionnaire – paper copy</w:t>
            </w:r>
          </w:p>
        </w:tc>
        <w:tc>
          <w:tcPr>
            <w:tcW w:w="2520" w:type="dxa"/>
          </w:tcPr>
          <w:p w14:paraId="5343C3C0" w14:textId="77777777" w:rsidR="00783B45" w:rsidRPr="00783B45" w:rsidRDefault="00783B45" w:rsidP="006E2D6B">
            <w:pPr>
              <w:spacing w:line="220" w:lineRule="exact"/>
              <w:ind w:left="74"/>
              <w:rPr>
                <w:rFonts w:ascii="Century Gothic" w:hAnsi="Century Gothic" w:cs="Arial"/>
                <w:sz w:val="18"/>
                <w:szCs w:val="18"/>
              </w:rPr>
            </w:pPr>
            <w:r w:rsidRPr="00783B45">
              <w:rPr>
                <w:rFonts w:ascii="Century Gothic" w:hAnsi="Century Gothic" w:cs="Arial"/>
                <w:sz w:val="18"/>
                <w:szCs w:val="18"/>
              </w:rPr>
              <w:t>20 copies per supervisor for back up</w:t>
            </w:r>
          </w:p>
        </w:tc>
        <w:tc>
          <w:tcPr>
            <w:tcW w:w="2700" w:type="dxa"/>
          </w:tcPr>
          <w:p w14:paraId="69B96D12" w14:textId="77777777" w:rsidR="00783B45" w:rsidRPr="00783B45" w:rsidRDefault="00783B45" w:rsidP="006E2D6B">
            <w:pPr>
              <w:spacing w:line="220" w:lineRule="exact"/>
              <w:ind w:left="-14"/>
              <w:rPr>
                <w:rFonts w:ascii="Century Gothic" w:hAnsi="Century Gothic" w:cs="Arial"/>
                <w:sz w:val="18"/>
                <w:szCs w:val="18"/>
              </w:rPr>
            </w:pPr>
          </w:p>
        </w:tc>
      </w:tr>
      <w:tr w:rsidR="00783B45" w:rsidRPr="00783B45" w14:paraId="7EBB4322" w14:textId="77777777" w:rsidTr="00B60CAD">
        <w:trPr>
          <w:cantSplit/>
          <w:trHeight w:val="150"/>
        </w:trPr>
        <w:tc>
          <w:tcPr>
            <w:tcW w:w="739" w:type="dxa"/>
            <w:vMerge/>
            <w:tcBorders>
              <w:top w:val="single" w:sz="4" w:space="0" w:color="FFFFFF" w:themeColor="background1"/>
              <w:left w:val="nil"/>
              <w:bottom w:val="nil"/>
              <w:right w:val="nil"/>
            </w:tcBorders>
            <w:shd w:val="clear" w:color="auto" w:fill="005268"/>
            <w:textDirection w:val="btLr"/>
          </w:tcPr>
          <w:p w14:paraId="7DBA9C51"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7B0BBACB"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Form B Fact Sheet </w:t>
            </w:r>
          </w:p>
        </w:tc>
        <w:tc>
          <w:tcPr>
            <w:tcW w:w="2520" w:type="dxa"/>
          </w:tcPr>
          <w:p w14:paraId="0C0A0931" w14:textId="77777777" w:rsidR="00783B45" w:rsidRPr="00783B45" w:rsidRDefault="00783B45" w:rsidP="006E2D6B">
            <w:pPr>
              <w:spacing w:line="220" w:lineRule="exact"/>
              <w:ind w:left="74"/>
              <w:rPr>
                <w:rFonts w:ascii="Century Gothic" w:hAnsi="Century Gothic" w:cs="Arial"/>
                <w:sz w:val="18"/>
                <w:szCs w:val="18"/>
              </w:rPr>
            </w:pPr>
            <w:r w:rsidRPr="00783B45">
              <w:rPr>
                <w:rFonts w:ascii="Century Gothic" w:hAnsi="Century Gothic" w:cs="Arial"/>
                <w:sz w:val="18"/>
                <w:szCs w:val="18"/>
              </w:rPr>
              <w:t xml:space="preserve">1 per respondent </w:t>
            </w:r>
          </w:p>
        </w:tc>
        <w:tc>
          <w:tcPr>
            <w:tcW w:w="2700" w:type="dxa"/>
          </w:tcPr>
          <w:p w14:paraId="780F519F" w14:textId="1EFAB898" w:rsidR="00783B45" w:rsidRPr="00783B45" w:rsidRDefault="009A4B9E" w:rsidP="006E2D6B">
            <w:pPr>
              <w:spacing w:line="220" w:lineRule="exact"/>
              <w:ind w:left="-14"/>
              <w:rPr>
                <w:rFonts w:ascii="Century Gothic" w:hAnsi="Century Gothic" w:cs="Arial"/>
                <w:sz w:val="18"/>
                <w:szCs w:val="18"/>
              </w:rPr>
            </w:pPr>
            <w:r>
              <w:rPr>
                <w:rFonts w:ascii="Century Gothic" w:hAnsi="Century Gothic" w:cs="Arial"/>
                <w:sz w:val="18"/>
                <w:szCs w:val="18"/>
              </w:rPr>
              <w:t xml:space="preserve">Form B Fact Sheet for Informed Consent by a </w:t>
            </w:r>
            <w:r w:rsidR="00783B45" w:rsidRPr="00783B45">
              <w:rPr>
                <w:rFonts w:ascii="Century Gothic" w:hAnsi="Century Gothic" w:cs="Arial"/>
                <w:sz w:val="18"/>
                <w:szCs w:val="18"/>
              </w:rPr>
              <w:t xml:space="preserve">Venue Informant </w:t>
            </w:r>
            <w:r>
              <w:rPr>
                <w:rFonts w:ascii="Century Gothic" w:hAnsi="Century Gothic" w:cs="Arial"/>
                <w:sz w:val="18"/>
                <w:szCs w:val="18"/>
              </w:rPr>
              <w:t>(online in the PLACE Tool Kit)</w:t>
            </w:r>
          </w:p>
        </w:tc>
      </w:tr>
      <w:tr w:rsidR="00783B45" w:rsidRPr="00783B45" w14:paraId="3876CC0E" w14:textId="77777777" w:rsidTr="00B60CAD">
        <w:trPr>
          <w:cantSplit/>
          <w:trHeight w:val="503"/>
        </w:trPr>
        <w:tc>
          <w:tcPr>
            <w:tcW w:w="739" w:type="dxa"/>
            <w:vMerge/>
            <w:tcBorders>
              <w:top w:val="single" w:sz="4" w:space="0" w:color="FFFFFF" w:themeColor="background1"/>
              <w:left w:val="nil"/>
              <w:bottom w:val="nil"/>
              <w:right w:val="nil"/>
            </w:tcBorders>
            <w:shd w:val="clear" w:color="auto" w:fill="005268"/>
            <w:textDirection w:val="btLr"/>
          </w:tcPr>
          <w:p w14:paraId="710B71A6"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p>
        </w:tc>
        <w:tc>
          <w:tcPr>
            <w:tcW w:w="4206" w:type="dxa"/>
            <w:tcBorders>
              <w:left w:val="nil"/>
            </w:tcBorders>
          </w:tcPr>
          <w:p w14:paraId="5F13E8B6"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Per diem for interviewers </w:t>
            </w:r>
          </w:p>
        </w:tc>
        <w:tc>
          <w:tcPr>
            <w:tcW w:w="2520" w:type="dxa"/>
          </w:tcPr>
          <w:p w14:paraId="19D36E41"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5F3968D0" w14:textId="77777777" w:rsidR="00783B45" w:rsidRPr="00783B45" w:rsidRDefault="00783B45" w:rsidP="006E2D6B">
            <w:pPr>
              <w:spacing w:line="220" w:lineRule="exact"/>
              <w:ind w:left="-14"/>
              <w:rPr>
                <w:rFonts w:ascii="Century Gothic" w:hAnsi="Century Gothic" w:cs="Arial"/>
                <w:sz w:val="18"/>
                <w:szCs w:val="18"/>
              </w:rPr>
            </w:pPr>
          </w:p>
        </w:tc>
      </w:tr>
      <w:tr w:rsidR="00783B45" w:rsidRPr="00783B45" w14:paraId="0E010D0C" w14:textId="77777777" w:rsidTr="00AF6070">
        <w:trPr>
          <w:cantSplit/>
          <w:trHeight w:val="530"/>
        </w:trPr>
        <w:tc>
          <w:tcPr>
            <w:tcW w:w="739" w:type="dxa"/>
            <w:vMerge w:val="restart"/>
            <w:tcBorders>
              <w:top w:val="single" w:sz="4" w:space="0" w:color="FFFFFF" w:themeColor="background1"/>
              <w:left w:val="nil"/>
              <w:bottom w:val="nil"/>
              <w:right w:val="nil"/>
            </w:tcBorders>
            <w:shd w:val="clear" w:color="auto" w:fill="005268"/>
            <w:textDirection w:val="btLr"/>
          </w:tcPr>
          <w:p w14:paraId="407EFC6B"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DATA ENTRY</w:t>
            </w:r>
          </w:p>
        </w:tc>
        <w:tc>
          <w:tcPr>
            <w:tcW w:w="4206" w:type="dxa"/>
            <w:tcBorders>
              <w:left w:val="nil"/>
            </w:tcBorders>
          </w:tcPr>
          <w:p w14:paraId="62A66BB6" w14:textId="77777777" w:rsidR="00783B45" w:rsidRPr="00783B45" w:rsidRDefault="00783B45" w:rsidP="006E2D6B">
            <w:pPr>
              <w:spacing w:line="220" w:lineRule="exact"/>
              <w:ind w:left="316" w:hanging="90"/>
              <w:rPr>
                <w:rFonts w:ascii="Century Gothic" w:hAnsi="Century Gothic" w:cs="Arial"/>
                <w:sz w:val="18"/>
                <w:szCs w:val="18"/>
              </w:rPr>
            </w:pPr>
            <w:r w:rsidRPr="00783B45">
              <w:rPr>
                <w:rFonts w:ascii="Century Gothic" w:hAnsi="Century Gothic" w:cs="Arial"/>
                <w:sz w:val="18"/>
                <w:szCs w:val="18"/>
              </w:rPr>
              <w:t xml:space="preserve">Update master venue list </w:t>
            </w:r>
          </w:p>
        </w:tc>
        <w:tc>
          <w:tcPr>
            <w:tcW w:w="2520" w:type="dxa"/>
          </w:tcPr>
          <w:p w14:paraId="257F12F7"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district team </w:t>
            </w:r>
          </w:p>
        </w:tc>
        <w:tc>
          <w:tcPr>
            <w:tcW w:w="2700" w:type="dxa"/>
          </w:tcPr>
          <w:p w14:paraId="17074C26" w14:textId="77777777" w:rsidR="00783B45" w:rsidRPr="00783B45" w:rsidRDefault="00783B45" w:rsidP="006E2D6B">
            <w:pPr>
              <w:spacing w:line="220" w:lineRule="exact"/>
              <w:ind w:left="-14"/>
              <w:rPr>
                <w:rFonts w:ascii="Century Gothic" w:hAnsi="Century Gothic" w:cs="Arial"/>
                <w:sz w:val="18"/>
                <w:szCs w:val="18"/>
              </w:rPr>
            </w:pPr>
          </w:p>
        </w:tc>
      </w:tr>
      <w:tr w:rsidR="00783B45" w:rsidRPr="00783B45" w14:paraId="1EE20CF9" w14:textId="77777777" w:rsidTr="00AF6070">
        <w:trPr>
          <w:cantSplit/>
          <w:trHeight w:val="629"/>
        </w:trPr>
        <w:tc>
          <w:tcPr>
            <w:tcW w:w="739" w:type="dxa"/>
            <w:vMerge/>
            <w:tcBorders>
              <w:top w:val="single" w:sz="4" w:space="0" w:color="FFFFFF" w:themeColor="background1"/>
              <w:left w:val="nil"/>
              <w:bottom w:val="nil"/>
              <w:right w:val="nil"/>
            </w:tcBorders>
            <w:shd w:val="clear" w:color="auto" w:fill="005268"/>
            <w:textDirection w:val="btLr"/>
          </w:tcPr>
          <w:p w14:paraId="595E4486"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1077A73E" w14:textId="77777777" w:rsidR="00783B45" w:rsidRPr="00783B45" w:rsidRDefault="00783B45" w:rsidP="006E2D6B">
            <w:pPr>
              <w:spacing w:line="220" w:lineRule="exact"/>
              <w:ind w:left="316" w:hanging="90"/>
              <w:rPr>
                <w:rFonts w:ascii="Century Gothic" w:hAnsi="Century Gothic" w:cs="Arial"/>
                <w:sz w:val="18"/>
                <w:szCs w:val="18"/>
              </w:rPr>
            </w:pPr>
            <w:r w:rsidRPr="00783B45">
              <w:rPr>
                <w:rFonts w:ascii="Century Gothic" w:hAnsi="Century Gothic" w:cs="Arial"/>
                <w:sz w:val="18"/>
                <w:szCs w:val="18"/>
              </w:rPr>
              <w:t xml:space="preserve">Data entered in the tablet  </w:t>
            </w:r>
          </w:p>
        </w:tc>
        <w:tc>
          <w:tcPr>
            <w:tcW w:w="2520" w:type="dxa"/>
          </w:tcPr>
          <w:p w14:paraId="5957B1D7"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144E676A" w14:textId="77777777" w:rsidR="00783B45" w:rsidRPr="00783B45" w:rsidRDefault="00783B45" w:rsidP="006E2D6B">
            <w:pPr>
              <w:spacing w:line="220" w:lineRule="exact"/>
              <w:ind w:left="-14"/>
              <w:rPr>
                <w:rFonts w:ascii="Century Gothic" w:hAnsi="Century Gothic" w:cs="Arial"/>
                <w:sz w:val="18"/>
                <w:szCs w:val="18"/>
              </w:rPr>
            </w:pPr>
          </w:p>
        </w:tc>
      </w:tr>
      <w:tr w:rsidR="00783B45" w:rsidRPr="00783B45" w14:paraId="47FC872E" w14:textId="77777777" w:rsidTr="00B60CAD">
        <w:trPr>
          <w:cantSplit/>
          <w:trHeight w:val="191"/>
        </w:trPr>
        <w:tc>
          <w:tcPr>
            <w:tcW w:w="739" w:type="dxa"/>
            <w:vMerge w:val="restart"/>
            <w:tcBorders>
              <w:top w:val="single" w:sz="4" w:space="0" w:color="FFFFFF" w:themeColor="background1"/>
              <w:left w:val="nil"/>
              <w:bottom w:val="nil"/>
              <w:right w:val="nil"/>
            </w:tcBorders>
            <w:shd w:val="clear" w:color="auto" w:fill="005268"/>
            <w:textDirection w:val="btLr"/>
          </w:tcPr>
          <w:p w14:paraId="1095F992"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r w:rsidRPr="006E2D6B">
              <w:rPr>
                <w:rFonts w:ascii="Century Gothic" w:hAnsi="Century Gothic" w:cs="Arial"/>
                <w:b/>
                <w:bCs/>
                <w:color w:val="FFFFFF"/>
                <w:sz w:val="18"/>
                <w:szCs w:val="18"/>
              </w:rPr>
              <w:t xml:space="preserve">QUALITY  CHECKS </w:t>
            </w:r>
          </w:p>
        </w:tc>
        <w:tc>
          <w:tcPr>
            <w:tcW w:w="4206" w:type="dxa"/>
            <w:tcBorders>
              <w:left w:val="nil"/>
            </w:tcBorders>
          </w:tcPr>
          <w:p w14:paraId="649419C6" w14:textId="77777777" w:rsidR="00783B45" w:rsidRPr="00783B45" w:rsidRDefault="00783B45" w:rsidP="006E2D6B">
            <w:pPr>
              <w:spacing w:line="220" w:lineRule="exact"/>
              <w:ind w:left="316" w:hanging="90"/>
              <w:rPr>
                <w:rFonts w:ascii="Century Gothic" w:hAnsi="Century Gothic" w:cs="Arial"/>
                <w:sz w:val="18"/>
                <w:szCs w:val="18"/>
              </w:rPr>
            </w:pPr>
            <w:r w:rsidRPr="00783B45">
              <w:rPr>
                <w:rFonts w:ascii="Century Gothic" w:hAnsi="Century Gothic" w:cs="Arial"/>
                <w:sz w:val="18"/>
                <w:szCs w:val="18"/>
              </w:rPr>
              <w:t>Form B Quality Checklist</w:t>
            </w:r>
          </w:p>
        </w:tc>
        <w:tc>
          <w:tcPr>
            <w:tcW w:w="2520" w:type="dxa"/>
          </w:tcPr>
          <w:p w14:paraId="20ADA290"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 xml:space="preserve">1 per supervisor </w:t>
            </w:r>
          </w:p>
        </w:tc>
        <w:tc>
          <w:tcPr>
            <w:tcW w:w="2700" w:type="dxa"/>
          </w:tcPr>
          <w:p w14:paraId="40423BCA" w14:textId="6ED42EF1" w:rsidR="00783B45" w:rsidRPr="00783B45" w:rsidRDefault="00783B45" w:rsidP="006E2D6B">
            <w:pPr>
              <w:spacing w:line="220" w:lineRule="exact"/>
              <w:ind w:left="-14"/>
              <w:rPr>
                <w:rFonts w:ascii="Century Gothic" w:hAnsi="Century Gothic" w:cs="Arial"/>
                <w:sz w:val="18"/>
                <w:szCs w:val="18"/>
              </w:rPr>
            </w:pPr>
            <w:r w:rsidRPr="00783B45">
              <w:rPr>
                <w:rFonts w:ascii="Century Gothic" w:hAnsi="Century Gothic" w:cs="Arial"/>
                <w:sz w:val="18"/>
                <w:szCs w:val="18"/>
              </w:rPr>
              <w:t xml:space="preserve">Quality Checklist for Form B </w:t>
            </w:r>
            <w:r w:rsidR="003B2964">
              <w:rPr>
                <w:rFonts w:ascii="Century Gothic" w:hAnsi="Century Gothic" w:cs="Arial"/>
                <w:sz w:val="18"/>
                <w:szCs w:val="18"/>
              </w:rPr>
              <w:t>(online in the PLACE Tool Kit)</w:t>
            </w:r>
          </w:p>
        </w:tc>
      </w:tr>
      <w:tr w:rsidR="00783B45" w:rsidRPr="00783B45" w14:paraId="0509AD4C" w14:textId="77777777" w:rsidTr="00B60CAD">
        <w:trPr>
          <w:cantSplit/>
          <w:trHeight w:val="189"/>
        </w:trPr>
        <w:tc>
          <w:tcPr>
            <w:tcW w:w="739" w:type="dxa"/>
            <w:vMerge/>
            <w:tcBorders>
              <w:top w:val="single" w:sz="4" w:space="0" w:color="FFFFFF" w:themeColor="background1"/>
              <w:left w:val="nil"/>
              <w:bottom w:val="nil"/>
              <w:right w:val="nil"/>
            </w:tcBorders>
            <w:shd w:val="clear" w:color="auto" w:fill="005268"/>
            <w:textDirection w:val="btLr"/>
          </w:tcPr>
          <w:p w14:paraId="3DDABE89" w14:textId="77777777" w:rsidR="00783B45" w:rsidRPr="006E2D6B" w:rsidRDefault="00783B45" w:rsidP="00783B45">
            <w:pPr>
              <w:spacing w:line="220" w:lineRule="exact"/>
              <w:ind w:left="113" w:right="113"/>
              <w:jc w:val="both"/>
              <w:rPr>
                <w:rFonts w:ascii="Century Gothic" w:hAnsi="Century Gothic" w:cs="Arial"/>
                <w:b/>
                <w:bCs/>
                <w:color w:val="FFFFFF"/>
                <w:sz w:val="18"/>
                <w:szCs w:val="18"/>
              </w:rPr>
            </w:pPr>
          </w:p>
        </w:tc>
        <w:tc>
          <w:tcPr>
            <w:tcW w:w="4206" w:type="dxa"/>
            <w:tcBorders>
              <w:left w:val="nil"/>
            </w:tcBorders>
          </w:tcPr>
          <w:p w14:paraId="0BCC6AE9"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Supervisor Summary Form</w:t>
            </w:r>
          </w:p>
          <w:p w14:paraId="3C2E17A7" w14:textId="77777777" w:rsidR="00783B45" w:rsidRPr="00783B45" w:rsidRDefault="00783B45" w:rsidP="006E2D6B">
            <w:pPr>
              <w:spacing w:line="220" w:lineRule="exact"/>
              <w:ind w:left="227"/>
              <w:rPr>
                <w:rFonts w:ascii="Century Gothic" w:hAnsi="Century Gothic" w:cs="Arial"/>
                <w:sz w:val="18"/>
                <w:szCs w:val="18"/>
              </w:rPr>
            </w:pPr>
          </w:p>
        </w:tc>
        <w:tc>
          <w:tcPr>
            <w:tcW w:w="2520" w:type="dxa"/>
          </w:tcPr>
          <w:p w14:paraId="4F4E458C" w14:textId="77777777" w:rsidR="00783B45" w:rsidRPr="00783B45" w:rsidRDefault="00783B45" w:rsidP="006E2D6B">
            <w:pPr>
              <w:spacing w:line="220" w:lineRule="exact"/>
              <w:ind w:left="164"/>
              <w:rPr>
                <w:rFonts w:ascii="Century Gothic" w:hAnsi="Century Gothic" w:cs="Arial"/>
                <w:sz w:val="18"/>
                <w:szCs w:val="18"/>
              </w:rPr>
            </w:pPr>
            <w:r w:rsidRPr="00783B45">
              <w:rPr>
                <w:rFonts w:ascii="Century Gothic" w:hAnsi="Century Gothic" w:cs="Arial"/>
                <w:sz w:val="18"/>
                <w:szCs w:val="18"/>
              </w:rPr>
              <w:t>1 per supervisor</w:t>
            </w:r>
          </w:p>
        </w:tc>
        <w:tc>
          <w:tcPr>
            <w:tcW w:w="2700" w:type="dxa"/>
          </w:tcPr>
          <w:p w14:paraId="08CEEA93" w14:textId="1D688A1C" w:rsidR="00783B45" w:rsidRPr="00783B45" w:rsidRDefault="006D3D64" w:rsidP="006E2D6B">
            <w:pPr>
              <w:spacing w:line="220" w:lineRule="exact"/>
              <w:ind w:left="-14"/>
              <w:rPr>
                <w:rFonts w:ascii="Century Gothic" w:hAnsi="Century Gothic" w:cs="Arial"/>
                <w:sz w:val="18"/>
                <w:szCs w:val="18"/>
              </w:rPr>
            </w:pPr>
            <w:r>
              <w:rPr>
                <w:rFonts w:ascii="Century Gothic" w:hAnsi="Century Gothic" w:cs="Arial"/>
                <w:sz w:val="18"/>
                <w:szCs w:val="18"/>
              </w:rPr>
              <w:t xml:space="preserve">Form 2-1: </w:t>
            </w:r>
            <w:r w:rsidR="00783B45" w:rsidRPr="00783B45">
              <w:rPr>
                <w:rFonts w:ascii="Century Gothic" w:hAnsi="Century Gothic" w:cs="Arial"/>
                <w:sz w:val="18"/>
                <w:szCs w:val="18"/>
              </w:rPr>
              <w:t>Level 2 Supervisor Summary Form</w:t>
            </w:r>
          </w:p>
        </w:tc>
      </w:tr>
      <w:tr w:rsidR="00783B45" w:rsidRPr="00783B45" w14:paraId="5CECB0C4" w14:textId="77777777" w:rsidTr="00AF6070">
        <w:trPr>
          <w:cantSplit/>
          <w:trHeight w:val="431"/>
        </w:trPr>
        <w:tc>
          <w:tcPr>
            <w:tcW w:w="739" w:type="dxa"/>
            <w:vMerge w:val="restart"/>
            <w:tcBorders>
              <w:top w:val="single" w:sz="4" w:space="0" w:color="FFFFFF" w:themeColor="background1"/>
              <w:left w:val="nil"/>
              <w:bottom w:val="nil"/>
              <w:right w:val="nil"/>
            </w:tcBorders>
            <w:shd w:val="clear" w:color="auto" w:fill="005268"/>
            <w:textDirection w:val="btLr"/>
            <w:vAlign w:val="center"/>
          </w:tcPr>
          <w:p w14:paraId="5F49F04F" w14:textId="77777777" w:rsidR="00783B45" w:rsidRPr="006E2D6B" w:rsidRDefault="00783B45" w:rsidP="00783B45">
            <w:pPr>
              <w:spacing w:line="220" w:lineRule="exact"/>
              <w:ind w:left="113" w:right="113"/>
              <w:jc w:val="center"/>
              <w:rPr>
                <w:rFonts w:ascii="Century Gothic" w:hAnsi="Century Gothic" w:cs="Arial"/>
                <w:b/>
                <w:bCs/>
                <w:color w:val="FFFFFF"/>
                <w:sz w:val="18"/>
                <w:szCs w:val="18"/>
              </w:rPr>
            </w:pPr>
            <w:r w:rsidRPr="006E2D6B">
              <w:rPr>
                <w:rFonts w:ascii="Century Gothic" w:hAnsi="Century Gothic" w:cs="Arial"/>
                <w:b/>
                <w:bCs/>
                <w:color w:val="FFFFFF"/>
                <w:sz w:val="18"/>
                <w:szCs w:val="18"/>
              </w:rPr>
              <w:t xml:space="preserve"> DATA USE</w:t>
            </w:r>
          </w:p>
        </w:tc>
        <w:tc>
          <w:tcPr>
            <w:tcW w:w="4206" w:type="dxa"/>
            <w:tcBorders>
              <w:left w:val="nil"/>
            </w:tcBorders>
          </w:tcPr>
          <w:p w14:paraId="3294ED47"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Charts</w:t>
            </w:r>
          </w:p>
        </w:tc>
        <w:tc>
          <w:tcPr>
            <w:tcW w:w="2520" w:type="dxa"/>
          </w:tcPr>
          <w:p w14:paraId="165F89D2"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6A370CA3" w14:textId="77777777" w:rsidR="00783B45" w:rsidRPr="00783B45" w:rsidRDefault="00783B45" w:rsidP="006E2D6B">
            <w:pPr>
              <w:spacing w:line="220" w:lineRule="exact"/>
              <w:ind w:left="196"/>
              <w:contextualSpacing/>
              <w:rPr>
                <w:rFonts w:ascii="Century Gothic" w:hAnsi="Century Gothic" w:cs="Arial"/>
                <w:sz w:val="18"/>
                <w:szCs w:val="18"/>
              </w:rPr>
            </w:pPr>
          </w:p>
        </w:tc>
      </w:tr>
      <w:tr w:rsidR="00783B45" w:rsidRPr="00783B45" w14:paraId="4ECB04FE" w14:textId="77777777" w:rsidTr="00B60CAD">
        <w:trPr>
          <w:cantSplit/>
          <w:trHeight w:val="719"/>
        </w:trPr>
        <w:tc>
          <w:tcPr>
            <w:tcW w:w="739" w:type="dxa"/>
            <w:vMerge/>
            <w:tcBorders>
              <w:top w:val="single" w:sz="4" w:space="0" w:color="FFFFFF" w:themeColor="background1"/>
              <w:left w:val="nil"/>
              <w:bottom w:val="nil"/>
              <w:right w:val="nil"/>
            </w:tcBorders>
            <w:shd w:val="clear" w:color="auto" w:fill="005268"/>
            <w:textDirection w:val="btLr"/>
            <w:vAlign w:val="center"/>
          </w:tcPr>
          <w:p w14:paraId="7F462A16" w14:textId="77777777" w:rsidR="00783B45" w:rsidRPr="00783B45" w:rsidRDefault="00783B45" w:rsidP="00783B45">
            <w:pPr>
              <w:spacing w:line="220" w:lineRule="exact"/>
              <w:ind w:left="113" w:right="113"/>
              <w:jc w:val="center"/>
              <w:rPr>
                <w:rFonts w:ascii="Century Gothic" w:hAnsi="Century Gothic" w:cs="Arial"/>
                <w:color w:val="FFFFFF"/>
                <w:sz w:val="18"/>
                <w:szCs w:val="18"/>
              </w:rPr>
            </w:pPr>
          </w:p>
        </w:tc>
        <w:tc>
          <w:tcPr>
            <w:tcW w:w="4206" w:type="dxa"/>
            <w:tcBorders>
              <w:left w:val="nil"/>
            </w:tcBorders>
          </w:tcPr>
          <w:p w14:paraId="41C99ADC" w14:textId="77777777" w:rsidR="00783B45" w:rsidRPr="00783B45" w:rsidRDefault="00783B45" w:rsidP="006E2D6B">
            <w:pPr>
              <w:spacing w:line="220" w:lineRule="exact"/>
              <w:ind w:left="227"/>
              <w:rPr>
                <w:rFonts w:ascii="Century Gothic" w:hAnsi="Century Gothic" w:cs="Arial"/>
                <w:sz w:val="18"/>
                <w:szCs w:val="18"/>
              </w:rPr>
            </w:pPr>
            <w:r w:rsidRPr="00783B45">
              <w:rPr>
                <w:rFonts w:ascii="Century Gothic" w:hAnsi="Century Gothic" w:cs="Arial"/>
                <w:sz w:val="18"/>
                <w:szCs w:val="18"/>
              </w:rPr>
              <w:t xml:space="preserve">Summary fieldwork tables </w:t>
            </w:r>
          </w:p>
        </w:tc>
        <w:tc>
          <w:tcPr>
            <w:tcW w:w="2520" w:type="dxa"/>
          </w:tcPr>
          <w:p w14:paraId="6E46AFFA" w14:textId="77777777" w:rsidR="00783B45" w:rsidRPr="00783B45" w:rsidRDefault="00783B45" w:rsidP="006E2D6B">
            <w:pPr>
              <w:spacing w:line="220" w:lineRule="exact"/>
              <w:ind w:left="164"/>
              <w:rPr>
                <w:rFonts w:ascii="Century Gothic" w:hAnsi="Century Gothic" w:cs="Arial"/>
                <w:sz w:val="18"/>
                <w:szCs w:val="18"/>
              </w:rPr>
            </w:pPr>
          </w:p>
        </w:tc>
        <w:tc>
          <w:tcPr>
            <w:tcW w:w="2700" w:type="dxa"/>
          </w:tcPr>
          <w:p w14:paraId="28DA03A8" w14:textId="77777777" w:rsidR="00783B45" w:rsidRPr="00783B45" w:rsidRDefault="00783B45" w:rsidP="006E2D6B">
            <w:pPr>
              <w:spacing w:line="220" w:lineRule="exact"/>
              <w:ind w:left="16"/>
              <w:rPr>
                <w:rFonts w:ascii="Century Gothic" w:hAnsi="Century Gothic" w:cs="Arial"/>
                <w:sz w:val="18"/>
                <w:szCs w:val="18"/>
              </w:rPr>
            </w:pPr>
          </w:p>
        </w:tc>
      </w:tr>
    </w:tbl>
    <w:p w14:paraId="5D8B709E" w14:textId="77777777" w:rsidR="00783B45" w:rsidRPr="00783B45" w:rsidRDefault="00783B45" w:rsidP="00783B45">
      <w:pPr>
        <w:spacing w:after="200" w:line="276" w:lineRule="auto"/>
        <w:ind w:left="0"/>
        <w:jc w:val="both"/>
        <w:rPr>
          <w:rFonts w:eastAsia="MS Mincho" w:cs="Arial"/>
        </w:rPr>
      </w:pPr>
      <w:r w:rsidRPr="00783B45">
        <w:rPr>
          <w:rFonts w:eastAsia="MS Mincho" w:cs="Arial"/>
        </w:rPr>
        <w:br w:type="page"/>
      </w:r>
    </w:p>
    <w:p w14:paraId="46F89F37" w14:textId="77777777" w:rsidR="00C82C7E" w:rsidRDefault="00783B45" w:rsidP="00BC5B51">
      <w:pPr>
        <w:pStyle w:val="Heading3"/>
      </w:pPr>
      <w:r w:rsidRPr="00783B45">
        <w:lastRenderedPageBreak/>
        <w:t xml:space="preserve">Example </w:t>
      </w:r>
      <w:r w:rsidR="00C82C7E">
        <w:t xml:space="preserve">of a Level 2 </w:t>
      </w:r>
      <w:r w:rsidRPr="00783B45">
        <w:t xml:space="preserve">Training Agenda </w:t>
      </w:r>
    </w:p>
    <w:p w14:paraId="496C5043" w14:textId="40CF2142" w:rsidR="00783B45" w:rsidRPr="00C82C7E" w:rsidRDefault="00C82C7E" w:rsidP="00C82C7E">
      <w:pPr>
        <w:ind w:left="0"/>
      </w:pPr>
      <w:r w:rsidRPr="00783B45">
        <w:t>&lt;</w:t>
      </w:r>
      <w:r>
        <w:t>The Study Coordinator can adapt this to suit the needs of the study.</w:t>
      </w:r>
      <w:r w:rsidRPr="00C82C7E">
        <w:t xml:space="preserve"> </w:t>
      </w:r>
      <w:r w:rsidRPr="00783B45">
        <w:t>&gt;</w:t>
      </w:r>
    </w:p>
    <w:p w14:paraId="075A6C1E" w14:textId="19042B61" w:rsidR="00C82C7E" w:rsidRPr="00955F69" w:rsidRDefault="00955F69" w:rsidP="00C82C7E">
      <w:pPr>
        <w:ind w:left="0"/>
        <w:rPr>
          <w:rFonts w:ascii="Century Gothic" w:hAnsi="Century Gothic"/>
          <w:b/>
          <w:bCs/>
          <w:sz w:val="18"/>
          <w:szCs w:val="18"/>
        </w:rPr>
      </w:pPr>
      <w:bookmarkStart w:id="146" w:name="_Hlk20468002"/>
      <w:r>
        <w:rPr>
          <w:rFonts w:ascii="Century Gothic" w:hAnsi="Century Gothic"/>
          <w:b/>
          <w:bCs/>
          <w:sz w:val="18"/>
          <w:szCs w:val="18"/>
        </w:rPr>
        <w:t>Agenda: Training for Venue Informant Interviews (Level 2)</w:t>
      </w:r>
    </w:p>
    <w:tbl>
      <w:tblPr>
        <w:tblStyle w:val="ListTable3-Accent11"/>
        <w:tblW w:w="9738" w:type="dxa"/>
        <w:tblInd w:w="-11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4"/>
        <w:gridCol w:w="1714"/>
        <w:gridCol w:w="3780"/>
        <w:gridCol w:w="4230"/>
      </w:tblGrid>
      <w:tr w:rsidR="00C82C7E" w:rsidRPr="00783B45" w14:paraId="0D7C119E" w14:textId="77777777" w:rsidTr="00CD426F">
        <w:trPr>
          <w:gridBefore w:val="1"/>
          <w:cnfStyle w:val="100000000000" w:firstRow="1" w:lastRow="0" w:firstColumn="0" w:lastColumn="0" w:oddVBand="0" w:evenVBand="0" w:oddHBand="0" w:evenHBand="0" w:firstRowFirstColumn="0" w:firstRowLastColumn="0" w:lastRowFirstColumn="0" w:lastRowLastColumn="0"/>
          <w:wBefore w:w="14" w:type="dxa"/>
          <w:trHeight w:val="629"/>
          <w:tblHeader/>
        </w:trPr>
        <w:tc>
          <w:tcPr>
            <w:cnfStyle w:val="001000000100" w:firstRow="0" w:lastRow="0" w:firstColumn="1" w:lastColumn="0" w:oddVBand="0" w:evenVBand="0" w:oddHBand="0" w:evenHBand="0" w:firstRowFirstColumn="1" w:firstRowLastColumn="0" w:lastRowFirstColumn="0" w:lastRowLastColumn="0"/>
            <w:tcW w:w="1714" w:type="dxa"/>
            <w:tcBorders>
              <w:bottom w:val="none" w:sz="0" w:space="0" w:color="auto"/>
              <w:right w:val="none" w:sz="0" w:space="0" w:color="auto"/>
            </w:tcBorders>
            <w:shd w:val="clear" w:color="auto" w:fill="005268"/>
            <w:vAlign w:val="center"/>
          </w:tcPr>
          <w:p w14:paraId="32F261DD" w14:textId="77777777" w:rsidR="00C82C7E" w:rsidRPr="00D70682" w:rsidRDefault="00C82C7E" w:rsidP="00B60CAD">
            <w:pPr>
              <w:spacing w:line="220" w:lineRule="atLeast"/>
              <w:ind w:left="0"/>
              <w:jc w:val="center"/>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Time</w:t>
            </w:r>
          </w:p>
        </w:tc>
        <w:tc>
          <w:tcPr>
            <w:tcW w:w="3780" w:type="dxa"/>
            <w:shd w:val="clear" w:color="auto" w:fill="005268"/>
            <w:vAlign w:val="center"/>
          </w:tcPr>
          <w:p w14:paraId="17A12026" w14:textId="3CFDBD77" w:rsidR="00C82C7E" w:rsidRPr="00D70682" w:rsidRDefault="00C82C7E" w:rsidP="00B60CAD">
            <w:pPr>
              <w:spacing w:line="220" w:lineRule="atLeast"/>
              <w:ind w:left="0"/>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Interviewer Training</w:t>
            </w:r>
            <w:r>
              <w:rPr>
                <w:rFonts w:ascii="Century Gothic" w:eastAsia="Calibri" w:hAnsi="Century Gothic" w:cs="Times New Roman"/>
                <w:sz w:val="18"/>
                <w:szCs w:val="18"/>
                <w:bdr w:val="none" w:sz="0" w:space="0" w:color="auto"/>
              </w:rPr>
              <w:t xml:space="preserve"> for</w:t>
            </w:r>
            <w:r w:rsidRPr="00D70682">
              <w:rPr>
                <w:rFonts w:ascii="Century Gothic" w:eastAsia="Calibri" w:hAnsi="Century Gothic" w:cs="Times New Roman"/>
                <w:sz w:val="18"/>
                <w:szCs w:val="18"/>
                <w:bdr w:val="none" w:sz="0" w:space="0" w:color="auto"/>
              </w:rPr>
              <w:t xml:space="preserve"> </w:t>
            </w:r>
            <w:r w:rsidR="00E50CB4">
              <w:rPr>
                <w:rFonts w:ascii="Century Gothic" w:eastAsia="Calibri" w:hAnsi="Century Gothic" w:cs="Times New Roman"/>
                <w:sz w:val="18"/>
                <w:szCs w:val="18"/>
                <w:bdr w:val="none" w:sz="0" w:space="0" w:color="auto"/>
              </w:rPr>
              <w:t>Venue</w:t>
            </w:r>
            <w:r w:rsidRPr="00D70682">
              <w:rPr>
                <w:rFonts w:ascii="Century Gothic" w:eastAsia="Calibri" w:hAnsi="Century Gothic" w:cs="Times New Roman"/>
                <w:sz w:val="18"/>
                <w:szCs w:val="18"/>
                <w:bdr w:val="none" w:sz="0" w:space="0" w:color="auto"/>
              </w:rPr>
              <w:t xml:space="preserve"> Informant Interviews</w:t>
            </w:r>
          </w:p>
        </w:tc>
        <w:tc>
          <w:tcPr>
            <w:tcW w:w="4230" w:type="dxa"/>
            <w:shd w:val="clear" w:color="auto" w:fill="005268"/>
            <w:vAlign w:val="center"/>
          </w:tcPr>
          <w:p w14:paraId="1B5B0283" w14:textId="44FBD709" w:rsidR="00C82C7E" w:rsidRPr="00D70682" w:rsidRDefault="00C82C7E" w:rsidP="00B60CAD">
            <w:pPr>
              <w:spacing w:line="220" w:lineRule="atLeast"/>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D70682">
              <w:rPr>
                <w:rFonts w:ascii="Century Gothic" w:eastAsia="Calibri" w:hAnsi="Century Gothic" w:cs="Times New Roman"/>
                <w:sz w:val="18"/>
                <w:szCs w:val="18"/>
                <w:bdr w:val="none" w:sz="0" w:space="0" w:color="auto"/>
              </w:rPr>
              <w:t>Materials Needed</w:t>
            </w:r>
          </w:p>
        </w:tc>
      </w:tr>
      <w:tr w:rsidR="00C82C7E" w:rsidRPr="00783B45" w14:paraId="3B64FE81"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8" w:type="dxa"/>
            <w:gridSpan w:val="4"/>
            <w:tcBorders>
              <w:top w:val="none" w:sz="0" w:space="0" w:color="auto"/>
              <w:bottom w:val="none" w:sz="0" w:space="0" w:color="auto"/>
              <w:right w:val="none" w:sz="0" w:space="0" w:color="auto"/>
            </w:tcBorders>
          </w:tcPr>
          <w:p w14:paraId="6BBC8C73" w14:textId="77777777" w:rsidR="00C82C7E" w:rsidRPr="00E079A1" w:rsidRDefault="00C82C7E" w:rsidP="00D7235B">
            <w:pPr>
              <w:widowControl w:val="0"/>
              <w:spacing w:line="220" w:lineRule="atLeast"/>
              <w:rPr>
                <w:rFonts w:ascii="Century Gothic" w:hAnsi="Century Gothic"/>
                <w:sz w:val="18"/>
                <w:szCs w:val="18"/>
              </w:rPr>
            </w:pPr>
            <w:r w:rsidRPr="00E079A1">
              <w:rPr>
                <w:rFonts w:ascii="Century Gothic" w:eastAsia="Calibri" w:hAnsi="Century Gothic" w:cs="Times New Roman"/>
                <w:sz w:val="18"/>
                <w:szCs w:val="18"/>
                <w:bdr w:val="none" w:sz="0" w:space="0" w:color="auto"/>
                <w:lang w:val="pt-PT"/>
              </w:rPr>
              <w:t xml:space="preserve">Day 1 </w:t>
            </w:r>
          </w:p>
        </w:tc>
      </w:tr>
      <w:tr w:rsidR="00C82C7E" w:rsidRPr="00783B45" w14:paraId="05112670"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2C8475E7" w14:textId="2561EBD4"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9:00 – 9:</w:t>
            </w:r>
            <w:r w:rsidR="00E50CB4">
              <w:rPr>
                <w:rFonts w:ascii="Century Gothic" w:eastAsia="Calibri" w:hAnsi="Century Gothic" w:cs="Times New Roman"/>
                <w:sz w:val="18"/>
                <w:szCs w:val="18"/>
                <w:bdr w:val="none" w:sz="0" w:space="0" w:color="auto"/>
                <w:lang w:val="pt-PT"/>
              </w:rPr>
              <w:t>15</w:t>
            </w:r>
          </w:p>
        </w:tc>
        <w:tc>
          <w:tcPr>
            <w:tcW w:w="3780" w:type="dxa"/>
          </w:tcPr>
          <w:p w14:paraId="70ABECFE" w14:textId="100B8F98" w:rsidR="00C82C7E" w:rsidRPr="00E079A1" w:rsidRDefault="00C82C7E"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 xml:space="preserve">Welcome and </w:t>
            </w:r>
            <w:r w:rsidR="00E50CB4">
              <w:rPr>
                <w:rFonts w:ascii="Century Gothic" w:eastAsia="Calibri" w:hAnsi="Century Gothic" w:cs="Times New Roman"/>
                <w:sz w:val="18"/>
                <w:szCs w:val="18"/>
                <w:bdr w:val="none" w:sz="0" w:space="0" w:color="auto"/>
                <w:lang w:val="pt-PT"/>
              </w:rPr>
              <w:t>comments</w:t>
            </w:r>
          </w:p>
        </w:tc>
        <w:tc>
          <w:tcPr>
            <w:tcW w:w="4230" w:type="dxa"/>
          </w:tcPr>
          <w:p w14:paraId="0EAFB075" w14:textId="705E6F37" w:rsidR="00C82C7E" w:rsidRPr="00E079A1" w:rsidRDefault="00C82C7E" w:rsidP="00E50CB4">
            <w:pPr>
              <w:widowControl w:val="0"/>
              <w:spacing w:line="220" w:lineRule="atLeas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C82C7E" w:rsidRPr="00783B45" w14:paraId="466FD22E"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7DFC576C" w14:textId="3EB5BAEA"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9:</w:t>
            </w:r>
            <w:r w:rsidR="00E50CB4">
              <w:rPr>
                <w:rFonts w:ascii="Century Gothic" w:eastAsia="Calibri" w:hAnsi="Century Gothic" w:cs="Times New Roman"/>
                <w:sz w:val="18"/>
                <w:szCs w:val="18"/>
                <w:bdr w:val="none" w:sz="0" w:space="0" w:color="auto"/>
                <w:lang w:val="pt-PT"/>
              </w:rPr>
              <w:t>15</w:t>
            </w:r>
            <w:r w:rsidRPr="00E079A1">
              <w:rPr>
                <w:rFonts w:ascii="Century Gothic" w:eastAsia="Calibri" w:hAnsi="Century Gothic" w:cs="Times New Roman"/>
                <w:sz w:val="18"/>
                <w:szCs w:val="18"/>
                <w:bdr w:val="none" w:sz="0" w:space="0" w:color="auto"/>
                <w:lang w:val="pt-PT"/>
              </w:rPr>
              <w:t xml:space="preserve"> – </w:t>
            </w:r>
            <w:r w:rsidR="00E50CB4">
              <w:rPr>
                <w:rFonts w:ascii="Century Gothic" w:eastAsia="Calibri" w:hAnsi="Century Gothic" w:cs="Times New Roman"/>
                <w:sz w:val="18"/>
                <w:szCs w:val="18"/>
                <w:bdr w:val="none" w:sz="0" w:space="0" w:color="auto"/>
                <w:lang w:val="pt-PT"/>
              </w:rPr>
              <w:t>9</w:t>
            </w:r>
            <w:r w:rsidRPr="00E079A1">
              <w:rPr>
                <w:rFonts w:ascii="Century Gothic" w:eastAsia="Calibri" w:hAnsi="Century Gothic" w:cs="Times New Roman"/>
                <w:sz w:val="18"/>
                <w:szCs w:val="18"/>
                <w:bdr w:val="none" w:sz="0" w:space="0" w:color="auto"/>
                <w:lang w:val="pt-PT"/>
              </w:rPr>
              <w:t>:</w:t>
            </w:r>
            <w:r w:rsidR="00E50CB4">
              <w:rPr>
                <w:rFonts w:ascii="Century Gothic" w:eastAsia="Calibri" w:hAnsi="Century Gothic" w:cs="Times New Roman"/>
                <w:sz w:val="18"/>
                <w:szCs w:val="18"/>
                <w:bdr w:val="none" w:sz="0" w:space="0" w:color="auto"/>
                <w:lang w:val="pt-PT"/>
              </w:rPr>
              <w:t>45</w:t>
            </w:r>
          </w:p>
        </w:tc>
        <w:tc>
          <w:tcPr>
            <w:tcW w:w="3780" w:type="dxa"/>
            <w:tcBorders>
              <w:top w:val="none" w:sz="0" w:space="0" w:color="auto"/>
              <w:bottom w:val="none" w:sz="0" w:space="0" w:color="auto"/>
            </w:tcBorders>
          </w:tcPr>
          <w:p w14:paraId="54B2C80A" w14:textId="24A41EF4" w:rsidR="00C82C7E" w:rsidRPr="00E079A1" w:rsidRDefault="00E50CB4"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Pr>
                <w:rFonts w:ascii="Century Gothic" w:eastAsia="Calibri" w:hAnsi="Century Gothic" w:cs="Times New Roman"/>
                <w:sz w:val="18"/>
                <w:szCs w:val="18"/>
                <w:bdr w:val="none" w:sz="0" w:space="0" w:color="auto"/>
                <w:lang w:val="pt-PT"/>
              </w:rPr>
              <w:t>Feedback: Interviewers discuss community informant interview process</w:t>
            </w:r>
          </w:p>
        </w:tc>
        <w:tc>
          <w:tcPr>
            <w:tcW w:w="4230" w:type="dxa"/>
            <w:tcBorders>
              <w:top w:val="none" w:sz="0" w:space="0" w:color="auto"/>
              <w:bottom w:val="none" w:sz="0" w:space="0" w:color="auto"/>
            </w:tcBorders>
          </w:tcPr>
          <w:p w14:paraId="69B10092" w14:textId="7B5EF6FF" w:rsidR="00C82C7E" w:rsidRPr="00E079A1" w:rsidRDefault="00C82C7E" w:rsidP="00E50CB4">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C82C7E" w:rsidRPr="00783B45" w14:paraId="07C20B3A"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4ADF1330" w14:textId="24DE2BE2" w:rsidR="00C82C7E" w:rsidRPr="00E079A1" w:rsidRDefault="00E50CB4" w:rsidP="00D7235B">
            <w:pPr>
              <w:spacing w:line="220" w:lineRule="atLeast"/>
              <w:ind w:left="0"/>
              <w:rPr>
                <w:rFonts w:ascii="Century Gothic" w:eastAsia="Calibri" w:hAnsi="Century Gothic" w:cs="Times New Roman"/>
                <w:b w:val="0"/>
                <w:bCs w:val="0"/>
                <w:sz w:val="18"/>
                <w:szCs w:val="18"/>
                <w:bdr w:val="none" w:sz="0" w:space="0" w:color="auto"/>
              </w:rPr>
            </w:pPr>
            <w:r>
              <w:rPr>
                <w:rFonts w:ascii="Century Gothic" w:eastAsia="Calibri" w:hAnsi="Century Gothic" w:cs="Times New Roman"/>
                <w:sz w:val="18"/>
                <w:szCs w:val="18"/>
                <w:bdr w:val="none" w:sz="0" w:space="0" w:color="auto"/>
                <w:lang w:val="pt-PT"/>
              </w:rPr>
              <w:t>9</w:t>
            </w:r>
            <w:r w:rsidR="00C82C7E" w:rsidRPr="00E079A1">
              <w:rPr>
                <w:rFonts w:ascii="Century Gothic" w:eastAsia="Calibri" w:hAnsi="Century Gothic" w:cs="Times New Roman"/>
                <w:sz w:val="18"/>
                <w:szCs w:val="18"/>
                <w:bdr w:val="none" w:sz="0" w:space="0" w:color="auto"/>
                <w:lang w:val="pt-PT"/>
              </w:rPr>
              <w:t>:</w:t>
            </w:r>
            <w:r>
              <w:rPr>
                <w:rFonts w:ascii="Century Gothic" w:eastAsia="Calibri" w:hAnsi="Century Gothic" w:cs="Times New Roman"/>
                <w:sz w:val="18"/>
                <w:szCs w:val="18"/>
                <w:bdr w:val="none" w:sz="0" w:space="0" w:color="auto"/>
                <w:lang w:val="pt-PT"/>
              </w:rPr>
              <w:t>45</w:t>
            </w:r>
            <w:r w:rsidR="00C82C7E" w:rsidRPr="00E079A1">
              <w:rPr>
                <w:rFonts w:ascii="Century Gothic" w:eastAsia="Calibri" w:hAnsi="Century Gothic" w:cs="Times New Roman"/>
                <w:sz w:val="18"/>
                <w:szCs w:val="18"/>
                <w:bdr w:val="none" w:sz="0" w:space="0" w:color="auto"/>
                <w:lang w:val="pt-PT"/>
              </w:rPr>
              <w:t xml:space="preserve"> – 10:</w:t>
            </w:r>
            <w:r>
              <w:rPr>
                <w:rFonts w:ascii="Century Gothic" w:eastAsia="Calibri" w:hAnsi="Century Gothic" w:cs="Times New Roman"/>
                <w:sz w:val="18"/>
                <w:szCs w:val="18"/>
                <w:bdr w:val="none" w:sz="0" w:space="0" w:color="auto"/>
                <w:lang w:val="pt-PT"/>
              </w:rPr>
              <w:t>15</w:t>
            </w:r>
            <w:r w:rsidR="00C82C7E" w:rsidRPr="00E079A1">
              <w:rPr>
                <w:rFonts w:ascii="Century Gothic" w:eastAsia="Calibri" w:hAnsi="Century Gothic" w:cs="Times New Roman"/>
                <w:sz w:val="18"/>
                <w:szCs w:val="18"/>
                <w:bdr w:val="none" w:sz="0" w:space="0" w:color="auto"/>
                <w:lang w:val="pt-PT"/>
              </w:rPr>
              <w:t xml:space="preserve"> </w:t>
            </w:r>
          </w:p>
        </w:tc>
        <w:tc>
          <w:tcPr>
            <w:tcW w:w="3780" w:type="dxa"/>
          </w:tcPr>
          <w:p w14:paraId="6AF00887" w14:textId="186382DC" w:rsidR="00C82C7E" w:rsidRPr="00E079A1" w:rsidRDefault="00E50CB4"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Overview of venue informant interviews and mapping</w:t>
            </w:r>
          </w:p>
        </w:tc>
        <w:tc>
          <w:tcPr>
            <w:tcW w:w="4230" w:type="dxa"/>
          </w:tcPr>
          <w:p w14:paraId="1584190F" w14:textId="7F96F876" w:rsidR="00C82C7E" w:rsidRPr="00E079A1" w:rsidRDefault="00324C48" w:rsidP="00D7235B">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 xml:space="preserve">PLACE </w:t>
            </w:r>
            <w:r w:rsidR="00E50CB4">
              <w:rPr>
                <w:rFonts w:ascii="Century Gothic" w:hAnsi="Century Gothic"/>
                <w:sz w:val="18"/>
                <w:szCs w:val="18"/>
              </w:rPr>
              <w:t>Venue Informant Interview</w:t>
            </w:r>
            <w:r w:rsidR="00186FEE">
              <w:rPr>
                <w:rFonts w:ascii="Century Gothic" w:hAnsi="Century Gothic"/>
                <w:sz w:val="18"/>
                <w:szCs w:val="18"/>
              </w:rPr>
              <w:t>er</w:t>
            </w:r>
            <w:r w:rsidR="00E50CB4">
              <w:rPr>
                <w:rFonts w:ascii="Century Gothic" w:hAnsi="Century Gothic"/>
                <w:sz w:val="18"/>
                <w:szCs w:val="18"/>
              </w:rPr>
              <w:t xml:space="preserve"> Training (PowerPoint)</w:t>
            </w:r>
          </w:p>
        </w:tc>
      </w:tr>
      <w:tr w:rsidR="00C82C7E" w:rsidRPr="00783B45" w14:paraId="56B2266C"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3A355B14" w14:textId="790A2D39" w:rsidR="00C82C7E" w:rsidRPr="00E079A1" w:rsidRDefault="00C82C7E" w:rsidP="00D7235B">
            <w:pPr>
              <w:spacing w:line="220" w:lineRule="atLeast"/>
              <w:ind w:left="0"/>
              <w:rPr>
                <w:rFonts w:ascii="Century Gothic" w:eastAsia="Calibri" w:hAnsi="Century Gothic" w:cs="Times New Roman"/>
                <w:b w:val="0"/>
                <w:bCs w:val="0"/>
                <w:i/>
                <w:sz w:val="18"/>
                <w:szCs w:val="18"/>
                <w:bdr w:val="none" w:sz="0" w:space="0" w:color="auto"/>
                <w:lang w:val="pt-PT"/>
              </w:rPr>
            </w:pPr>
            <w:r w:rsidRPr="00E079A1">
              <w:rPr>
                <w:rFonts w:ascii="Century Gothic" w:eastAsia="Calibri" w:hAnsi="Century Gothic" w:cs="Times New Roman"/>
                <w:sz w:val="18"/>
                <w:szCs w:val="18"/>
                <w:bdr w:val="none" w:sz="0" w:space="0" w:color="auto"/>
                <w:lang w:val="pt-PT"/>
              </w:rPr>
              <w:t>10:</w:t>
            </w:r>
            <w:r w:rsidR="00E50CB4">
              <w:rPr>
                <w:rFonts w:ascii="Century Gothic" w:eastAsia="Calibri" w:hAnsi="Century Gothic" w:cs="Times New Roman"/>
                <w:sz w:val="18"/>
                <w:szCs w:val="18"/>
                <w:bdr w:val="none" w:sz="0" w:space="0" w:color="auto"/>
                <w:lang w:val="pt-PT"/>
              </w:rPr>
              <w:t>15</w:t>
            </w:r>
            <w:r w:rsidR="00E50CB4" w:rsidRPr="00E079A1">
              <w:rPr>
                <w:rFonts w:ascii="Century Gothic" w:eastAsia="Calibri" w:hAnsi="Century Gothic" w:cs="Times New Roman"/>
                <w:sz w:val="18"/>
                <w:szCs w:val="18"/>
                <w:bdr w:val="none" w:sz="0" w:space="0" w:color="auto"/>
                <w:lang w:val="pt-PT"/>
              </w:rPr>
              <w:t xml:space="preserve"> </w:t>
            </w:r>
            <w:r w:rsidRPr="00E079A1">
              <w:rPr>
                <w:rFonts w:ascii="Century Gothic" w:eastAsia="Calibri" w:hAnsi="Century Gothic" w:cs="Times New Roman"/>
                <w:sz w:val="18"/>
                <w:szCs w:val="18"/>
                <w:bdr w:val="none" w:sz="0" w:space="0" w:color="auto"/>
                <w:lang w:val="pt-PT"/>
              </w:rPr>
              <w:t>– 10:</w:t>
            </w:r>
            <w:r w:rsidR="00E50CB4">
              <w:rPr>
                <w:rFonts w:ascii="Century Gothic" w:eastAsia="Calibri" w:hAnsi="Century Gothic" w:cs="Times New Roman"/>
                <w:sz w:val="18"/>
                <w:szCs w:val="18"/>
                <w:bdr w:val="none" w:sz="0" w:space="0" w:color="auto"/>
                <w:lang w:val="pt-PT"/>
              </w:rPr>
              <w:t>30</w:t>
            </w:r>
          </w:p>
        </w:tc>
        <w:tc>
          <w:tcPr>
            <w:tcW w:w="3780" w:type="dxa"/>
            <w:tcBorders>
              <w:top w:val="none" w:sz="0" w:space="0" w:color="auto"/>
              <w:bottom w:val="none" w:sz="0" w:space="0" w:color="auto"/>
            </w:tcBorders>
          </w:tcPr>
          <w:p w14:paraId="2BF3F226" w14:textId="77777777" w:rsidR="00C82C7E" w:rsidRPr="00E079A1" w:rsidRDefault="00C82C7E"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sz w:val="18"/>
                <w:szCs w:val="18"/>
                <w:bdr w:val="none" w:sz="0" w:space="0" w:color="auto"/>
                <w:lang w:val="pt-PT"/>
              </w:rPr>
            </w:pPr>
            <w:r w:rsidRPr="00E079A1">
              <w:rPr>
                <w:rFonts w:ascii="Century Gothic" w:eastAsia="Calibri" w:hAnsi="Century Gothic" w:cs="Times New Roman"/>
                <w:i/>
                <w:sz w:val="18"/>
                <w:szCs w:val="18"/>
                <w:bdr w:val="none" w:sz="0" w:space="0" w:color="auto"/>
                <w:lang w:val="pt-PT"/>
              </w:rPr>
              <w:t>Break</w:t>
            </w:r>
          </w:p>
        </w:tc>
        <w:tc>
          <w:tcPr>
            <w:tcW w:w="4230" w:type="dxa"/>
            <w:tcBorders>
              <w:top w:val="none" w:sz="0" w:space="0" w:color="auto"/>
              <w:bottom w:val="none" w:sz="0" w:space="0" w:color="auto"/>
            </w:tcBorders>
          </w:tcPr>
          <w:p w14:paraId="489D5427" w14:textId="77777777" w:rsidR="00C82C7E" w:rsidRPr="00E079A1" w:rsidRDefault="00C82C7E" w:rsidP="00D7235B">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C82C7E" w:rsidRPr="00783B45" w14:paraId="64471051"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0B78D74D" w14:textId="2AA221ED"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10:</w:t>
            </w:r>
            <w:r w:rsidR="00E50CB4">
              <w:rPr>
                <w:rFonts w:ascii="Century Gothic" w:eastAsia="Calibri" w:hAnsi="Century Gothic" w:cs="Times New Roman"/>
                <w:sz w:val="18"/>
                <w:szCs w:val="18"/>
                <w:bdr w:val="none" w:sz="0" w:space="0" w:color="auto"/>
              </w:rPr>
              <w:t>30</w:t>
            </w:r>
            <w:r w:rsidR="00E50CB4" w:rsidRPr="00E079A1">
              <w:rPr>
                <w:rFonts w:ascii="Century Gothic" w:eastAsia="Calibri" w:hAnsi="Century Gothic" w:cs="Times New Roman"/>
                <w:sz w:val="18"/>
                <w:szCs w:val="18"/>
                <w:bdr w:val="none" w:sz="0" w:space="0" w:color="auto"/>
              </w:rPr>
              <w:t xml:space="preserve"> </w:t>
            </w:r>
            <w:r w:rsidRPr="00E079A1">
              <w:rPr>
                <w:rFonts w:ascii="Century Gothic" w:eastAsia="Calibri" w:hAnsi="Century Gothic" w:cs="Times New Roman"/>
                <w:sz w:val="18"/>
                <w:szCs w:val="18"/>
                <w:bdr w:val="none" w:sz="0" w:space="0" w:color="auto"/>
              </w:rPr>
              <w:t>– 11:</w:t>
            </w:r>
            <w:r w:rsidR="00E50CB4">
              <w:rPr>
                <w:rFonts w:ascii="Century Gothic" w:eastAsia="Calibri" w:hAnsi="Century Gothic" w:cs="Times New Roman"/>
                <w:sz w:val="18"/>
                <w:szCs w:val="18"/>
                <w:bdr w:val="none" w:sz="0" w:space="0" w:color="auto"/>
              </w:rPr>
              <w:t>0</w:t>
            </w:r>
            <w:r w:rsidR="00E50CB4" w:rsidRPr="00E079A1">
              <w:rPr>
                <w:rFonts w:ascii="Century Gothic" w:eastAsia="Calibri" w:hAnsi="Century Gothic" w:cs="Times New Roman"/>
                <w:sz w:val="18"/>
                <w:szCs w:val="18"/>
                <w:bdr w:val="none" w:sz="0" w:space="0" w:color="auto"/>
              </w:rPr>
              <w:t>0</w:t>
            </w:r>
          </w:p>
        </w:tc>
        <w:tc>
          <w:tcPr>
            <w:tcW w:w="3780" w:type="dxa"/>
          </w:tcPr>
          <w:p w14:paraId="35E86530" w14:textId="1F2AE67F" w:rsidR="00C82C7E" w:rsidRPr="00E079A1" w:rsidRDefault="00E50CB4"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Review fact sheet</w:t>
            </w:r>
          </w:p>
        </w:tc>
        <w:tc>
          <w:tcPr>
            <w:tcW w:w="4230" w:type="dxa"/>
          </w:tcPr>
          <w:p w14:paraId="2A1E3795" w14:textId="200276E2" w:rsidR="00C82C7E" w:rsidRPr="00E079A1" w:rsidRDefault="00E50CB4" w:rsidP="00E50CB4">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Form B Fact Sheet for Informed Consent by Venue Informants</w:t>
            </w:r>
          </w:p>
        </w:tc>
      </w:tr>
      <w:tr w:rsidR="00C82C7E" w:rsidRPr="00783B45" w14:paraId="7633C0C4"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1549CE51" w14:textId="4A19607B"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lang w:val="pt-PT"/>
              </w:rPr>
            </w:pPr>
            <w:r w:rsidRPr="00E079A1">
              <w:rPr>
                <w:rFonts w:ascii="Century Gothic" w:eastAsia="Calibri" w:hAnsi="Century Gothic" w:cs="Times New Roman"/>
                <w:sz w:val="18"/>
                <w:szCs w:val="18"/>
                <w:bdr w:val="none" w:sz="0" w:space="0" w:color="auto"/>
              </w:rPr>
              <w:t>11:</w:t>
            </w:r>
            <w:r w:rsidR="00E50CB4">
              <w:rPr>
                <w:rFonts w:ascii="Century Gothic" w:eastAsia="Calibri" w:hAnsi="Century Gothic" w:cs="Times New Roman"/>
                <w:sz w:val="18"/>
                <w:szCs w:val="18"/>
                <w:bdr w:val="none" w:sz="0" w:space="0" w:color="auto"/>
              </w:rPr>
              <w:t>0</w:t>
            </w:r>
            <w:r w:rsidR="00E50CB4" w:rsidRPr="00E079A1">
              <w:rPr>
                <w:rFonts w:ascii="Century Gothic" w:eastAsia="Calibri" w:hAnsi="Century Gothic" w:cs="Times New Roman"/>
                <w:sz w:val="18"/>
                <w:szCs w:val="18"/>
                <w:bdr w:val="none" w:sz="0" w:space="0" w:color="auto"/>
              </w:rPr>
              <w:t xml:space="preserve">0 </w:t>
            </w:r>
            <w:r w:rsidRPr="00E079A1">
              <w:rPr>
                <w:rFonts w:ascii="Century Gothic" w:eastAsia="Calibri" w:hAnsi="Century Gothic" w:cs="Times New Roman"/>
                <w:sz w:val="18"/>
                <w:szCs w:val="18"/>
                <w:bdr w:val="none" w:sz="0" w:space="0" w:color="auto"/>
              </w:rPr>
              <w:t>– 12:</w:t>
            </w:r>
            <w:r w:rsidR="00E50CB4">
              <w:rPr>
                <w:rFonts w:ascii="Century Gothic" w:eastAsia="Calibri" w:hAnsi="Century Gothic" w:cs="Times New Roman"/>
                <w:sz w:val="18"/>
                <w:szCs w:val="18"/>
                <w:bdr w:val="none" w:sz="0" w:space="0" w:color="auto"/>
              </w:rPr>
              <w:t>15</w:t>
            </w:r>
          </w:p>
        </w:tc>
        <w:tc>
          <w:tcPr>
            <w:tcW w:w="3780" w:type="dxa"/>
            <w:tcBorders>
              <w:top w:val="none" w:sz="0" w:space="0" w:color="auto"/>
              <w:bottom w:val="none" w:sz="0" w:space="0" w:color="auto"/>
            </w:tcBorders>
          </w:tcPr>
          <w:p w14:paraId="4B7CB990" w14:textId="647B6A28" w:rsidR="00C82C7E" w:rsidRPr="00E079A1" w:rsidRDefault="00E50CB4"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Pr>
                <w:rFonts w:ascii="Century Gothic" w:eastAsia="Calibri" w:hAnsi="Century Gothic" w:cs="Times New Roman"/>
                <w:sz w:val="18"/>
                <w:szCs w:val="18"/>
                <w:bdr w:val="none" w:sz="0" w:space="0" w:color="auto"/>
                <w:lang w:val="pt-PT"/>
              </w:rPr>
              <w:t>Review content of Form B</w:t>
            </w:r>
          </w:p>
        </w:tc>
        <w:tc>
          <w:tcPr>
            <w:tcW w:w="4230" w:type="dxa"/>
            <w:tcBorders>
              <w:top w:val="none" w:sz="0" w:space="0" w:color="auto"/>
              <w:bottom w:val="none" w:sz="0" w:space="0" w:color="auto"/>
            </w:tcBorders>
          </w:tcPr>
          <w:p w14:paraId="0AE7B5BD" w14:textId="659888FC" w:rsidR="00C82C7E" w:rsidRPr="00E079A1" w:rsidRDefault="00E50CB4" w:rsidP="00E50CB4">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Pr>
                <w:rFonts w:ascii="Century Gothic" w:hAnsi="Century Gothic"/>
                <w:sz w:val="18"/>
                <w:szCs w:val="18"/>
              </w:rPr>
              <w:t>Form B: Interview with a Venue Informant</w:t>
            </w:r>
            <w:r w:rsidR="00C82C7E" w:rsidRPr="00E079A1">
              <w:rPr>
                <w:rFonts w:ascii="Century Gothic" w:hAnsi="Century Gothic"/>
                <w:sz w:val="18"/>
                <w:szCs w:val="18"/>
              </w:rPr>
              <w:t xml:space="preserve"> </w:t>
            </w:r>
          </w:p>
        </w:tc>
      </w:tr>
      <w:tr w:rsidR="00C82C7E" w:rsidRPr="00783B45" w14:paraId="6E77DECC"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3A770661" w14:textId="61CEE390" w:rsidR="00C82C7E" w:rsidRPr="00E079A1" w:rsidRDefault="00C82C7E" w:rsidP="00D7235B">
            <w:pPr>
              <w:spacing w:line="220" w:lineRule="atLeast"/>
              <w:ind w:left="0"/>
              <w:rPr>
                <w:rFonts w:ascii="Century Gothic" w:eastAsia="Calibri" w:hAnsi="Century Gothic" w:cs="Times New Roman"/>
                <w:b w:val="0"/>
                <w:bCs w:val="0"/>
                <w:i/>
                <w:sz w:val="18"/>
                <w:szCs w:val="18"/>
                <w:bdr w:val="none" w:sz="0" w:space="0" w:color="auto"/>
              </w:rPr>
            </w:pPr>
            <w:r w:rsidRPr="00E079A1">
              <w:rPr>
                <w:rFonts w:ascii="Century Gothic" w:eastAsia="Calibri" w:hAnsi="Century Gothic" w:cs="Times New Roman"/>
                <w:sz w:val="18"/>
                <w:szCs w:val="18"/>
                <w:bdr w:val="none" w:sz="0" w:space="0" w:color="auto"/>
              </w:rPr>
              <w:t>12:</w:t>
            </w:r>
            <w:r w:rsidR="00E50CB4">
              <w:rPr>
                <w:rFonts w:ascii="Century Gothic" w:eastAsia="Calibri" w:hAnsi="Century Gothic" w:cs="Times New Roman"/>
                <w:sz w:val="18"/>
                <w:szCs w:val="18"/>
                <w:bdr w:val="none" w:sz="0" w:space="0" w:color="auto"/>
              </w:rPr>
              <w:t>15</w:t>
            </w:r>
            <w:r w:rsidR="00E50CB4" w:rsidRPr="00E079A1">
              <w:rPr>
                <w:rFonts w:ascii="Century Gothic" w:eastAsia="Calibri" w:hAnsi="Century Gothic" w:cs="Times New Roman"/>
                <w:sz w:val="18"/>
                <w:szCs w:val="18"/>
                <w:bdr w:val="none" w:sz="0" w:space="0" w:color="auto"/>
              </w:rPr>
              <w:t xml:space="preserve"> </w:t>
            </w:r>
            <w:r w:rsidRPr="00E079A1">
              <w:rPr>
                <w:rFonts w:ascii="Century Gothic" w:eastAsia="Calibri" w:hAnsi="Century Gothic" w:cs="Times New Roman"/>
                <w:sz w:val="18"/>
                <w:szCs w:val="18"/>
                <w:bdr w:val="none" w:sz="0" w:space="0" w:color="auto"/>
              </w:rPr>
              <w:t>– 1:</w:t>
            </w:r>
            <w:r w:rsidR="00E82136">
              <w:rPr>
                <w:rFonts w:ascii="Century Gothic" w:eastAsia="Calibri" w:hAnsi="Century Gothic" w:cs="Times New Roman"/>
                <w:sz w:val="18"/>
                <w:szCs w:val="18"/>
                <w:bdr w:val="none" w:sz="0" w:space="0" w:color="auto"/>
              </w:rPr>
              <w:t>1</w:t>
            </w:r>
            <w:r w:rsidR="00E82136" w:rsidRPr="00E079A1">
              <w:rPr>
                <w:rFonts w:ascii="Century Gothic" w:eastAsia="Calibri" w:hAnsi="Century Gothic" w:cs="Times New Roman"/>
                <w:sz w:val="18"/>
                <w:szCs w:val="18"/>
                <w:bdr w:val="none" w:sz="0" w:space="0" w:color="auto"/>
              </w:rPr>
              <w:t>5</w:t>
            </w:r>
          </w:p>
        </w:tc>
        <w:tc>
          <w:tcPr>
            <w:tcW w:w="3780" w:type="dxa"/>
          </w:tcPr>
          <w:p w14:paraId="033C95BA" w14:textId="77777777" w:rsidR="00C82C7E" w:rsidRPr="00E079A1" w:rsidRDefault="00C82C7E"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rPr>
            </w:pPr>
            <w:r w:rsidRPr="00E079A1">
              <w:rPr>
                <w:rFonts w:ascii="Century Gothic" w:eastAsia="Calibri" w:hAnsi="Century Gothic" w:cs="Times New Roman"/>
                <w:i/>
                <w:sz w:val="18"/>
                <w:szCs w:val="18"/>
                <w:bdr w:val="none" w:sz="0" w:space="0" w:color="auto"/>
              </w:rPr>
              <w:t>Lunch</w:t>
            </w:r>
          </w:p>
        </w:tc>
        <w:tc>
          <w:tcPr>
            <w:tcW w:w="4230" w:type="dxa"/>
          </w:tcPr>
          <w:p w14:paraId="4648B5EB" w14:textId="77777777" w:rsidR="00C82C7E" w:rsidRPr="00E079A1" w:rsidRDefault="00C82C7E" w:rsidP="00E82136">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Lunch</w:t>
            </w:r>
          </w:p>
        </w:tc>
      </w:tr>
      <w:tr w:rsidR="00C82C7E" w:rsidRPr="00783B45" w14:paraId="30A7B7C4"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07AB3492" w14:textId="70829B2A"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1:</w:t>
            </w:r>
            <w:r w:rsidR="00E82136">
              <w:rPr>
                <w:rFonts w:ascii="Century Gothic" w:eastAsia="Calibri" w:hAnsi="Century Gothic" w:cs="Times New Roman"/>
                <w:sz w:val="18"/>
                <w:szCs w:val="18"/>
                <w:bdr w:val="none" w:sz="0" w:space="0" w:color="auto"/>
              </w:rPr>
              <w:t>1</w:t>
            </w:r>
            <w:r w:rsidR="00E82136" w:rsidRPr="00E079A1">
              <w:rPr>
                <w:rFonts w:ascii="Century Gothic" w:eastAsia="Calibri" w:hAnsi="Century Gothic" w:cs="Times New Roman"/>
                <w:sz w:val="18"/>
                <w:szCs w:val="18"/>
                <w:bdr w:val="none" w:sz="0" w:space="0" w:color="auto"/>
              </w:rPr>
              <w:t xml:space="preserve">5 </w:t>
            </w:r>
            <w:r w:rsidRPr="00E079A1">
              <w:rPr>
                <w:rFonts w:ascii="Century Gothic" w:eastAsia="Calibri" w:hAnsi="Century Gothic" w:cs="Times New Roman"/>
                <w:sz w:val="18"/>
                <w:szCs w:val="18"/>
                <w:bdr w:val="none" w:sz="0" w:space="0" w:color="auto"/>
              </w:rPr>
              <w:t xml:space="preserve">– </w:t>
            </w:r>
            <w:r w:rsidR="00E82136">
              <w:rPr>
                <w:rFonts w:ascii="Century Gothic" w:eastAsia="Calibri" w:hAnsi="Century Gothic" w:cs="Times New Roman"/>
                <w:sz w:val="18"/>
                <w:szCs w:val="18"/>
                <w:bdr w:val="none" w:sz="0" w:space="0" w:color="auto"/>
              </w:rPr>
              <w:t>3</w:t>
            </w:r>
            <w:r w:rsidRPr="00E079A1">
              <w:rPr>
                <w:rFonts w:ascii="Century Gothic" w:eastAsia="Calibri" w:hAnsi="Century Gothic" w:cs="Times New Roman"/>
                <w:sz w:val="18"/>
                <w:szCs w:val="18"/>
                <w:bdr w:val="none" w:sz="0" w:space="0" w:color="auto"/>
              </w:rPr>
              <w:t>:</w:t>
            </w:r>
            <w:r w:rsidR="00E82136">
              <w:rPr>
                <w:rFonts w:ascii="Century Gothic" w:eastAsia="Calibri" w:hAnsi="Century Gothic" w:cs="Times New Roman"/>
                <w:sz w:val="18"/>
                <w:szCs w:val="18"/>
                <w:bdr w:val="none" w:sz="0" w:space="0" w:color="auto"/>
              </w:rPr>
              <w:t>00</w:t>
            </w:r>
          </w:p>
        </w:tc>
        <w:tc>
          <w:tcPr>
            <w:tcW w:w="3780" w:type="dxa"/>
            <w:tcBorders>
              <w:top w:val="none" w:sz="0" w:space="0" w:color="auto"/>
              <w:bottom w:val="none" w:sz="0" w:space="0" w:color="auto"/>
            </w:tcBorders>
          </w:tcPr>
          <w:p w14:paraId="4E0C6D46" w14:textId="14556EFC" w:rsidR="00C82C7E" w:rsidRPr="00E079A1" w:rsidRDefault="00E82136"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Review Form B in closer detail, one section at a time</w:t>
            </w:r>
          </w:p>
        </w:tc>
        <w:tc>
          <w:tcPr>
            <w:tcW w:w="4230" w:type="dxa"/>
            <w:tcBorders>
              <w:top w:val="none" w:sz="0" w:space="0" w:color="auto"/>
              <w:bottom w:val="none" w:sz="0" w:space="0" w:color="auto"/>
            </w:tcBorders>
          </w:tcPr>
          <w:p w14:paraId="33D294EB" w14:textId="44504B84" w:rsidR="00C82C7E" w:rsidRPr="00E079A1" w:rsidRDefault="00C82C7E" w:rsidP="00E82136">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C82C7E" w:rsidRPr="00783B45" w14:paraId="220E9935"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23A5BDD2" w14:textId="77777777" w:rsidR="00C82C7E" w:rsidRPr="00E079A1" w:rsidRDefault="00C82C7E" w:rsidP="00D7235B">
            <w:pPr>
              <w:spacing w:line="220" w:lineRule="atLeast"/>
              <w:ind w:left="0"/>
              <w:rPr>
                <w:rFonts w:ascii="Century Gothic" w:eastAsia="Calibri" w:hAnsi="Century Gothic" w:cs="Times New Roman"/>
                <w:b w:val="0"/>
                <w:bCs w:val="0"/>
                <w:i/>
                <w:sz w:val="18"/>
                <w:szCs w:val="18"/>
                <w:bdr w:val="none" w:sz="0" w:space="0" w:color="auto"/>
              </w:rPr>
            </w:pPr>
            <w:r w:rsidRPr="00E079A1">
              <w:rPr>
                <w:rFonts w:ascii="Century Gothic" w:eastAsia="Calibri" w:hAnsi="Century Gothic" w:cs="Times New Roman"/>
                <w:sz w:val="18"/>
                <w:szCs w:val="18"/>
                <w:bdr w:val="none" w:sz="0" w:space="0" w:color="auto"/>
              </w:rPr>
              <w:t>3:00 – 3:15</w:t>
            </w:r>
          </w:p>
        </w:tc>
        <w:tc>
          <w:tcPr>
            <w:tcW w:w="3780" w:type="dxa"/>
          </w:tcPr>
          <w:p w14:paraId="286FDE0F" w14:textId="77777777" w:rsidR="00C82C7E" w:rsidRPr="00E079A1" w:rsidRDefault="00C82C7E"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rPr>
            </w:pPr>
            <w:r w:rsidRPr="00E079A1">
              <w:rPr>
                <w:rFonts w:ascii="Century Gothic" w:eastAsia="Calibri" w:hAnsi="Century Gothic" w:cs="Times New Roman"/>
                <w:i/>
                <w:sz w:val="18"/>
                <w:szCs w:val="18"/>
                <w:bdr w:val="none" w:sz="0" w:space="0" w:color="auto"/>
              </w:rPr>
              <w:t>Break</w:t>
            </w:r>
          </w:p>
        </w:tc>
        <w:tc>
          <w:tcPr>
            <w:tcW w:w="4230" w:type="dxa"/>
          </w:tcPr>
          <w:p w14:paraId="66A6A4D6" w14:textId="77777777" w:rsidR="00C82C7E" w:rsidRPr="00E079A1" w:rsidRDefault="00C82C7E" w:rsidP="00D7235B">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C82C7E" w:rsidRPr="00783B45" w14:paraId="537F228A"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25185C93" w14:textId="77777777"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3:15 – 3:30</w:t>
            </w:r>
          </w:p>
        </w:tc>
        <w:tc>
          <w:tcPr>
            <w:tcW w:w="3780" w:type="dxa"/>
            <w:tcBorders>
              <w:top w:val="none" w:sz="0" w:space="0" w:color="auto"/>
              <w:bottom w:val="none" w:sz="0" w:space="0" w:color="auto"/>
            </w:tcBorders>
          </w:tcPr>
          <w:p w14:paraId="32A43078" w14:textId="644C03A5" w:rsidR="00C82C7E" w:rsidRPr="00E079A1" w:rsidRDefault="00E82136"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Putting it all together: Identifying informant, recruitment, and interviewing</w:t>
            </w:r>
          </w:p>
        </w:tc>
        <w:tc>
          <w:tcPr>
            <w:tcW w:w="4230" w:type="dxa"/>
            <w:tcBorders>
              <w:top w:val="none" w:sz="0" w:space="0" w:color="auto"/>
              <w:bottom w:val="none" w:sz="0" w:space="0" w:color="auto"/>
            </w:tcBorders>
          </w:tcPr>
          <w:p w14:paraId="5FE446DB" w14:textId="77777777" w:rsidR="00C82C7E" w:rsidRPr="00E079A1" w:rsidRDefault="00C82C7E" w:rsidP="00D7235B">
            <w:pPr>
              <w:widowControl w:val="0"/>
              <w:spacing w:line="220" w:lineRule="atLeast"/>
              <w:ind w:left="36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C82C7E" w:rsidRPr="00783B45" w14:paraId="06B6B7FE"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4F5CDFF3" w14:textId="77777777"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3:30 – 4:00</w:t>
            </w:r>
          </w:p>
        </w:tc>
        <w:tc>
          <w:tcPr>
            <w:tcW w:w="3780" w:type="dxa"/>
          </w:tcPr>
          <w:p w14:paraId="3908429F" w14:textId="276A0C17" w:rsidR="00C82C7E" w:rsidRPr="00E079A1" w:rsidRDefault="00E82136"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Role play: Observe the complete process</w:t>
            </w:r>
          </w:p>
        </w:tc>
        <w:tc>
          <w:tcPr>
            <w:tcW w:w="4230" w:type="dxa"/>
          </w:tcPr>
          <w:p w14:paraId="0CF0A355" w14:textId="25F63AA9" w:rsidR="00C82C7E" w:rsidRPr="00E079A1" w:rsidRDefault="00C82C7E" w:rsidP="00E82136">
            <w:pPr>
              <w:widowControl w:val="0"/>
              <w:spacing w:line="220" w:lineRule="atLeast"/>
              <w:ind w:left="36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C82C7E" w:rsidRPr="00783B45" w14:paraId="792350E8"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2ABD4306" w14:textId="389C294D"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4:00 – 4:</w:t>
            </w:r>
            <w:r w:rsidR="00E82136">
              <w:rPr>
                <w:rFonts w:ascii="Century Gothic" w:eastAsia="Calibri" w:hAnsi="Century Gothic" w:cs="Times New Roman"/>
                <w:sz w:val="18"/>
                <w:szCs w:val="18"/>
                <w:bdr w:val="none" w:sz="0" w:space="0" w:color="auto"/>
              </w:rPr>
              <w:t>4</w:t>
            </w:r>
            <w:r w:rsidR="00E82136" w:rsidRPr="00E079A1">
              <w:rPr>
                <w:rFonts w:ascii="Century Gothic" w:eastAsia="Calibri" w:hAnsi="Century Gothic" w:cs="Times New Roman"/>
                <w:sz w:val="18"/>
                <w:szCs w:val="18"/>
                <w:bdr w:val="none" w:sz="0" w:space="0" w:color="auto"/>
              </w:rPr>
              <w:t>5</w:t>
            </w:r>
          </w:p>
        </w:tc>
        <w:tc>
          <w:tcPr>
            <w:tcW w:w="3780" w:type="dxa"/>
            <w:tcBorders>
              <w:top w:val="none" w:sz="0" w:space="0" w:color="auto"/>
              <w:bottom w:val="none" w:sz="0" w:space="0" w:color="auto"/>
            </w:tcBorders>
          </w:tcPr>
          <w:p w14:paraId="39C0F60D" w14:textId="585A6B58" w:rsidR="00C82C7E" w:rsidRPr="00E079A1" w:rsidRDefault="00E82136" w:rsidP="00D7235B">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Practice with two other interviewers</w:t>
            </w:r>
          </w:p>
        </w:tc>
        <w:tc>
          <w:tcPr>
            <w:tcW w:w="4230" w:type="dxa"/>
            <w:tcBorders>
              <w:top w:val="none" w:sz="0" w:space="0" w:color="auto"/>
              <w:bottom w:val="none" w:sz="0" w:space="0" w:color="auto"/>
            </w:tcBorders>
          </w:tcPr>
          <w:p w14:paraId="3AAC2564" w14:textId="77777777" w:rsidR="00C82C7E" w:rsidRPr="00E079A1" w:rsidRDefault="00C82C7E" w:rsidP="00D7235B">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C82C7E" w:rsidRPr="00783B45" w14:paraId="185113ED"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5AE3BD7B" w14:textId="2208D937" w:rsidR="00C82C7E" w:rsidRPr="00E079A1" w:rsidRDefault="00C82C7E" w:rsidP="00D7235B">
            <w:pPr>
              <w:spacing w:line="220" w:lineRule="atLeast"/>
              <w:ind w:left="0"/>
              <w:rPr>
                <w:rFonts w:ascii="Century Gothic" w:eastAsia="Calibri" w:hAnsi="Century Gothic" w:cs="Times New Roman"/>
                <w:b w:val="0"/>
                <w:bCs w:val="0"/>
                <w:sz w:val="18"/>
                <w:szCs w:val="18"/>
                <w:bdr w:val="none" w:sz="0" w:space="0" w:color="auto"/>
              </w:rPr>
            </w:pPr>
            <w:r w:rsidRPr="00E079A1">
              <w:rPr>
                <w:rFonts w:ascii="Century Gothic" w:eastAsia="Calibri" w:hAnsi="Century Gothic" w:cs="Times New Roman"/>
                <w:sz w:val="18"/>
                <w:szCs w:val="18"/>
                <w:bdr w:val="none" w:sz="0" w:space="0" w:color="auto"/>
              </w:rPr>
              <w:t>4:</w:t>
            </w:r>
            <w:r w:rsidR="00E82136">
              <w:rPr>
                <w:rFonts w:ascii="Century Gothic" w:eastAsia="Calibri" w:hAnsi="Century Gothic" w:cs="Times New Roman"/>
                <w:sz w:val="18"/>
                <w:szCs w:val="18"/>
                <w:bdr w:val="none" w:sz="0" w:space="0" w:color="auto"/>
              </w:rPr>
              <w:t>4</w:t>
            </w:r>
            <w:r w:rsidR="00E82136" w:rsidRPr="00E079A1">
              <w:rPr>
                <w:rFonts w:ascii="Century Gothic" w:eastAsia="Calibri" w:hAnsi="Century Gothic" w:cs="Times New Roman"/>
                <w:sz w:val="18"/>
                <w:szCs w:val="18"/>
                <w:bdr w:val="none" w:sz="0" w:space="0" w:color="auto"/>
              </w:rPr>
              <w:t xml:space="preserve">5 </w:t>
            </w:r>
            <w:r>
              <w:rPr>
                <w:rFonts w:ascii="Century Gothic" w:eastAsia="Calibri" w:hAnsi="Century Gothic" w:cs="Times New Roman"/>
                <w:sz w:val="18"/>
                <w:szCs w:val="18"/>
                <w:bdr w:val="none" w:sz="0" w:space="0" w:color="auto"/>
              </w:rPr>
              <w:t xml:space="preserve">– </w:t>
            </w:r>
            <w:r w:rsidR="00E82136">
              <w:rPr>
                <w:rFonts w:ascii="Century Gothic" w:eastAsia="Calibri" w:hAnsi="Century Gothic" w:cs="Times New Roman"/>
                <w:sz w:val="18"/>
                <w:szCs w:val="18"/>
                <w:bdr w:val="none" w:sz="0" w:space="0" w:color="auto"/>
              </w:rPr>
              <w:t>5</w:t>
            </w:r>
            <w:r w:rsidRPr="00E079A1">
              <w:rPr>
                <w:rFonts w:ascii="Century Gothic" w:eastAsia="Calibri" w:hAnsi="Century Gothic" w:cs="Times New Roman"/>
                <w:sz w:val="18"/>
                <w:szCs w:val="18"/>
                <w:bdr w:val="none" w:sz="0" w:space="0" w:color="auto"/>
              </w:rPr>
              <w:t>:</w:t>
            </w:r>
            <w:r w:rsidR="00E82136">
              <w:rPr>
                <w:rFonts w:ascii="Century Gothic" w:eastAsia="Calibri" w:hAnsi="Century Gothic" w:cs="Times New Roman"/>
                <w:sz w:val="18"/>
                <w:szCs w:val="18"/>
                <w:bdr w:val="none" w:sz="0" w:space="0" w:color="auto"/>
              </w:rPr>
              <w:t>0</w:t>
            </w:r>
            <w:r w:rsidR="00E82136" w:rsidRPr="00E079A1">
              <w:rPr>
                <w:rFonts w:ascii="Century Gothic" w:eastAsia="Calibri" w:hAnsi="Century Gothic" w:cs="Times New Roman"/>
                <w:sz w:val="18"/>
                <w:szCs w:val="18"/>
                <w:bdr w:val="none" w:sz="0" w:space="0" w:color="auto"/>
              </w:rPr>
              <w:t xml:space="preserve">0 </w:t>
            </w:r>
          </w:p>
        </w:tc>
        <w:tc>
          <w:tcPr>
            <w:tcW w:w="3780" w:type="dxa"/>
          </w:tcPr>
          <w:p w14:paraId="6DE8F26B" w14:textId="3FBFE6F4" w:rsidR="00C82C7E" w:rsidRPr="00E079A1" w:rsidRDefault="00E82136" w:rsidP="00D7235B">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Discuss the practice</w:t>
            </w:r>
          </w:p>
        </w:tc>
        <w:tc>
          <w:tcPr>
            <w:tcW w:w="4230" w:type="dxa"/>
          </w:tcPr>
          <w:p w14:paraId="1CA8F1CD" w14:textId="0AAB2D61" w:rsidR="00C82C7E" w:rsidRPr="00E079A1" w:rsidRDefault="00C82C7E" w:rsidP="00E82136">
            <w:pPr>
              <w:widowControl w:val="0"/>
              <w:spacing w:line="220" w:lineRule="atLeas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E82136" w:rsidRPr="00783B45" w14:paraId="4F02501E"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8" w:type="dxa"/>
            <w:gridSpan w:val="4"/>
            <w:tcBorders>
              <w:top w:val="none" w:sz="0" w:space="0" w:color="auto"/>
              <w:bottom w:val="none" w:sz="0" w:space="0" w:color="auto"/>
              <w:right w:val="none" w:sz="0" w:space="0" w:color="auto"/>
            </w:tcBorders>
          </w:tcPr>
          <w:p w14:paraId="365AA896" w14:textId="594A6357" w:rsidR="00E82136" w:rsidRPr="00E079A1" w:rsidRDefault="00E82136" w:rsidP="00E82136">
            <w:pPr>
              <w:widowControl w:val="0"/>
              <w:spacing w:line="220" w:lineRule="atLeast"/>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 xml:space="preserve">Day </w:t>
            </w:r>
            <w:r>
              <w:rPr>
                <w:rFonts w:ascii="Century Gothic" w:eastAsia="Calibri" w:hAnsi="Century Gothic" w:cs="Times New Roman"/>
                <w:sz w:val="18"/>
                <w:szCs w:val="18"/>
                <w:bdr w:val="none" w:sz="0" w:space="0" w:color="auto"/>
                <w:lang w:val="pt-PT"/>
              </w:rPr>
              <w:t>2</w:t>
            </w:r>
          </w:p>
        </w:tc>
      </w:tr>
      <w:tr w:rsidR="00E82136" w:rsidRPr="00783B45" w14:paraId="294D870C"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4E939A2D" w14:textId="523F9A9F"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9:</w:t>
            </w:r>
            <w:r>
              <w:rPr>
                <w:rFonts w:ascii="Century Gothic" w:eastAsia="Calibri" w:hAnsi="Century Gothic" w:cs="Times New Roman"/>
                <w:sz w:val="18"/>
                <w:szCs w:val="18"/>
                <w:bdr w:val="none" w:sz="0" w:space="0" w:color="auto"/>
                <w:lang w:val="pt-PT"/>
              </w:rPr>
              <w:t>00</w:t>
            </w:r>
            <w:r w:rsidRPr="00E079A1">
              <w:rPr>
                <w:rFonts w:ascii="Century Gothic" w:eastAsia="Calibri" w:hAnsi="Century Gothic" w:cs="Times New Roman"/>
                <w:sz w:val="18"/>
                <w:szCs w:val="18"/>
                <w:bdr w:val="none" w:sz="0" w:space="0" w:color="auto"/>
                <w:lang w:val="pt-PT"/>
              </w:rPr>
              <w:t xml:space="preserve"> – </w:t>
            </w:r>
            <w:r>
              <w:rPr>
                <w:rFonts w:ascii="Century Gothic" w:eastAsia="Calibri" w:hAnsi="Century Gothic" w:cs="Times New Roman"/>
                <w:sz w:val="18"/>
                <w:szCs w:val="18"/>
                <w:bdr w:val="none" w:sz="0" w:space="0" w:color="auto"/>
                <w:lang w:val="pt-PT"/>
              </w:rPr>
              <w:t>10</w:t>
            </w:r>
            <w:r w:rsidRPr="00E079A1">
              <w:rPr>
                <w:rFonts w:ascii="Century Gothic" w:eastAsia="Calibri" w:hAnsi="Century Gothic" w:cs="Times New Roman"/>
                <w:sz w:val="18"/>
                <w:szCs w:val="18"/>
                <w:bdr w:val="none" w:sz="0" w:space="0" w:color="auto"/>
                <w:lang w:val="pt-PT"/>
              </w:rPr>
              <w:t>:</w:t>
            </w:r>
            <w:r>
              <w:rPr>
                <w:rFonts w:ascii="Century Gothic" w:eastAsia="Calibri" w:hAnsi="Century Gothic" w:cs="Times New Roman"/>
                <w:sz w:val="18"/>
                <w:szCs w:val="18"/>
                <w:bdr w:val="none" w:sz="0" w:space="0" w:color="auto"/>
                <w:lang w:val="pt-PT"/>
              </w:rPr>
              <w:t>00</w:t>
            </w:r>
          </w:p>
        </w:tc>
        <w:tc>
          <w:tcPr>
            <w:tcW w:w="3780" w:type="dxa"/>
          </w:tcPr>
          <w:p w14:paraId="0F8E871E" w14:textId="4B40154F" w:rsidR="00E82136" w:rsidRPr="00E079A1" w:rsidRDefault="00E82136"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lang w:val="pt-PT"/>
              </w:rPr>
              <w:t>Tablet training: General use</w:t>
            </w:r>
          </w:p>
        </w:tc>
        <w:tc>
          <w:tcPr>
            <w:tcW w:w="4230" w:type="dxa"/>
          </w:tcPr>
          <w:p w14:paraId="69E24A69" w14:textId="77777777" w:rsidR="00E82136" w:rsidRPr="00E079A1" w:rsidRDefault="00E82136"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E82136" w:rsidRPr="00783B45" w14:paraId="55A2C0AD"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1E42963A" w14:textId="39EE3641"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lang w:val="pt-PT"/>
              </w:rPr>
              <w:t>10:00</w:t>
            </w:r>
            <w:r w:rsidRPr="00E079A1">
              <w:rPr>
                <w:rFonts w:ascii="Century Gothic" w:eastAsia="Calibri" w:hAnsi="Century Gothic" w:cs="Times New Roman"/>
                <w:sz w:val="18"/>
                <w:szCs w:val="18"/>
                <w:bdr w:val="none" w:sz="0" w:space="0" w:color="auto"/>
                <w:lang w:val="pt-PT"/>
              </w:rPr>
              <w:t xml:space="preserve"> – 10:</w:t>
            </w:r>
            <w:r>
              <w:rPr>
                <w:rFonts w:ascii="Century Gothic" w:eastAsia="Calibri" w:hAnsi="Century Gothic" w:cs="Times New Roman"/>
                <w:sz w:val="18"/>
                <w:szCs w:val="18"/>
                <w:bdr w:val="none" w:sz="0" w:space="0" w:color="auto"/>
                <w:lang w:val="pt-PT"/>
              </w:rPr>
              <w:t>30</w:t>
            </w:r>
            <w:r w:rsidRPr="00E079A1">
              <w:rPr>
                <w:rFonts w:ascii="Century Gothic" w:eastAsia="Calibri" w:hAnsi="Century Gothic" w:cs="Times New Roman"/>
                <w:sz w:val="18"/>
                <w:szCs w:val="18"/>
                <w:bdr w:val="none" w:sz="0" w:space="0" w:color="auto"/>
                <w:lang w:val="pt-PT"/>
              </w:rPr>
              <w:t xml:space="preserve"> </w:t>
            </w:r>
          </w:p>
        </w:tc>
        <w:tc>
          <w:tcPr>
            <w:tcW w:w="3780" w:type="dxa"/>
            <w:tcBorders>
              <w:top w:val="none" w:sz="0" w:space="0" w:color="auto"/>
              <w:bottom w:val="none" w:sz="0" w:space="0" w:color="auto"/>
            </w:tcBorders>
          </w:tcPr>
          <w:p w14:paraId="7B89F1C1" w14:textId="67407A61" w:rsidR="00E82136" w:rsidRPr="00E079A1" w:rsidRDefault="00E82136"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Form B on tablets</w:t>
            </w:r>
          </w:p>
        </w:tc>
        <w:tc>
          <w:tcPr>
            <w:tcW w:w="4230" w:type="dxa"/>
            <w:tcBorders>
              <w:top w:val="none" w:sz="0" w:space="0" w:color="auto"/>
              <w:bottom w:val="none" w:sz="0" w:space="0" w:color="auto"/>
            </w:tcBorders>
          </w:tcPr>
          <w:p w14:paraId="760C6C46" w14:textId="258CCC6B" w:rsidR="00E82136" w:rsidRPr="00E079A1" w:rsidRDefault="00E82136" w:rsidP="00E82136">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E82136" w:rsidRPr="00783B45" w14:paraId="2A796ED8"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5FC68171" w14:textId="201CD95A"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lang w:val="pt-PT"/>
              </w:rPr>
              <w:t>10:</w:t>
            </w:r>
            <w:r w:rsidR="00A20E5B">
              <w:rPr>
                <w:rFonts w:ascii="Century Gothic" w:eastAsia="Calibri" w:hAnsi="Century Gothic" w:cs="Times New Roman"/>
                <w:sz w:val="18"/>
                <w:szCs w:val="18"/>
                <w:bdr w:val="none" w:sz="0" w:space="0" w:color="auto"/>
                <w:lang w:val="pt-PT"/>
              </w:rPr>
              <w:t>30</w:t>
            </w:r>
            <w:r w:rsidRPr="00E079A1">
              <w:rPr>
                <w:rFonts w:ascii="Century Gothic" w:eastAsia="Calibri" w:hAnsi="Century Gothic" w:cs="Times New Roman"/>
                <w:sz w:val="18"/>
                <w:szCs w:val="18"/>
                <w:bdr w:val="none" w:sz="0" w:space="0" w:color="auto"/>
                <w:lang w:val="pt-PT"/>
              </w:rPr>
              <w:t xml:space="preserve"> – 10:</w:t>
            </w:r>
            <w:r w:rsidR="00A20E5B">
              <w:rPr>
                <w:rFonts w:ascii="Century Gothic" w:eastAsia="Calibri" w:hAnsi="Century Gothic" w:cs="Times New Roman"/>
                <w:sz w:val="18"/>
                <w:szCs w:val="18"/>
                <w:bdr w:val="none" w:sz="0" w:space="0" w:color="auto"/>
                <w:lang w:val="pt-PT"/>
              </w:rPr>
              <w:t>45</w:t>
            </w:r>
          </w:p>
        </w:tc>
        <w:tc>
          <w:tcPr>
            <w:tcW w:w="3780" w:type="dxa"/>
          </w:tcPr>
          <w:p w14:paraId="5D60A8A9" w14:textId="39CE3B09" w:rsidR="00E82136" w:rsidRPr="00E079A1" w:rsidRDefault="00E82136"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i/>
                <w:sz w:val="18"/>
                <w:szCs w:val="18"/>
                <w:bdr w:val="none" w:sz="0" w:space="0" w:color="auto"/>
                <w:lang w:val="pt-PT"/>
              </w:rPr>
              <w:t>Break</w:t>
            </w:r>
          </w:p>
        </w:tc>
        <w:tc>
          <w:tcPr>
            <w:tcW w:w="4230" w:type="dxa"/>
          </w:tcPr>
          <w:p w14:paraId="603348B7" w14:textId="737FFF0E" w:rsidR="00E82136" w:rsidRPr="00E079A1" w:rsidRDefault="00E82136"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E82136" w:rsidRPr="00783B45" w14:paraId="7A804139"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0F9E308F" w14:textId="078BB1C8"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10:</w:t>
            </w:r>
            <w:r w:rsidR="00A20E5B">
              <w:rPr>
                <w:rFonts w:ascii="Century Gothic" w:eastAsia="Calibri" w:hAnsi="Century Gothic" w:cs="Times New Roman"/>
                <w:sz w:val="18"/>
                <w:szCs w:val="18"/>
                <w:bdr w:val="none" w:sz="0" w:space="0" w:color="auto"/>
              </w:rPr>
              <w:t>45</w:t>
            </w:r>
            <w:r w:rsidRPr="00E079A1">
              <w:rPr>
                <w:rFonts w:ascii="Century Gothic" w:eastAsia="Calibri" w:hAnsi="Century Gothic" w:cs="Times New Roman"/>
                <w:sz w:val="18"/>
                <w:szCs w:val="18"/>
                <w:bdr w:val="none" w:sz="0" w:space="0" w:color="auto"/>
              </w:rPr>
              <w:t xml:space="preserve"> – 11:</w:t>
            </w:r>
            <w:r>
              <w:rPr>
                <w:rFonts w:ascii="Century Gothic" w:eastAsia="Calibri" w:hAnsi="Century Gothic" w:cs="Times New Roman"/>
                <w:sz w:val="18"/>
                <w:szCs w:val="18"/>
                <w:bdr w:val="none" w:sz="0" w:space="0" w:color="auto"/>
              </w:rPr>
              <w:t>0</w:t>
            </w:r>
            <w:r w:rsidRPr="00E079A1">
              <w:rPr>
                <w:rFonts w:ascii="Century Gothic" w:eastAsia="Calibri" w:hAnsi="Century Gothic" w:cs="Times New Roman"/>
                <w:sz w:val="18"/>
                <w:szCs w:val="18"/>
                <w:bdr w:val="none" w:sz="0" w:space="0" w:color="auto"/>
              </w:rPr>
              <w:t>0</w:t>
            </w:r>
          </w:p>
        </w:tc>
        <w:tc>
          <w:tcPr>
            <w:tcW w:w="3780" w:type="dxa"/>
            <w:tcBorders>
              <w:top w:val="none" w:sz="0" w:space="0" w:color="auto"/>
              <w:bottom w:val="none" w:sz="0" w:space="0" w:color="auto"/>
            </w:tcBorders>
          </w:tcPr>
          <w:p w14:paraId="42B99A7E" w14:textId="5B56F2A8" w:rsidR="00E82136" w:rsidRPr="00E079A1" w:rsidRDefault="00A20E5B"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Practice in pairs using Form B on the tablets</w:t>
            </w:r>
          </w:p>
        </w:tc>
        <w:tc>
          <w:tcPr>
            <w:tcW w:w="4230" w:type="dxa"/>
            <w:tcBorders>
              <w:top w:val="none" w:sz="0" w:space="0" w:color="auto"/>
              <w:bottom w:val="none" w:sz="0" w:space="0" w:color="auto"/>
            </w:tcBorders>
          </w:tcPr>
          <w:p w14:paraId="6568A49E" w14:textId="5E6931CD" w:rsidR="00E82136" w:rsidRPr="00E079A1" w:rsidRDefault="00E82136" w:rsidP="00E82136">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E82136" w:rsidRPr="00783B45" w14:paraId="7AD10878"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25532344" w14:textId="6BC3BA4C"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11:</w:t>
            </w:r>
            <w:r>
              <w:rPr>
                <w:rFonts w:ascii="Century Gothic" w:eastAsia="Calibri" w:hAnsi="Century Gothic" w:cs="Times New Roman"/>
                <w:sz w:val="18"/>
                <w:szCs w:val="18"/>
                <w:bdr w:val="none" w:sz="0" w:space="0" w:color="auto"/>
              </w:rPr>
              <w:t>0</w:t>
            </w:r>
            <w:r w:rsidRPr="00E079A1">
              <w:rPr>
                <w:rFonts w:ascii="Century Gothic" w:eastAsia="Calibri" w:hAnsi="Century Gothic" w:cs="Times New Roman"/>
                <w:sz w:val="18"/>
                <w:szCs w:val="18"/>
                <w:bdr w:val="none" w:sz="0" w:space="0" w:color="auto"/>
              </w:rPr>
              <w:t>0 – 12:</w:t>
            </w:r>
            <w:r w:rsidR="00A20E5B">
              <w:rPr>
                <w:rFonts w:ascii="Century Gothic" w:eastAsia="Calibri" w:hAnsi="Century Gothic" w:cs="Times New Roman"/>
                <w:sz w:val="18"/>
                <w:szCs w:val="18"/>
                <w:bdr w:val="none" w:sz="0" w:space="0" w:color="auto"/>
              </w:rPr>
              <w:t>30</w:t>
            </w:r>
          </w:p>
        </w:tc>
        <w:tc>
          <w:tcPr>
            <w:tcW w:w="3780" w:type="dxa"/>
          </w:tcPr>
          <w:p w14:paraId="017CAF6A" w14:textId="1C06A06E" w:rsidR="00E82136" w:rsidRPr="00E079A1" w:rsidRDefault="00A20E5B"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lang w:val="pt-PT"/>
              </w:rPr>
              <w:t>Practice in the community: 2 venues each pair of interviewers</w:t>
            </w:r>
          </w:p>
        </w:tc>
        <w:tc>
          <w:tcPr>
            <w:tcW w:w="4230" w:type="dxa"/>
          </w:tcPr>
          <w:p w14:paraId="27622277" w14:textId="6F61B749" w:rsidR="00E82136" w:rsidRPr="00E079A1" w:rsidRDefault="00E82136" w:rsidP="00E82136">
            <w:pPr>
              <w:widowControl w:val="0"/>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E82136" w:rsidRPr="00783B45" w14:paraId="17418584"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403ED5BF" w14:textId="245D34AD"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12:</w:t>
            </w:r>
            <w:r w:rsidR="00A20E5B">
              <w:rPr>
                <w:rFonts w:ascii="Century Gothic" w:eastAsia="Calibri" w:hAnsi="Century Gothic" w:cs="Times New Roman"/>
                <w:sz w:val="18"/>
                <w:szCs w:val="18"/>
                <w:bdr w:val="none" w:sz="0" w:space="0" w:color="auto"/>
              </w:rPr>
              <w:t>30</w:t>
            </w:r>
            <w:r w:rsidRPr="00E079A1">
              <w:rPr>
                <w:rFonts w:ascii="Century Gothic" w:eastAsia="Calibri" w:hAnsi="Century Gothic" w:cs="Times New Roman"/>
                <w:sz w:val="18"/>
                <w:szCs w:val="18"/>
                <w:bdr w:val="none" w:sz="0" w:space="0" w:color="auto"/>
              </w:rPr>
              <w:t xml:space="preserve"> – 1:</w:t>
            </w:r>
            <w:r w:rsidR="00A20E5B">
              <w:rPr>
                <w:rFonts w:ascii="Century Gothic" w:eastAsia="Calibri" w:hAnsi="Century Gothic" w:cs="Times New Roman"/>
                <w:sz w:val="18"/>
                <w:szCs w:val="18"/>
                <w:bdr w:val="none" w:sz="0" w:space="0" w:color="auto"/>
              </w:rPr>
              <w:t>30</w:t>
            </w:r>
          </w:p>
        </w:tc>
        <w:tc>
          <w:tcPr>
            <w:tcW w:w="3780" w:type="dxa"/>
            <w:tcBorders>
              <w:top w:val="none" w:sz="0" w:space="0" w:color="auto"/>
              <w:bottom w:val="none" w:sz="0" w:space="0" w:color="auto"/>
            </w:tcBorders>
          </w:tcPr>
          <w:p w14:paraId="459AE311" w14:textId="5EF2CE5C" w:rsidR="00E82136" w:rsidRPr="00E079A1" w:rsidRDefault="00E82136"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i/>
                <w:sz w:val="18"/>
                <w:szCs w:val="18"/>
                <w:bdr w:val="none" w:sz="0" w:space="0" w:color="auto"/>
              </w:rPr>
              <w:t>Lunch</w:t>
            </w:r>
          </w:p>
        </w:tc>
        <w:tc>
          <w:tcPr>
            <w:tcW w:w="4230" w:type="dxa"/>
            <w:tcBorders>
              <w:top w:val="none" w:sz="0" w:space="0" w:color="auto"/>
              <w:bottom w:val="none" w:sz="0" w:space="0" w:color="auto"/>
            </w:tcBorders>
          </w:tcPr>
          <w:p w14:paraId="6205E57B" w14:textId="409B29C3" w:rsidR="00E82136" w:rsidRPr="00E079A1" w:rsidRDefault="00E82136" w:rsidP="00E82136">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Lunch</w:t>
            </w:r>
          </w:p>
        </w:tc>
      </w:tr>
      <w:tr w:rsidR="00E82136" w:rsidRPr="00783B45" w14:paraId="1CF40A23"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47ABC6A9" w14:textId="647B2B88" w:rsidR="00E82136" w:rsidRPr="00E079A1" w:rsidRDefault="00E82136" w:rsidP="00E82136">
            <w:pPr>
              <w:spacing w:line="220" w:lineRule="atLeast"/>
              <w:ind w:left="0"/>
              <w:rPr>
                <w:rFonts w:ascii="Century Gothic" w:eastAsia="Calibri" w:hAnsi="Century Gothic" w:cs="Times New Roman"/>
                <w:sz w:val="18"/>
                <w:szCs w:val="18"/>
                <w:bdr w:val="none" w:sz="0" w:space="0" w:color="auto"/>
              </w:rPr>
            </w:pPr>
            <w:r w:rsidRPr="00E079A1">
              <w:rPr>
                <w:rFonts w:ascii="Century Gothic" w:eastAsia="Calibri" w:hAnsi="Century Gothic" w:cs="Times New Roman"/>
                <w:sz w:val="18"/>
                <w:szCs w:val="18"/>
                <w:bdr w:val="none" w:sz="0" w:space="0" w:color="auto"/>
              </w:rPr>
              <w:t>1:</w:t>
            </w:r>
            <w:r w:rsidR="00A20E5B">
              <w:rPr>
                <w:rFonts w:ascii="Century Gothic" w:eastAsia="Calibri" w:hAnsi="Century Gothic" w:cs="Times New Roman"/>
                <w:sz w:val="18"/>
                <w:szCs w:val="18"/>
                <w:bdr w:val="none" w:sz="0" w:space="0" w:color="auto"/>
              </w:rPr>
              <w:t>30</w:t>
            </w:r>
            <w:r w:rsidRPr="00E079A1">
              <w:rPr>
                <w:rFonts w:ascii="Century Gothic" w:eastAsia="Calibri" w:hAnsi="Century Gothic" w:cs="Times New Roman"/>
                <w:sz w:val="18"/>
                <w:szCs w:val="18"/>
                <w:bdr w:val="none" w:sz="0" w:space="0" w:color="auto"/>
              </w:rPr>
              <w:t xml:space="preserve"> – </w:t>
            </w:r>
            <w:r w:rsidR="00A20E5B">
              <w:rPr>
                <w:rFonts w:ascii="Century Gothic" w:eastAsia="Calibri" w:hAnsi="Century Gothic" w:cs="Times New Roman"/>
                <w:sz w:val="18"/>
                <w:szCs w:val="18"/>
                <w:bdr w:val="none" w:sz="0" w:space="0" w:color="auto"/>
              </w:rPr>
              <w:t>2</w:t>
            </w:r>
            <w:r w:rsidRPr="00E079A1">
              <w:rPr>
                <w:rFonts w:ascii="Century Gothic" w:eastAsia="Calibri" w:hAnsi="Century Gothic" w:cs="Times New Roman"/>
                <w:sz w:val="18"/>
                <w:szCs w:val="18"/>
                <w:bdr w:val="none" w:sz="0" w:space="0" w:color="auto"/>
              </w:rPr>
              <w:t>:</w:t>
            </w:r>
            <w:r>
              <w:rPr>
                <w:rFonts w:ascii="Century Gothic" w:eastAsia="Calibri" w:hAnsi="Century Gothic" w:cs="Times New Roman"/>
                <w:sz w:val="18"/>
                <w:szCs w:val="18"/>
                <w:bdr w:val="none" w:sz="0" w:space="0" w:color="auto"/>
              </w:rPr>
              <w:t>00</w:t>
            </w:r>
          </w:p>
        </w:tc>
        <w:tc>
          <w:tcPr>
            <w:tcW w:w="3780" w:type="dxa"/>
          </w:tcPr>
          <w:p w14:paraId="23F11398" w14:textId="25E1E163" w:rsidR="00E82136" w:rsidRPr="00E079A1" w:rsidRDefault="00A20E5B"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Discuss the practice</w:t>
            </w:r>
          </w:p>
        </w:tc>
        <w:tc>
          <w:tcPr>
            <w:tcW w:w="4230" w:type="dxa"/>
          </w:tcPr>
          <w:p w14:paraId="72896BA8" w14:textId="77777777" w:rsidR="00E82136" w:rsidRPr="00E079A1" w:rsidRDefault="00E82136"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A20E5B" w:rsidRPr="00783B45" w14:paraId="669DBB07"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133E3D50" w14:textId="2DBA0DA7" w:rsidR="00A20E5B" w:rsidRDefault="00A20E5B"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2:00 – 2:15</w:t>
            </w:r>
          </w:p>
        </w:tc>
        <w:tc>
          <w:tcPr>
            <w:tcW w:w="3780" w:type="dxa"/>
            <w:tcBorders>
              <w:top w:val="none" w:sz="0" w:space="0" w:color="auto"/>
              <w:bottom w:val="none" w:sz="0" w:space="0" w:color="auto"/>
            </w:tcBorders>
          </w:tcPr>
          <w:p w14:paraId="55C2E3F4" w14:textId="2E497279" w:rsidR="00A20E5B" w:rsidRPr="00A20E5B" w:rsidRDefault="00A20E5B"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Cs/>
                <w:sz w:val="18"/>
                <w:szCs w:val="18"/>
                <w:bdr w:val="none" w:sz="0" w:space="0" w:color="auto"/>
              </w:rPr>
            </w:pPr>
            <w:r>
              <w:rPr>
                <w:rFonts w:ascii="Century Gothic" w:eastAsia="Calibri" w:hAnsi="Century Gothic" w:cs="Times New Roman"/>
                <w:iCs/>
                <w:sz w:val="18"/>
                <w:szCs w:val="18"/>
                <w:bdr w:val="none" w:sz="0" w:space="0" w:color="auto"/>
              </w:rPr>
              <w:t>Things to avoid</w:t>
            </w:r>
          </w:p>
        </w:tc>
        <w:tc>
          <w:tcPr>
            <w:tcW w:w="4230" w:type="dxa"/>
            <w:tcBorders>
              <w:top w:val="none" w:sz="0" w:space="0" w:color="auto"/>
              <w:bottom w:val="none" w:sz="0" w:space="0" w:color="auto"/>
            </w:tcBorders>
          </w:tcPr>
          <w:p w14:paraId="30AFE2D4" w14:textId="77777777" w:rsidR="00A20E5B" w:rsidRPr="00E079A1" w:rsidRDefault="00A20E5B" w:rsidP="00E82136">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A20E5B" w:rsidRPr="00783B45" w14:paraId="67D617EA"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215CC6BE" w14:textId="4E89E9E5" w:rsidR="00A20E5B" w:rsidRDefault="00A20E5B"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2:15 – 2:45</w:t>
            </w:r>
          </w:p>
        </w:tc>
        <w:tc>
          <w:tcPr>
            <w:tcW w:w="3780" w:type="dxa"/>
          </w:tcPr>
          <w:p w14:paraId="7F413DDD" w14:textId="7EEB590D" w:rsidR="00A20E5B" w:rsidRPr="00A20E5B" w:rsidRDefault="00A20E5B"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Cs/>
                <w:sz w:val="18"/>
                <w:szCs w:val="18"/>
                <w:bdr w:val="none" w:sz="0" w:space="0" w:color="auto"/>
              </w:rPr>
            </w:pPr>
            <w:r>
              <w:rPr>
                <w:rFonts w:ascii="Century Gothic" w:eastAsia="Calibri" w:hAnsi="Century Gothic" w:cs="Times New Roman"/>
                <w:iCs/>
                <w:sz w:val="18"/>
                <w:szCs w:val="18"/>
                <w:bdr w:val="none" w:sz="0" w:space="0" w:color="auto"/>
              </w:rPr>
              <w:t>Interviewer role play</w:t>
            </w:r>
          </w:p>
        </w:tc>
        <w:tc>
          <w:tcPr>
            <w:tcW w:w="4230" w:type="dxa"/>
          </w:tcPr>
          <w:p w14:paraId="04EF3522" w14:textId="77777777" w:rsidR="00A20E5B" w:rsidRPr="00E079A1" w:rsidRDefault="00A20E5B"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A20E5B" w:rsidRPr="00783B45" w14:paraId="4E0C6AC4"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396CF9DD" w14:textId="5B3B2D66" w:rsidR="00A20E5B" w:rsidRDefault="00A20E5B"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2:45 – 3:15</w:t>
            </w:r>
          </w:p>
        </w:tc>
        <w:tc>
          <w:tcPr>
            <w:tcW w:w="3780" w:type="dxa"/>
            <w:tcBorders>
              <w:top w:val="none" w:sz="0" w:space="0" w:color="auto"/>
              <w:bottom w:val="none" w:sz="0" w:space="0" w:color="auto"/>
            </w:tcBorders>
          </w:tcPr>
          <w:p w14:paraId="24BA5A3F" w14:textId="0CD6F54D" w:rsidR="00A20E5B" w:rsidRPr="00A20E5B" w:rsidRDefault="00A20E5B"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Cs/>
                <w:sz w:val="18"/>
                <w:szCs w:val="18"/>
                <w:bdr w:val="none" w:sz="0" w:space="0" w:color="auto"/>
              </w:rPr>
            </w:pPr>
            <w:r>
              <w:rPr>
                <w:rFonts w:ascii="Century Gothic" w:eastAsia="Calibri" w:hAnsi="Century Gothic" w:cs="Times New Roman"/>
                <w:iCs/>
                <w:sz w:val="18"/>
                <w:szCs w:val="18"/>
                <w:bdr w:val="none" w:sz="0" w:space="0" w:color="auto"/>
              </w:rPr>
              <w:t>Venue assignment form</w:t>
            </w:r>
          </w:p>
        </w:tc>
        <w:tc>
          <w:tcPr>
            <w:tcW w:w="4230" w:type="dxa"/>
            <w:tcBorders>
              <w:top w:val="none" w:sz="0" w:space="0" w:color="auto"/>
              <w:bottom w:val="none" w:sz="0" w:space="0" w:color="auto"/>
            </w:tcBorders>
          </w:tcPr>
          <w:p w14:paraId="1C24E25A" w14:textId="77777777" w:rsidR="00A20E5B" w:rsidRPr="00E079A1" w:rsidRDefault="00A20E5B" w:rsidP="00E82136">
            <w:pPr>
              <w:widowControl w:val="0"/>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E82136" w:rsidRPr="00783B45" w14:paraId="03B331A2"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5935AF2A" w14:textId="69D294F4" w:rsidR="00E82136" w:rsidRPr="00E079A1" w:rsidRDefault="00A20E5B"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3:15</w:t>
            </w:r>
            <w:r w:rsidR="00E82136" w:rsidRPr="00E079A1">
              <w:rPr>
                <w:rFonts w:ascii="Century Gothic" w:eastAsia="Calibri" w:hAnsi="Century Gothic" w:cs="Times New Roman"/>
                <w:sz w:val="18"/>
                <w:szCs w:val="18"/>
                <w:bdr w:val="none" w:sz="0" w:space="0" w:color="auto"/>
              </w:rPr>
              <w:t xml:space="preserve"> – </w:t>
            </w:r>
            <w:r>
              <w:rPr>
                <w:rFonts w:ascii="Century Gothic" w:eastAsia="Calibri" w:hAnsi="Century Gothic" w:cs="Times New Roman"/>
                <w:sz w:val="18"/>
                <w:szCs w:val="18"/>
                <w:bdr w:val="none" w:sz="0" w:space="0" w:color="auto"/>
              </w:rPr>
              <w:t>3:30</w:t>
            </w:r>
          </w:p>
        </w:tc>
        <w:tc>
          <w:tcPr>
            <w:tcW w:w="3780" w:type="dxa"/>
          </w:tcPr>
          <w:p w14:paraId="7B8DBEE9" w14:textId="5C02931D" w:rsidR="00E82136" w:rsidRPr="00E079A1" w:rsidRDefault="00E82136"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E079A1">
              <w:rPr>
                <w:rFonts w:ascii="Century Gothic" w:eastAsia="Calibri" w:hAnsi="Century Gothic" w:cs="Times New Roman"/>
                <w:i/>
                <w:sz w:val="18"/>
                <w:szCs w:val="18"/>
                <w:bdr w:val="none" w:sz="0" w:space="0" w:color="auto"/>
              </w:rPr>
              <w:t>Break</w:t>
            </w:r>
          </w:p>
        </w:tc>
        <w:tc>
          <w:tcPr>
            <w:tcW w:w="4230" w:type="dxa"/>
          </w:tcPr>
          <w:p w14:paraId="07E1FCFD" w14:textId="03010DC9" w:rsidR="00E82136" w:rsidRPr="00E079A1" w:rsidRDefault="00E82136"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E079A1">
              <w:rPr>
                <w:rFonts w:ascii="Century Gothic" w:hAnsi="Century Gothic"/>
                <w:sz w:val="18"/>
                <w:szCs w:val="18"/>
              </w:rPr>
              <w:t>Coffee and snacks</w:t>
            </w:r>
          </w:p>
        </w:tc>
      </w:tr>
      <w:tr w:rsidR="00A20E5B" w:rsidRPr="00783B45" w14:paraId="6F4BF0FA"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38" w:type="dxa"/>
            <w:gridSpan w:val="4"/>
            <w:tcBorders>
              <w:top w:val="none" w:sz="0" w:space="0" w:color="auto"/>
              <w:bottom w:val="none" w:sz="0" w:space="0" w:color="auto"/>
              <w:right w:val="none" w:sz="0" w:space="0" w:color="auto"/>
            </w:tcBorders>
          </w:tcPr>
          <w:p w14:paraId="473249F4" w14:textId="65517A75" w:rsidR="00A20E5B" w:rsidRPr="00E079A1" w:rsidRDefault="00A20E5B" w:rsidP="00E82136">
            <w:pPr>
              <w:widowControl w:val="0"/>
              <w:spacing w:line="220" w:lineRule="atLeast"/>
              <w:rPr>
                <w:rFonts w:ascii="Century Gothic" w:hAnsi="Century Gothic"/>
                <w:sz w:val="18"/>
                <w:szCs w:val="18"/>
              </w:rPr>
            </w:pPr>
            <w:r>
              <w:rPr>
                <w:rFonts w:ascii="Century Gothic" w:hAnsi="Century Gothic"/>
                <w:sz w:val="18"/>
                <w:szCs w:val="18"/>
              </w:rPr>
              <w:lastRenderedPageBreak/>
              <w:t>Day 3</w:t>
            </w:r>
          </w:p>
        </w:tc>
      </w:tr>
      <w:tr w:rsidR="00E82136" w:rsidRPr="00783B45" w14:paraId="44F91172"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3CD8B95E" w14:textId="48EE87F8" w:rsidR="00E82136" w:rsidRPr="00E079A1" w:rsidRDefault="00A20E5B"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9</w:t>
            </w:r>
            <w:r w:rsidR="00E82136" w:rsidRPr="00E079A1">
              <w:rPr>
                <w:rFonts w:ascii="Century Gothic" w:eastAsia="Calibri" w:hAnsi="Century Gothic" w:cs="Times New Roman"/>
                <w:sz w:val="18"/>
                <w:szCs w:val="18"/>
                <w:bdr w:val="none" w:sz="0" w:space="0" w:color="auto"/>
              </w:rPr>
              <w:t>:</w:t>
            </w:r>
            <w:r>
              <w:rPr>
                <w:rFonts w:ascii="Century Gothic" w:eastAsia="Calibri" w:hAnsi="Century Gothic" w:cs="Times New Roman"/>
                <w:sz w:val="18"/>
                <w:szCs w:val="18"/>
                <w:bdr w:val="none" w:sz="0" w:space="0" w:color="auto"/>
              </w:rPr>
              <w:t>0</w:t>
            </w:r>
            <w:r w:rsidR="00E82136" w:rsidRPr="00E079A1">
              <w:rPr>
                <w:rFonts w:ascii="Century Gothic" w:eastAsia="Calibri" w:hAnsi="Century Gothic" w:cs="Times New Roman"/>
                <w:sz w:val="18"/>
                <w:szCs w:val="18"/>
                <w:bdr w:val="none" w:sz="0" w:space="0" w:color="auto"/>
              </w:rPr>
              <w:t xml:space="preserve">0 – </w:t>
            </w:r>
            <w:r>
              <w:rPr>
                <w:rFonts w:ascii="Century Gothic" w:eastAsia="Calibri" w:hAnsi="Century Gothic" w:cs="Times New Roman"/>
                <w:sz w:val="18"/>
                <w:szCs w:val="18"/>
                <w:bdr w:val="none" w:sz="0" w:space="0" w:color="auto"/>
              </w:rPr>
              <w:t>11</w:t>
            </w:r>
            <w:r w:rsidR="00E82136" w:rsidRPr="00E079A1">
              <w:rPr>
                <w:rFonts w:ascii="Century Gothic" w:eastAsia="Calibri" w:hAnsi="Century Gothic" w:cs="Times New Roman"/>
                <w:sz w:val="18"/>
                <w:szCs w:val="18"/>
                <w:bdr w:val="none" w:sz="0" w:space="0" w:color="auto"/>
              </w:rPr>
              <w:t>:00</w:t>
            </w:r>
          </w:p>
        </w:tc>
        <w:tc>
          <w:tcPr>
            <w:tcW w:w="3780" w:type="dxa"/>
          </w:tcPr>
          <w:p w14:paraId="614C13E7" w14:textId="72B38EEB" w:rsidR="00A20E5B" w:rsidRPr="00E079A1" w:rsidRDefault="00A20E5B" w:rsidP="00F85788">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Review questionnaires:</w:t>
            </w:r>
            <w:r w:rsidR="00F85788">
              <w:rPr>
                <w:rFonts w:ascii="Century Gothic" w:eastAsia="Calibri" w:hAnsi="Century Gothic" w:cs="Times New Roman"/>
                <w:sz w:val="18"/>
                <w:szCs w:val="18"/>
                <w:bdr w:val="none" w:sz="0" w:space="0" w:color="auto"/>
              </w:rPr>
              <w:t xml:space="preserve"> </w:t>
            </w:r>
            <w:r>
              <w:rPr>
                <w:rFonts w:ascii="Century Gothic" w:eastAsia="Calibri" w:hAnsi="Century Gothic" w:cs="Times New Roman"/>
                <w:sz w:val="18"/>
                <w:szCs w:val="18"/>
                <w:bdr w:val="none" w:sz="0" w:space="0" w:color="auto"/>
              </w:rPr>
              <w:t>Fieldwork Supervisors sit with each pair of interviewers and review the questionnaires completed in the field</w:t>
            </w:r>
            <w:r w:rsidR="00F85788">
              <w:rPr>
                <w:rFonts w:ascii="Century Gothic" w:eastAsia="Calibri" w:hAnsi="Century Gothic" w:cs="Times New Roman"/>
                <w:sz w:val="18"/>
                <w:szCs w:val="18"/>
                <w:bdr w:val="none" w:sz="0" w:space="0" w:color="auto"/>
              </w:rPr>
              <w:t>, looking for completeness, legibility, and accuracy, as outlined in the protocol</w:t>
            </w:r>
          </w:p>
        </w:tc>
        <w:tc>
          <w:tcPr>
            <w:tcW w:w="4230" w:type="dxa"/>
          </w:tcPr>
          <w:p w14:paraId="3EA46D12" w14:textId="77777777" w:rsidR="00E82136" w:rsidRPr="00E079A1" w:rsidRDefault="00E82136" w:rsidP="00E82136">
            <w:pPr>
              <w:widowControl w:val="0"/>
              <w:spacing w:line="220" w:lineRule="atLeas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E82136" w:rsidRPr="00783B45" w14:paraId="3F4611BD"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221F2E50" w14:textId="1A6F039A" w:rsidR="00E82136" w:rsidRPr="00E079A1" w:rsidRDefault="00F85788"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11</w:t>
            </w:r>
            <w:r w:rsidR="00E82136" w:rsidRPr="00E079A1">
              <w:rPr>
                <w:rFonts w:ascii="Century Gothic" w:eastAsia="Calibri" w:hAnsi="Century Gothic" w:cs="Times New Roman"/>
                <w:sz w:val="18"/>
                <w:szCs w:val="18"/>
                <w:bdr w:val="none" w:sz="0" w:space="0" w:color="auto"/>
              </w:rPr>
              <w:t xml:space="preserve">:00 – </w:t>
            </w:r>
            <w:r>
              <w:rPr>
                <w:rFonts w:ascii="Century Gothic" w:eastAsia="Calibri" w:hAnsi="Century Gothic" w:cs="Times New Roman"/>
                <w:sz w:val="18"/>
                <w:szCs w:val="18"/>
                <w:bdr w:val="none" w:sz="0" w:space="0" w:color="auto"/>
              </w:rPr>
              <w:t>11</w:t>
            </w:r>
            <w:r w:rsidR="00E82136" w:rsidRPr="00E079A1">
              <w:rPr>
                <w:rFonts w:ascii="Century Gothic" w:eastAsia="Calibri" w:hAnsi="Century Gothic" w:cs="Times New Roman"/>
                <w:sz w:val="18"/>
                <w:szCs w:val="18"/>
                <w:bdr w:val="none" w:sz="0" w:space="0" w:color="auto"/>
              </w:rPr>
              <w:t>:</w:t>
            </w:r>
            <w:r>
              <w:rPr>
                <w:rFonts w:ascii="Century Gothic" w:eastAsia="Calibri" w:hAnsi="Century Gothic" w:cs="Times New Roman"/>
                <w:sz w:val="18"/>
                <w:szCs w:val="18"/>
                <w:bdr w:val="none" w:sz="0" w:space="0" w:color="auto"/>
              </w:rPr>
              <w:t>1</w:t>
            </w:r>
            <w:r w:rsidR="00E82136" w:rsidRPr="00E079A1">
              <w:rPr>
                <w:rFonts w:ascii="Century Gothic" w:eastAsia="Calibri" w:hAnsi="Century Gothic" w:cs="Times New Roman"/>
                <w:sz w:val="18"/>
                <w:szCs w:val="18"/>
                <w:bdr w:val="none" w:sz="0" w:space="0" w:color="auto"/>
              </w:rPr>
              <w:t>5</w:t>
            </w:r>
          </w:p>
        </w:tc>
        <w:tc>
          <w:tcPr>
            <w:tcW w:w="3780" w:type="dxa"/>
            <w:tcBorders>
              <w:top w:val="none" w:sz="0" w:space="0" w:color="auto"/>
              <w:bottom w:val="none" w:sz="0" w:space="0" w:color="auto"/>
            </w:tcBorders>
          </w:tcPr>
          <w:p w14:paraId="21407C1F" w14:textId="09729CB5" w:rsidR="00E82136" w:rsidRPr="00F85788" w:rsidRDefault="00F85788"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iCs/>
                <w:sz w:val="18"/>
                <w:szCs w:val="18"/>
                <w:bdr w:val="none" w:sz="0" w:space="0" w:color="auto"/>
              </w:rPr>
            </w:pPr>
            <w:r>
              <w:rPr>
                <w:rFonts w:ascii="Century Gothic" w:eastAsia="Calibri" w:hAnsi="Century Gothic" w:cs="Times New Roman"/>
                <w:i/>
                <w:iCs/>
                <w:sz w:val="18"/>
                <w:szCs w:val="18"/>
                <w:bdr w:val="none" w:sz="0" w:space="0" w:color="auto"/>
              </w:rPr>
              <w:t>Break</w:t>
            </w:r>
          </w:p>
        </w:tc>
        <w:tc>
          <w:tcPr>
            <w:tcW w:w="4230" w:type="dxa"/>
            <w:tcBorders>
              <w:top w:val="none" w:sz="0" w:space="0" w:color="auto"/>
              <w:bottom w:val="none" w:sz="0" w:space="0" w:color="auto"/>
            </w:tcBorders>
          </w:tcPr>
          <w:p w14:paraId="41E6688F" w14:textId="4A9FAA4D" w:rsidR="00E82136" w:rsidRPr="00E079A1" w:rsidRDefault="00F85788" w:rsidP="00F85788">
            <w:pPr>
              <w:widowControl w:val="0"/>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Pr>
                <w:rFonts w:ascii="Century Gothic" w:eastAsia="Calibri" w:hAnsi="Century Gothic" w:cs="Times New Roman"/>
                <w:sz w:val="18"/>
                <w:szCs w:val="18"/>
                <w:bdr w:val="none" w:sz="0" w:space="0" w:color="auto"/>
                <w:lang w:val="pt-PT"/>
              </w:rPr>
              <w:t xml:space="preserve">           Coffee and snacks</w:t>
            </w:r>
          </w:p>
        </w:tc>
      </w:tr>
      <w:tr w:rsidR="00F85788" w:rsidRPr="00783B45" w14:paraId="7E066607" w14:textId="77777777" w:rsidTr="00CD426F">
        <w:tc>
          <w:tcPr>
            <w:cnfStyle w:val="001000000000" w:firstRow="0" w:lastRow="0" w:firstColumn="1" w:lastColumn="0" w:oddVBand="0" w:evenVBand="0" w:oddHBand="0" w:evenHBand="0" w:firstRowFirstColumn="0" w:firstRowLastColumn="0" w:lastRowFirstColumn="0" w:lastRowLastColumn="0"/>
            <w:tcW w:w="1728" w:type="dxa"/>
            <w:gridSpan w:val="2"/>
            <w:tcBorders>
              <w:right w:val="none" w:sz="0" w:space="0" w:color="auto"/>
            </w:tcBorders>
          </w:tcPr>
          <w:p w14:paraId="05FE96D6" w14:textId="3900B7D9" w:rsidR="00F85788" w:rsidRPr="00E079A1" w:rsidRDefault="00F85788"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11:15 – 12:00</w:t>
            </w:r>
          </w:p>
        </w:tc>
        <w:tc>
          <w:tcPr>
            <w:tcW w:w="3780" w:type="dxa"/>
          </w:tcPr>
          <w:p w14:paraId="12ED41B9" w14:textId="0B172381" w:rsidR="00F85788" w:rsidRDefault="00F85788" w:rsidP="00E82136">
            <w:pPr>
              <w:spacing w:line="220" w:lineRule="atLeas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Feedback to group: Provide feedback to interviewers as a group, based on observations from the review of the questionnaires</w:t>
            </w:r>
          </w:p>
        </w:tc>
        <w:tc>
          <w:tcPr>
            <w:tcW w:w="4230" w:type="dxa"/>
          </w:tcPr>
          <w:p w14:paraId="32FF0F9A" w14:textId="77777777" w:rsidR="00F85788" w:rsidRPr="00E079A1" w:rsidDel="00C641E0" w:rsidRDefault="00F85788" w:rsidP="00E82136">
            <w:pPr>
              <w:widowControl w:val="0"/>
              <w:spacing w:line="220" w:lineRule="atLeast"/>
              <w:ind w:left="0"/>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E82136" w:rsidRPr="00783B45" w14:paraId="737A3813" w14:textId="77777777" w:rsidTr="00CD42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Borders>
              <w:top w:val="none" w:sz="0" w:space="0" w:color="auto"/>
              <w:bottom w:val="none" w:sz="0" w:space="0" w:color="auto"/>
              <w:right w:val="none" w:sz="0" w:space="0" w:color="auto"/>
            </w:tcBorders>
          </w:tcPr>
          <w:p w14:paraId="7E2346B0" w14:textId="67AB3896" w:rsidR="00E82136" w:rsidRPr="00E079A1" w:rsidRDefault="00F85788" w:rsidP="00E82136">
            <w:pPr>
              <w:spacing w:line="220" w:lineRule="atLeast"/>
              <w:ind w:left="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12:00</w:t>
            </w:r>
            <w:r w:rsidR="00E82136" w:rsidRPr="00E079A1">
              <w:rPr>
                <w:rFonts w:ascii="Century Gothic" w:eastAsia="Calibri" w:hAnsi="Century Gothic" w:cs="Times New Roman"/>
                <w:sz w:val="18"/>
                <w:szCs w:val="18"/>
                <w:bdr w:val="none" w:sz="0" w:space="0" w:color="auto"/>
              </w:rPr>
              <w:t xml:space="preserve"> </w:t>
            </w:r>
            <w:r w:rsidR="00E82136">
              <w:rPr>
                <w:rFonts w:ascii="Century Gothic" w:eastAsia="Calibri" w:hAnsi="Century Gothic" w:cs="Times New Roman"/>
                <w:sz w:val="18"/>
                <w:szCs w:val="18"/>
                <w:bdr w:val="none" w:sz="0" w:space="0" w:color="auto"/>
              </w:rPr>
              <w:t xml:space="preserve">– </w:t>
            </w:r>
            <w:r>
              <w:rPr>
                <w:rFonts w:ascii="Century Gothic" w:eastAsia="Calibri" w:hAnsi="Century Gothic" w:cs="Times New Roman"/>
                <w:sz w:val="18"/>
                <w:szCs w:val="18"/>
                <w:bdr w:val="none" w:sz="0" w:space="0" w:color="auto"/>
              </w:rPr>
              <w:t>12:30</w:t>
            </w:r>
            <w:r w:rsidR="00E82136" w:rsidRPr="00E079A1">
              <w:rPr>
                <w:rFonts w:ascii="Century Gothic" w:eastAsia="Calibri" w:hAnsi="Century Gothic" w:cs="Times New Roman"/>
                <w:sz w:val="18"/>
                <w:szCs w:val="18"/>
                <w:bdr w:val="none" w:sz="0" w:space="0" w:color="auto"/>
              </w:rPr>
              <w:t xml:space="preserve"> </w:t>
            </w:r>
          </w:p>
        </w:tc>
        <w:tc>
          <w:tcPr>
            <w:tcW w:w="3780" w:type="dxa"/>
            <w:tcBorders>
              <w:top w:val="none" w:sz="0" w:space="0" w:color="auto"/>
              <w:bottom w:val="none" w:sz="0" w:space="0" w:color="auto"/>
            </w:tcBorders>
          </w:tcPr>
          <w:p w14:paraId="2A5BD5A2" w14:textId="5E667A20" w:rsidR="00E82136" w:rsidRPr="00E079A1" w:rsidRDefault="00F85788" w:rsidP="00E82136">
            <w:pPr>
              <w:spacing w:line="220" w:lineRule="atLeas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Logistics to begin fieldwork</w:t>
            </w:r>
          </w:p>
        </w:tc>
        <w:tc>
          <w:tcPr>
            <w:tcW w:w="4230" w:type="dxa"/>
            <w:tcBorders>
              <w:top w:val="none" w:sz="0" w:space="0" w:color="auto"/>
              <w:bottom w:val="none" w:sz="0" w:space="0" w:color="auto"/>
            </w:tcBorders>
          </w:tcPr>
          <w:p w14:paraId="201F7FE5" w14:textId="0357C6EF" w:rsidR="00E82136" w:rsidRPr="00E079A1" w:rsidRDefault="00E82136" w:rsidP="00E82136">
            <w:pPr>
              <w:widowControl w:val="0"/>
              <w:spacing w:line="220" w:lineRule="atLeast"/>
              <w:ind w:left="0"/>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bl>
    <w:p w14:paraId="68C23943" w14:textId="044905F4" w:rsidR="00C82C7E" w:rsidRDefault="00C82C7E" w:rsidP="00783B45">
      <w:pPr>
        <w:spacing w:after="200" w:line="276" w:lineRule="auto"/>
        <w:ind w:left="0"/>
        <w:jc w:val="both"/>
        <w:rPr>
          <w:rFonts w:ascii="Century Gothic" w:eastAsia="MS Mincho" w:hAnsi="Century Gothic" w:cs="Arial"/>
          <w:bCs/>
          <w:sz w:val="20"/>
          <w:szCs w:val="24"/>
        </w:rPr>
      </w:pPr>
    </w:p>
    <w:p w14:paraId="6C107DFF" w14:textId="77777777" w:rsidR="007C0E1C" w:rsidRDefault="007C0E1C" w:rsidP="000F6529">
      <w:pPr>
        <w:pStyle w:val="Heading2"/>
      </w:pPr>
      <w:bookmarkStart w:id="147" w:name="_Toc16510059"/>
      <w:bookmarkStart w:id="148" w:name="_Toc20242569"/>
      <w:bookmarkEnd w:id="146"/>
      <w:r>
        <w:br w:type="page"/>
      </w:r>
    </w:p>
    <w:p w14:paraId="27F51C40" w14:textId="6EB3354B" w:rsidR="00783B45" w:rsidRPr="00783B45" w:rsidRDefault="000F6529" w:rsidP="000F6529">
      <w:pPr>
        <w:pStyle w:val="Heading2"/>
      </w:pPr>
      <w:r>
        <w:lastRenderedPageBreak/>
        <w:t xml:space="preserve">Step </w:t>
      </w:r>
      <w:r w:rsidR="00783B45" w:rsidRPr="00783B45">
        <w:t>3.5</w:t>
      </w:r>
      <w:r>
        <w:t>.</w:t>
      </w:r>
      <w:r w:rsidR="00783B45" w:rsidRPr="00783B45">
        <w:t xml:space="preserve"> Conduct Interviewer Training</w:t>
      </w:r>
      <w:bookmarkEnd w:id="147"/>
      <w:bookmarkEnd w:id="148"/>
    </w:p>
    <w:p w14:paraId="01499B85" w14:textId="4E76BA3E" w:rsidR="00783B45" w:rsidRPr="00783B45" w:rsidRDefault="00783B45" w:rsidP="00783B45">
      <w:pPr>
        <w:ind w:left="0"/>
        <w:rPr>
          <w:rFonts w:eastAsia="MS Mincho" w:cs="Arial"/>
        </w:rPr>
      </w:pPr>
      <w:r w:rsidRPr="00783B45">
        <w:rPr>
          <w:rFonts w:eastAsia="MS Mincho" w:cs="Arial"/>
        </w:rPr>
        <w:t xml:space="preserve">Details of the content to cover when training interviewers </w:t>
      </w:r>
      <w:r w:rsidR="00F9344F">
        <w:rPr>
          <w:rFonts w:eastAsia="MS Mincho" w:cs="Arial"/>
        </w:rPr>
        <w:t>are</w:t>
      </w:r>
      <w:r w:rsidR="00F9344F" w:rsidRPr="00783B45">
        <w:rPr>
          <w:rFonts w:eastAsia="MS Mincho" w:cs="Arial"/>
        </w:rPr>
        <w:t xml:space="preserve"> </w:t>
      </w:r>
      <w:r w:rsidRPr="00783B45">
        <w:rPr>
          <w:rFonts w:eastAsia="MS Mincho" w:cs="Arial"/>
        </w:rPr>
        <w:t xml:space="preserve">found in the </w:t>
      </w:r>
      <w:r w:rsidR="00F9344F">
        <w:rPr>
          <w:rFonts w:eastAsia="MS Mincho" w:cs="Arial"/>
        </w:rPr>
        <w:t xml:space="preserve">Venue Informant Interviews Training </w:t>
      </w:r>
      <w:r w:rsidRPr="00783B45">
        <w:rPr>
          <w:rFonts w:eastAsia="MS Mincho" w:cs="Arial"/>
        </w:rPr>
        <w:t xml:space="preserve">slide presentation </w:t>
      </w:r>
      <w:r w:rsidR="00F9344F">
        <w:rPr>
          <w:rFonts w:eastAsia="MS Mincho" w:cs="Arial"/>
        </w:rPr>
        <w:t xml:space="preserve">(in the PLACE Tool Kit online) </w:t>
      </w:r>
      <w:r w:rsidRPr="00783B45">
        <w:rPr>
          <w:rFonts w:eastAsia="MS Mincho" w:cs="Arial"/>
        </w:rPr>
        <w:t xml:space="preserve">and </w:t>
      </w:r>
      <w:r w:rsidR="00F9344F">
        <w:rPr>
          <w:rFonts w:eastAsia="MS Mincho" w:cs="Arial"/>
        </w:rPr>
        <w:t xml:space="preserve">the </w:t>
      </w:r>
      <w:r w:rsidRPr="00783B45">
        <w:rPr>
          <w:rFonts w:eastAsia="MS Mincho" w:cs="Arial"/>
        </w:rPr>
        <w:t xml:space="preserve">training agenda </w:t>
      </w:r>
      <w:r w:rsidR="00035235">
        <w:rPr>
          <w:rFonts w:eastAsia="MS Mincho" w:cs="Arial"/>
        </w:rPr>
        <w:t>(provided in Step 3.4)</w:t>
      </w:r>
      <w:r w:rsidRPr="00783B45">
        <w:rPr>
          <w:rFonts w:eastAsia="MS Mincho" w:cs="Arial"/>
        </w:rPr>
        <w:t xml:space="preserve">. The training event </w:t>
      </w:r>
      <w:r w:rsidR="00F9344F">
        <w:rPr>
          <w:rFonts w:eastAsia="MS Mincho" w:cs="Arial"/>
        </w:rPr>
        <w:t>is</w:t>
      </w:r>
      <w:r w:rsidR="00F9344F" w:rsidRPr="00783B45">
        <w:rPr>
          <w:rFonts w:eastAsia="MS Mincho" w:cs="Arial"/>
        </w:rPr>
        <w:t xml:space="preserve"> </w:t>
      </w:r>
      <w:r w:rsidRPr="00783B45">
        <w:rPr>
          <w:rFonts w:eastAsia="MS Mincho" w:cs="Arial"/>
        </w:rPr>
        <w:t>an opportunity for interviewers to practice administering Form B with each other. After these practice sessions, the Fieldwork Supervisors perform a quality check of the completed forms looking for completeness, legibility, and accuracy (as detailed in Step 3.9). The Fieldwork Supervisors then give feedback to the interviewers by reviewing the practice Form Bs with each pair of interviewers and pointing out areas for improvement.</w:t>
      </w:r>
    </w:p>
    <w:p w14:paraId="7FDFEFBD" w14:textId="3BD3B098" w:rsidR="00783B45" w:rsidRPr="00783B45" w:rsidRDefault="00783B45" w:rsidP="00783B45">
      <w:pPr>
        <w:ind w:left="0"/>
        <w:rPr>
          <w:rFonts w:eastAsia="MS Mincho" w:cs="Arial"/>
        </w:rPr>
      </w:pPr>
      <w:r w:rsidRPr="00783B45">
        <w:rPr>
          <w:rFonts w:eastAsia="MS Mincho" w:cs="Arial"/>
        </w:rPr>
        <w:t xml:space="preserve">The interviewers are responsible for looking for all venues assigned to them and </w:t>
      </w:r>
      <w:r w:rsidR="00F9344F">
        <w:rPr>
          <w:rFonts w:eastAsia="MS Mincho" w:cs="Arial"/>
        </w:rPr>
        <w:t>for</w:t>
      </w:r>
      <w:r w:rsidR="00F9344F" w:rsidRPr="00783B45">
        <w:rPr>
          <w:rFonts w:eastAsia="MS Mincho" w:cs="Arial"/>
        </w:rPr>
        <w:t xml:space="preserve"> </w:t>
      </w:r>
      <w:r w:rsidRPr="00783B45">
        <w:rPr>
          <w:rFonts w:eastAsia="MS Mincho" w:cs="Arial"/>
        </w:rPr>
        <w:t xml:space="preserve">interviewing a venue informant at each venue, as trained. </w:t>
      </w:r>
    </w:p>
    <w:p w14:paraId="4CFD2F3B" w14:textId="77777777" w:rsidR="00783B45" w:rsidRPr="00783B45" w:rsidRDefault="00783B45" w:rsidP="00783B45">
      <w:pPr>
        <w:ind w:left="0"/>
        <w:rPr>
          <w:rFonts w:eastAsia="MS Mincho" w:cs="Arial"/>
        </w:rPr>
      </w:pPr>
      <w:r w:rsidRPr="00783B45">
        <w:rPr>
          <w:rFonts w:eastAsia="MS Mincho" w:cs="Arial"/>
        </w:rPr>
        <w:t xml:space="preserve">The training covers the topics listed below. Details on each topic are provided in the training slides.  </w:t>
      </w:r>
    </w:p>
    <w:p w14:paraId="188AD0D0"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Recording information from Form A about the venue on Form B before visiting the venue </w:t>
      </w:r>
    </w:p>
    <w:p w14:paraId="20797D6D"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Recruitment of venue informants</w:t>
      </w:r>
    </w:p>
    <w:p w14:paraId="6FCD8B79"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Eligibility criteria </w:t>
      </w:r>
    </w:p>
    <w:p w14:paraId="3B6C88BC"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Informed consent  </w:t>
      </w:r>
    </w:p>
    <w:p w14:paraId="4DC65DCD"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Question-by-question review of Form B </w:t>
      </w:r>
    </w:p>
    <w:p w14:paraId="4E096294"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Information obtained by observation </w:t>
      </w:r>
    </w:p>
    <w:p w14:paraId="5917B130"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Collection of GPS data </w:t>
      </w:r>
    </w:p>
    <w:p w14:paraId="7CF56E14" w14:textId="77777777" w:rsidR="00783B45" w:rsidRPr="00783B45" w:rsidRDefault="00783B45" w:rsidP="00783B45">
      <w:pPr>
        <w:numPr>
          <w:ilvl w:val="0"/>
          <w:numId w:val="20"/>
        </w:numPr>
        <w:spacing w:after="160" w:line="259" w:lineRule="auto"/>
        <w:ind w:left="720"/>
        <w:contextualSpacing/>
        <w:rPr>
          <w:rFonts w:eastAsia="MS Mincho" w:cs="Arial"/>
        </w:rPr>
      </w:pPr>
      <w:r w:rsidRPr="00783B45">
        <w:rPr>
          <w:rFonts w:eastAsia="MS Mincho" w:cs="Arial"/>
        </w:rPr>
        <w:t xml:space="preserve">Ensuring data quality </w:t>
      </w:r>
    </w:p>
    <w:p w14:paraId="6E8CE7D4" w14:textId="77777777" w:rsidR="00783B45" w:rsidRPr="00783B45" w:rsidRDefault="00783B45" w:rsidP="00783B45">
      <w:pPr>
        <w:spacing w:line="280" w:lineRule="exact"/>
        <w:ind w:left="0"/>
        <w:outlineLvl w:val="1"/>
        <w:rPr>
          <w:rFonts w:ascii="Century Gothic" w:eastAsia="MS Mincho" w:hAnsi="Century Gothic" w:cs="Arial"/>
          <w:b/>
          <w:color w:val="215868"/>
          <w:sz w:val="24"/>
          <w:szCs w:val="24"/>
        </w:rPr>
      </w:pPr>
    </w:p>
    <w:p w14:paraId="5A9E0DAA" w14:textId="77777777" w:rsidR="00BB7590" w:rsidRDefault="00BB7590" w:rsidP="00783B45">
      <w:pPr>
        <w:spacing w:after="200" w:line="276" w:lineRule="auto"/>
        <w:ind w:left="0"/>
        <w:jc w:val="both"/>
        <w:rPr>
          <w:rFonts w:eastAsia="MS Mincho" w:cs="Arial"/>
        </w:rPr>
      </w:pPr>
      <w:r>
        <w:rPr>
          <w:rFonts w:eastAsia="MS Mincho" w:cs="Arial"/>
        </w:rPr>
        <w:br w:type="page"/>
      </w:r>
    </w:p>
    <w:p w14:paraId="749E89A1" w14:textId="2208DB78" w:rsidR="00623677" w:rsidRPr="00A867E2" w:rsidRDefault="00A867E2" w:rsidP="001D422B">
      <w:pPr>
        <w:spacing w:after="0" w:line="360" w:lineRule="auto"/>
        <w:ind w:left="-270" w:right="121"/>
        <w:rPr>
          <w:rFonts w:ascii="Century Gothic" w:eastAsia="Times New Roman" w:hAnsi="Century Gothic" w:cs="Arial"/>
          <w:b/>
          <w:bCs/>
          <w:sz w:val="24"/>
          <w:szCs w:val="24"/>
          <w:bdr w:val="none" w:sz="0" w:space="0" w:color="auto"/>
        </w:rPr>
      </w:pPr>
      <w:r w:rsidRPr="00A867E2">
        <w:rPr>
          <w:rFonts w:ascii="Century Gothic" w:eastAsia="Times New Roman" w:hAnsi="Century Gothic" w:cs="Calibri"/>
          <w:b/>
          <w:bCs/>
          <w:sz w:val="24"/>
          <w:szCs w:val="24"/>
          <w:bdr w:val="none" w:sz="0" w:space="0" w:color="auto"/>
        </w:rPr>
        <w:lastRenderedPageBreak/>
        <w:t xml:space="preserve">PLACE Form B: </w:t>
      </w:r>
      <w:r w:rsidR="00623677" w:rsidRPr="00A867E2">
        <w:rPr>
          <w:rFonts w:ascii="Century Gothic" w:eastAsia="Times New Roman" w:hAnsi="Century Gothic" w:cs="Calibri"/>
          <w:b/>
          <w:bCs/>
          <w:sz w:val="24"/>
          <w:szCs w:val="24"/>
          <w:bdr w:val="none" w:sz="0" w:space="0" w:color="auto"/>
        </w:rPr>
        <w:t>Interview with a Venue Informant</w:t>
      </w:r>
      <w:r w:rsidRPr="00A867E2">
        <w:rPr>
          <w:rFonts w:ascii="Century Gothic" w:eastAsia="Times New Roman" w:hAnsi="Century Gothic" w:cs="Calibri"/>
          <w:b/>
          <w:bCs/>
          <w:sz w:val="24"/>
          <w:szCs w:val="24"/>
          <w:bdr w:val="none" w:sz="0" w:space="0" w:color="auto"/>
        </w:rPr>
        <w:t xml:space="preserve"> (Level 2)</w:t>
      </w:r>
    </w:p>
    <w:tbl>
      <w:tblPr>
        <w:tblW w:w="10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805"/>
        <w:gridCol w:w="2610"/>
        <w:gridCol w:w="2070"/>
        <w:gridCol w:w="1890"/>
        <w:gridCol w:w="720"/>
        <w:gridCol w:w="1980"/>
      </w:tblGrid>
      <w:tr w:rsidR="00623677" w:rsidRPr="00623677" w14:paraId="2E6A6EDA" w14:textId="77777777" w:rsidTr="00B97139">
        <w:trPr>
          <w:cantSplit/>
          <w:trHeight w:val="701"/>
          <w:tblHeader/>
          <w:jc w:val="center"/>
        </w:trPr>
        <w:tc>
          <w:tcPr>
            <w:tcW w:w="3415" w:type="dxa"/>
            <w:gridSpan w:val="2"/>
            <w:tcBorders>
              <w:bottom w:val="single" w:sz="4" w:space="0" w:color="000000"/>
            </w:tcBorders>
            <w:shd w:val="clear" w:color="auto" w:fill="269D96"/>
            <w:vAlign w:val="center"/>
          </w:tcPr>
          <w:p w14:paraId="0112CB9F" w14:textId="77777777" w:rsidR="00623677" w:rsidRPr="00623677" w:rsidRDefault="00623677" w:rsidP="00AF3326">
            <w:pPr>
              <w:tabs>
                <w:tab w:val="left" w:pos="5055"/>
              </w:tabs>
              <w:spacing w:after="0" w:line="240" w:lineRule="auto"/>
              <w:ind w:left="187" w:right="58"/>
              <w:rPr>
                <w:rFonts w:ascii="Calibri" w:eastAsia="Calibri" w:hAnsi="Calibri" w:cs="Arial"/>
                <w:color w:val="FFFFFF"/>
                <w:sz w:val="19"/>
                <w:szCs w:val="19"/>
                <w:bdr w:val="none" w:sz="0" w:space="0" w:color="auto"/>
              </w:rPr>
            </w:pPr>
            <w:r w:rsidRPr="00623677">
              <w:rPr>
                <w:rFonts w:ascii="Calibri" w:eastAsia="Times New Roman" w:hAnsi="Calibri" w:cs="Arial"/>
                <w:b/>
                <w:color w:val="FFFFFF"/>
                <w:sz w:val="19"/>
                <w:szCs w:val="19"/>
                <w:bdr w:val="none" w:sz="0" w:space="0" w:color="auto"/>
              </w:rPr>
              <w:t xml:space="preserve">PLACE FORM B:  </w:t>
            </w:r>
            <w:r w:rsidRPr="00623677">
              <w:rPr>
                <w:rFonts w:ascii="Calibri" w:eastAsia="Times New Roman" w:hAnsi="Calibri" w:cs="Arial"/>
                <w:b/>
                <w:color w:val="FFFFFF"/>
                <w:sz w:val="19"/>
                <w:szCs w:val="19"/>
                <w:bdr w:val="none" w:sz="0" w:space="0" w:color="auto"/>
              </w:rPr>
              <w:br/>
              <w:t xml:space="preserve">INTERVIEW WITH A VENUE INFORMANT  </w:t>
            </w:r>
          </w:p>
        </w:tc>
        <w:tc>
          <w:tcPr>
            <w:tcW w:w="3960" w:type="dxa"/>
            <w:gridSpan w:val="2"/>
            <w:tcBorders>
              <w:bottom w:val="single" w:sz="4" w:space="0" w:color="000000"/>
            </w:tcBorders>
            <w:shd w:val="clear" w:color="auto" w:fill="269D96"/>
            <w:vAlign w:val="center"/>
          </w:tcPr>
          <w:p w14:paraId="491A360D" w14:textId="77777777" w:rsidR="00623677" w:rsidRPr="00623677" w:rsidRDefault="00623677" w:rsidP="00623677">
            <w:pPr>
              <w:tabs>
                <w:tab w:val="left" w:pos="5055"/>
              </w:tabs>
              <w:spacing w:before="120" w:after="0" w:line="360" w:lineRule="auto"/>
              <w:ind w:left="180" w:right="1416"/>
              <w:rPr>
                <w:rFonts w:ascii="Calibri" w:eastAsia="Calibri" w:hAnsi="Calibri" w:cs="Arial"/>
                <w:color w:val="FFFFFF"/>
                <w:sz w:val="19"/>
                <w:szCs w:val="19"/>
                <w:bdr w:val="none" w:sz="0" w:space="0" w:color="auto"/>
              </w:rPr>
            </w:pPr>
            <w:r w:rsidRPr="00623677">
              <w:rPr>
                <w:rFonts w:ascii="Calibri" w:eastAsia="Times New Roman" w:hAnsi="Calibri" w:cs="Arial"/>
                <w:b/>
                <w:color w:val="FFFFFF"/>
                <w:sz w:val="19"/>
                <w:szCs w:val="19"/>
                <w:bdr w:val="none" w:sz="0" w:space="0" w:color="auto"/>
              </w:rPr>
              <w:t>RESPONSE OPTIONS</w:t>
            </w:r>
          </w:p>
        </w:tc>
        <w:tc>
          <w:tcPr>
            <w:tcW w:w="2700" w:type="dxa"/>
            <w:gridSpan w:val="2"/>
            <w:tcBorders>
              <w:bottom w:val="single" w:sz="4" w:space="0" w:color="000000"/>
            </w:tcBorders>
            <w:shd w:val="clear" w:color="auto" w:fill="269D96"/>
            <w:vAlign w:val="center"/>
          </w:tcPr>
          <w:p w14:paraId="0D987FC5" w14:textId="77777777" w:rsidR="00623677" w:rsidRPr="00623677" w:rsidRDefault="00623677" w:rsidP="00623677">
            <w:pPr>
              <w:tabs>
                <w:tab w:val="left" w:pos="5055"/>
              </w:tabs>
              <w:spacing w:before="120" w:after="0" w:line="360" w:lineRule="auto"/>
              <w:ind w:left="180" w:right="-294"/>
              <w:rPr>
                <w:rFonts w:ascii="Calibri" w:eastAsia="Calibri" w:hAnsi="Calibri" w:cs="Arial"/>
                <w:color w:val="FFFFFF"/>
                <w:sz w:val="19"/>
                <w:szCs w:val="19"/>
                <w:bdr w:val="none" w:sz="0" w:space="0" w:color="auto"/>
              </w:rPr>
            </w:pPr>
            <w:r w:rsidRPr="00623677">
              <w:rPr>
                <w:rFonts w:ascii="Calibri" w:eastAsia="Calibri" w:hAnsi="Calibri" w:cs="Arial"/>
                <w:b/>
                <w:color w:val="FFFFFF"/>
                <w:sz w:val="19"/>
                <w:szCs w:val="19"/>
                <w:bdr w:val="none" w:sz="0" w:space="0" w:color="auto"/>
              </w:rPr>
              <w:t>DIRECTIONS</w:t>
            </w:r>
          </w:p>
        </w:tc>
      </w:tr>
      <w:tr w:rsidR="00623677" w:rsidRPr="00623677" w14:paraId="5EC50A4B" w14:textId="77777777" w:rsidTr="00B97139">
        <w:trPr>
          <w:cantSplit/>
          <w:trHeight w:val="449"/>
          <w:jc w:val="center"/>
        </w:trPr>
        <w:tc>
          <w:tcPr>
            <w:tcW w:w="3415" w:type="dxa"/>
            <w:gridSpan w:val="2"/>
            <w:tcBorders>
              <w:bottom w:val="single" w:sz="4" w:space="0" w:color="000000"/>
            </w:tcBorders>
            <w:shd w:val="clear" w:color="auto" w:fill="D9EEED"/>
          </w:tcPr>
          <w:p w14:paraId="442B6335" w14:textId="77777777" w:rsidR="00623677" w:rsidRPr="00623677" w:rsidRDefault="00623677" w:rsidP="00AF3326">
            <w:pPr>
              <w:spacing w:before="60" w:after="0" w:line="240" w:lineRule="auto"/>
              <w:ind w:left="187" w:right="115"/>
              <w:rPr>
                <w:rFonts w:ascii="Calibri" w:eastAsia="Calibri" w:hAnsi="Calibri" w:cs="Arial"/>
                <w:sz w:val="19"/>
                <w:szCs w:val="19"/>
                <w:bdr w:val="none" w:sz="0" w:space="0" w:color="auto"/>
              </w:rPr>
            </w:pPr>
            <w:r w:rsidRPr="00623677">
              <w:rPr>
                <w:rFonts w:ascii="Calibri" w:eastAsia="Times New Roman" w:hAnsi="Calibri" w:cs="Arial"/>
                <w:b/>
                <w:sz w:val="19"/>
                <w:szCs w:val="19"/>
                <w:bdr w:val="none" w:sz="0" w:space="0" w:color="auto"/>
              </w:rPr>
              <w:t>MODULE 1: INFORMATION FROM MASTER LIST</w:t>
            </w:r>
          </w:p>
        </w:tc>
        <w:tc>
          <w:tcPr>
            <w:tcW w:w="3960" w:type="dxa"/>
            <w:gridSpan w:val="2"/>
            <w:tcBorders>
              <w:bottom w:val="single" w:sz="4" w:space="0" w:color="000000"/>
            </w:tcBorders>
            <w:shd w:val="clear" w:color="auto" w:fill="D9EEED"/>
            <w:vAlign w:val="center"/>
          </w:tcPr>
          <w:p w14:paraId="4F89C311" w14:textId="77777777" w:rsidR="00623677" w:rsidRPr="00623677" w:rsidRDefault="00623677" w:rsidP="00623677">
            <w:pPr>
              <w:spacing w:before="60" w:after="0" w:line="360" w:lineRule="auto"/>
              <w:ind w:left="180" w:right="121"/>
              <w:rPr>
                <w:rFonts w:ascii="Calibri" w:eastAsia="Calibri" w:hAnsi="Calibri" w:cs="Arial"/>
                <w:b/>
                <w:sz w:val="19"/>
                <w:szCs w:val="19"/>
                <w:bdr w:val="none" w:sz="0" w:space="0" w:color="auto"/>
              </w:rPr>
            </w:pPr>
          </w:p>
        </w:tc>
        <w:tc>
          <w:tcPr>
            <w:tcW w:w="2700" w:type="dxa"/>
            <w:gridSpan w:val="2"/>
            <w:tcBorders>
              <w:bottom w:val="single" w:sz="4" w:space="0" w:color="000000"/>
            </w:tcBorders>
            <w:shd w:val="clear" w:color="auto" w:fill="D9EEED"/>
            <w:vAlign w:val="center"/>
          </w:tcPr>
          <w:p w14:paraId="730D42B5" w14:textId="77777777" w:rsidR="00623677" w:rsidRPr="00623677" w:rsidRDefault="00623677" w:rsidP="00623677">
            <w:pPr>
              <w:spacing w:before="60" w:after="0" w:line="360" w:lineRule="auto"/>
              <w:ind w:left="180" w:right="66"/>
              <w:rPr>
                <w:rFonts w:ascii="Calibri" w:eastAsia="Calibri" w:hAnsi="Calibri" w:cs="Arial"/>
                <w:b/>
                <w:sz w:val="19"/>
                <w:szCs w:val="19"/>
                <w:bdr w:val="none" w:sz="0" w:space="0" w:color="auto"/>
              </w:rPr>
            </w:pPr>
          </w:p>
        </w:tc>
      </w:tr>
      <w:tr w:rsidR="00623677" w:rsidRPr="00623677" w14:paraId="5F4E46B3" w14:textId="77777777" w:rsidTr="00B97139">
        <w:trPr>
          <w:cantSplit/>
          <w:trHeight w:val="305"/>
          <w:jc w:val="center"/>
        </w:trPr>
        <w:tc>
          <w:tcPr>
            <w:tcW w:w="805" w:type="dxa"/>
            <w:shd w:val="clear" w:color="auto" w:fill="auto"/>
            <w:vAlign w:val="center"/>
          </w:tcPr>
          <w:p w14:paraId="4828D8D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w:t>
            </w:r>
          </w:p>
        </w:tc>
        <w:tc>
          <w:tcPr>
            <w:tcW w:w="2610" w:type="dxa"/>
            <w:shd w:val="clear" w:color="auto" w:fill="auto"/>
            <w:vAlign w:val="center"/>
          </w:tcPr>
          <w:p w14:paraId="62141BD4"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District name:</w:t>
            </w:r>
          </w:p>
        </w:tc>
        <w:tc>
          <w:tcPr>
            <w:tcW w:w="3960" w:type="dxa"/>
            <w:gridSpan w:val="2"/>
            <w:shd w:val="clear" w:color="auto" w:fill="auto"/>
            <w:vAlign w:val="center"/>
          </w:tcPr>
          <w:p w14:paraId="387C7ECA"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TEXT: </w:t>
            </w:r>
          </w:p>
          <w:p w14:paraId="1B18DF0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2700" w:type="dxa"/>
            <w:gridSpan w:val="2"/>
          </w:tcPr>
          <w:p w14:paraId="242FF81D" w14:textId="77777777" w:rsidR="00623677" w:rsidRPr="00623677" w:rsidRDefault="00623677" w:rsidP="00623677">
            <w:pPr>
              <w:spacing w:before="60" w:after="0" w:line="360" w:lineRule="auto"/>
              <w:ind w:left="180" w:right="66"/>
              <w:jc w:val="right"/>
              <w:rPr>
                <w:rFonts w:ascii="Calibri" w:eastAsia="Calibri" w:hAnsi="Calibri" w:cs="Arial"/>
                <w:sz w:val="19"/>
                <w:szCs w:val="19"/>
                <w:bdr w:val="none" w:sz="0" w:space="0" w:color="auto"/>
              </w:rPr>
            </w:pPr>
          </w:p>
        </w:tc>
      </w:tr>
      <w:tr w:rsidR="00623677" w:rsidRPr="00623677" w14:paraId="2BCD840E" w14:textId="77777777" w:rsidTr="00B97139">
        <w:trPr>
          <w:cantSplit/>
          <w:trHeight w:val="305"/>
          <w:jc w:val="center"/>
        </w:trPr>
        <w:tc>
          <w:tcPr>
            <w:tcW w:w="805" w:type="dxa"/>
            <w:shd w:val="clear" w:color="auto" w:fill="auto"/>
            <w:vAlign w:val="center"/>
          </w:tcPr>
          <w:p w14:paraId="58FB3CE2"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w:t>
            </w:r>
          </w:p>
        </w:tc>
        <w:tc>
          <w:tcPr>
            <w:tcW w:w="2610" w:type="dxa"/>
            <w:shd w:val="clear" w:color="auto" w:fill="auto"/>
            <w:vAlign w:val="center"/>
          </w:tcPr>
          <w:p w14:paraId="395B8D9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District number:</w:t>
            </w:r>
          </w:p>
        </w:tc>
        <w:tc>
          <w:tcPr>
            <w:tcW w:w="3960" w:type="dxa"/>
            <w:gridSpan w:val="2"/>
            <w:shd w:val="clear" w:color="auto" w:fill="auto"/>
            <w:vAlign w:val="center"/>
          </w:tcPr>
          <w:p w14:paraId="0854558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p w14:paraId="26626DFE"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2700" w:type="dxa"/>
            <w:gridSpan w:val="2"/>
          </w:tcPr>
          <w:p w14:paraId="29228177"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2062057B" w14:textId="77777777" w:rsidTr="00B97139">
        <w:trPr>
          <w:cantSplit/>
          <w:trHeight w:val="305"/>
          <w:jc w:val="center"/>
        </w:trPr>
        <w:tc>
          <w:tcPr>
            <w:tcW w:w="805" w:type="dxa"/>
            <w:shd w:val="clear" w:color="auto" w:fill="auto"/>
            <w:vAlign w:val="center"/>
          </w:tcPr>
          <w:p w14:paraId="064FCE0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w:t>
            </w:r>
          </w:p>
        </w:tc>
        <w:tc>
          <w:tcPr>
            <w:tcW w:w="2610" w:type="dxa"/>
            <w:shd w:val="clear" w:color="auto" w:fill="auto"/>
            <w:vAlign w:val="center"/>
          </w:tcPr>
          <w:p w14:paraId="3EA08EB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Subdistrict name:</w:t>
            </w:r>
          </w:p>
        </w:tc>
        <w:tc>
          <w:tcPr>
            <w:tcW w:w="3960" w:type="dxa"/>
            <w:gridSpan w:val="2"/>
            <w:shd w:val="clear" w:color="auto" w:fill="auto"/>
            <w:vAlign w:val="center"/>
          </w:tcPr>
          <w:p w14:paraId="308F8242"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TEXT:</w:t>
            </w:r>
          </w:p>
        </w:tc>
        <w:tc>
          <w:tcPr>
            <w:tcW w:w="2700" w:type="dxa"/>
            <w:gridSpan w:val="2"/>
          </w:tcPr>
          <w:p w14:paraId="0C84E2EA"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NO SUBDISTRICT, </w:t>
            </w:r>
          </w:p>
          <w:p w14:paraId="6101E2AE"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WRITE NOT APPLICABLE.</w:t>
            </w:r>
          </w:p>
        </w:tc>
      </w:tr>
      <w:tr w:rsidR="00623677" w:rsidRPr="00623677" w14:paraId="7CBC8B00" w14:textId="77777777" w:rsidTr="00B97139">
        <w:trPr>
          <w:cantSplit/>
          <w:trHeight w:val="305"/>
          <w:jc w:val="center"/>
        </w:trPr>
        <w:tc>
          <w:tcPr>
            <w:tcW w:w="805" w:type="dxa"/>
            <w:shd w:val="clear" w:color="auto" w:fill="auto"/>
            <w:vAlign w:val="center"/>
          </w:tcPr>
          <w:p w14:paraId="6B78F21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w:t>
            </w:r>
          </w:p>
        </w:tc>
        <w:tc>
          <w:tcPr>
            <w:tcW w:w="2610" w:type="dxa"/>
            <w:shd w:val="clear" w:color="auto" w:fill="auto"/>
            <w:vAlign w:val="center"/>
          </w:tcPr>
          <w:p w14:paraId="19ECFF6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Subdistrict number:</w:t>
            </w:r>
          </w:p>
        </w:tc>
        <w:tc>
          <w:tcPr>
            <w:tcW w:w="3960" w:type="dxa"/>
            <w:gridSpan w:val="2"/>
            <w:shd w:val="clear" w:color="auto" w:fill="auto"/>
            <w:vAlign w:val="center"/>
          </w:tcPr>
          <w:p w14:paraId="340DF29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gridSpan w:val="2"/>
          </w:tcPr>
          <w:p w14:paraId="1620A091"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NOT IN A SUBDISTRICT, WRITE NOT APPLICABLE.</w:t>
            </w:r>
          </w:p>
        </w:tc>
      </w:tr>
      <w:tr w:rsidR="00623677" w:rsidRPr="00623677" w14:paraId="750B3909" w14:textId="77777777" w:rsidTr="00B97139">
        <w:trPr>
          <w:cantSplit/>
          <w:trHeight w:val="305"/>
          <w:jc w:val="center"/>
        </w:trPr>
        <w:tc>
          <w:tcPr>
            <w:tcW w:w="805" w:type="dxa"/>
            <w:shd w:val="clear" w:color="auto" w:fill="auto"/>
            <w:vAlign w:val="center"/>
          </w:tcPr>
          <w:p w14:paraId="682D854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w:t>
            </w:r>
          </w:p>
        </w:tc>
        <w:tc>
          <w:tcPr>
            <w:tcW w:w="2610" w:type="dxa"/>
            <w:shd w:val="clear" w:color="auto" w:fill="auto"/>
            <w:vAlign w:val="center"/>
          </w:tcPr>
          <w:p w14:paraId="355E9517"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Priority prevention area name:</w:t>
            </w:r>
          </w:p>
        </w:tc>
        <w:tc>
          <w:tcPr>
            <w:tcW w:w="3960" w:type="dxa"/>
            <w:gridSpan w:val="2"/>
            <w:shd w:val="clear" w:color="auto" w:fill="auto"/>
            <w:vAlign w:val="center"/>
          </w:tcPr>
          <w:p w14:paraId="088A51D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TEXT:</w:t>
            </w:r>
          </w:p>
        </w:tc>
        <w:tc>
          <w:tcPr>
            <w:tcW w:w="2700" w:type="dxa"/>
            <w:gridSpan w:val="2"/>
          </w:tcPr>
          <w:p w14:paraId="3D72B80A"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NOT IN A PPA, WRITE NOT APPLICABLE.</w:t>
            </w:r>
          </w:p>
        </w:tc>
      </w:tr>
      <w:tr w:rsidR="00623677" w:rsidRPr="00623677" w14:paraId="67CAD407" w14:textId="77777777" w:rsidTr="00B97139">
        <w:trPr>
          <w:cantSplit/>
          <w:trHeight w:val="710"/>
          <w:jc w:val="center"/>
        </w:trPr>
        <w:tc>
          <w:tcPr>
            <w:tcW w:w="805" w:type="dxa"/>
            <w:shd w:val="clear" w:color="auto" w:fill="auto"/>
            <w:vAlign w:val="center"/>
          </w:tcPr>
          <w:p w14:paraId="4A981391"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w:t>
            </w:r>
          </w:p>
        </w:tc>
        <w:tc>
          <w:tcPr>
            <w:tcW w:w="2610" w:type="dxa"/>
            <w:shd w:val="clear" w:color="auto" w:fill="auto"/>
            <w:vAlign w:val="center"/>
          </w:tcPr>
          <w:p w14:paraId="473380E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Priority prevention area number:</w:t>
            </w:r>
          </w:p>
        </w:tc>
        <w:tc>
          <w:tcPr>
            <w:tcW w:w="3960" w:type="dxa"/>
            <w:gridSpan w:val="2"/>
            <w:shd w:val="clear" w:color="auto" w:fill="auto"/>
            <w:vAlign w:val="center"/>
          </w:tcPr>
          <w:p w14:paraId="1DE53F51" w14:textId="77777777" w:rsidR="00623677" w:rsidRPr="00623677" w:rsidRDefault="00623677" w:rsidP="00623677">
            <w:pPr>
              <w:spacing w:after="0" w:line="360" w:lineRule="auto"/>
              <w:ind w:left="180" w:right="-108"/>
              <w:rPr>
                <w:rFonts w:ascii="Calibri" w:eastAsia="Calibri" w:hAnsi="Calibri" w:cs="Arial"/>
                <w:sz w:val="19"/>
                <w:szCs w:val="19"/>
                <w:bdr w:val="none" w:sz="0" w:space="0" w:color="auto"/>
              </w:rPr>
            </w:pPr>
          </w:p>
          <w:p w14:paraId="7EBAC3A4" w14:textId="77777777" w:rsidR="00623677" w:rsidRPr="00623677" w:rsidRDefault="00623677" w:rsidP="00623677">
            <w:pPr>
              <w:spacing w:after="0" w:line="360" w:lineRule="auto"/>
              <w:ind w:left="180" w:right="-108"/>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gridSpan w:val="2"/>
          </w:tcPr>
          <w:p w14:paraId="5DF053C7"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NOT IN A PPA, LEAVE BLANK. </w:t>
            </w:r>
          </w:p>
        </w:tc>
      </w:tr>
      <w:tr w:rsidR="00623677" w:rsidRPr="00623677" w14:paraId="19630284" w14:textId="77777777" w:rsidTr="00B97139">
        <w:trPr>
          <w:cantSplit/>
          <w:trHeight w:val="593"/>
          <w:jc w:val="center"/>
        </w:trPr>
        <w:tc>
          <w:tcPr>
            <w:tcW w:w="805" w:type="dxa"/>
            <w:shd w:val="clear" w:color="auto" w:fill="auto"/>
            <w:vAlign w:val="center"/>
          </w:tcPr>
          <w:p w14:paraId="6B350F7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B7</w:t>
            </w:r>
          </w:p>
        </w:tc>
        <w:tc>
          <w:tcPr>
            <w:tcW w:w="2610" w:type="dxa"/>
            <w:shd w:val="clear" w:color="auto" w:fill="auto"/>
            <w:vAlign w:val="center"/>
          </w:tcPr>
          <w:p w14:paraId="6D9F634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identification number (site ID):</w:t>
            </w:r>
          </w:p>
        </w:tc>
        <w:tc>
          <w:tcPr>
            <w:tcW w:w="3960" w:type="dxa"/>
            <w:gridSpan w:val="2"/>
            <w:shd w:val="clear" w:color="auto" w:fill="auto"/>
            <w:vAlign w:val="center"/>
          </w:tcPr>
          <w:p w14:paraId="16AFADC6" w14:textId="77777777" w:rsidR="00623677" w:rsidRPr="00623677" w:rsidRDefault="00623677" w:rsidP="00623677">
            <w:pPr>
              <w:spacing w:after="0" w:line="360" w:lineRule="auto"/>
              <w:ind w:left="180" w:right="-108"/>
              <w:rPr>
                <w:rFonts w:ascii="Calibri" w:eastAsia="Calibri" w:hAnsi="Calibri" w:cs="Arial"/>
                <w:sz w:val="19"/>
                <w:szCs w:val="19"/>
                <w:bdr w:val="none" w:sz="0" w:space="0" w:color="auto"/>
              </w:rPr>
            </w:pPr>
          </w:p>
          <w:p w14:paraId="6CAA53D4" w14:textId="77777777" w:rsidR="00623677" w:rsidRPr="00623677" w:rsidRDefault="00623677" w:rsidP="00623677">
            <w:pPr>
              <w:spacing w:after="0" w:line="360" w:lineRule="auto"/>
              <w:ind w:left="180" w:right="-108"/>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SITE ID:</w:t>
            </w:r>
          </w:p>
        </w:tc>
        <w:tc>
          <w:tcPr>
            <w:tcW w:w="2700" w:type="dxa"/>
            <w:gridSpan w:val="2"/>
          </w:tcPr>
          <w:p w14:paraId="5D5ED01E"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77B81FCA" w14:textId="77777777" w:rsidTr="00B97139">
        <w:trPr>
          <w:cantSplit/>
          <w:trHeight w:val="305"/>
          <w:jc w:val="center"/>
        </w:trPr>
        <w:tc>
          <w:tcPr>
            <w:tcW w:w="805" w:type="dxa"/>
            <w:shd w:val="clear" w:color="auto" w:fill="auto"/>
            <w:vAlign w:val="center"/>
          </w:tcPr>
          <w:p w14:paraId="06643FD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B8</w:t>
            </w:r>
          </w:p>
        </w:tc>
        <w:tc>
          <w:tcPr>
            <w:tcW w:w="2610" w:type="dxa"/>
            <w:shd w:val="clear" w:color="auto" w:fill="auto"/>
            <w:vAlign w:val="center"/>
          </w:tcPr>
          <w:p w14:paraId="4EF21CA8"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name:</w:t>
            </w:r>
          </w:p>
        </w:tc>
        <w:tc>
          <w:tcPr>
            <w:tcW w:w="3960" w:type="dxa"/>
            <w:gridSpan w:val="2"/>
            <w:shd w:val="clear" w:color="auto" w:fill="auto"/>
            <w:vAlign w:val="center"/>
          </w:tcPr>
          <w:p w14:paraId="3942350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TEXT:</w:t>
            </w:r>
          </w:p>
        </w:tc>
        <w:tc>
          <w:tcPr>
            <w:tcW w:w="2700" w:type="dxa"/>
            <w:gridSpan w:val="2"/>
          </w:tcPr>
          <w:p w14:paraId="3BF9C2EF"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12ED5B70" w14:textId="77777777" w:rsidTr="00B97139">
        <w:trPr>
          <w:cantSplit/>
          <w:trHeight w:val="305"/>
          <w:jc w:val="center"/>
        </w:trPr>
        <w:tc>
          <w:tcPr>
            <w:tcW w:w="805" w:type="dxa"/>
            <w:shd w:val="clear" w:color="auto" w:fill="auto"/>
            <w:vAlign w:val="center"/>
          </w:tcPr>
          <w:p w14:paraId="6DA887D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B9</w:t>
            </w:r>
          </w:p>
        </w:tc>
        <w:tc>
          <w:tcPr>
            <w:tcW w:w="2610" w:type="dxa"/>
            <w:shd w:val="clear" w:color="auto" w:fill="auto"/>
          </w:tcPr>
          <w:p w14:paraId="756FF587"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 of community informants who named this venue:</w:t>
            </w:r>
          </w:p>
        </w:tc>
        <w:tc>
          <w:tcPr>
            <w:tcW w:w="3960" w:type="dxa"/>
            <w:gridSpan w:val="2"/>
            <w:shd w:val="clear" w:color="auto" w:fill="auto"/>
            <w:vAlign w:val="center"/>
          </w:tcPr>
          <w:p w14:paraId="632B45AF"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gridSpan w:val="2"/>
          </w:tcPr>
          <w:p w14:paraId="0E1D3E5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ENTER NUMBER FROM MASTER LIST. </w:t>
            </w:r>
          </w:p>
        </w:tc>
      </w:tr>
      <w:tr w:rsidR="00623677" w:rsidRPr="00623677" w14:paraId="29EDBB1F" w14:textId="77777777" w:rsidTr="00B97139">
        <w:trPr>
          <w:cantSplit/>
          <w:trHeight w:val="467"/>
          <w:jc w:val="center"/>
        </w:trPr>
        <w:tc>
          <w:tcPr>
            <w:tcW w:w="805" w:type="dxa"/>
            <w:vMerge w:val="restart"/>
            <w:shd w:val="clear" w:color="auto" w:fill="auto"/>
            <w:vAlign w:val="center"/>
          </w:tcPr>
          <w:p w14:paraId="36D9844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B10A</w:t>
            </w:r>
          </w:p>
          <w:p w14:paraId="51B427D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B10B</w:t>
            </w:r>
          </w:p>
          <w:p w14:paraId="0768C4EA"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B10C</w:t>
            </w:r>
          </w:p>
          <w:p w14:paraId="5956F0C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B10D</w:t>
            </w:r>
          </w:p>
          <w:p w14:paraId="775F6C0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B10E</w:t>
            </w:r>
          </w:p>
          <w:p w14:paraId="22C0977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B10F</w:t>
            </w:r>
          </w:p>
        </w:tc>
        <w:tc>
          <w:tcPr>
            <w:tcW w:w="2610" w:type="dxa"/>
            <w:vMerge w:val="restart"/>
            <w:shd w:val="clear" w:color="auto" w:fill="auto"/>
            <w:vAlign w:val="center"/>
          </w:tcPr>
          <w:p w14:paraId="5180B14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priority indicators based on master list</w:t>
            </w:r>
          </w:p>
        </w:tc>
        <w:tc>
          <w:tcPr>
            <w:tcW w:w="3960" w:type="dxa"/>
            <w:gridSpan w:val="2"/>
            <w:shd w:val="clear" w:color="auto" w:fill="auto"/>
            <w:vAlign w:val="center"/>
          </w:tcPr>
          <w:p w14:paraId="511E28AB" w14:textId="77777777" w:rsidR="00623677" w:rsidRPr="00623677" w:rsidRDefault="00623677" w:rsidP="00623677">
            <w:pPr>
              <w:spacing w:before="60" w:after="0" w:line="360" w:lineRule="auto"/>
              <w:ind w:left="180" w:right="-2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WOMEN WHO HAVE SEX FOR MONEY VISIT  </w:t>
            </w:r>
          </w:p>
        </w:tc>
        <w:tc>
          <w:tcPr>
            <w:tcW w:w="720" w:type="dxa"/>
            <w:shd w:val="clear" w:color="auto" w:fill="auto"/>
            <w:vAlign w:val="center"/>
          </w:tcPr>
          <w:p w14:paraId="0D0AF839" w14:textId="77777777" w:rsidR="00623677" w:rsidRPr="00623677" w:rsidRDefault="00623677" w:rsidP="00623677">
            <w:pPr>
              <w:spacing w:before="60" w:after="0" w:line="360" w:lineRule="auto"/>
              <w:ind w:left="180" w:right="-223"/>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w:t>
            </w:r>
          </w:p>
        </w:tc>
        <w:tc>
          <w:tcPr>
            <w:tcW w:w="1980" w:type="dxa"/>
            <w:vMerge w:val="restart"/>
          </w:tcPr>
          <w:p w14:paraId="78E15CD9"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CIRCLE 1 IF TRUE BASED ON MASTER LIST.</w:t>
            </w:r>
          </w:p>
          <w:p w14:paraId="78B3EF3C"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OTHERWISE LEAVE BLANK. </w:t>
            </w:r>
          </w:p>
        </w:tc>
      </w:tr>
      <w:tr w:rsidR="00623677" w:rsidRPr="00623677" w14:paraId="65DDF0F0" w14:textId="77777777" w:rsidTr="00B97139">
        <w:trPr>
          <w:cantSplit/>
          <w:trHeight w:val="373"/>
          <w:jc w:val="center"/>
        </w:trPr>
        <w:tc>
          <w:tcPr>
            <w:tcW w:w="805" w:type="dxa"/>
            <w:vMerge/>
            <w:shd w:val="clear" w:color="auto" w:fill="auto"/>
            <w:vAlign w:val="center"/>
          </w:tcPr>
          <w:p w14:paraId="20306483"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Merge/>
            <w:shd w:val="clear" w:color="auto" w:fill="auto"/>
            <w:vAlign w:val="center"/>
          </w:tcPr>
          <w:p w14:paraId="7B8CBDA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61553F48" w14:textId="77777777" w:rsidR="00623677" w:rsidRPr="00623677" w:rsidRDefault="00623677" w:rsidP="00623677">
            <w:pPr>
              <w:spacing w:before="60" w:after="0" w:line="360" w:lineRule="auto"/>
              <w:ind w:left="180" w:right="-2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MEN WHO HAVE SEX WITH MEN VISIT </w:t>
            </w:r>
          </w:p>
        </w:tc>
        <w:tc>
          <w:tcPr>
            <w:tcW w:w="720" w:type="dxa"/>
            <w:shd w:val="clear" w:color="auto" w:fill="auto"/>
            <w:vAlign w:val="center"/>
          </w:tcPr>
          <w:p w14:paraId="1E69983B" w14:textId="77777777" w:rsidR="00623677" w:rsidRPr="00623677" w:rsidRDefault="00623677" w:rsidP="00623677">
            <w:pPr>
              <w:spacing w:before="60" w:after="0" w:line="360" w:lineRule="auto"/>
              <w:ind w:left="180" w:right="-223"/>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w:t>
            </w:r>
          </w:p>
        </w:tc>
        <w:tc>
          <w:tcPr>
            <w:tcW w:w="1980" w:type="dxa"/>
            <w:vMerge/>
          </w:tcPr>
          <w:p w14:paraId="5401D890"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4B6D484C" w14:textId="77777777" w:rsidTr="00B97139">
        <w:trPr>
          <w:cantSplit/>
          <w:trHeight w:val="373"/>
          <w:jc w:val="center"/>
        </w:trPr>
        <w:tc>
          <w:tcPr>
            <w:tcW w:w="805" w:type="dxa"/>
            <w:vMerge/>
            <w:shd w:val="clear" w:color="auto" w:fill="auto"/>
            <w:vAlign w:val="center"/>
          </w:tcPr>
          <w:p w14:paraId="0E71253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Merge/>
            <w:shd w:val="clear" w:color="auto" w:fill="auto"/>
            <w:vAlign w:val="center"/>
          </w:tcPr>
          <w:p w14:paraId="25AD9CC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10634F90" w14:textId="77777777" w:rsidR="00623677" w:rsidRPr="00623677" w:rsidRDefault="00623677" w:rsidP="00623677">
            <w:pPr>
              <w:spacing w:before="60" w:after="0" w:line="360" w:lineRule="auto"/>
              <w:ind w:left="180" w:right="-2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PEOPLE WHO INJECT DRUGS VISIT</w:t>
            </w:r>
          </w:p>
        </w:tc>
        <w:tc>
          <w:tcPr>
            <w:tcW w:w="720" w:type="dxa"/>
            <w:shd w:val="clear" w:color="auto" w:fill="auto"/>
            <w:vAlign w:val="center"/>
          </w:tcPr>
          <w:p w14:paraId="4CF00AAC" w14:textId="77777777" w:rsidR="00623677" w:rsidRPr="00623677" w:rsidRDefault="00623677" w:rsidP="00623677">
            <w:pPr>
              <w:spacing w:before="60" w:after="0" w:line="360" w:lineRule="auto"/>
              <w:ind w:left="180" w:right="-223"/>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w:t>
            </w:r>
          </w:p>
        </w:tc>
        <w:tc>
          <w:tcPr>
            <w:tcW w:w="1980" w:type="dxa"/>
            <w:vMerge/>
          </w:tcPr>
          <w:p w14:paraId="2FD64DA4"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1FBA3A9B" w14:textId="77777777" w:rsidTr="00B97139">
        <w:trPr>
          <w:cantSplit/>
          <w:trHeight w:val="373"/>
          <w:jc w:val="center"/>
        </w:trPr>
        <w:tc>
          <w:tcPr>
            <w:tcW w:w="805" w:type="dxa"/>
            <w:vMerge/>
            <w:shd w:val="clear" w:color="auto" w:fill="auto"/>
            <w:vAlign w:val="center"/>
          </w:tcPr>
          <w:p w14:paraId="3A7B5C8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Merge/>
            <w:shd w:val="clear" w:color="auto" w:fill="auto"/>
            <w:vAlign w:val="center"/>
          </w:tcPr>
          <w:p w14:paraId="2999ADD7"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07AEE22F" w14:textId="77777777" w:rsidR="00623677" w:rsidRPr="00623677" w:rsidRDefault="00623677" w:rsidP="00623677">
            <w:pPr>
              <w:spacing w:before="60" w:after="0" w:line="360" w:lineRule="auto"/>
              <w:ind w:left="180" w:right="-2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WOMEN LIVE ON SITE</w:t>
            </w:r>
          </w:p>
        </w:tc>
        <w:tc>
          <w:tcPr>
            <w:tcW w:w="720" w:type="dxa"/>
            <w:shd w:val="clear" w:color="auto" w:fill="auto"/>
            <w:vAlign w:val="center"/>
          </w:tcPr>
          <w:p w14:paraId="5B27C6B7" w14:textId="77777777" w:rsidR="00623677" w:rsidRPr="00623677" w:rsidRDefault="00623677" w:rsidP="00623677">
            <w:pPr>
              <w:spacing w:before="60" w:after="0" w:line="360" w:lineRule="auto"/>
              <w:ind w:left="180" w:right="-223"/>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w:t>
            </w:r>
          </w:p>
        </w:tc>
        <w:tc>
          <w:tcPr>
            <w:tcW w:w="1980" w:type="dxa"/>
            <w:vMerge/>
          </w:tcPr>
          <w:p w14:paraId="1FFF49AD"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16784938" w14:textId="77777777" w:rsidTr="00B97139">
        <w:trPr>
          <w:cantSplit/>
          <w:trHeight w:val="530"/>
          <w:jc w:val="center"/>
        </w:trPr>
        <w:tc>
          <w:tcPr>
            <w:tcW w:w="805" w:type="dxa"/>
            <w:vMerge/>
            <w:shd w:val="clear" w:color="auto" w:fill="auto"/>
            <w:vAlign w:val="center"/>
          </w:tcPr>
          <w:p w14:paraId="46670E1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Merge/>
            <w:shd w:val="clear" w:color="auto" w:fill="auto"/>
            <w:vAlign w:val="center"/>
          </w:tcPr>
          <w:p w14:paraId="7A949AFD"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320AC7CF" w14:textId="77777777" w:rsidR="00623677" w:rsidRPr="00623677" w:rsidRDefault="00623677" w:rsidP="00623677">
            <w:pPr>
              <w:spacing w:before="60" w:after="0" w:line="360" w:lineRule="auto"/>
              <w:ind w:left="180" w:right="-2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SEX OCCURS ON SITE </w:t>
            </w:r>
          </w:p>
        </w:tc>
        <w:tc>
          <w:tcPr>
            <w:tcW w:w="720" w:type="dxa"/>
            <w:shd w:val="clear" w:color="auto" w:fill="auto"/>
            <w:vAlign w:val="center"/>
          </w:tcPr>
          <w:p w14:paraId="62A01941" w14:textId="77777777" w:rsidR="00623677" w:rsidRPr="00623677" w:rsidRDefault="00623677" w:rsidP="00623677">
            <w:pPr>
              <w:spacing w:before="60" w:after="0" w:line="360" w:lineRule="auto"/>
              <w:ind w:left="180" w:right="-223"/>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w:t>
            </w:r>
          </w:p>
        </w:tc>
        <w:tc>
          <w:tcPr>
            <w:tcW w:w="1980" w:type="dxa"/>
            <w:vMerge/>
          </w:tcPr>
          <w:p w14:paraId="32F5B046"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347FD44D" w14:textId="77777777" w:rsidTr="00B97139">
        <w:trPr>
          <w:cantSplit/>
          <w:trHeight w:val="1520"/>
          <w:jc w:val="center"/>
        </w:trPr>
        <w:tc>
          <w:tcPr>
            <w:tcW w:w="805" w:type="dxa"/>
            <w:shd w:val="clear" w:color="auto" w:fill="auto"/>
            <w:vAlign w:val="center"/>
          </w:tcPr>
          <w:p w14:paraId="1F9DB061"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B11</w:t>
            </w:r>
          </w:p>
        </w:tc>
        <w:tc>
          <w:tcPr>
            <w:tcW w:w="2610" w:type="dxa"/>
            <w:shd w:val="clear" w:color="auto" w:fill="auto"/>
            <w:vAlign w:val="center"/>
          </w:tcPr>
          <w:p w14:paraId="7F843434"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Times New Roman" w:hAnsi="Calibri" w:cs="Arial"/>
                <w:sz w:val="19"/>
                <w:szCs w:val="19"/>
                <w:bdr w:val="none" w:sz="0" w:space="0" w:color="auto"/>
              </w:rPr>
              <w:t>Type of sampling used to select venue for a visit</w:t>
            </w:r>
          </w:p>
        </w:tc>
        <w:tc>
          <w:tcPr>
            <w:tcW w:w="3960" w:type="dxa"/>
            <w:gridSpan w:val="2"/>
            <w:shd w:val="clear" w:color="auto" w:fill="auto"/>
            <w:vAlign w:val="center"/>
          </w:tcPr>
          <w:p w14:paraId="0DD3AD3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TAKE ALL      1 </w:t>
            </w:r>
          </w:p>
          <w:p w14:paraId="0CA920C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PROBABILITY SAMPLING     2</w:t>
            </w:r>
          </w:p>
          <w:p w14:paraId="4F5B273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PURPOSIVE/QUOTA SAMPLING     3</w:t>
            </w:r>
          </w:p>
          <w:p w14:paraId="76FB65C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CONVENIENCE      4</w:t>
            </w:r>
          </w:p>
        </w:tc>
        <w:tc>
          <w:tcPr>
            <w:tcW w:w="2700" w:type="dxa"/>
            <w:gridSpan w:val="2"/>
          </w:tcPr>
          <w:p w14:paraId="257C8179"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54F78F9B" w14:textId="77777777" w:rsidTr="00B97139">
        <w:trPr>
          <w:cantSplit/>
          <w:trHeight w:val="305"/>
          <w:jc w:val="center"/>
        </w:trPr>
        <w:tc>
          <w:tcPr>
            <w:tcW w:w="10075" w:type="dxa"/>
            <w:gridSpan w:val="6"/>
            <w:shd w:val="clear" w:color="auto" w:fill="D9EEED"/>
          </w:tcPr>
          <w:p w14:paraId="2700638B" w14:textId="77777777" w:rsidR="00623677" w:rsidRPr="00623677" w:rsidRDefault="00623677" w:rsidP="00623677">
            <w:pPr>
              <w:spacing w:before="60" w:after="0" w:line="360" w:lineRule="auto"/>
              <w:ind w:left="180" w:right="-294"/>
              <w:rPr>
                <w:rFonts w:ascii="Calibri" w:eastAsia="Times New Roman" w:hAnsi="Calibri" w:cs="Arial"/>
                <w:b/>
                <w:sz w:val="19"/>
                <w:szCs w:val="19"/>
                <w:bdr w:val="none" w:sz="0" w:space="0" w:color="auto"/>
              </w:rPr>
            </w:pPr>
            <w:r w:rsidRPr="00623677">
              <w:rPr>
                <w:rFonts w:ascii="Calibri" w:eastAsia="Times New Roman" w:hAnsi="Calibri" w:cs="Arial"/>
                <w:b/>
                <w:sz w:val="19"/>
                <w:szCs w:val="19"/>
                <w:bdr w:val="none" w:sz="0" w:space="0" w:color="auto"/>
              </w:rPr>
              <w:t>MODULE 2: OUTCOME OF VENUE VISIT</w:t>
            </w:r>
          </w:p>
        </w:tc>
      </w:tr>
      <w:tr w:rsidR="00623677" w:rsidRPr="00623677" w14:paraId="5EDC0C73" w14:textId="77777777" w:rsidTr="00B97139">
        <w:trPr>
          <w:cantSplit/>
          <w:trHeight w:val="305"/>
          <w:jc w:val="center"/>
        </w:trPr>
        <w:tc>
          <w:tcPr>
            <w:tcW w:w="805" w:type="dxa"/>
            <w:shd w:val="clear" w:color="auto" w:fill="auto"/>
            <w:vAlign w:val="center"/>
          </w:tcPr>
          <w:p w14:paraId="384D0B6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B12</w:t>
            </w:r>
          </w:p>
        </w:tc>
        <w:tc>
          <w:tcPr>
            <w:tcW w:w="2610" w:type="dxa"/>
            <w:shd w:val="clear" w:color="auto" w:fill="auto"/>
            <w:vAlign w:val="center"/>
          </w:tcPr>
          <w:p w14:paraId="7EBBE71A"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Outcome of the venue visit: Was the venue found and operational?</w:t>
            </w:r>
          </w:p>
          <w:p w14:paraId="099DCB7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0593EB0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not found     0</w:t>
            </w:r>
          </w:p>
          <w:p w14:paraId="16AD2280" w14:textId="77777777" w:rsidR="00623677" w:rsidRPr="00623677" w:rsidDel="00AE33DB"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found &amp; operational     1</w:t>
            </w:r>
          </w:p>
          <w:p w14:paraId="0B1134A3" w14:textId="77777777" w:rsidR="00623677" w:rsidRPr="00623677" w:rsidDel="00AE33DB"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Closed temporarily      2</w:t>
            </w:r>
          </w:p>
          <w:p w14:paraId="2E1D042B" w14:textId="77777777" w:rsidR="00623677" w:rsidRPr="00623677" w:rsidDel="00AE33DB"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Closed permanently     3</w:t>
            </w:r>
          </w:p>
          <w:p w14:paraId="2A35ACE1" w14:textId="77777777" w:rsidR="00623677" w:rsidRPr="00623677" w:rsidRDefault="00623677" w:rsidP="00623677">
            <w:pPr>
              <w:spacing w:before="60" w:after="0" w:line="360" w:lineRule="auto"/>
              <w:ind w:left="156"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Duplicate venue (see B13A &amp; B13B)    4</w:t>
            </w:r>
          </w:p>
          <w:p w14:paraId="6836039C" w14:textId="77777777" w:rsidR="00623677" w:rsidRPr="00623677" w:rsidDel="00AE33DB"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visit not attempted (see B13C)    5</w:t>
            </w:r>
          </w:p>
          <w:p w14:paraId="7B3569A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Other (see B13C)     6</w:t>
            </w:r>
          </w:p>
        </w:tc>
        <w:tc>
          <w:tcPr>
            <w:tcW w:w="2700" w:type="dxa"/>
            <w:gridSpan w:val="2"/>
          </w:tcPr>
          <w:p w14:paraId="4B22769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VENUE NOT FOUND OR CLOSED PERMANENTLY, </w:t>
            </w:r>
          </w:p>
          <w:p w14:paraId="042D748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STOP INTERVIEW. TELL SUPERVISOR. </w:t>
            </w:r>
          </w:p>
        </w:tc>
      </w:tr>
      <w:tr w:rsidR="00623677" w:rsidRPr="00623677" w14:paraId="67E51AB9" w14:textId="77777777" w:rsidTr="00B97139">
        <w:trPr>
          <w:cantSplit/>
          <w:trHeight w:val="683"/>
          <w:jc w:val="center"/>
        </w:trPr>
        <w:tc>
          <w:tcPr>
            <w:tcW w:w="805" w:type="dxa"/>
            <w:vMerge w:val="restart"/>
            <w:shd w:val="clear" w:color="auto" w:fill="auto"/>
            <w:vAlign w:val="center"/>
          </w:tcPr>
          <w:p w14:paraId="3AD67477"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B13A</w:t>
            </w:r>
          </w:p>
          <w:p w14:paraId="503EC72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B13B</w:t>
            </w:r>
          </w:p>
        </w:tc>
        <w:tc>
          <w:tcPr>
            <w:tcW w:w="2610" w:type="dxa"/>
            <w:vMerge w:val="restart"/>
            <w:shd w:val="clear" w:color="auto" w:fill="auto"/>
            <w:vAlign w:val="center"/>
          </w:tcPr>
          <w:p w14:paraId="136B1FC7"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DUPLICATE: NAME and VENUE ID of original venue for which this venue is a duplicate. </w:t>
            </w:r>
          </w:p>
        </w:tc>
        <w:tc>
          <w:tcPr>
            <w:tcW w:w="3960" w:type="dxa"/>
            <w:gridSpan w:val="2"/>
            <w:shd w:val="clear" w:color="auto" w:fill="auto"/>
            <w:vAlign w:val="center"/>
          </w:tcPr>
          <w:p w14:paraId="0FAECB6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 NAME:  </w:t>
            </w:r>
          </w:p>
        </w:tc>
        <w:tc>
          <w:tcPr>
            <w:tcW w:w="2700" w:type="dxa"/>
            <w:gridSpan w:val="2"/>
          </w:tcPr>
          <w:p w14:paraId="3FBD9AB6"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GIVE NAME OF THE ORIGINAL VENUE.</w:t>
            </w:r>
          </w:p>
        </w:tc>
      </w:tr>
      <w:tr w:rsidR="00623677" w:rsidRPr="00623677" w14:paraId="45E014E0" w14:textId="77777777" w:rsidTr="00B97139">
        <w:trPr>
          <w:cantSplit/>
          <w:trHeight w:val="476"/>
          <w:jc w:val="center"/>
        </w:trPr>
        <w:tc>
          <w:tcPr>
            <w:tcW w:w="805" w:type="dxa"/>
            <w:vMerge/>
            <w:shd w:val="clear" w:color="auto" w:fill="auto"/>
            <w:vAlign w:val="center"/>
          </w:tcPr>
          <w:p w14:paraId="5B3F068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Merge/>
            <w:shd w:val="clear" w:color="auto" w:fill="auto"/>
            <w:vAlign w:val="center"/>
          </w:tcPr>
          <w:p w14:paraId="1BEAEC72"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2"/>
            <w:shd w:val="clear" w:color="auto" w:fill="auto"/>
            <w:vAlign w:val="center"/>
          </w:tcPr>
          <w:p w14:paraId="1E7DA51D"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 VENUE ID:</w:t>
            </w:r>
          </w:p>
        </w:tc>
        <w:tc>
          <w:tcPr>
            <w:tcW w:w="2700" w:type="dxa"/>
            <w:gridSpan w:val="2"/>
          </w:tcPr>
          <w:p w14:paraId="5533F8E4"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ID OF THE ORIGINAL</w:t>
            </w:r>
          </w:p>
        </w:tc>
      </w:tr>
      <w:tr w:rsidR="00623677" w:rsidRPr="00623677" w14:paraId="2092E50C" w14:textId="77777777" w:rsidTr="00B97139">
        <w:trPr>
          <w:cantSplit/>
          <w:trHeight w:val="305"/>
          <w:jc w:val="center"/>
        </w:trPr>
        <w:tc>
          <w:tcPr>
            <w:tcW w:w="805" w:type="dxa"/>
            <w:shd w:val="clear" w:color="auto" w:fill="auto"/>
            <w:vAlign w:val="center"/>
          </w:tcPr>
          <w:p w14:paraId="408DAB3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B13C</w:t>
            </w:r>
          </w:p>
        </w:tc>
        <w:tc>
          <w:tcPr>
            <w:tcW w:w="2610" w:type="dxa"/>
            <w:shd w:val="clear" w:color="auto" w:fill="auto"/>
            <w:vAlign w:val="center"/>
          </w:tcPr>
          <w:p w14:paraId="15EF4982"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PROVIDE EXPLANATION FOR VENUE OUTCOME: </w:t>
            </w:r>
          </w:p>
        </w:tc>
        <w:tc>
          <w:tcPr>
            <w:tcW w:w="3960" w:type="dxa"/>
            <w:gridSpan w:val="2"/>
            <w:shd w:val="clear" w:color="auto" w:fill="auto"/>
            <w:vAlign w:val="center"/>
          </w:tcPr>
          <w:p w14:paraId="17E3CDD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gridSpan w:val="2"/>
          </w:tcPr>
          <w:p w14:paraId="195D04EE"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EXPLAIN B12 RESPONSE. </w:t>
            </w:r>
          </w:p>
        </w:tc>
      </w:tr>
      <w:tr w:rsidR="00623677" w:rsidRPr="00623677" w14:paraId="16741535" w14:textId="77777777" w:rsidTr="00B97139">
        <w:trPr>
          <w:cantSplit/>
          <w:trHeight w:val="305"/>
          <w:jc w:val="center"/>
        </w:trPr>
        <w:tc>
          <w:tcPr>
            <w:tcW w:w="805" w:type="dxa"/>
            <w:shd w:val="clear" w:color="auto" w:fill="auto"/>
            <w:vAlign w:val="center"/>
          </w:tcPr>
          <w:p w14:paraId="3E69B4E2"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B14</w:t>
            </w:r>
          </w:p>
        </w:tc>
        <w:tc>
          <w:tcPr>
            <w:tcW w:w="2610" w:type="dxa"/>
            <w:shd w:val="clear" w:color="auto" w:fill="auto"/>
            <w:vAlign w:val="bottom"/>
          </w:tcPr>
          <w:p w14:paraId="784D0C6D"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What is the correct venue name?</w:t>
            </w:r>
          </w:p>
        </w:tc>
        <w:tc>
          <w:tcPr>
            <w:tcW w:w="3960" w:type="dxa"/>
            <w:gridSpan w:val="2"/>
            <w:shd w:val="clear" w:color="auto" w:fill="auto"/>
            <w:vAlign w:val="bottom"/>
          </w:tcPr>
          <w:p w14:paraId="3EE2B8F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gridSpan w:val="2"/>
          </w:tcPr>
          <w:p w14:paraId="1ADFCACF"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53DC9EFE" w14:textId="77777777" w:rsidTr="00B97139">
        <w:trPr>
          <w:cantSplit/>
          <w:trHeight w:val="305"/>
          <w:jc w:val="center"/>
        </w:trPr>
        <w:tc>
          <w:tcPr>
            <w:tcW w:w="805" w:type="dxa"/>
            <w:shd w:val="clear" w:color="auto" w:fill="auto"/>
            <w:vAlign w:val="center"/>
          </w:tcPr>
          <w:p w14:paraId="7E5E59F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B15</w:t>
            </w:r>
          </w:p>
        </w:tc>
        <w:tc>
          <w:tcPr>
            <w:tcW w:w="2610" w:type="dxa"/>
            <w:shd w:val="clear" w:color="auto" w:fill="auto"/>
            <w:vAlign w:val="bottom"/>
          </w:tcPr>
          <w:p w14:paraId="04AE05B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Correct address/location:</w:t>
            </w:r>
          </w:p>
        </w:tc>
        <w:tc>
          <w:tcPr>
            <w:tcW w:w="3960" w:type="dxa"/>
            <w:gridSpan w:val="2"/>
            <w:shd w:val="clear" w:color="auto" w:fill="auto"/>
            <w:vAlign w:val="bottom"/>
          </w:tcPr>
          <w:p w14:paraId="231D0A2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gridSpan w:val="2"/>
          </w:tcPr>
          <w:p w14:paraId="2C1C4700"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1BA81159" w14:textId="77777777" w:rsidTr="00B97139">
        <w:trPr>
          <w:cantSplit/>
          <w:trHeight w:val="305"/>
          <w:jc w:val="center"/>
        </w:trPr>
        <w:tc>
          <w:tcPr>
            <w:tcW w:w="805" w:type="dxa"/>
            <w:shd w:val="clear" w:color="auto" w:fill="auto"/>
            <w:vAlign w:val="center"/>
          </w:tcPr>
          <w:p w14:paraId="51CC67D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B16</w:t>
            </w:r>
          </w:p>
        </w:tc>
        <w:tc>
          <w:tcPr>
            <w:tcW w:w="2610" w:type="dxa"/>
            <w:shd w:val="clear" w:color="auto" w:fill="auto"/>
            <w:vAlign w:val="bottom"/>
          </w:tcPr>
          <w:p w14:paraId="29B97136"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Correct landmarks:</w:t>
            </w:r>
          </w:p>
        </w:tc>
        <w:tc>
          <w:tcPr>
            <w:tcW w:w="3960" w:type="dxa"/>
            <w:gridSpan w:val="2"/>
            <w:shd w:val="clear" w:color="auto" w:fill="auto"/>
            <w:vAlign w:val="bottom"/>
          </w:tcPr>
          <w:p w14:paraId="4A38FBF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gridSpan w:val="2"/>
          </w:tcPr>
          <w:p w14:paraId="0727C473"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295662FC" w14:textId="77777777" w:rsidTr="00B97139">
        <w:trPr>
          <w:cantSplit/>
          <w:trHeight w:val="305"/>
          <w:jc w:val="center"/>
        </w:trPr>
        <w:tc>
          <w:tcPr>
            <w:tcW w:w="805" w:type="dxa"/>
            <w:shd w:val="clear" w:color="auto" w:fill="auto"/>
            <w:vAlign w:val="center"/>
          </w:tcPr>
          <w:p w14:paraId="19AE4532" w14:textId="4FE4295B" w:rsidR="00623677" w:rsidRPr="00623677" w:rsidRDefault="00AF3326" w:rsidP="00623677">
            <w:pPr>
              <w:spacing w:before="60" w:after="0" w:line="360" w:lineRule="auto"/>
              <w:ind w:left="180"/>
              <w:jc w:val="center"/>
              <w:rPr>
                <w:rFonts w:ascii="Calibri" w:eastAsia="Calibri" w:hAnsi="Calibri" w:cs="Arial"/>
                <w:sz w:val="19"/>
                <w:szCs w:val="19"/>
                <w:bdr w:val="none" w:sz="0" w:space="0" w:color="auto"/>
              </w:rPr>
            </w:pPr>
            <w:r>
              <w:rPr>
                <w:rFonts w:ascii="Calibri" w:eastAsia="Calibri" w:hAnsi="Calibri" w:cs="Arial"/>
                <w:sz w:val="19"/>
                <w:szCs w:val="19"/>
                <w:bdr w:val="none" w:sz="0" w:space="0" w:color="auto"/>
              </w:rPr>
              <w:lastRenderedPageBreak/>
              <w:t>B</w:t>
            </w:r>
            <w:r w:rsidR="00623677" w:rsidRPr="00623677">
              <w:rPr>
                <w:rFonts w:ascii="Calibri" w:eastAsia="Calibri" w:hAnsi="Calibri" w:cs="Arial"/>
                <w:sz w:val="19"/>
                <w:szCs w:val="19"/>
                <w:bdr w:val="none" w:sz="0" w:space="0" w:color="auto"/>
              </w:rPr>
              <w:t>17</w:t>
            </w:r>
          </w:p>
        </w:tc>
        <w:tc>
          <w:tcPr>
            <w:tcW w:w="2610" w:type="dxa"/>
            <w:shd w:val="clear" w:color="auto" w:fill="auto"/>
            <w:vAlign w:val="center"/>
          </w:tcPr>
          <w:p w14:paraId="4DA15C0A"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Correct type of venue: </w:t>
            </w:r>
          </w:p>
        </w:tc>
        <w:tc>
          <w:tcPr>
            <w:tcW w:w="2070" w:type="dxa"/>
            <w:shd w:val="clear" w:color="auto" w:fill="auto"/>
          </w:tcPr>
          <w:p w14:paraId="4254D369" w14:textId="77777777" w:rsidR="00623677" w:rsidRPr="00623677" w:rsidRDefault="00623677" w:rsidP="00623677">
            <w:pPr>
              <w:spacing w:before="60" w:after="0" w:line="360" w:lineRule="auto"/>
              <w:ind w:left="180" w:right="-30"/>
              <w:jc w:val="right"/>
              <w:rPr>
                <w:rFonts w:ascii="Calibri" w:eastAsia="Calibri" w:hAnsi="Calibri" w:cs="Arial"/>
                <w:sz w:val="19"/>
                <w:szCs w:val="19"/>
                <w:u w:val="single"/>
                <w:bdr w:val="none" w:sz="0" w:space="0" w:color="auto"/>
              </w:rPr>
            </w:pPr>
            <w:r w:rsidRPr="00623677">
              <w:rPr>
                <w:rFonts w:ascii="Calibri" w:eastAsia="Calibri" w:hAnsi="Calibri" w:cs="Arial"/>
                <w:sz w:val="19"/>
                <w:szCs w:val="19"/>
                <w:u w:val="single"/>
                <w:bdr w:val="none" w:sz="0" w:space="0" w:color="auto"/>
              </w:rPr>
              <w:t>With Alcohol/Beds</w:t>
            </w:r>
          </w:p>
          <w:p w14:paraId="4B3F2C93"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Formal bar     1</w:t>
            </w:r>
          </w:p>
          <w:p w14:paraId="519DDD8A"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Informal bar     2</w:t>
            </w:r>
          </w:p>
          <w:p w14:paraId="3048E4AE"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Nightclub/disco     3</w:t>
            </w:r>
          </w:p>
          <w:p w14:paraId="7779B01D"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Truckstop     4</w:t>
            </w:r>
          </w:p>
          <w:p w14:paraId="12663EA0"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Brothel     5</w:t>
            </w:r>
          </w:p>
          <w:p w14:paraId="777D3DCA"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Rest/guesthouse     6</w:t>
            </w:r>
          </w:p>
          <w:p w14:paraId="1AB85B08"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Hotel / motel     7</w:t>
            </w:r>
          </w:p>
          <w:p w14:paraId="2D890412"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Massage parlor     8</w:t>
            </w:r>
          </w:p>
          <w:p w14:paraId="7C6DE8EC" w14:textId="77777777" w:rsidR="00623677" w:rsidRPr="00623677" w:rsidRDefault="00623677" w:rsidP="00623677">
            <w:pPr>
              <w:spacing w:before="60" w:after="0" w:line="360" w:lineRule="auto"/>
              <w:ind w:left="180" w:right="-30"/>
              <w:jc w:val="right"/>
              <w:rPr>
                <w:rFonts w:ascii="Calibri" w:eastAsia="Calibri" w:hAnsi="Calibri" w:cs="Arial"/>
                <w:sz w:val="19"/>
                <w:szCs w:val="19"/>
                <w:u w:val="single"/>
                <w:bdr w:val="none" w:sz="0" w:space="0" w:color="auto"/>
              </w:rPr>
            </w:pPr>
            <w:r w:rsidRPr="00623677">
              <w:rPr>
                <w:rFonts w:ascii="Calibri" w:eastAsia="Calibri" w:hAnsi="Calibri" w:cs="Arial"/>
                <w:sz w:val="19"/>
                <w:szCs w:val="19"/>
                <w:u w:val="single"/>
                <w:bdr w:val="none" w:sz="0" w:space="0" w:color="auto"/>
              </w:rPr>
              <w:t>Outdoor</w:t>
            </w:r>
          </w:p>
          <w:p w14:paraId="1F8DA364"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Street     9</w:t>
            </w:r>
          </w:p>
          <w:p w14:paraId="17C1FE56"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Beach   10</w:t>
            </w:r>
          </w:p>
          <w:p w14:paraId="0846D5E7"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Field/bush    11</w:t>
            </w:r>
          </w:p>
          <w:p w14:paraId="2088BC49" w14:textId="77777777" w:rsidR="00623677" w:rsidRPr="00623677" w:rsidRDefault="00623677" w:rsidP="00623677">
            <w:pPr>
              <w:spacing w:before="60" w:after="0" w:line="360" w:lineRule="auto"/>
              <w:ind w:left="180" w:right="-3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Park     12 Construction site    13</w:t>
            </w:r>
          </w:p>
        </w:tc>
        <w:tc>
          <w:tcPr>
            <w:tcW w:w="1890" w:type="dxa"/>
            <w:shd w:val="clear" w:color="auto" w:fill="auto"/>
          </w:tcPr>
          <w:p w14:paraId="38AC0D4B"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Port/Harbor   14</w:t>
            </w:r>
          </w:p>
          <w:p w14:paraId="3B86C8BE"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Bus/taxi stop   15</w:t>
            </w:r>
          </w:p>
          <w:p w14:paraId="3CCFFA57"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Market 16</w:t>
            </w:r>
          </w:p>
          <w:p w14:paraId="11C3A2DE" w14:textId="77777777" w:rsidR="00623677" w:rsidRPr="00623677" w:rsidRDefault="00623677" w:rsidP="00623677">
            <w:pPr>
              <w:spacing w:before="60" w:after="0" w:line="360" w:lineRule="auto"/>
              <w:ind w:left="180"/>
              <w:jc w:val="right"/>
              <w:rPr>
                <w:rFonts w:ascii="Calibri" w:eastAsia="Calibri" w:hAnsi="Calibri" w:cs="Arial"/>
                <w:sz w:val="19"/>
                <w:szCs w:val="19"/>
                <w:u w:val="single"/>
                <w:bdr w:val="none" w:sz="0" w:space="0" w:color="auto"/>
              </w:rPr>
            </w:pPr>
            <w:r w:rsidRPr="00623677">
              <w:rPr>
                <w:rFonts w:ascii="Calibri" w:eastAsia="Calibri" w:hAnsi="Calibri" w:cs="Arial"/>
                <w:sz w:val="19"/>
                <w:szCs w:val="19"/>
                <w:u w:val="single"/>
                <w:bdr w:val="none" w:sz="0" w:space="0" w:color="auto"/>
              </w:rPr>
              <w:t>Other Public</w:t>
            </w:r>
          </w:p>
          <w:p w14:paraId="194BC829"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Restaurant   17</w:t>
            </w:r>
          </w:p>
          <w:p w14:paraId="0B4A9880"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School/campus 18</w:t>
            </w:r>
          </w:p>
          <w:p w14:paraId="47C9248A"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Mall/Shop   19</w:t>
            </w:r>
          </w:p>
          <w:p w14:paraId="0A8BAB43"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Public Event   20</w:t>
            </w:r>
          </w:p>
          <w:p w14:paraId="2B35D6BF"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Men who have sex with men event   21</w:t>
            </w:r>
          </w:p>
          <w:p w14:paraId="4B7C3A13"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Other  22     </w:t>
            </w:r>
          </w:p>
          <w:p w14:paraId="77CCB8D3" w14:textId="77777777" w:rsidR="00623677" w:rsidRPr="00623677" w:rsidRDefault="00623677" w:rsidP="00623677">
            <w:pPr>
              <w:spacing w:before="60" w:after="0" w:line="360" w:lineRule="auto"/>
              <w:ind w:left="180"/>
              <w:jc w:val="right"/>
              <w:rPr>
                <w:rFonts w:ascii="Calibri" w:eastAsia="Calibri" w:hAnsi="Calibri" w:cs="Arial"/>
                <w:sz w:val="19"/>
                <w:szCs w:val="19"/>
                <w:u w:val="single"/>
                <w:bdr w:val="none" w:sz="0" w:space="0" w:color="auto"/>
              </w:rPr>
            </w:pPr>
            <w:r w:rsidRPr="00623677">
              <w:rPr>
                <w:rFonts w:ascii="Calibri" w:eastAsia="Calibri" w:hAnsi="Calibri" w:cs="Arial"/>
                <w:sz w:val="19"/>
                <w:szCs w:val="19"/>
                <w:u w:val="single"/>
                <w:bdr w:val="none" w:sz="0" w:space="0" w:color="auto"/>
              </w:rPr>
              <w:t xml:space="preserve">Internet </w:t>
            </w:r>
          </w:p>
          <w:p w14:paraId="03DB7343"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Internet site   23</w:t>
            </w:r>
          </w:p>
          <w:p w14:paraId="14E18784"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Social media   24</w:t>
            </w:r>
          </w:p>
          <w:p w14:paraId="2B1892F2" w14:textId="77777777" w:rsidR="00623677" w:rsidRPr="00623677" w:rsidRDefault="00623677" w:rsidP="00623677">
            <w:pPr>
              <w:spacing w:before="60" w:after="0" w:line="360" w:lineRule="auto"/>
              <w:ind w:left="180"/>
              <w:jc w:val="both"/>
              <w:rPr>
                <w:rFonts w:ascii="Calibri" w:eastAsia="Calibri" w:hAnsi="Calibri" w:cs="Arial"/>
                <w:sz w:val="19"/>
                <w:szCs w:val="19"/>
                <w:bdr w:val="none" w:sz="0" w:space="0" w:color="auto"/>
              </w:rPr>
            </w:pPr>
          </w:p>
        </w:tc>
        <w:tc>
          <w:tcPr>
            <w:tcW w:w="2700" w:type="dxa"/>
            <w:gridSpan w:val="2"/>
          </w:tcPr>
          <w:p w14:paraId="68CA060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CIRCLE ONLY ONE </w:t>
            </w:r>
          </w:p>
        </w:tc>
      </w:tr>
      <w:tr w:rsidR="00623677" w:rsidRPr="00623677" w14:paraId="1D35C85F" w14:textId="77777777" w:rsidTr="00B97139">
        <w:trPr>
          <w:cantSplit/>
          <w:trHeight w:val="674"/>
          <w:jc w:val="center"/>
        </w:trPr>
        <w:tc>
          <w:tcPr>
            <w:tcW w:w="805" w:type="dxa"/>
            <w:shd w:val="clear" w:color="auto" w:fill="auto"/>
            <w:vAlign w:val="center"/>
          </w:tcPr>
          <w:p w14:paraId="72201D9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B18</w:t>
            </w:r>
          </w:p>
        </w:tc>
        <w:tc>
          <w:tcPr>
            <w:tcW w:w="2610" w:type="dxa"/>
            <w:shd w:val="clear" w:color="auto" w:fill="auto"/>
          </w:tcPr>
          <w:p w14:paraId="551CCF20"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Describe venue in 4–6 words:</w:t>
            </w:r>
          </w:p>
        </w:tc>
        <w:tc>
          <w:tcPr>
            <w:tcW w:w="3960" w:type="dxa"/>
            <w:gridSpan w:val="2"/>
            <w:shd w:val="clear" w:color="auto" w:fill="auto"/>
          </w:tcPr>
          <w:p w14:paraId="4D42D65E"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TEXT: </w:t>
            </w:r>
          </w:p>
        </w:tc>
        <w:tc>
          <w:tcPr>
            <w:tcW w:w="2700" w:type="dxa"/>
            <w:gridSpan w:val="2"/>
          </w:tcPr>
          <w:p w14:paraId="1826A287"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6BEF2CEC" w14:textId="77777777" w:rsidTr="00B97139">
        <w:trPr>
          <w:cantSplit/>
          <w:trHeight w:val="512"/>
          <w:jc w:val="center"/>
        </w:trPr>
        <w:tc>
          <w:tcPr>
            <w:tcW w:w="805" w:type="dxa"/>
            <w:shd w:val="clear" w:color="auto" w:fill="auto"/>
            <w:vAlign w:val="center"/>
          </w:tcPr>
          <w:p w14:paraId="3354A83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B19</w:t>
            </w:r>
          </w:p>
        </w:tc>
        <w:tc>
          <w:tcPr>
            <w:tcW w:w="2610" w:type="dxa"/>
            <w:shd w:val="clear" w:color="auto" w:fill="auto"/>
            <w:vAlign w:val="center"/>
          </w:tcPr>
          <w:p w14:paraId="51C75A84"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INTERVIEWER: IS A VENUE INFORMANT AVAILABLE? </w:t>
            </w:r>
          </w:p>
        </w:tc>
        <w:tc>
          <w:tcPr>
            <w:tcW w:w="3960" w:type="dxa"/>
            <w:gridSpan w:val="2"/>
            <w:shd w:val="clear" w:color="auto" w:fill="auto"/>
            <w:vAlign w:val="center"/>
          </w:tcPr>
          <w:p w14:paraId="67E86DC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5AC8D78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gridSpan w:val="2"/>
          </w:tcPr>
          <w:p w14:paraId="6601BE52"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THERE IS NOBODY TO INTERVIEW AS A VENUE INFORMANT, GO TO MODULE 8.</w:t>
            </w:r>
          </w:p>
        </w:tc>
      </w:tr>
    </w:tbl>
    <w:p w14:paraId="27A20F14" w14:textId="77777777" w:rsidR="00AF3326" w:rsidRDefault="00AF3326">
      <w:r>
        <w:br w:type="page"/>
      </w:r>
    </w:p>
    <w:tbl>
      <w:tblPr>
        <w:tblW w:w="1007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5" w:type="dxa"/>
          <w:right w:w="115" w:type="dxa"/>
        </w:tblCellMar>
        <w:tblLook w:val="06A0" w:firstRow="1" w:lastRow="0" w:firstColumn="1" w:lastColumn="0" w:noHBand="1" w:noVBand="1"/>
      </w:tblPr>
      <w:tblGrid>
        <w:gridCol w:w="805"/>
        <w:gridCol w:w="2610"/>
        <w:gridCol w:w="3960"/>
        <w:gridCol w:w="2700"/>
      </w:tblGrid>
      <w:tr w:rsidR="00623677" w:rsidRPr="00623677" w14:paraId="4E914C9F" w14:textId="77777777" w:rsidTr="00AF3326">
        <w:trPr>
          <w:cantSplit/>
          <w:trHeight w:val="466"/>
          <w:jc w:val="center"/>
        </w:trPr>
        <w:tc>
          <w:tcPr>
            <w:tcW w:w="10075" w:type="dxa"/>
            <w:gridSpan w:val="4"/>
            <w:shd w:val="clear" w:color="auto" w:fill="D9EEED"/>
            <w:vAlign w:val="center"/>
          </w:tcPr>
          <w:p w14:paraId="519B5178" w14:textId="7F136F4E" w:rsidR="00623677" w:rsidRPr="00623677" w:rsidRDefault="00623677" w:rsidP="00623677">
            <w:pPr>
              <w:spacing w:before="60" w:after="0" w:line="360" w:lineRule="auto"/>
              <w:ind w:left="180" w:right="66"/>
              <w:rPr>
                <w:rFonts w:ascii="Calibri" w:eastAsia="Calibri" w:hAnsi="Calibri" w:cs="Arial"/>
                <w:b/>
                <w:bCs/>
                <w:sz w:val="19"/>
                <w:szCs w:val="19"/>
                <w:bdr w:val="none" w:sz="0" w:space="0" w:color="auto"/>
              </w:rPr>
            </w:pPr>
            <w:r w:rsidRPr="00623677">
              <w:rPr>
                <w:rFonts w:ascii="Calibri" w:eastAsia="Calibri" w:hAnsi="Calibri" w:cs="Arial"/>
                <w:b/>
                <w:bCs/>
                <w:sz w:val="19"/>
                <w:szCs w:val="19"/>
                <w:bdr w:val="none" w:sz="0" w:space="0" w:color="auto"/>
              </w:rPr>
              <w:lastRenderedPageBreak/>
              <w:t xml:space="preserve">MODULE 3:  RECRUITMENT OF GENERAL VENUE INFORMANT AND VERBAL INFORMED CONSENT </w:t>
            </w:r>
          </w:p>
        </w:tc>
      </w:tr>
      <w:tr w:rsidR="00623677" w:rsidRPr="00623677" w14:paraId="626448BC" w14:textId="77777777" w:rsidTr="00AF3326">
        <w:trPr>
          <w:cantSplit/>
          <w:trHeight w:val="1168"/>
          <w:jc w:val="center"/>
        </w:trPr>
        <w:tc>
          <w:tcPr>
            <w:tcW w:w="805" w:type="dxa"/>
            <w:shd w:val="clear" w:color="auto" w:fill="auto"/>
            <w:vAlign w:val="center"/>
          </w:tcPr>
          <w:p w14:paraId="37355C6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B20</w:t>
            </w:r>
          </w:p>
        </w:tc>
        <w:tc>
          <w:tcPr>
            <w:tcW w:w="2610" w:type="dxa"/>
            <w:shd w:val="clear" w:color="auto" w:fill="auto"/>
            <w:vAlign w:val="center"/>
          </w:tcPr>
          <w:p w14:paraId="1526EA29"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Hello. My name is &lt;   &gt; and I am working on a study coordinated by &lt;   &gt; to improve HIV prevention and treatment programs in this area. I would like to talk to someone who spends a lot of time here and can tell me about activities here and general characteristics of the people who come here. </w:t>
            </w:r>
          </w:p>
          <w:p w14:paraId="10F1DB59"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Are you knowledgeable about this place? </w:t>
            </w:r>
          </w:p>
          <w:p w14:paraId="29789E81"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I can offer you this FACT SHEET that has more information. This should take about 30-40 minutes.</w:t>
            </w:r>
          </w:p>
        </w:tc>
        <w:tc>
          <w:tcPr>
            <w:tcW w:w="3960" w:type="dxa"/>
            <w:shd w:val="clear" w:color="auto" w:fill="auto"/>
            <w:vAlign w:val="center"/>
          </w:tcPr>
          <w:p w14:paraId="1365850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38ADCA1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Pr>
          <w:p w14:paraId="7E2EBF0D"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THE PERSON IS NOT KNOWLEDGEABLE, FIND ANOTHER PERSON. </w:t>
            </w:r>
          </w:p>
        </w:tc>
      </w:tr>
      <w:tr w:rsidR="00623677" w:rsidRPr="00623677" w14:paraId="77B3241C"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82"/>
          <w:jc w:val="center"/>
        </w:trPr>
        <w:tc>
          <w:tcPr>
            <w:tcW w:w="805" w:type="dxa"/>
            <w:shd w:val="clear" w:color="auto" w:fill="auto"/>
            <w:vAlign w:val="center"/>
          </w:tcPr>
          <w:p w14:paraId="3C474D9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B21</w:t>
            </w:r>
          </w:p>
        </w:tc>
        <w:tc>
          <w:tcPr>
            <w:tcW w:w="2610" w:type="dxa"/>
            <w:vAlign w:val="center"/>
          </w:tcPr>
          <w:p w14:paraId="1679101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INTERVIEWER: DID YOU READ OR OFFER THE FACT SHEET AND ANSWER QUESTIONS?</w:t>
            </w:r>
          </w:p>
        </w:tc>
        <w:tc>
          <w:tcPr>
            <w:tcW w:w="3960" w:type="dxa"/>
            <w:shd w:val="clear" w:color="auto" w:fill="auto"/>
            <w:vAlign w:val="center"/>
          </w:tcPr>
          <w:p w14:paraId="3D6A576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33A90F7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Pr>
          <w:p w14:paraId="77C2653F"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0494C4D7"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1106"/>
          <w:jc w:val="center"/>
        </w:trPr>
        <w:tc>
          <w:tcPr>
            <w:tcW w:w="805" w:type="dxa"/>
            <w:shd w:val="clear" w:color="auto" w:fill="auto"/>
            <w:vAlign w:val="center"/>
          </w:tcPr>
          <w:p w14:paraId="2E7D3AB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B22</w:t>
            </w:r>
          </w:p>
        </w:tc>
        <w:tc>
          <w:tcPr>
            <w:tcW w:w="2610" w:type="dxa"/>
            <w:vAlign w:val="center"/>
          </w:tcPr>
          <w:p w14:paraId="154136CD"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ASK: Are you willing to answer the questions I will ask you?</w:t>
            </w:r>
          </w:p>
        </w:tc>
        <w:tc>
          <w:tcPr>
            <w:tcW w:w="3960" w:type="dxa"/>
            <w:vAlign w:val="center"/>
          </w:tcPr>
          <w:p w14:paraId="01E0072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0A8025B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Pr>
          <w:p w14:paraId="713475B6" w14:textId="77777777" w:rsidR="00623677" w:rsidRPr="00623677" w:rsidRDefault="00623677" w:rsidP="00623677">
            <w:pPr>
              <w:spacing w:before="60" w:after="0" w:line="360" w:lineRule="auto"/>
              <w:ind w:left="180" w:right="-299"/>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 STOP, THANK RESPONDENT, AND FIND ANOTHER INFORMANT.</w:t>
            </w:r>
          </w:p>
        </w:tc>
      </w:tr>
      <w:tr w:rsidR="00623677" w:rsidRPr="00623677" w14:paraId="50414D4E"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95"/>
          <w:jc w:val="center"/>
        </w:trPr>
        <w:tc>
          <w:tcPr>
            <w:tcW w:w="805" w:type="dxa"/>
            <w:shd w:val="clear" w:color="auto" w:fill="auto"/>
            <w:vAlign w:val="center"/>
          </w:tcPr>
          <w:p w14:paraId="5A502ED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B23</w:t>
            </w:r>
          </w:p>
        </w:tc>
        <w:tc>
          <w:tcPr>
            <w:tcW w:w="2610" w:type="dxa"/>
            <w:vAlign w:val="center"/>
          </w:tcPr>
          <w:p w14:paraId="5122CE6B"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ASK: We want to interview people 18 years old or older. Are you age 18 or older?   </w:t>
            </w:r>
          </w:p>
          <w:p w14:paraId="3F55BB8F"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vAlign w:val="center"/>
          </w:tcPr>
          <w:p w14:paraId="57092AE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15BEA99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vAlign w:val="center"/>
          </w:tcPr>
          <w:p w14:paraId="4E7DEEDC" w14:textId="77777777" w:rsidR="00623677" w:rsidRPr="00623677" w:rsidRDefault="00623677" w:rsidP="00623677">
            <w:pPr>
              <w:spacing w:before="60" w:after="0" w:line="360" w:lineRule="auto"/>
              <w:ind w:left="180" w:right="7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IF NO, STOP AND FIND ANOTHER INFORMANT.             </w:t>
            </w:r>
          </w:p>
        </w:tc>
      </w:tr>
      <w:tr w:rsidR="00623677" w:rsidRPr="00623677" w14:paraId="501C55FF"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98"/>
          <w:jc w:val="center"/>
        </w:trPr>
        <w:tc>
          <w:tcPr>
            <w:tcW w:w="805" w:type="dxa"/>
            <w:shd w:val="clear" w:color="auto" w:fill="auto"/>
            <w:vAlign w:val="center"/>
          </w:tcPr>
          <w:p w14:paraId="743F8BF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vAlign w:val="center"/>
          </w:tcPr>
          <w:p w14:paraId="44E877E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SEX OF RESPONDENT AS OBSERVED BY INTERVIEWER </w:t>
            </w:r>
          </w:p>
        </w:tc>
        <w:tc>
          <w:tcPr>
            <w:tcW w:w="3960" w:type="dxa"/>
            <w:vAlign w:val="center"/>
          </w:tcPr>
          <w:p w14:paraId="254C297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MALE     1</w:t>
            </w:r>
          </w:p>
          <w:p w14:paraId="75E07B1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FEMALE     2</w:t>
            </w:r>
          </w:p>
        </w:tc>
        <w:tc>
          <w:tcPr>
            <w:tcW w:w="2700" w:type="dxa"/>
          </w:tcPr>
          <w:p w14:paraId="3FDE5980"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p>
        </w:tc>
      </w:tr>
      <w:tr w:rsidR="00623677" w:rsidRPr="00623677" w14:paraId="4CF787E6"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cantSplit/>
          <w:trHeight w:val="575"/>
          <w:jc w:val="center"/>
        </w:trPr>
        <w:tc>
          <w:tcPr>
            <w:tcW w:w="10075" w:type="dxa"/>
            <w:gridSpan w:val="4"/>
            <w:tcBorders>
              <w:top w:val="single" w:sz="4" w:space="0" w:color="auto"/>
              <w:left w:val="single" w:sz="4" w:space="0" w:color="auto"/>
              <w:bottom w:val="single" w:sz="4" w:space="0" w:color="auto"/>
              <w:right w:val="single" w:sz="4" w:space="0" w:color="auto"/>
            </w:tcBorders>
            <w:shd w:val="clear" w:color="auto" w:fill="D9EEED"/>
            <w:vAlign w:val="center"/>
          </w:tcPr>
          <w:p w14:paraId="6A1BF0F3"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bookmarkStart w:id="149" w:name="_Hlk535329298"/>
            <w:r w:rsidRPr="00623677">
              <w:rPr>
                <w:rFonts w:ascii="Calibri" w:eastAsia="Calibri" w:hAnsi="Calibri" w:cs="Arial"/>
                <w:b/>
                <w:sz w:val="19"/>
                <w:szCs w:val="19"/>
                <w:bdr w:val="none" w:sz="0" w:space="0" w:color="auto"/>
              </w:rPr>
              <w:lastRenderedPageBreak/>
              <w:t>MODULE 4:  NUMBER OF WORKERS</w:t>
            </w:r>
          </w:p>
        </w:tc>
      </w:tr>
      <w:bookmarkEnd w:id="149"/>
      <w:tr w:rsidR="00623677" w:rsidRPr="00623677" w14:paraId="6751E7F3"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5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F25526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B25A</w:t>
            </w:r>
          </w:p>
        </w:tc>
        <w:tc>
          <w:tcPr>
            <w:tcW w:w="2610" w:type="dxa"/>
            <w:tcBorders>
              <w:top w:val="single" w:sz="4" w:space="0" w:color="auto"/>
              <w:left w:val="single" w:sz="4" w:space="0" w:color="auto"/>
              <w:bottom w:val="single" w:sz="4" w:space="0" w:color="auto"/>
              <w:right w:val="single" w:sz="4" w:space="0" w:color="auto"/>
            </w:tcBorders>
            <w:vAlign w:val="center"/>
          </w:tcPr>
          <w:p w14:paraId="65D81190"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 would like to ask you a few questions about the people who work here. Do any men work here?</w:t>
            </w:r>
          </w:p>
        </w:tc>
        <w:tc>
          <w:tcPr>
            <w:tcW w:w="3960" w:type="dxa"/>
            <w:tcBorders>
              <w:top w:val="single" w:sz="4" w:space="0" w:color="auto"/>
              <w:left w:val="single" w:sz="4" w:space="0" w:color="auto"/>
              <w:bottom w:val="single" w:sz="4" w:space="0" w:color="auto"/>
              <w:right w:val="single" w:sz="4" w:space="0" w:color="auto"/>
            </w:tcBorders>
            <w:vAlign w:val="center"/>
          </w:tcPr>
          <w:p w14:paraId="2D26A5B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3EB0469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tcPr>
          <w:p w14:paraId="0B917C15"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 SKIP TO B26A.</w:t>
            </w:r>
          </w:p>
        </w:tc>
      </w:tr>
      <w:tr w:rsidR="00623677" w:rsidRPr="00623677" w14:paraId="7AF4D184"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53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C3C4991"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B25B</w:t>
            </w:r>
          </w:p>
        </w:tc>
        <w:tc>
          <w:tcPr>
            <w:tcW w:w="2610" w:type="dxa"/>
            <w:tcBorders>
              <w:top w:val="single" w:sz="4" w:space="0" w:color="auto"/>
              <w:left w:val="single" w:sz="4" w:space="0" w:color="auto"/>
              <w:bottom w:val="single" w:sz="4" w:space="0" w:color="auto"/>
              <w:right w:val="single" w:sz="4" w:space="0" w:color="auto"/>
            </w:tcBorders>
            <w:vAlign w:val="center"/>
          </w:tcPr>
          <w:p w14:paraId="3FDF15EB"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How many men usually work here during a busy day from opening to closing? They could work here as staff or as self-employed persons. </w:t>
            </w:r>
          </w:p>
        </w:tc>
        <w:tc>
          <w:tcPr>
            <w:tcW w:w="3960" w:type="dxa"/>
            <w:tcBorders>
              <w:top w:val="single" w:sz="4" w:space="0" w:color="auto"/>
              <w:left w:val="single" w:sz="4" w:space="0" w:color="auto"/>
              <w:bottom w:val="single" w:sz="4" w:space="0" w:color="auto"/>
              <w:right w:val="single" w:sz="4" w:space="0" w:color="auto"/>
            </w:tcBorders>
            <w:vAlign w:val="center"/>
          </w:tcPr>
          <w:p w14:paraId="6C58B4D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tcBorders>
              <w:top w:val="single" w:sz="4" w:space="0" w:color="auto"/>
              <w:left w:val="single" w:sz="4" w:space="0" w:color="auto"/>
              <w:bottom w:val="single" w:sz="4" w:space="0" w:color="auto"/>
              <w:right w:val="single" w:sz="4" w:space="0" w:color="auto"/>
            </w:tcBorders>
          </w:tcPr>
          <w:p w14:paraId="221E2EC4"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6BE9377"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53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1D16BDA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B26A</w:t>
            </w:r>
          </w:p>
        </w:tc>
        <w:tc>
          <w:tcPr>
            <w:tcW w:w="2610" w:type="dxa"/>
            <w:tcBorders>
              <w:top w:val="single" w:sz="4" w:space="0" w:color="auto"/>
              <w:left w:val="single" w:sz="4" w:space="0" w:color="auto"/>
              <w:bottom w:val="single" w:sz="4" w:space="0" w:color="auto"/>
              <w:right w:val="single" w:sz="4" w:space="0" w:color="auto"/>
            </w:tcBorders>
            <w:vAlign w:val="center"/>
          </w:tcPr>
          <w:p w14:paraId="0C756298"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Do any women work here? </w:t>
            </w:r>
          </w:p>
        </w:tc>
        <w:tc>
          <w:tcPr>
            <w:tcW w:w="3960" w:type="dxa"/>
            <w:tcBorders>
              <w:top w:val="single" w:sz="4" w:space="0" w:color="auto"/>
              <w:left w:val="single" w:sz="4" w:space="0" w:color="auto"/>
              <w:bottom w:val="single" w:sz="4" w:space="0" w:color="auto"/>
              <w:right w:val="single" w:sz="4" w:space="0" w:color="auto"/>
            </w:tcBorders>
            <w:vAlign w:val="center"/>
          </w:tcPr>
          <w:p w14:paraId="0E540EE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49CD6C4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tcPr>
          <w:p w14:paraId="68C05D0C"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 SKIP TO B27A</w:t>
            </w:r>
          </w:p>
        </w:tc>
      </w:tr>
      <w:tr w:rsidR="00623677" w:rsidRPr="00623677" w14:paraId="4E52DA03"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53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82C0A9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B26B</w:t>
            </w:r>
          </w:p>
        </w:tc>
        <w:tc>
          <w:tcPr>
            <w:tcW w:w="2610" w:type="dxa"/>
            <w:tcBorders>
              <w:top w:val="single" w:sz="4" w:space="0" w:color="auto"/>
              <w:left w:val="single" w:sz="4" w:space="0" w:color="auto"/>
              <w:bottom w:val="single" w:sz="4" w:space="0" w:color="auto"/>
              <w:right w:val="single" w:sz="4" w:space="0" w:color="auto"/>
            </w:tcBorders>
            <w:vAlign w:val="center"/>
          </w:tcPr>
          <w:p w14:paraId="5C9FB5FF"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How many women usually work here during a busy day from opening to closing? They could work here as staff or as self-employed persons.</w:t>
            </w:r>
          </w:p>
        </w:tc>
        <w:tc>
          <w:tcPr>
            <w:tcW w:w="3960" w:type="dxa"/>
            <w:tcBorders>
              <w:top w:val="single" w:sz="4" w:space="0" w:color="auto"/>
              <w:left w:val="single" w:sz="4" w:space="0" w:color="auto"/>
              <w:bottom w:val="single" w:sz="4" w:space="0" w:color="auto"/>
              <w:right w:val="single" w:sz="4" w:space="0" w:color="auto"/>
            </w:tcBorders>
            <w:vAlign w:val="center"/>
          </w:tcPr>
          <w:p w14:paraId="7615E1BB"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tcBorders>
              <w:top w:val="single" w:sz="4" w:space="0" w:color="auto"/>
              <w:left w:val="single" w:sz="4" w:space="0" w:color="auto"/>
              <w:bottom w:val="single" w:sz="4" w:space="0" w:color="auto"/>
              <w:right w:val="single" w:sz="4" w:space="0" w:color="auto"/>
            </w:tcBorders>
          </w:tcPr>
          <w:p w14:paraId="4081CAE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750ED9B5"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B827EDA"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B26C</w:t>
            </w:r>
          </w:p>
        </w:tc>
        <w:tc>
          <w:tcPr>
            <w:tcW w:w="2610" w:type="dxa"/>
            <w:tcBorders>
              <w:top w:val="single" w:sz="4" w:space="0" w:color="auto"/>
              <w:left w:val="single" w:sz="4" w:space="0" w:color="auto"/>
              <w:bottom w:val="single" w:sz="4" w:space="0" w:color="auto"/>
              <w:right w:val="single" w:sz="4" w:space="0" w:color="auto"/>
            </w:tcBorders>
            <w:vAlign w:val="center"/>
          </w:tcPr>
          <w:p w14:paraId="3849624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Some women who work at a place live at the site. How many of the women who work here live here? </w:t>
            </w:r>
          </w:p>
        </w:tc>
        <w:tc>
          <w:tcPr>
            <w:tcW w:w="3960" w:type="dxa"/>
            <w:tcBorders>
              <w:top w:val="single" w:sz="4" w:space="0" w:color="auto"/>
              <w:left w:val="single" w:sz="4" w:space="0" w:color="auto"/>
              <w:bottom w:val="single" w:sz="4" w:space="0" w:color="auto"/>
              <w:right w:val="single" w:sz="4" w:space="0" w:color="auto"/>
            </w:tcBorders>
            <w:vAlign w:val="center"/>
          </w:tcPr>
          <w:p w14:paraId="724B81D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tcBorders>
              <w:top w:val="single" w:sz="4" w:space="0" w:color="auto"/>
              <w:left w:val="single" w:sz="4" w:space="0" w:color="auto"/>
              <w:bottom w:val="single" w:sz="4" w:space="0" w:color="auto"/>
              <w:right w:val="single" w:sz="4" w:space="0" w:color="auto"/>
            </w:tcBorders>
          </w:tcPr>
          <w:p w14:paraId="55C1560B"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241B3A36" w14:textId="77777777" w:rsidTr="00AF33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26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5C2DC4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B26D</w:t>
            </w:r>
          </w:p>
        </w:tc>
        <w:tc>
          <w:tcPr>
            <w:tcW w:w="2610" w:type="dxa"/>
            <w:tcBorders>
              <w:top w:val="single" w:sz="4" w:space="0" w:color="auto"/>
              <w:left w:val="single" w:sz="4" w:space="0" w:color="auto"/>
              <w:bottom w:val="single" w:sz="4" w:space="0" w:color="auto"/>
              <w:right w:val="single" w:sz="4" w:space="0" w:color="auto"/>
            </w:tcBorders>
            <w:vAlign w:val="center"/>
          </w:tcPr>
          <w:p w14:paraId="2F8A7760"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Do women perform exotic dances here? </w:t>
            </w:r>
          </w:p>
        </w:tc>
        <w:tc>
          <w:tcPr>
            <w:tcW w:w="3960" w:type="dxa"/>
            <w:tcBorders>
              <w:top w:val="single" w:sz="4" w:space="0" w:color="auto"/>
              <w:left w:val="single" w:sz="4" w:space="0" w:color="auto"/>
              <w:bottom w:val="single" w:sz="4" w:space="0" w:color="auto"/>
              <w:right w:val="single" w:sz="4" w:space="0" w:color="auto"/>
            </w:tcBorders>
            <w:vAlign w:val="center"/>
          </w:tcPr>
          <w:p w14:paraId="6E126BF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53C42D7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tcPr>
          <w:p w14:paraId="2810B5CD"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bl>
    <w:p w14:paraId="3CFAC942" w14:textId="77777777" w:rsidR="00AF3326" w:rsidRDefault="00AF3326">
      <w:r>
        <w:br w:type="page"/>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805"/>
        <w:gridCol w:w="2610"/>
        <w:gridCol w:w="2070"/>
        <w:gridCol w:w="675"/>
        <w:gridCol w:w="1215"/>
        <w:gridCol w:w="2700"/>
      </w:tblGrid>
      <w:tr w:rsidR="00623677" w:rsidRPr="00623677" w14:paraId="46567550" w14:textId="77777777" w:rsidTr="00AF3326">
        <w:trPr>
          <w:cantSplit/>
          <w:trHeight w:val="70"/>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4395010F" w14:textId="0F2942F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b/>
                <w:sz w:val="19"/>
                <w:szCs w:val="19"/>
                <w:bdr w:val="none" w:sz="0" w:space="0" w:color="auto"/>
              </w:rPr>
              <w:lastRenderedPageBreak/>
              <w:t xml:space="preserve">MODULE 5:  BUSY DAYS AND TIMES AND TYPES OF PATRONS </w:t>
            </w:r>
          </w:p>
        </w:tc>
      </w:tr>
      <w:tr w:rsidR="00623677" w:rsidRPr="00623677" w14:paraId="3CEB8426" w14:textId="77777777" w:rsidTr="00AF3326">
        <w:trPr>
          <w:cantSplit/>
          <w:trHeight w:val="2186"/>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DDF683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B27A</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EAEAE65"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We want to bring health and education services to places when they are busy. What is the busiest day at this place? On which day of the week do the most people visit this venue?</w:t>
            </w:r>
          </w:p>
          <w:p w14:paraId="0E65486A"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5E97B76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tcPr>
          <w:p w14:paraId="7D63499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MONDAY     1</w:t>
            </w:r>
          </w:p>
          <w:p w14:paraId="650B5D5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TUESDAY     2</w:t>
            </w:r>
          </w:p>
          <w:p w14:paraId="00093FC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WEDNESDAY     3</w:t>
            </w:r>
          </w:p>
          <w:p w14:paraId="7DDFA4D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THURSDAY     4</w:t>
            </w:r>
          </w:p>
          <w:p w14:paraId="07C3516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FRIDAY     5</w:t>
            </w:r>
          </w:p>
          <w:p w14:paraId="6B17A62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SATURDAY     6</w:t>
            </w:r>
          </w:p>
          <w:p w14:paraId="054EF58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SUNDAY     7</w:t>
            </w:r>
          </w:p>
        </w:tc>
        <w:tc>
          <w:tcPr>
            <w:tcW w:w="2700" w:type="dxa"/>
            <w:tcBorders>
              <w:top w:val="single" w:sz="4" w:space="0" w:color="auto"/>
              <w:left w:val="single" w:sz="4" w:space="0" w:color="auto"/>
              <w:bottom w:val="single" w:sz="4" w:space="0" w:color="auto"/>
              <w:right w:val="single" w:sz="4" w:space="0" w:color="auto"/>
            </w:tcBorders>
          </w:tcPr>
          <w:p w14:paraId="412ED699"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CIRCLE CODE FOR ONLY ONE DAY OF THE WEEK.</w:t>
            </w:r>
          </w:p>
        </w:tc>
      </w:tr>
      <w:tr w:rsidR="00623677" w:rsidRPr="00623677" w14:paraId="02FCC651" w14:textId="77777777" w:rsidTr="00AF3326">
        <w:trPr>
          <w:cantSplit/>
          <w:trHeight w:val="2186"/>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239741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B27B</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61280287"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56F5E34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On &lt;DAY FROM B27A ABOVE, e.g. “SATURDAY”&gt;, when is the busiest time of the day for people to socialize?</w:t>
            </w:r>
          </w:p>
          <w:p w14:paraId="321C6299"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05FF5895"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F60D2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MIDDAY:</w:t>
            </w:r>
            <w:r w:rsidRPr="00623677">
              <w:rPr>
                <w:rFonts w:ascii="Calibri" w:eastAsia="Calibri" w:hAnsi="Calibri" w:cs="Arial"/>
                <w:sz w:val="19"/>
                <w:szCs w:val="19"/>
                <w:bdr w:val="none" w:sz="0" w:space="0" w:color="auto"/>
              </w:rPr>
              <w:tab/>
              <w:t>11 AM – 2PM     1</w:t>
            </w:r>
          </w:p>
          <w:p w14:paraId="0D63F79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AFTERNOON: 2 PM – 5 PM     2</w:t>
            </w:r>
          </w:p>
          <w:p w14:paraId="4F1D8AC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EVENING: 5 PM – 8 PM     3</w:t>
            </w:r>
          </w:p>
          <w:p w14:paraId="3B62065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EVENING:  8 PM – 11 PM     4</w:t>
            </w:r>
          </w:p>
          <w:p w14:paraId="3A999F0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NIGHT:  11 PM – 2 AM     5</w:t>
            </w:r>
          </w:p>
          <w:p w14:paraId="3276B99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MORNING:  2 AM- 5 AM    6</w:t>
            </w:r>
          </w:p>
          <w:p w14:paraId="0FB9CA5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MORNING:  5 AM – 11AM    7</w:t>
            </w:r>
          </w:p>
        </w:tc>
        <w:tc>
          <w:tcPr>
            <w:tcW w:w="2700" w:type="dxa"/>
            <w:tcBorders>
              <w:top w:val="single" w:sz="4" w:space="0" w:color="auto"/>
              <w:left w:val="single" w:sz="4" w:space="0" w:color="auto"/>
              <w:bottom w:val="single" w:sz="4" w:space="0" w:color="auto"/>
              <w:right w:val="single" w:sz="4" w:space="0" w:color="auto"/>
            </w:tcBorders>
          </w:tcPr>
          <w:p w14:paraId="65943D33"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READ OPTIONS AND CIRCLE ONLY ONE CODE (1–7).</w:t>
            </w:r>
          </w:p>
        </w:tc>
      </w:tr>
      <w:tr w:rsidR="00623677" w:rsidRPr="00623677" w14:paraId="6E73CE08" w14:textId="77777777" w:rsidTr="00AF3326">
        <w:trPr>
          <w:cantSplit/>
          <w:trHeight w:val="2186"/>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650BD6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B27C</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527F3086"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74756B2E"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Approximately how many people are here socializing on &lt;the busiest day&gt; at the &lt; busiest time&gt;?</w:t>
            </w:r>
          </w:p>
          <w:p w14:paraId="579DB022"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577ADBE5"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tc>
        <w:tc>
          <w:tcPr>
            <w:tcW w:w="2745" w:type="dxa"/>
            <w:gridSpan w:val="2"/>
            <w:tcBorders>
              <w:top w:val="single" w:sz="4" w:space="0" w:color="auto"/>
              <w:left w:val="single" w:sz="4" w:space="0" w:color="auto"/>
              <w:bottom w:val="single" w:sz="4" w:space="0" w:color="auto"/>
              <w:right w:val="single" w:sz="4" w:space="0" w:color="auto"/>
            </w:tcBorders>
            <w:shd w:val="clear" w:color="auto" w:fill="auto"/>
          </w:tcPr>
          <w:p w14:paraId="1F52CE5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NONE    0</w:t>
            </w:r>
          </w:p>
          <w:p w14:paraId="46C2938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1–9    1</w:t>
            </w:r>
          </w:p>
          <w:p w14:paraId="31A29D8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10–19    2</w:t>
            </w:r>
          </w:p>
          <w:p w14:paraId="468204B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20–29    3</w:t>
            </w:r>
          </w:p>
          <w:p w14:paraId="04FB643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30–39    4</w:t>
            </w:r>
          </w:p>
          <w:p w14:paraId="3B40E20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40–49    5</w:t>
            </w:r>
          </w:p>
          <w:p w14:paraId="432D1CE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50–59    6</w:t>
            </w:r>
          </w:p>
          <w:p w14:paraId="34B9F63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60–79    7</w:t>
            </w:r>
          </w:p>
          <w:p w14:paraId="5D27C6A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80–100    8</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59FD5F6B"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101–150    9</w:t>
            </w:r>
          </w:p>
          <w:p w14:paraId="684268C8"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151–200   10</w:t>
            </w:r>
          </w:p>
          <w:p w14:paraId="56BAA37C"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201–300   11</w:t>
            </w:r>
          </w:p>
          <w:p w14:paraId="511EBC4A"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301–500   12</w:t>
            </w:r>
          </w:p>
          <w:p w14:paraId="232A4078"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501–1000   13</w:t>
            </w:r>
          </w:p>
          <w:p w14:paraId="26F8106A"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&gt;1000   14</w:t>
            </w:r>
          </w:p>
          <w:p w14:paraId="159A7DAA"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77</w:t>
            </w:r>
          </w:p>
          <w:p w14:paraId="62D39D5A"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88</w:t>
            </w:r>
          </w:p>
        </w:tc>
        <w:tc>
          <w:tcPr>
            <w:tcW w:w="2700" w:type="dxa"/>
            <w:tcBorders>
              <w:top w:val="single" w:sz="4" w:space="0" w:color="auto"/>
              <w:left w:val="single" w:sz="4" w:space="0" w:color="auto"/>
              <w:bottom w:val="single" w:sz="4" w:space="0" w:color="auto"/>
              <w:right w:val="single" w:sz="4" w:space="0" w:color="auto"/>
            </w:tcBorders>
          </w:tcPr>
          <w:p w14:paraId="6B48612E"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PROBE FOR CODE. CIRCLE ONLY ONE CODE. </w:t>
            </w:r>
          </w:p>
          <w:p w14:paraId="52C51998"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p>
        </w:tc>
      </w:tr>
      <w:tr w:rsidR="00623677" w:rsidRPr="00623677" w14:paraId="5BF3C5BF" w14:textId="77777777" w:rsidTr="00AF3326">
        <w:trPr>
          <w:cantSplit/>
          <w:trHeight w:val="1169"/>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BB405B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B28</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44CEECF"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What types of people visit this place? For each group I name, let me know if people from that group come here. Do young women ages 15–24 come here to socialize?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72829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3208E3C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1A16111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5B9B99F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7B6E9269"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5CF18F0"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1F6171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B29A</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48E18E7F"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Do women who have sex with men for money come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248B9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650CA19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30A0B18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1FC6F89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2F3C427A" w14:textId="77777777" w:rsidR="00623677" w:rsidRPr="00623677" w:rsidRDefault="00623677" w:rsidP="00623677">
            <w:pPr>
              <w:spacing w:before="60" w:after="0" w:line="360" w:lineRule="auto"/>
              <w:ind w:left="180" w:right="-11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B29A NOT EQUAL YES,  SKIP TO B30.</w:t>
            </w:r>
          </w:p>
        </w:tc>
      </w:tr>
      <w:tr w:rsidR="00623677" w:rsidRPr="00623677" w14:paraId="4410E6A1"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4FC882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B29B</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46FF24C4"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On which day(s) of the week do the most women who have sex with men for money come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3257A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SUNDAY   1</w:t>
            </w:r>
          </w:p>
          <w:p w14:paraId="375A9E4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MONDAY   2</w:t>
            </w:r>
          </w:p>
          <w:p w14:paraId="2A77E5F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TUESDAY   3</w:t>
            </w:r>
          </w:p>
          <w:p w14:paraId="54BED19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WEDNESDAY   4</w:t>
            </w:r>
          </w:p>
          <w:p w14:paraId="377C181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THURSDAY   5</w:t>
            </w:r>
          </w:p>
          <w:p w14:paraId="2EB478E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FRIDAY    6</w:t>
            </w:r>
          </w:p>
          <w:p w14:paraId="5C8F144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SATURDAY    7</w:t>
            </w:r>
          </w:p>
          <w:p w14:paraId="7808CF6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MONTH END     8</w:t>
            </w:r>
          </w:p>
        </w:tc>
        <w:tc>
          <w:tcPr>
            <w:tcW w:w="2700" w:type="dxa"/>
            <w:tcBorders>
              <w:top w:val="single" w:sz="4" w:space="0" w:color="auto"/>
              <w:left w:val="single" w:sz="4" w:space="0" w:color="auto"/>
              <w:bottom w:val="single" w:sz="4" w:space="0" w:color="auto"/>
              <w:right w:val="single" w:sz="4" w:space="0" w:color="auto"/>
            </w:tcBorders>
          </w:tcPr>
          <w:p w14:paraId="0508F7A3" w14:textId="77777777" w:rsidR="00623677" w:rsidRPr="00623677" w:rsidRDefault="00623677" w:rsidP="00623677">
            <w:pPr>
              <w:spacing w:before="60" w:after="0" w:line="360" w:lineRule="auto"/>
              <w:ind w:left="180" w:right="7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THERE IS MORE THAN ONE BUSY DAY, INDICATE UP TO THREE BUSY DAYS.</w:t>
            </w:r>
          </w:p>
        </w:tc>
      </w:tr>
      <w:tr w:rsidR="00623677" w:rsidRPr="00623677" w14:paraId="5C0BE119"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76C9417" w14:textId="77777777" w:rsidR="00623677" w:rsidRPr="00623677" w:rsidRDefault="00623677" w:rsidP="00623677">
            <w:pPr>
              <w:spacing w:before="60" w:after="0" w:line="360" w:lineRule="auto"/>
              <w:ind w:left="180"/>
              <w:jc w:val="both"/>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B29C</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B7A1BE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At what period on those busiest days is the greatest number of women who have sex with men for money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8C8BA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MID-DAY:</w:t>
            </w:r>
            <w:r w:rsidRPr="00623677">
              <w:rPr>
                <w:rFonts w:ascii="Calibri" w:eastAsia="Calibri" w:hAnsi="Calibri" w:cs="Arial"/>
                <w:sz w:val="19"/>
                <w:szCs w:val="19"/>
                <w:bdr w:val="none" w:sz="0" w:space="0" w:color="auto"/>
              </w:rPr>
              <w:tab/>
              <w:t>11 AM – 2PM     1</w:t>
            </w:r>
          </w:p>
          <w:p w14:paraId="28D6B53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AFTERNOON: 2 PM – 5 PM     2</w:t>
            </w:r>
          </w:p>
          <w:p w14:paraId="4FF33BF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EVENING: 5 PM – 8 PM     3</w:t>
            </w:r>
          </w:p>
          <w:p w14:paraId="414FB6D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EVENING  8 PM – 11 PM     4</w:t>
            </w:r>
          </w:p>
          <w:p w14:paraId="2A27111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NIGHT:  11 PM – 2 AM     5</w:t>
            </w:r>
          </w:p>
          <w:p w14:paraId="37C803F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MORNING  2 AM- 5 AM    6</w:t>
            </w:r>
          </w:p>
          <w:p w14:paraId="0F4CD55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MORNING  5 AM – 11AM    7</w:t>
            </w:r>
          </w:p>
        </w:tc>
        <w:tc>
          <w:tcPr>
            <w:tcW w:w="2700" w:type="dxa"/>
            <w:tcBorders>
              <w:top w:val="single" w:sz="4" w:space="0" w:color="auto"/>
              <w:left w:val="single" w:sz="4" w:space="0" w:color="auto"/>
              <w:bottom w:val="single" w:sz="4" w:space="0" w:color="auto"/>
              <w:right w:val="single" w:sz="4" w:space="0" w:color="auto"/>
            </w:tcBorders>
          </w:tcPr>
          <w:p w14:paraId="11A0ACA5"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READ OPTIONS.</w:t>
            </w:r>
          </w:p>
        </w:tc>
      </w:tr>
      <w:tr w:rsidR="00623677" w:rsidRPr="00623677" w14:paraId="68A44B7C"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EC76DE6" w14:textId="77777777" w:rsidR="00623677" w:rsidRPr="00623677" w:rsidRDefault="00623677" w:rsidP="00623677">
            <w:pPr>
              <w:spacing w:before="60" w:after="0" w:line="360" w:lineRule="auto"/>
              <w:ind w:left="180"/>
              <w:jc w:val="both"/>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B29D</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53CFE705"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69DE9C2E"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Approximately how many women who have sex with men for money are here socializing on &lt;the busiest day from B 29B&gt; at the &lt; busiest time from B29C&gt;?</w:t>
            </w:r>
          </w:p>
          <w:p w14:paraId="1C1A8A19"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41309E73"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2745" w:type="dxa"/>
            <w:gridSpan w:val="2"/>
            <w:tcBorders>
              <w:top w:val="single" w:sz="4" w:space="0" w:color="auto"/>
              <w:left w:val="single" w:sz="4" w:space="0" w:color="auto"/>
              <w:bottom w:val="single" w:sz="4" w:space="0" w:color="auto"/>
              <w:right w:val="single" w:sz="4" w:space="0" w:color="auto"/>
            </w:tcBorders>
            <w:shd w:val="clear" w:color="auto" w:fill="auto"/>
          </w:tcPr>
          <w:p w14:paraId="013B728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NONE    0</w:t>
            </w:r>
          </w:p>
          <w:p w14:paraId="60A65DB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1–2    1</w:t>
            </w:r>
          </w:p>
          <w:p w14:paraId="6966352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3–5    2</w:t>
            </w:r>
          </w:p>
          <w:p w14:paraId="1112389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6–9    3</w:t>
            </w:r>
          </w:p>
          <w:p w14:paraId="0312CD4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10–15    4</w:t>
            </w:r>
          </w:p>
          <w:p w14:paraId="035917E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16–20    5</w:t>
            </w:r>
          </w:p>
          <w:p w14:paraId="0BF5970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21–30    6</w:t>
            </w:r>
          </w:p>
          <w:p w14:paraId="67AF261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30–39    7</w:t>
            </w:r>
          </w:p>
          <w:p w14:paraId="45564E4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40–49    8</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1B04E224"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50–59    9</w:t>
            </w:r>
          </w:p>
          <w:p w14:paraId="25644058"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60–99   10</w:t>
            </w:r>
          </w:p>
          <w:p w14:paraId="12052B77"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100–199   11</w:t>
            </w:r>
          </w:p>
          <w:p w14:paraId="6B61303F"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200–299   12</w:t>
            </w:r>
          </w:p>
          <w:p w14:paraId="0A84CDB0"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300–399   13</w:t>
            </w:r>
          </w:p>
          <w:p w14:paraId="23D38286"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&gt;=400   14</w:t>
            </w:r>
          </w:p>
          <w:p w14:paraId="04432141"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77</w:t>
            </w:r>
          </w:p>
          <w:p w14:paraId="1E5F748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88</w:t>
            </w:r>
          </w:p>
        </w:tc>
        <w:tc>
          <w:tcPr>
            <w:tcW w:w="2700" w:type="dxa"/>
            <w:tcBorders>
              <w:top w:val="single" w:sz="4" w:space="0" w:color="auto"/>
              <w:left w:val="single" w:sz="4" w:space="0" w:color="auto"/>
              <w:bottom w:val="single" w:sz="4" w:space="0" w:color="auto"/>
              <w:right w:val="single" w:sz="4" w:space="0" w:color="auto"/>
            </w:tcBorders>
          </w:tcPr>
          <w:p w14:paraId="4F066EE8"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PROBE FOR CODE. CIRCLE ONLY ONE CODE. </w:t>
            </w:r>
          </w:p>
          <w:p w14:paraId="44D98A88"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5CDF193D"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1F0CA37"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B29E</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0D8A3E4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Is Saturday night between 8PM and 11PM one of the busiest times at this place?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8305C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3C817CA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4E9913C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61996B3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55B35C0C"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5A63DA0D"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5D8340A"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B29F</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02515FA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Think about the </w:t>
            </w:r>
            <w:r w:rsidRPr="00623677">
              <w:rPr>
                <w:rFonts w:ascii="Calibri" w:eastAsia="Calibri" w:hAnsi="Calibri" w:cs="Arial"/>
                <w:sz w:val="19"/>
                <w:szCs w:val="19"/>
                <w:u w:val="single"/>
                <w:bdr w:val="none" w:sz="0" w:space="0" w:color="auto"/>
              </w:rPr>
              <w:t>women</w:t>
            </w:r>
            <w:r w:rsidRPr="00623677">
              <w:rPr>
                <w:rFonts w:ascii="Calibri" w:eastAsia="Calibri" w:hAnsi="Calibri" w:cs="Arial"/>
                <w:sz w:val="19"/>
                <w:szCs w:val="19"/>
                <w:bdr w:val="none" w:sz="0" w:space="0" w:color="auto"/>
              </w:rPr>
              <w:t xml:space="preserve"> who have sex for money. On a typical Saturday night between 8 and 11PM, how many </w:t>
            </w:r>
            <w:r w:rsidRPr="00623677">
              <w:rPr>
                <w:rFonts w:ascii="Calibri" w:eastAsia="Calibri" w:hAnsi="Calibri" w:cs="Arial"/>
                <w:sz w:val="19"/>
                <w:szCs w:val="19"/>
                <w:u w:val="single"/>
                <w:bdr w:val="none" w:sz="0" w:space="0" w:color="auto"/>
              </w:rPr>
              <w:t>women</w:t>
            </w:r>
            <w:r w:rsidRPr="00623677">
              <w:rPr>
                <w:rFonts w:ascii="Calibri" w:eastAsia="Calibri" w:hAnsi="Calibri" w:cs="Arial"/>
                <w:sz w:val="19"/>
                <w:szCs w:val="19"/>
                <w:bdr w:val="none" w:sz="0" w:space="0" w:color="auto"/>
              </w:rPr>
              <w:t xml:space="preserve"> who have sex for money come here? This includes women who may be here all evening as well as women who are here for a short time.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CEE1BC" w14:textId="77777777" w:rsidR="00623677" w:rsidRPr="00623677" w:rsidRDefault="00623677" w:rsidP="00623677">
            <w:pPr>
              <w:spacing w:before="60" w:after="0" w:line="360" w:lineRule="auto"/>
              <w:ind w:left="180" w:right="-25"/>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NUMBER:</w:t>
            </w:r>
          </w:p>
        </w:tc>
        <w:tc>
          <w:tcPr>
            <w:tcW w:w="2700" w:type="dxa"/>
            <w:tcBorders>
              <w:top w:val="single" w:sz="4" w:space="0" w:color="auto"/>
              <w:left w:val="single" w:sz="4" w:space="0" w:color="auto"/>
              <w:bottom w:val="single" w:sz="4" w:space="0" w:color="auto"/>
              <w:right w:val="single" w:sz="4" w:space="0" w:color="auto"/>
            </w:tcBorders>
          </w:tcPr>
          <w:p w14:paraId="49B6A3E5"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ASK EVEN IF THIS PLACE IS </w:t>
            </w:r>
          </w:p>
          <w:p w14:paraId="7EBA544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NOT BUSY SATURDAY FROM </w:t>
            </w:r>
          </w:p>
          <w:p w14:paraId="4D413A3B"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8–11 PM.</w:t>
            </w:r>
          </w:p>
        </w:tc>
      </w:tr>
      <w:tr w:rsidR="00623677" w:rsidRPr="00623677" w14:paraId="51C4021D"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3B0FEC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B30</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82B4B98"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Some people inject drugs without a prescription. It might be heroin or some other addictive drug. How many men or women who inject drugs come here over the course of a week?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tcPr>
          <w:p w14:paraId="2FFFF99C"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NONE   1</w:t>
            </w:r>
          </w:p>
          <w:p w14:paraId="0A17A506"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VERY FEW: 1–3   2  </w:t>
            </w:r>
          </w:p>
          <w:p w14:paraId="4822985E"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FEW:  4–9    3</w:t>
            </w:r>
          </w:p>
          <w:p w14:paraId="723C2909"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BETWEEN 10 AND 20   4 </w:t>
            </w:r>
          </w:p>
          <w:p w14:paraId="08FF24C6"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BETWEEN 20 AND 100   5</w:t>
            </w:r>
          </w:p>
          <w:p w14:paraId="3F3285FD"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MORE THAN 100   6 </w:t>
            </w:r>
          </w:p>
          <w:p w14:paraId="104B0E62"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2A73866B"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REFUSED     8 </w:t>
            </w:r>
          </w:p>
        </w:tc>
        <w:tc>
          <w:tcPr>
            <w:tcW w:w="2700" w:type="dxa"/>
            <w:tcBorders>
              <w:top w:val="single" w:sz="4" w:space="0" w:color="auto"/>
              <w:left w:val="single" w:sz="4" w:space="0" w:color="auto"/>
              <w:bottom w:val="single" w:sz="4" w:space="0" w:color="auto"/>
              <w:right w:val="single" w:sz="4" w:space="0" w:color="auto"/>
            </w:tcBorders>
          </w:tcPr>
          <w:p w14:paraId="2CF86EEB"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READ OPTIONS. </w:t>
            </w:r>
          </w:p>
        </w:tc>
      </w:tr>
      <w:tr w:rsidR="00623677" w:rsidRPr="00623677" w14:paraId="5381D322"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791FD1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B31A</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66A6F3B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Some men have sex with men. Do men who have sex with men come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E041D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0F4BB6B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66AC845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035E920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5E148010" w14:textId="77777777" w:rsidR="00623677" w:rsidRPr="00623677" w:rsidRDefault="00623677" w:rsidP="00623677">
            <w:pPr>
              <w:spacing w:before="60" w:after="0" w:line="360" w:lineRule="auto"/>
              <w:ind w:left="180" w:right="7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B31A NOT EQUAL YES, SKIP TO B32.</w:t>
            </w:r>
          </w:p>
        </w:tc>
      </w:tr>
      <w:tr w:rsidR="00623677" w:rsidRPr="00623677" w14:paraId="69EE3093"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68D99B7"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B31B</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14EDD9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On which day(s) of the week do the most men who have sex with men come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96E69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SUNDAY   1</w:t>
            </w:r>
          </w:p>
          <w:p w14:paraId="2D18B2F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MONDAY   2</w:t>
            </w:r>
          </w:p>
          <w:p w14:paraId="2796FA5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TUESDAY   3</w:t>
            </w:r>
          </w:p>
          <w:p w14:paraId="660F779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WEDNESDAY   4</w:t>
            </w:r>
          </w:p>
          <w:p w14:paraId="7A6B790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THURSDAY   5</w:t>
            </w:r>
          </w:p>
          <w:p w14:paraId="080DE81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FRIDAY    6</w:t>
            </w:r>
          </w:p>
          <w:p w14:paraId="188D943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SATURDAY    7</w:t>
            </w:r>
          </w:p>
          <w:p w14:paraId="0A7B13D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MONTH END     8</w:t>
            </w:r>
          </w:p>
        </w:tc>
        <w:tc>
          <w:tcPr>
            <w:tcW w:w="2700" w:type="dxa"/>
            <w:tcBorders>
              <w:top w:val="single" w:sz="4" w:space="0" w:color="auto"/>
              <w:left w:val="single" w:sz="4" w:space="0" w:color="auto"/>
              <w:bottom w:val="single" w:sz="4" w:space="0" w:color="auto"/>
              <w:right w:val="single" w:sz="4" w:space="0" w:color="auto"/>
            </w:tcBorders>
          </w:tcPr>
          <w:p w14:paraId="2EB4D222" w14:textId="77777777" w:rsidR="00623677" w:rsidRPr="00623677" w:rsidRDefault="00623677" w:rsidP="00623677">
            <w:pPr>
              <w:spacing w:before="60" w:after="0" w:line="360" w:lineRule="auto"/>
              <w:ind w:left="180" w:right="7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THERE IS MORE THAN ONE BUSY DAY, INDICATE UP TO THREE BUSY DAYS.</w:t>
            </w:r>
          </w:p>
        </w:tc>
      </w:tr>
      <w:tr w:rsidR="00623677" w:rsidRPr="00623677" w14:paraId="366755EE"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1CA698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B31C</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D3EDF4A"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At what time of the day or night do the most men who have sex with men come here?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09214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MIDDAY:</w:t>
            </w:r>
            <w:r w:rsidRPr="00623677">
              <w:rPr>
                <w:rFonts w:ascii="Calibri" w:eastAsia="Calibri" w:hAnsi="Calibri" w:cs="Arial"/>
                <w:sz w:val="19"/>
                <w:szCs w:val="19"/>
                <w:bdr w:val="none" w:sz="0" w:space="0" w:color="auto"/>
              </w:rPr>
              <w:tab/>
              <w:t>11 AM–2PM     1</w:t>
            </w:r>
          </w:p>
          <w:p w14:paraId="294E835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AFTERNOON: 2 PM–5 PM     2</w:t>
            </w:r>
          </w:p>
          <w:p w14:paraId="4410DB9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EVENING: 5 PM–8 PM     3</w:t>
            </w:r>
          </w:p>
          <w:p w14:paraId="55C54B4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EVENING  8 PM–11 PM     4</w:t>
            </w:r>
          </w:p>
          <w:p w14:paraId="0CE4F22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LATE NIGHT:  11 PM–2 AM     5</w:t>
            </w:r>
          </w:p>
          <w:p w14:paraId="462B81F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EARLY MORNING  2 AM–5 AM    6</w:t>
            </w:r>
          </w:p>
          <w:p w14:paraId="0E259D8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MORNING  5 AM–11AM    7</w:t>
            </w:r>
          </w:p>
        </w:tc>
        <w:tc>
          <w:tcPr>
            <w:tcW w:w="2700" w:type="dxa"/>
            <w:tcBorders>
              <w:top w:val="single" w:sz="4" w:space="0" w:color="auto"/>
              <w:left w:val="single" w:sz="4" w:space="0" w:color="auto"/>
              <w:bottom w:val="single" w:sz="4" w:space="0" w:color="auto"/>
              <w:right w:val="single" w:sz="4" w:space="0" w:color="auto"/>
            </w:tcBorders>
          </w:tcPr>
          <w:p w14:paraId="5417F6E3"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READ OPTIONS.</w:t>
            </w:r>
          </w:p>
        </w:tc>
      </w:tr>
      <w:tr w:rsidR="00623677" w:rsidRPr="00623677" w14:paraId="3AF3B0F2"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55861C8"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B31D</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1AABF2BA"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518B7E78"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Approximately how many men who have sex with men are here socializing on &lt;the busiest day from 31B&gt; at the &lt; busiest time from B31C&gt;?</w:t>
            </w:r>
          </w:p>
          <w:p w14:paraId="6F7FA492"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p w14:paraId="0ED9733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2745" w:type="dxa"/>
            <w:gridSpan w:val="2"/>
            <w:tcBorders>
              <w:top w:val="single" w:sz="4" w:space="0" w:color="auto"/>
              <w:left w:val="single" w:sz="4" w:space="0" w:color="auto"/>
              <w:bottom w:val="single" w:sz="4" w:space="0" w:color="auto"/>
              <w:right w:val="single" w:sz="4" w:space="0" w:color="auto"/>
            </w:tcBorders>
            <w:shd w:val="clear" w:color="auto" w:fill="auto"/>
          </w:tcPr>
          <w:p w14:paraId="472600B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NONE    0</w:t>
            </w:r>
          </w:p>
          <w:p w14:paraId="17F5358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1–2    1</w:t>
            </w:r>
          </w:p>
          <w:p w14:paraId="3512805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3–5    2</w:t>
            </w:r>
          </w:p>
          <w:p w14:paraId="21D2415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6–9    3</w:t>
            </w:r>
          </w:p>
          <w:p w14:paraId="1A21F8E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10–15    4</w:t>
            </w:r>
          </w:p>
          <w:p w14:paraId="2457972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16–20    5</w:t>
            </w:r>
          </w:p>
          <w:p w14:paraId="4F4DB09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21–30    6</w:t>
            </w:r>
          </w:p>
          <w:p w14:paraId="727B93D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30–39    7</w:t>
            </w:r>
          </w:p>
          <w:p w14:paraId="09E4D31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40–49    8</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2A83D82D"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50–59    9</w:t>
            </w:r>
          </w:p>
          <w:p w14:paraId="1F090B9E"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60–99   10</w:t>
            </w:r>
          </w:p>
          <w:p w14:paraId="390F7B00"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100–199   11</w:t>
            </w:r>
          </w:p>
          <w:p w14:paraId="21EE773C"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200–299   12</w:t>
            </w:r>
          </w:p>
          <w:p w14:paraId="5460F02B"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300–399   13</w:t>
            </w:r>
          </w:p>
          <w:p w14:paraId="25EA8461"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&gt;=400   14</w:t>
            </w:r>
          </w:p>
          <w:p w14:paraId="30E54027" w14:textId="77777777" w:rsidR="00623677" w:rsidRPr="00623677" w:rsidRDefault="00623677" w:rsidP="00623677">
            <w:pPr>
              <w:spacing w:before="60" w:after="0" w:line="360" w:lineRule="auto"/>
              <w:ind w:left="180" w:right="-25"/>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77</w:t>
            </w:r>
          </w:p>
          <w:p w14:paraId="65DAD38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88</w:t>
            </w:r>
          </w:p>
        </w:tc>
        <w:tc>
          <w:tcPr>
            <w:tcW w:w="2700" w:type="dxa"/>
            <w:tcBorders>
              <w:top w:val="single" w:sz="4" w:space="0" w:color="auto"/>
              <w:left w:val="single" w:sz="4" w:space="0" w:color="auto"/>
              <w:bottom w:val="single" w:sz="4" w:space="0" w:color="auto"/>
              <w:right w:val="single" w:sz="4" w:space="0" w:color="auto"/>
            </w:tcBorders>
          </w:tcPr>
          <w:p w14:paraId="16F11D09"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3B5F228"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1D8031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B32</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46FC4926"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 transgender women come here? These people were born as men but see themselves now as women.</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8F19E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27E2CB9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42A8B9D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5DEF4FF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40DB9A29"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9E73868" w14:textId="77777777" w:rsidTr="00AF3326">
        <w:tblPrEx>
          <w:tblCellMar>
            <w:left w:w="108" w:type="dxa"/>
            <w:right w:w="108" w:type="dxa"/>
          </w:tblCellMar>
        </w:tblPrEx>
        <w:trPr>
          <w:cantSplit/>
          <w:trHeight w:val="575"/>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3617CB83"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 xml:space="preserve">MODULE 6: MEETING SEXUAL PARTNERS ON SITE AND NEARBY AT OTHER VENUES </w:t>
            </w:r>
          </w:p>
        </w:tc>
      </w:tr>
      <w:tr w:rsidR="00623677" w:rsidRPr="00623677" w14:paraId="12351711"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66BC32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B33</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2F297832"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 have been told that people can be attracted to new sex partners here. In your opinion, do people ever meet a new sex partner here?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F4DA4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20668D8B" w14:textId="77777777" w:rsidR="00623677" w:rsidRPr="00623677" w:rsidRDefault="00623677" w:rsidP="00623677">
            <w:pPr>
              <w:spacing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1950C65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4AD6D8D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2F48AD8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1BDC812F"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19C29B8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B34</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59D648C9"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someone here help people find a sex partner?</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B33BB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53057B4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1457DA7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0964E87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7F37D46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21460C88"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554B506"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B35</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4DB195EC"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Can people have sex on site, here at this place?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D16A8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6CF1B20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0F47E50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542AFF3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108D8C24"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102AF13D" w14:textId="77777777" w:rsidTr="00AF3326">
        <w:trPr>
          <w:cantSplit/>
          <w:trHeight w:val="7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175B93E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B36</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2F44C361"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 you keep a list of women who are available to provide sex to men who come here?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08334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61A34EB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510F469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52145B6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tcPr>
          <w:p w14:paraId="7203A056" w14:textId="77777777" w:rsidR="00623677" w:rsidRPr="00623677" w:rsidRDefault="00623677" w:rsidP="00623677">
            <w:pPr>
              <w:spacing w:before="60" w:after="0" w:line="360" w:lineRule="auto"/>
              <w:ind w:left="180" w:right="71"/>
              <w:rPr>
                <w:rFonts w:ascii="Calibri" w:eastAsia="Calibri" w:hAnsi="Calibri" w:cs="Arial"/>
                <w:sz w:val="19"/>
                <w:szCs w:val="19"/>
                <w:bdr w:val="none" w:sz="0" w:space="0" w:color="auto"/>
              </w:rPr>
            </w:pPr>
          </w:p>
        </w:tc>
      </w:tr>
      <w:tr w:rsidR="00623677" w:rsidRPr="00623677" w14:paraId="7C205B46"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A757D83"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B37A</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685CE7F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Where else do people go to look for new sexual partners in this district?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F3B3B8E" w14:textId="77777777" w:rsidR="00623677" w:rsidRPr="00623677" w:rsidRDefault="00623677" w:rsidP="00623677">
            <w:pPr>
              <w:spacing w:before="60" w:after="0" w:line="360" w:lineRule="auto"/>
              <w:ind w:left="180" w:right="121" w:hanging="9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 OF VENUE:</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2E688E1B"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PROBE FOR THE NAME OF A VENUE.</w:t>
            </w:r>
          </w:p>
        </w:tc>
      </w:tr>
      <w:tr w:rsidR="00623677" w:rsidRPr="00623677" w14:paraId="2F3FF5AE"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05A98D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B27B</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EA67F98"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Where is this place located?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tcPr>
          <w:p w14:paraId="4479BDFD" w14:textId="77777777" w:rsidR="00623677" w:rsidRPr="00623677" w:rsidRDefault="00623677" w:rsidP="00623677">
            <w:pPr>
              <w:spacing w:before="60" w:after="0" w:line="360" w:lineRule="auto"/>
              <w:ind w:left="180" w:right="121" w:hanging="90"/>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 OF SUBDISTRICT:</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0D7A7DFC"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RECORD NAME OF SUBDISTRICT. </w:t>
            </w:r>
          </w:p>
        </w:tc>
      </w:tr>
      <w:tr w:rsidR="00623677" w:rsidRPr="00623677" w14:paraId="09884A86" w14:textId="77777777" w:rsidTr="00AF3326">
        <w:trPr>
          <w:cantSplit/>
          <w:trHeight w:val="593"/>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3C0D27A"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B37C</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575769FC"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ID:</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F89D651" w14:textId="77777777" w:rsidR="00623677" w:rsidRPr="00623677" w:rsidRDefault="00623677" w:rsidP="00623677">
            <w:pPr>
              <w:spacing w:before="60" w:after="0" w:line="360" w:lineRule="auto"/>
              <w:ind w:left="180" w:right="121" w:hanging="90"/>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75EFBF3C"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SUPERVISOR WILL FILL IN LATER.</w:t>
            </w:r>
          </w:p>
        </w:tc>
      </w:tr>
      <w:tr w:rsidR="00623677" w:rsidRPr="00623677" w14:paraId="26047E8C" w14:textId="77777777" w:rsidTr="00AF3326">
        <w:tblPrEx>
          <w:tblCellMar>
            <w:left w:w="108" w:type="dxa"/>
            <w:right w:w="108" w:type="dxa"/>
          </w:tblCellMar>
        </w:tblPrEx>
        <w:trPr>
          <w:cantSplit/>
          <w:trHeight w:val="503"/>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4C9FB58B"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MODULE 7: ON-SITE HIV PREVENTION ACTIVITIES</w:t>
            </w:r>
          </w:p>
        </w:tc>
      </w:tr>
      <w:tr w:rsidR="00623677" w:rsidRPr="00623677" w14:paraId="0BEE32F4" w14:textId="77777777" w:rsidTr="00AF3326">
        <w:trPr>
          <w:cantSplit/>
          <w:trHeight w:val="1304"/>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15778DAA" w14:textId="77777777" w:rsidR="00623677" w:rsidRPr="00623677" w:rsidDel="00016494"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B38</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6826D34"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We are also interested in knowing if there have been HIV prevention activities at this place. How many years has this place been in operation?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4A4317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b/>
              <w:t>&lt; 1 YEAR     1</w:t>
            </w:r>
          </w:p>
          <w:p w14:paraId="5A0995D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b/>
              <w:t>1–2 YEARS     2</w:t>
            </w:r>
          </w:p>
          <w:p w14:paraId="3CC53DC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&gt; 2 YEARS     3</w:t>
            </w:r>
          </w:p>
          <w:p w14:paraId="75DFE6B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NOT APPLICABLE     9</w:t>
            </w:r>
          </w:p>
        </w:tc>
        <w:tc>
          <w:tcPr>
            <w:tcW w:w="2700" w:type="dxa"/>
            <w:tcBorders>
              <w:top w:val="single" w:sz="4" w:space="0" w:color="auto"/>
              <w:left w:val="single" w:sz="4" w:space="0" w:color="auto"/>
              <w:bottom w:val="single" w:sz="4" w:space="0" w:color="auto"/>
              <w:right w:val="single" w:sz="4" w:space="0" w:color="auto"/>
            </w:tcBorders>
            <w:shd w:val="clear" w:color="auto" w:fill="FFFFFF"/>
            <w:vAlign w:val="center"/>
          </w:tcPr>
          <w:p w14:paraId="29A3CCA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93DF91D"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C2574C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B39</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53FE1B0F"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 the past 6 months, how often have male condoms been available here? By available, I mean they are free or for sale.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660F8B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ALWAYS     1</w:t>
            </w:r>
          </w:p>
          <w:p w14:paraId="6131B43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SOMETIMES     2</w:t>
            </w:r>
          </w:p>
          <w:p w14:paraId="4ADC270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NEVER     3</w:t>
            </w:r>
          </w:p>
          <w:p w14:paraId="7AD2317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6CBFF6EB"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1B70962D"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066F702"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98AB34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B40</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090CEAFD"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Can you show me a condom that is available for someone for free or to buy?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F9F9BD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SHOWN A CONDOM     1</w:t>
            </w:r>
          </w:p>
          <w:p w14:paraId="392B50B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NOT SHOWN A CONDOM     2</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DC457B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38AEF2E"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91EB92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B41</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AB2EF0D"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Is there a place within a ten-minute walk of here where you can get condoms at night (not including this place)?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D89D00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6AFE997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4451A2C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0ADD6EC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BF07A26"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 DOES NOT KNOW, OR REFUSED, SKIP TO B53.</w:t>
            </w:r>
          </w:p>
        </w:tc>
      </w:tr>
      <w:tr w:rsidR="00623677" w:rsidRPr="00623677" w14:paraId="3DEFA37D"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406766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B42</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06FA0EB7"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 the past 6 months, how often has sexual lubricant been available here? By available, I mean either free or for sale.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213312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ALWAYS     1</w:t>
            </w:r>
          </w:p>
          <w:p w14:paraId="7551D1F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SOMETIMES     2</w:t>
            </w:r>
          </w:p>
          <w:p w14:paraId="5EF0523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NEVER     3</w:t>
            </w:r>
          </w:p>
          <w:p w14:paraId="448FA47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55A5F6F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5B0084B3"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18BAA5B7"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D5FD1C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B43</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50003B5A"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Has anyone been tested for HIV here at this place in the past six months, longer than six months ago, or never?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tcPr>
          <w:p w14:paraId="33F1C70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 THE PAST 6 MONTHS     1</w:t>
            </w:r>
          </w:p>
          <w:p w14:paraId="5D6D67D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LONGER THAN 6 MONTHS AGO     2</w:t>
            </w:r>
          </w:p>
          <w:p w14:paraId="4936104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NEVER     3</w:t>
            </w:r>
          </w:p>
          <w:p w14:paraId="3A1A635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DOES NOT KNOW     7</w:t>
            </w:r>
          </w:p>
          <w:p w14:paraId="216185E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355BAAF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172A6DF4"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B742B1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B44</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42A68B8B"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Have any outreach workers or peer educators provided education to people here about how to prevent getting infected with HIV during the past six months, longer than six months ago, or never?</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tcPr>
          <w:p w14:paraId="0A441A1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IN THE PAST 6 MONTHS     1</w:t>
            </w:r>
          </w:p>
          <w:p w14:paraId="71A94F2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LONGER THAN 6 MONTHS AGO     2</w:t>
            </w:r>
          </w:p>
          <w:p w14:paraId="074E558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NEVER     3</w:t>
            </w:r>
          </w:p>
          <w:p w14:paraId="6332CA2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DOES NOT KNOW     7</w:t>
            </w:r>
          </w:p>
          <w:p w14:paraId="2E82B61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78FEAAA"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17FD6EC4" w14:textId="77777777" w:rsidTr="00AF3326">
        <w:trPr>
          <w:cantSplit/>
          <w:trHeight w:val="20"/>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1C8D63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B45</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0CF2578"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Has a needle exchange program to help people who inject drugs been available close by here in the past 6 months, longer ago, or never?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tcPr>
          <w:p w14:paraId="45DD417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IN THE PAST 6 MONTHS     1</w:t>
            </w:r>
          </w:p>
          <w:p w14:paraId="54262A8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LONGER THAN 6 MONTHS AGO     2</w:t>
            </w:r>
          </w:p>
          <w:p w14:paraId="573A803E"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NEVER     3</w:t>
            </w:r>
          </w:p>
          <w:p w14:paraId="7A56A66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DOES NOT KNOW     7</w:t>
            </w:r>
          </w:p>
          <w:p w14:paraId="6939F1F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F046E03"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89E51A7"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08F0A7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B46</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3A91C9C8"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Are you supportive of condoms being available at this place?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5F6C10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66579B9B"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49F96B6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0099AC4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2271F3AF"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60318FD"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CAF20D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B47</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58AA30B"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Are you supportive of HIV testing at this place?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29DA620"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04FAFE4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2BF8DB4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0501209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174B1220"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644DE5A"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FE260B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B48</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1AA4951C"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Are you supportive of outreach education at this place by peer educators or other health workers?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6F9241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0EEA8D2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p w14:paraId="5735E23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DOES NOT KNOW     7</w:t>
            </w:r>
          </w:p>
          <w:p w14:paraId="49352C87"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REFUSED     8</w:t>
            </w:r>
          </w:p>
          <w:p w14:paraId="17FA263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p w14:paraId="7299BAE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p w14:paraId="0EA48B2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p w14:paraId="597B69F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E9C891C"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D615FA3" w14:textId="77777777" w:rsidTr="00AF3326">
        <w:trPr>
          <w:cantSplit/>
          <w:trHeight w:val="341"/>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1B12DAD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b/>
                <w:sz w:val="19"/>
                <w:szCs w:val="19"/>
                <w:bdr w:val="none" w:sz="0" w:space="0" w:color="auto"/>
              </w:rPr>
              <w:t xml:space="preserve">MODULE 8:  COMPLETING THE INTERVIEW </w:t>
            </w:r>
          </w:p>
        </w:tc>
      </w:tr>
      <w:tr w:rsidR="00623677" w:rsidRPr="00623677" w14:paraId="20A59E24"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B9ED6A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B49</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79D3707"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Thank you for answering my questions. Now, if you would permit me, I would like to look around this place a few minutes to fill in information about the physical space.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555057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PERMITTED  1</w:t>
            </w:r>
          </w:p>
          <w:p w14:paraId="09C0C004"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DID NOT PERMIT  2</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2931BFD"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READ. RECORD WHETHER THE PERSON PERMITTED OR NOT.</w:t>
            </w:r>
          </w:p>
        </w:tc>
      </w:tr>
      <w:tr w:rsidR="00623677" w:rsidRPr="00623677" w14:paraId="65E68071"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CB08DC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B50</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6C3B6501"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INTERVIEWER OPINION: HOW KNOWLEDGEABLE IS THE GENERAL VENUE INFORMANT ABOUT THE ACTIVITIES AND PATRONS AT THIS PLACE?</w:t>
            </w:r>
          </w:p>
          <w:p w14:paraId="3D9EB82C"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D0C3D8A"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EXTREMELY KNOWLEDGEABLE     1</w:t>
            </w:r>
          </w:p>
          <w:p w14:paraId="29A18A8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KNOWLEDGEABLE     2</w:t>
            </w:r>
          </w:p>
          <w:p w14:paraId="354C747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NOT VERY KNOWLEDGEABLE     3</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511D2378"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FILL IN YOUR ASSESSMENT. </w:t>
            </w:r>
          </w:p>
        </w:tc>
      </w:tr>
      <w:tr w:rsidR="00623677" w:rsidRPr="00623677" w14:paraId="6E23D65F"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6DA64B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B51A</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13559486"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WAS AN INTERVIEW WITH A VENUE INFORMANT COMPLETED?</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52F915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1CE7034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575AABC"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YES, SKIP TO B64.</w:t>
            </w:r>
          </w:p>
        </w:tc>
      </w:tr>
      <w:tr w:rsidR="00623677" w:rsidRPr="00623677" w14:paraId="306C03AC" w14:textId="77777777" w:rsidTr="00AF3326">
        <w:trPr>
          <w:cantSplit/>
          <w:trHeight w:val="449"/>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FE3DFD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B51B</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140E1E95"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NO, WHY NOT?</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CB802E2" w14:textId="77777777" w:rsidR="00623677" w:rsidRPr="00623677" w:rsidRDefault="00623677" w:rsidP="00623677">
            <w:pPr>
              <w:spacing w:before="60" w:after="0" w:line="360" w:lineRule="auto"/>
              <w:ind w:left="180" w:right="121"/>
              <w:jc w:val="both"/>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3A538041"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FILL IN IF B62 IS NO.</w:t>
            </w:r>
          </w:p>
        </w:tc>
      </w:tr>
      <w:tr w:rsidR="00623677" w:rsidRPr="00623677" w14:paraId="4E09DC18" w14:textId="77777777" w:rsidTr="00AF3326">
        <w:tblPrEx>
          <w:tblCellMar>
            <w:left w:w="108" w:type="dxa"/>
            <w:right w:w="108" w:type="dxa"/>
          </w:tblCellMar>
        </w:tblPrEx>
        <w:trPr>
          <w:cantSplit/>
          <w:trHeight w:val="539"/>
          <w:jc w:val="center"/>
        </w:trPr>
        <w:tc>
          <w:tcPr>
            <w:tcW w:w="3415" w:type="dxa"/>
            <w:gridSpan w:val="2"/>
            <w:tcBorders>
              <w:top w:val="single" w:sz="4" w:space="0" w:color="auto"/>
              <w:left w:val="single" w:sz="4" w:space="0" w:color="auto"/>
              <w:bottom w:val="single" w:sz="4" w:space="0" w:color="auto"/>
              <w:right w:val="single" w:sz="4" w:space="0" w:color="auto"/>
            </w:tcBorders>
            <w:shd w:val="clear" w:color="auto" w:fill="D9EEED"/>
            <w:vAlign w:val="center"/>
          </w:tcPr>
          <w:p w14:paraId="3AD5B0F5" w14:textId="77777777" w:rsidR="00623677" w:rsidRPr="00623677" w:rsidRDefault="00623677" w:rsidP="00623677">
            <w:pPr>
              <w:spacing w:before="60" w:after="0" w:line="360" w:lineRule="auto"/>
              <w:ind w:left="180" w:right="121"/>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MODULE 9:  INTERVIEWER OBSERVATION OF THE VENUE</w:t>
            </w:r>
          </w:p>
        </w:tc>
        <w:tc>
          <w:tcPr>
            <w:tcW w:w="2070" w:type="dxa"/>
            <w:tcBorders>
              <w:top w:val="single" w:sz="4" w:space="0" w:color="auto"/>
              <w:left w:val="single" w:sz="4" w:space="0" w:color="auto"/>
              <w:bottom w:val="single" w:sz="4" w:space="0" w:color="auto"/>
              <w:right w:val="single" w:sz="4" w:space="0" w:color="auto"/>
            </w:tcBorders>
            <w:shd w:val="clear" w:color="auto" w:fill="D9EEED"/>
            <w:vAlign w:val="center"/>
          </w:tcPr>
          <w:p w14:paraId="32F267D1" w14:textId="77777777" w:rsidR="00623677" w:rsidRPr="00623677" w:rsidRDefault="00623677" w:rsidP="00623677">
            <w:pPr>
              <w:spacing w:before="60" w:after="0" w:line="360" w:lineRule="auto"/>
              <w:ind w:left="180" w:right="121"/>
              <w:jc w:val="center"/>
              <w:rPr>
                <w:rFonts w:ascii="Calibri" w:eastAsia="Calibri" w:hAnsi="Calibri" w:cs="Arial"/>
                <w:b/>
                <w:sz w:val="19"/>
                <w:szCs w:val="19"/>
                <w:bdr w:val="none" w:sz="0" w:space="0" w:color="auto"/>
              </w:rPr>
            </w:pPr>
          </w:p>
        </w:tc>
        <w:tc>
          <w:tcPr>
            <w:tcW w:w="1890" w:type="dxa"/>
            <w:gridSpan w:val="2"/>
            <w:tcBorders>
              <w:top w:val="single" w:sz="4" w:space="0" w:color="auto"/>
              <w:left w:val="single" w:sz="4" w:space="0" w:color="auto"/>
              <w:bottom w:val="single" w:sz="4" w:space="0" w:color="auto"/>
              <w:right w:val="single" w:sz="4" w:space="0" w:color="auto"/>
            </w:tcBorders>
            <w:shd w:val="clear" w:color="auto" w:fill="D9EEED"/>
            <w:vAlign w:val="center"/>
          </w:tcPr>
          <w:p w14:paraId="18859B57" w14:textId="77777777" w:rsidR="00623677" w:rsidRPr="00623677" w:rsidRDefault="00623677" w:rsidP="00623677">
            <w:pPr>
              <w:spacing w:before="60" w:after="0" w:line="360" w:lineRule="auto"/>
              <w:ind w:left="180" w:right="121"/>
              <w:jc w:val="center"/>
              <w:rPr>
                <w:rFonts w:ascii="Calibri" w:eastAsia="Calibri" w:hAnsi="Calibri" w:cs="Arial"/>
                <w:b/>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D9EEED"/>
            <w:vAlign w:val="center"/>
          </w:tcPr>
          <w:p w14:paraId="58A506FC"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p>
        </w:tc>
      </w:tr>
      <w:tr w:rsidR="00623677" w:rsidRPr="00623677" w14:paraId="3F283BCB" w14:textId="77777777" w:rsidTr="00AF3326">
        <w:trPr>
          <w:cantSplit/>
          <w:trHeight w:val="43"/>
          <w:jc w:val="center"/>
        </w:trPr>
        <w:tc>
          <w:tcPr>
            <w:tcW w:w="805" w:type="dxa"/>
            <w:tcBorders>
              <w:left w:val="single" w:sz="4" w:space="0" w:color="auto"/>
              <w:right w:val="single" w:sz="4" w:space="0" w:color="auto"/>
            </w:tcBorders>
            <w:shd w:val="clear" w:color="auto" w:fill="auto"/>
            <w:vAlign w:val="center"/>
          </w:tcPr>
          <w:p w14:paraId="6B4D69C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p>
        </w:tc>
        <w:tc>
          <w:tcPr>
            <w:tcW w:w="2610" w:type="dxa"/>
            <w:tcBorders>
              <w:left w:val="single" w:sz="4" w:space="0" w:color="auto"/>
              <w:right w:val="single" w:sz="4" w:space="0" w:color="auto"/>
            </w:tcBorders>
            <w:shd w:val="clear" w:color="auto" w:fill="FFFFFF"/>
            <w:vAlign w:val="center"/>
          </w:tcPr>
          <w:p w14:paraId="13E0923A"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95669C1"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PRESENT ON-SITE? </w:t>
            </w:r>
          </w:p>
        </w:tc>
        <w:tc>
          <w:tcPr>
            <w:tcW w:w="2700" w:type="dxa"/>
            <w:tcBorders>
              <w:left w:val="single" w:sz="4" w:space="0" w:color="auto"/>
              <w:right w:val="single" w:sz="4" w:space="0" w:color="auto"/>
            </w:tcBorders>
            <w:shd w:val="clear" w:color="auto" w:fill="FFFFFF"/>
            <w:vAlign w:val="center"/>
          </w:tcPr>
          <w:p w14:paraId="7323CAC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E853A50" w14:textId="77777777" w:rsidTr="00AF3326">
        <w:trPr>
          <w:cantSplit/>
          <w:trHeight w:val="43"/>
          <w:jc w:val="center"/>
        </w:trPr>
        <w:tc>
          <w:tcPr>
            <w:tcW w:w="805" w:type="dxa"/>
            <w:tcBorders>
              <w:left w:val="single" w:sz="4" w:space="0" w:color="auto"/>
              <w:right w:val="single" w:sz="4" w:space="0" w:color="auto"/>
            </w:tcBorders>
            <w:shd w:val="clear" w:color="auto" w:fill="auto"/>
            <w:vAlign w:val="center"/>
          </w:tcPr>
          <w:p w14:paraId="058AB77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B52</w:t>
            </w:r>
          </w:p>
        </w:tc>
        <w:tc>
          <w:tcPr>
            <w:tcW w:w="2610" w:type="dxa"/>
            <w:tcBorders>
              <w:left w:val="single" w:sz="4" w:space="0" w:color="auto"/>
              <w:right w:val="single" w:sz="4" w:space="0" w:color="auto"/>
            </w:tcBorders>
            <w:shd w:val="clear" w:color="auto" w:fill="FFFFFF"/>
            <w:vAlign w:val="center"/>
          </w:tcPr>
          <w:p w14:paraId="35ABEB40"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BAR FOR ALCOHOL SALES  </w:t>
            </w:r>
          </w:p>
        </w:tc>
        <w:tc>
          <w:tcPr>
            <w:tcW w:w="2070" w:type="dxa"/>
            <w:tcBorders>
              <w:top w:val="single" w:sz="4" w:space="0" w:color="auto"/>
              <w:left w:val="single" w:sz="4" w:space="0" w:color="auto"/>
              <w:bottom w:val="single" w:sz="4" w:space="0" w:color="auto"/>
              <w:right w:val="single" w:sz="4" w:space="0" w:color="auto"/>
            </w:tcBorders>
            <w:shd w:val="clear" w:color="auto" w:fill="FFFFFF"/>
            <w:vAlign w:val="center"/>
          </w:tcPr>
          <w:p w14:paraId="1F6CCC7F"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BEDDA3D"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val="restart"/>
            <w:tcBorders>
              <w:left w:val="single" w:sz="4" w:space="0" w:color="auto"/>
              <w:right w:val="single" w:sz="4" w:space="0" w:color="auto"/>
            </w:tcBorders>
            <w:shd w:val="clear" w:color="auto" w:fill="FFFFFF"/>
          </w:tcPr>
          <w:p w14:paraId="5EDA0F2E" w14:textId="77777777" w:rsidR="00623677" w:rsidRPr="00623677" w:rsidRDefault="00623677" w:rsidP="00623677">
            <w:pPr>
              <w:spacing w:before="60" w:after="0" w:line="360" w:lineRule="auto"/>
              <w:ind w:left="180" w:right="6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INDICATE IF PRESENT AT THE VENUE DURING VISIT. </w:t>
            </w:r>
            <w:r w:rsidRPr="00623677">
              <w:rPr>
                <w:rFonts w:ascii="Calibri" w:eastAsia="Calibri" w:hAnsi="Calibri" w:cs="Arial"/>
                <w:sz w:val="19"/>
                <w:szCs w:val="19"/>
                <w:bdr w:val="none" w:sz="0" w:space="0" w:color="auto"/>
              </w:rPr>
              <w:lastRenderedPageBreak/>
              <w:t>ENTER YES IF PRESENT, NO IF NOT PRESENT.</w:t>
            </w:r>
          </w:p>
        </w:tc>
      </w:tr>
      <w:tr w:rsidR="00623677" w:rsidRPr="00623677" w14:paraId="10752F76" w14:textId="77777777" w:rsidTr="00AF3326">
        <w:trPr>
          <w:cantSplit/>
          <w:trHeight w:val="43"/>
          <w:jc w:val="center"/>
        </w:trPr>
        <w:tc>
          <w:tcPr>
            <w:tcW w:w="805" w:type="dxa"/>
            <w:tcBorders>
              <w:left w:val="single" w:sz="4" w:space="0" w:color="auto"/>
              <w:right w:val="single" w:sz="4" w:space="0" w:color="auto"/>
            </w:tcBorders>
            <w:shd w:val="clear" w:color="auto" w:fill="auto"/>
          </w:tcPr>
          <w:p w14:paraId="081B10C4"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B53</w:t>
            </w:r>
          </w:p>
        </w:tc>
        <w:tc>
          <w:tcPr>
            <w:tcW w:w="2610" w:type="dxa"/>
            <w:tcBorders>
              <w:left w:val="single" w:sz="4" w:space="0" w:color="auto"/>
              <w:right w:val="single" w:sz="4" w:space="0" w:color="auto"/>
            </w:tcBorders>
            <w:shd w:val="clear" w:color="auto" w:fill="FFFFFF"/>
            <w:vAlign w:val="center"/>
          </w:tcPr>
          <w:p w14:paraId="115EF2DE"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BEDS ON-SITE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0297E2F4"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17EA55E1"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13ED44CD"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228560D7" w14:textId="77777777" w:rsidTr="00AF3326">
        <w:trPr>
          <w:cantSplit/>
          <w:trHeight w:val="43"/>
          <w:jc w:val="center"/>
        </w:trPr>
        <w:tc>
          <w:tcPr>
            <w:tcW w:w="805" w:type="dxa"/>
            <w:tcBorders>
              <w:left w:val="single" w:sz="4" w:space="0" w:color="auto"/>
              <w:right w:val="single" w:sz="4" w:space="0" w:color="auto"/>
            </w:tcBorders>
            <w:shd w:val="clear" w:color="auto" w:fill="auto"/>
          </w:tcPr>
          <w:p w14:paraId="7AAA842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B54</w:t>
            </w:r>
          </w:p>
        </w:tc>
        <w:tc>
          <w:tcPr>
            <w:tcW w:w="2610" w:type="dxa"/>
            <w:tcBorders>
              <w:left w:val="single" w:sz="4" w:space="0" w:color="auto"/>
              <w:right w:val="single" w:sz="4" w:space="0" w:color="auto"/>
            </w:tcBorders>
            <w:shd w:val="clear" w:color="auto" w:fill="FFFFFF"/>
            <w:vAlign w:val="center"/>
          </w:tcPr>
          <w:p w14:paraId="7A9DA908"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INCLUDES OUTDOOR AREA</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0D6A8D53"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4BBC4E8B"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121DF67A"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FBB2BA1" w14:textId="77777777" w:rsidTr="00AF3326">
        <w:trPr>
          <w:cantSplit/>
          <w:trHeight w:val="43"/>
          <w:jc w:val="center"/>
        </w:trPr>
        <w:tc>
          <w:tcPr>
            <w:tcW w:w="805" w:type="dxa"/>
            <w:tcBorders>
              <w:left w:val="single" w:sz="4" w:space="0" w:color="auto"/>
              <w:right w:val="single" w:sz="4" w:space="0" w:color="auto"/>
            </w:tcBorders>
            <w:shd w:val="clear" w:color="auto" w:fill="auto"/>
          </w:tcPr>
          <w:p w14:paraId="71E0EC9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B55</w:t>
            </w:r>
          </w:p>
        </w:tc>
        <w:tc>
          <w:tcPr>
            <w:tcW w:w="2610" w:type="dxa"/>
            <w:tcBorders>
              <w:left w:val="single" w:sz="4" w:space="0" w:color="auto"/>
              <w:right w:val="single" w:sz="4" w:space="0" w:color="auto"/>
            </w:tcBorders>
            <w:shd w:val="clear" w:color="auto" w:fill="FFFFFF"/>
            <w:vAlign w:val="center"/>
          </w:tcPr>
          <w:p w14:paraId="5CE28BC4"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FUNCTIONAL ELECTRICITY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7A18CFB7"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24E5A6CE"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193CE21D"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69F7A33" w14:textId="77777777" w:rsidTr="00AF3326">
        <w:trPr>
          <w:cantSplit/>
          <w:trHeight w:val="43"/>
          <w:jc w:val="center"/>
        </w:trPr>
        <w:tc>
          <w:tcPr>
            <w:tcW w:w="805" w:type="dxa"/>
            <w:tcBorders>
              <w:left w:val="single" w:sz="4" w:space="0" w:color="auto"/>
              <w:right w:val="single" w:sz="4" w:space="0" w:color="auto"/>
            </w:tcBorders>
            <w:shd w:val="clear" w:color="auto" w:fill="auto"/>
          </w:tcPr>
          <w:p w14:paraId="5A85A910"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B56</w:t>
            </w:r>
          </w:p>
        </w:tc>
        <w:tc>
          <w:tcPr>
            <w:tcW w:w="2610" w:type="dxa"/>
            <w:tcBorders>
              <w:left w:val="single" w:sz="4" w:space="0" w:color="auto"/>
              <w:right w:val="single" w:sz="4" w:space="0" w:color="auto"/>
            </w:tcBorders>
            <w:shd w:val="clear" w:color="auto" w:fill="FFFFFF"/>
            <w:vAlign w:val="center"/>
          </w:tcPr>
          <w:p w14:paraId="54B3A207"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USED NEEDLES LYING AROUND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0A5BD0DF"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7F68A4D1"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6C87F3C3"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2B3FEFFF" w14:textId="77777777" w:rsidTr="00AF3326">
        <w:trPr>
          <w:cantSplit/>
          <w:trHeight w:val="43"/>
          <w:jc w:val="center"/>
        </w:trPr>
        <w:tc>
          <w:tcPr>
            <w:tcW w:w="805" w:type="dxa"/>
            <w:tcBorders>
              <w:left w:val="single" w:sz="4" w:space="0" w:color="auto"/>
              <w:right w:val="single" w:sz="4" w:space="0" w:color="auto"/>
            </w:tcBorders>
            <w:shd w:val="clear" w:color="auto" w:fill="auto"/>
          </w:tcPr>
          <w:p w14:paraId="1F1FC1D5"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B57</w:t>
            </w:r>
          </w:p>
        </w:tc>
        <w:tc>
          <w:tcPr>
            <w:tcW w:w="2610" w:type="dxa"/>
            <w:tcBorders>
              <w:left w:val="single" w:sz="4" w:space="0" w:color="auto"/>
              <w:right w:val="single" w:sz="4" w:space="0" w:color="auto"/>
            </w:tcBorders>
            <w:shd w:val="clear" w:color="auto" w:fill="FFFFFF"/>
            <w:vAlign w:val="center"/>
          </w:tcPr>
          <w:p w14:paraId="205BD0E9"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WOMEN LIVE AT THE PLACE</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7D6A4DE3"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723AF619"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5B000801"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52D0563" w14:textId="77777777" w:rsidTr="00AF3326">
        <w:trPr>
          <w:cantSplit/>
          <w:trHeight w:val="43"/>
          <w:jc w:val="center"/>
        </w:trPr>
        <w:tc>
          <w:tcPr>
            <w:tcW w:w="805" w:type="dxa"/>
            <w:tcBorders>
              <w:left w:val="single" w:sz="4" w:space="0" w:color="auto"/>
              <w:right w:val="single" w:sz="4" w:space="0" w:color="auto"/>
            </w:tcBorders>
            <w:shd w:val="clear" w:color="auto" w:fill="auto"/>
          </w:tcPr>
          <w:p w14:paraId="4EE6D71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B58</w:t>
            </w:r>
          </w:p>
        </w:tc>
        <w:tc>
          <w:tcPr>
            <w:tcW w:w="2610" w:type="dxa"/>
            <w:tcBorders>
              <w:left w:val="single" w:sz="4" w:space="0" w:color="auto"/>
              <w:right w:val="single" w:sz="4" w:space="0" w:color="auto"/>
            </w:tcBorders>
            <w:shd w:val="clear" w:color="auto" w:fill="FFFFFF"/>
            <w:vAlign w:val="center"/>
          </w:tcPr>
          <w:p w14:paraId="08D74656"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HIV/AIDS POSTERS DISPLAYED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45B1F9B4"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57C54B86"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46EF4B6A"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4164C6A" w14:textId="77777777" w:rsidTr="00AF3326">
        <w:trPr>
          <w:cantSplit/>
          <w:trHeight w:val="43"/>
          <w:jc w:val="center"/>
        </w:trPr>
        <w:tc>
          <w:tcPr>
            <w:tcW w:w="805" w:type="dxa"/>
            <w:tcBorders>
              <w:left w:val="single" w:sz="4" w:space="0" w:color="auto"/>
              <w:right w:val="single" w:sz="4" w:space="0" w:color="auto"/>
            </w:tcBorders>
            <w:shd w:val="clear" w:color="auto" w:fill="auto"/>
          </w:tcPr>
          <w:p w14:paraId="0B3485AE"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B59</w:t>
            </w:r>
          </w:p>
        </w:tc>
        <w:tc>
          <w:tcPr>
            <w:tcW w:w="2610" w:type="dxa"/>
            <w:tcBorders>
              <w:left w:val="single" w:sz="4" w:space="0" w:color="auto"/>
              <w:right w:val="single" w:sz="4" w:space="0" w:color="auto"/>
            </w:tcBorders>
            <w:shd w:val="clear" w:color="auto" w:fill="FFFFFF"/>
            <w:vAlign w:val="center"/>
          </w:tcPr>
          <w:p w14:paraId="78F90819"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CONDOM PROMOTION POSTERS</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04B8A783"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3AFF0CF4"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65A0C79A"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0586021" w14:textId="77777777" w:rsidTr="00AF3326">
        <w:trPr>
          <w:cantSplit/>
          <w:trHeight w:val="43"/>
          <w:jc w:val="center"/>
        </w:trPr>
        <w:tc>
          <w:tcPr>
            <w:tcW w:w="805" w:type="dxa"/>
            <w:tcBorders>
              <w:left w:val="single" w:sz="4" w:space="0" w:color="auto"/>
              <w:right w:val="single" w:sz="4" w:space="0" w:color="auto"/>
            </w:tcBorders>
            <w:shd w:val="clear" w:color="auto" w:fill="auto"/>
          </w:tcPr>
          <w:p w14:paraId="467E66C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B60</w:t>
            </w:r>
          </w:p>
        </w:tc>
        <w:tc>
          <w:tcPr>
            <w:tcW w:w="2610" w:type="dxa"/>
            <w:tcBorders>
              <w:left w:val="single" w:sz="4" w:space="0" w:color="auto"/>
              <w:right w:val="single" w:sz="4" w:space="0" w:color="auto"/>
            </w:tcBorders>
            <w:shd w:val="clear" w:color="auto" w:fill="FFFFFF"/>
            <w:vAlign w:val="center"/>
          </w:tcPr>
          <w:p w14:paraId="7A3AE70A"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PEER EDUCATORS PRESENT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40BE74A7"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658DF49F"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11EE5C5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BA923F9" w14:textId="77777777" w:rsidTr="00AF3326">
        <w:trPr>
          <w:cantSplit/>
          <w:trHeight w:val="43"/>
          <w:jc w:val="center"/>
        </w:trPr>
        <w:tc>
          <w:tcPr>
            <w:tcW w:w="805" w:type="dxa"/>
            <w:tcBorders>
              <w:left w:val="single" w:sz="4" w:space="0" w:color="auto"/>
              <w:bottom w:val="single" w:sz="4" w:space="0" w:color="auto"/>
              <w:right w:val="single" w:sz="4" w:space="0" w:color="auto"/>
            </w:tcBorders>
            <w:shd w:val="clear" w:color="auto" w:fill="auto"/>
          </w:tcPr>
          <w:p w14:paraId="596C7727"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B61</w:t>
            </w:r>
          </w:p>
        </w:tc>
        <w:tc>
          <w:tcPr>
            <w:tcW w:w="2610" w:type="dxa"/>
            <w:tcBorders>
              <w:left w:val="single" w:sz="4" w:space="0" w:color="auto"/>
              <w:bottom w:val="single" w:sz="4" w:space="0" w:color="auto"/>
              <w:right w:val="single" w:sz="4" w:space="0" w:color="auto"/>
            </w:tcBorders>
            <w:shd w:val="clear" w:color="auto" w:fill="FFFFFF"/>
            <w:vAlign w:val="center"/>
          </w:tcPr>
          <w:p w14:paraId="3123F09B"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CONDOMS VISIBLE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4AD23F94"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7EDDDF5D"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20CEE16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402723C" w14:textId="77777777" w:rsidTr="00AF3326">
        <w:trPr>
          <w:cantSplit/>
          <w:trHeight w:val="43"/>
          <w:jc w:val="center"/>
        </w:trPr>
        <w:tc>
          <w:tcPr>
            <w:tcW w:w="805" w:type="dxa"/>
            <w:tcBorders>
              <w:left w:val="single" w:sz="4" w:space="0" w:color="auto"/>
              <w:bottom w:val="single" w:sz="4" w:space="0" w:color="auto"/>
              <w:right w:val="single" w:sz="4" w:space="0" w:color="auto"/>
            </w:tcBorders>
            <w:shd w:val="clear" w:color="auto" w:fill="auto"/>
          </w:tcPr>
          <w:p w14:paraId="62D5EA36"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B62</w:t>
            </w:r>
          </w:p>
        </w:tc>
        <w:tc>
          <w:tcPr>
            <w:tcW w:w="2610" w:type="dxa"/>
            <w:tcBorders>
              <w:left w:val="single" w:sz="4" w:space="0" w:color="auto"/>
              <w:bottom w:val="single" w:sz="4" w:space="0" w:color="auto"/>
              <w:right w:val="single" w:sz="4" w:space="0" w:color="auto"/>
            </w:tcBorders>
            <w:shd w:val="clear" w:color="auto" w:fill="FFFFFF"/>
            <w:vAlign w:val="center"/>
          </w:tcPr>
          <w:p w14:paraId="438702E4"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SEXUAL LUBRICANT PACKETS VISIBLE</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2D86C689"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267B4A37"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62DAEEA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72B244A" w14:textId="77777777" w:rsidTr="00AF3326">
        <w:trPr>
          <w:cantSplit/>
          <w:trHeight w:val="43"/>
          <w:jc w:val="center"/>
        </w:trPr>
        <w:tc>
          <w:tcPr>
            <w:tcW w:w="805" w:type="dxa"/>
            <w:tcBorders>
              <w:left w:val="single" w:sz="4" w:space="0" w:color="auto"/>
              <w:bottom w:val="single" w:sz="4" w:space="0" w:color="auto"/>
              <w:right w:val="single" w:sz="4" w:space="0" w:color="auto"/>
            </w:tcBorders>
            <w:shd w:val="clear" w:color="auto" w:fill="auto"/>
          </w:tcPr>
          <w:p w14:paraId="6CE51B0C"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B63</w:t>
            </w:r>
          </w:p>
        </w:tc>
        <w:tc>
          <w:tcPr>
            <w:tcW w:w="2610" w:type="dxa"/>
            <w:tcBorders>
              <w:left w:val="single" w:sz="4" w:space="0" w:color="auto"/>
              <w:bottom w:val="single" w:sz="4" w:space="0" w:color="auto"/>
              <w:right w:val="single" w:sz="4" w:space="0" w:color="auto"/>
            </w:tcBorders>
            <w:shd w:val="clear" w:color="auto" w:fill="FFFFFF"/>
            <w:vAlign w:val="center"/>
          </w:tcPr>
          <w:p w14:paraId="2C4B7E7E" w14:textId="77777777" w:rsidR="00623677" w:rsidRPr="00623677" w:rsidRDefault="00623677" w:rsidP="00623677">
            <w:pPr>
              <w:spacing w:before="60" w:after="0" w:line="360" w:lineRule="auto"/>
              <w:ind w:left="180" w:right="121" w:hanging="14"/>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SUPPORTIVE VENUE MANAGER  </w:t>
            </w:r>
          </w:p>
        </w:tc>
        <w:tc>
          <w:tcPr>
            <w:tcW w:w="2070" w:type="dxa"/>
            <w:tcBorders>
              <w:top w:val="single" w:sz="4" w:space="0" w:color="auto"/>
              <w:left w:val="single" w:sz="4" w:space="0" w:color="auto"/>
              <w:bottom w:val="single" w:sz="4" w:space="0" w:color="auto"/>
              <w:right w:val="single" w:sz="4" w:space="0" w:color="auto"/>
            </w:tcBorders>
            <w:shd w:val="clear" w:color="auto" w:fill="FFFFFF"/>
          </w:tcPr>
          <w:p w14:paraId="6740673C"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w:t>
            </w:r>
          </w:p>
        </w:tc>
        <w:tc>
          <w:tcPr>
            <w:tcW w:w="1890" w:type="dxa"/>
            <w:gridSpan w:val="2"/>
            <w:tcBorders>
              <w:top w:val="single" w:sz="4" w:space="0" w:color="auto"/>
              <w:left w:val="single" w:sz="4" w:space="0" w:color="auto"/>
              <w:bottom w:val="single" w:sz="4" w:space="0" w:color="auto"/>
              <w:right w:val="single" w:sz="4" w:space="0" w:color="auto"/>
            </w:tcBorders>
            <w:shd w:val="clear" w:color="auto" w:fill="FFFFFF"/>
          </w:tcPr>
          <w:p w14:paraId="2CC5633B" w14:textId="77777777" w:rsidR="00623677" w:rsidRPr="00623677" w:rsidRDefault="00623677" w:rsidP="00623677">
            <w:pPr>
              <w:spacing w:before="60" w:after="0" w:line="360" w:lineRule="auto"/>
              <w:ind w:left="180" w:right="121"/>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w:t>
            </w:r>
          </w:p>
        </w:tc>
        <w:tc>
          <w:tcPr>
            <w:tcW w:w="2700" w:type="dxa"/>
            <w:vMerge/>
            <w:tcBorders>
              <w:left w:val="single" w:sz="4" w:space="0" w:color="auto"/>
              <w:right w:val="single" w:sz="4" w:space="0" w:color="auto"/>
            </w:tcBorders>
            <w:shd w:val="clear" w:color="auto" w:fill="FFFFFF"/>
          </w:tcPr>
          <w:p w14:paraId="2B7CA0A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C5D4049" w14:textId="77777777" w:rsidTr="00AF3326">
        <w:tblPrEx>
          <w:tblCellMar>
            <w:left w:w="108" w:type="dxa"/>
            <w:right w:w="108" w:type="dxa"/>
          </w:tblCellMar>
        </w:tblPrEx>
        <w:trPr>
          <w:cantSplit/>
          <w:trHeight w:val="341"/>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7D1C28FC"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 xml:space="preserve">MODULE 10: URBANITY, CLUSTER, TYPE OF PPA, AND GPS </w:t>
            </w:r>
          </w:p>
        </w:tc>
      </w:tr>
      <w:tr w:rsidR="00623677" w:rsidRPr="00623677" w14:paraId="550F1B6F"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0780A5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B64A</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8323D17"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URBANITY OF VENUE LOCATION</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A5E9B1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URBAN     1</w:t>
            </w:r>
          </w:p>
          <w:p w14:paraId="5A714F78"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PERI-URBAN     2</w:t>
            </w:r>
          </w:p>
          <w:p w14:paraId="4802A7A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RURAL     3</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28E7861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9A98BED"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3F9C4252"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B64B</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68A92B30"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VENUE IS IN A DISTRICT CAPITAL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CEAC3C1"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15648B7F"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D484C7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A78AB6E"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869ED1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B65A</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02BA98EE"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VENUE IS IN A CLUSTER OF SIMILAR VENUES</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B898DB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YES     1</w:t>
            </w:r>
          </w:p>
          <w:p w14:paraId="770DB816"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NO     2</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45C0D5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B65A=2 SKIP TO B66</w:t>
            </w:r>
          </w:p>
        </w:tc>
      </w:tr>
      <w:tr w:rsidR="00623677" w:rsidRPr="00623677" w14:paraId="6948C7D4"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255793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B65B </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6418468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HOW MANY OTHER VENUES IN THE CLUSTER</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2560262"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NUMBER: </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08A62792"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IF B65A=1.</w:t>
            </w:r>
          </w:p>
        </w:tc>
      </w:tr>
      <w:tr w:rsidR="00623677" w:rsidRPr="00623677" w14:paraId="566C14B1"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8270E46"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B65C</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D5B4960"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 OF OTHER VENUES IN CLUSTER (FIRST)</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21ADFB0"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C04277F"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NAME EACH VENUE. </w:t>
            </w:r>
          </w:p>
        </w:tc>
      </w:tr>
      <w:tr w:rsidR="00623677" w:rsidRPr="00623677" w14:paraId="25FC7BD1"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0B62B72D"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B65D</w:t>
            </w:r>
          </w:p>
        </w:tc>
        <w:tc>
          <w:tcPr>
            <w:tcW w:w="2610" w:type="dxa"/>
            <w:tcBorders>
              <w:top w:val="single" w:sz="4" w:space="0" w:color="auto"/>
              <w:left w:val="single" w:sz="4" w:space="0" w:color="auto"/>
              <w:bottom w:val="single" w:sz="4" w:space="0" w:color="auto"/>
              <w:right w:val="single" w:sz="4" w:space="0" w:color="auto"/>
            </w:tcBorders>
            <w:shd w:val="clear" w:color="auto" w:fill="FFFFFF"/>
          </w:tcPr>
          <w:p w14:paraId="6519E9E6"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NAME OF OTHER VENUES IN CLUSTER (SECOND)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E2F115F"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5EBA23CE"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0F5ED201"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226BC91"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lastRenderedPageBreak/>
              <w:t>B65E</w:t>
            </w:r>
          </w:p>
        </w:tc>
        <w:tc>
          <w:tcPr>
            <w:tcW w:w="2610" w:type="dxa"/>
            <w:tcBorders>
              <w:top w:val="single" w:sz="4" w:space="0" w:color="auto"/>
              <w:left w:val="single" w:sz="4" w:space="0" w:color="auto"/>
              <w:bottom w:val="single" w:sz="4" w:space="0" w:color="auto"/>
              <w:right w:val="single" w:sz="4" w:space="0" w:color="auto"/>
            </w:tcBorders>
            <w:shd w:val="clear" w:color="auto" w:fill="FFFFFF"/>
          </w:tcPr>
          <w:p w14:paraId="031CF6FF"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 OF OTHER VENUES IN CLUSTER (THIRD)</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93C52D5" w14:textId="77777777" w:rsidR="00623677" w:rsidRPr="00623677" w:rsidRDefault="00623677" w:rsidP="00623677">
            <w:pPr>
              <w:spacing w:before="60" w:after="0" w:line="360" w:lineRule="auto"/>
              <w:ind w:left="180" w:right="121"/>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NAME</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A425FB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67B849F2"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3AB3573"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B66</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1A2E4263"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TYPE OF PPA VENUE IS LOCATED IN</w:t>
            </w:r>
          </w:p>
        </w:tc>
        <w:tc>
          <w:tcPr>
            <w:tcW w:w="274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BB59FFC"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 BUSINESS    1</w:t>
            </w:r>
          </w:p>
          <w:p w14:paraId="01C78674"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BORDER    2</w:t>
            </w:r>
          </w:p>
          <w:p w14:paraId="5E7DC603"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TRUCKSTOP   3    </w:t>
            </w:r>
          </w:p>
          <w:p w14:paraId="1A2251F0"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TRADING CENTER    4 </w:t>
            </w:r>
          </w:p>
          <w:p w14:paraId="31AE1D6F"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DRUG CENTER   4 </w:t>
            </w:r>
          </w:p>
          <w:p w14:paraId="7FABFC78"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NIGHTLIFE   5</w:t>
            </w:r>
          </w:p>
          <w:p w14:paraId="04017CEF"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MASSAGE   6</w:t>
            </w:r>
          </w:p>
          <w:p w14:paraId="4822A1AF"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STREET SEX   7 </w:t>
            </w:r>
          </w:p>
        </w:tc>
        <w:tc>
          <w:tcPr>
            <w:tcW w:w="1215" w:type="dxa"/>
            <w:tcBorders>
              <w:top w:val="single" w:sz="4" w:space="0" w:color="auto"/>
              <w:left w:val="single" w:sz="4" w:space="0" w:color="auto"/>
              <w:bottom w:val="single" w:sz="4" w:space="0" w:color="auto"/>
              <w:right w:val="single" w:sz="4" w:space="0" w:color="auto"/>
            </w:tcBorders>
            <w:shd w:val="clear" w:color="auto" w:fill="FFFFFF"/>
            <w:vAlign w:val="center"/>
          </w:tcPr>
          <w:p w14:paraId="73A18DA3"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URBAN SLUMS   8 TOWNSHIPS   9 </w:t>
            </w:r>
          </w:p>
          <w:p w14:paraId="17C3A8F8"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REFUGEE CAMP    10</w:t>
            </w:r>
          </w:p>
          <w:p w14:paraId="4835E438"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CONSTRUCTION    11 </w:t>
            </w:r>
          </w:p>
          <w:p w14:paraId="5681260A"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FARMING   12 </w:t>
            </w:r>
          </w:p>
          <w:p w14:paraId="339D247A"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FISHING    13 </w:t>
            </w:r>
          </w:p>
          <w:p w14:paraId="2E8D23CE"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MINING   14 </w:t>
            </w:r>
          </w:p>
          <w:p w14:paraId="77A35440" w14:textId="77777777" w:rsidR="00623677" w:rsidRPr="00623677" w:rsidRDefault="00623677" w:rsidP="00623677">
            <w:pPr>
              <w:spacing w:before="60" w:after="0" w:line="360" w:lineRule="auto"/>
              <w:ind w:left="180"/>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MILITARY   15 </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FE400DA"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790190B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4C19E7C4"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18DD2D09"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78157C25"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6B489B63"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5B7E203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10A6FCE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p w14:paraId="71410DB8" w14:textId="77777777" w:rsidR="00623677" w:rsidRPr="00623677" w:rsidRDefault="00623677" w:rsidP="00623677">
            <w:pPr>
              <w:spacing w:before="60" w:after="0" w:line="360" w:lineRule="auto"/>
              <w:ind w:left="180" w:right="66"/>
              <w:rPr>
                <w:rFonts w:ascii="Calibri" w:eastAsia="Calibri" w:hAnsi="Calibri" w:cs="Arial"/>
                <w:sz w:val="19"/>
                <w:szCs w:val="19"/>
                <w:bdr w:val="none" w:sz="0" w:space="0" w:color="auto"/>
              </w:rPr>
            </w:pPr>
          </w:p>
        </w:tc>
      </w:tr>
      <w:tr w:rsidR="00623677" w:rsidRPr="00623677" w14:paraId="126CB21B"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23F9BDBB"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B67</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3EF0693A"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GPS Coordinates: LATITUDE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801BC0D"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597FA5D"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5B1139D2"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EF973F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B68</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2E3F4B2"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GPS Coordinates: LONGITUDE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E2F42A2"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661BFEF7"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512B1E08" w14:textId="77777777" w:rsidTr="00AF3326">
        <w:tblPrEx>
          <w:tblCellMar>
            <w:left w:w="108" w:type="dxa"/>
            <w:right w:w="108" w:type="dxa"/>
          </w:tblCellMar>
        </w:tblPrEx>
        <w:trPr>
          <w:cantSplit/>
          <w:trHeight w:val="611"/>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3EE4234D" w14:textId="77777777" w:rsidR="00623677" w:rsidRPr="00623677" w:rsidRDefault="00623677" w:rsidP="00623677">
            <w:pPr>
              <w:spacing w:before="60" w:after="0" w:line="360" w:lineRule="auto"/>
              <w:ind w:left="180" w:right="-294"/>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 xml:space="preserve">MODULE 11:  WRAP-UP INFORMATION </w:t>
            </w:r>
          </w:p>
        </w:tc>
      </w:tr>
      <w:tr w:rsidR="00623677" w:rsidRPr="00623677" w14:paraId="5C84A46A"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E2C09AB" w14:textId="77777777" w:rsidR="00623677" w:rsidRPr="00623677" w:rsidDel="00CF4C90"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B69</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7A7BF37B"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INTERVIEWER ID</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038BA63"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1B530F74"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369AF46A"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67A46579"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B70</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8D5D389"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 xml:space="preserve">TABLET ID NUMBER </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E20FCEC"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293AE85"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F071017"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719F6703" w14:textId="77777777" w:rsidR="00623677" w:rsidRPr="00623677" w:rsidDel="00CF4C90"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B71</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0B3FDC7F"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DATE OF SURVEY</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BFAB819"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Day:             Month:                   Year:</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4C756741"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4431FB5E"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5D011646"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B72</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0DC0660E"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ADDITIONAL COMMENTS</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917ECC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15E31890"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2D38AF89" w14:textId="77777777" w:rsidTr="00AF3326">
        <w:trPr>
          <w:cantSplit/>
          <w:trHeight w:val="341"/>
          <w:jc w:val="cent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C8521AF" w14:textId="77777777" w:rsidR="00623677" w:rsidRPr="00623677" w:rsidRDefault="00623677" w:rsidP="00623677">
            <w:pPr>
              <w:spacing w:before="60" w:after="0" w:line="360" w:lineRule="auto"/>
              <w:ind w:left="180"/>
              <w:jc w:val="center"/>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B73</w:t>
            </w:r>
          </w:p>
        </w:tc>
        <w:tc>
          <w:tcPr>
            <w:tcW w:w="2610" w:type="dxa"/>
            <w:tcBorders>
              <w:top w:val="single" w:sz="4" w:space="0" w:color="auto"/>
              <w:left w:val="single" w:sz="4" w:space="0" w:color="auto"/>
              <w:bottom w:val="single" w:sz="4" w:space="0" w:color="auto"/>
              <w:right w:val="single" w:sz="4" w:space="0" w:color="auto"/>
            </w:tcBorders>
            <w:shd w:val="clear" w:color="auto" w:fill="FFFFFF"/>
            <w:vAlign w:val="center"/>
          </w:tcPr>
          <w:p w14:paraId="2A6A1CEE" w14:textId="77777777" w:rsidR="00623677" w:rsidRPr="00623677" w:rsidRDefault="00623677" w:rsidP="00623677">
            <w:pPr>
              <w:spacing w:before="60" w:after="0" w:line="360" w:lineRule="auto"/>
              <w:ind w:left="180" w:right="121" w:hanging="14"/>
              <w:rPr>
                <w:rFonts w:ascii="Calibri" w:eastAsia="Calibri" w:hAnsi="Calibri" w:cs="Arial"/>
                <w:sz w:val="19"/>
                <w:szCs w:val="19"/>
                <w:bdr w:val="none" w:sz="0" w:space="0" w:color="auto"/>
              </w:rPr>
            </w:pPr>
            <w:r w:rsidRPr="00623677">
              <w:rPr>
                <w:rFonts w:ascii="Calibri" w:eastAsia="Calibri" w:hAnsi="Calibri" w:cs="Arial"/>
                <w:sz w:val="19"/>
                <w:szCs w:val="19"/>
                <w:bdr w:val="none" w:sz="0" w:space="0" w:color="auto"/>
              </w:rPr>
              <w:t>SUPERVISOR NAME:</w:t>
            </w:r>
          </w:p>
        </w:tc>
        <w:tc>
          <w:tcPr>
            <w:tcW w:w="39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3E48E95" w14:textId="77777777" w:rsidR="00623677" w:rsidRPr="00623677" w:rsidRDefault="00623677" w:rsidP="00623677">
            <w:pPr>
              <w:spacing w:before="60" w:after="0" w:line="360" w:lineRule="auto"/>
              <w:ind w:left="180" w:right="121"/>
              <w:jc w:val="right"/>
              <w:rPr>
                <w:rFonts w:ascii="Calibri" w:eastAsia="Calibri" w:hAnsi="Calibri" w:cs="Arial"/>
                <w:sz w:val="19"/>
                <w:szCs w:val="19"/>
                <w:bdr w:val="none" w:sz="0" w:space="0" w:color="auto"/>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323EC5D8" w14:textId="77777777" w:rsidR="00623677" w:rsidRPr="00623677" w:rsidRDefault="00623677" w:rsidP="00623677">
            <w:pPr>
              <w:spacing w:before="60" w:after="0" w:line="360" w:lineRule="auto"/>
              <w:ind w:left="180" w:right="-294"/>
              <w:rPr>
                <w:rFonts w:ascii="Calibri" w:eastAsia="Calibri" w:hAnsi="Calibri" w:cs="Arial"/>
                <w:sz w:val="19"/>
                <w:szCs w:val="19"/>
                <w:bdr w:val="none" w:sz="0" w:space="0" w:color="auto"/>
              </w:rPr>
            </w:pPr>
          </w:p>
        </w:tc>
      </w:tr>
      <w:tr w:rsidR="00623677" w:rsidRPr="00623677" w14:paraId="525CA483" w14:textId="77777777" w:rsidTr="00AF3326">
        <w:trPr>
          <w:cantSplit/>
          <w:trHeight w:val="341"/>
          <w:jc w:val="center"/>
        </w:trPr>
        <w:tc>
          <w:tcPr>
            <w:tcW w:w="10075" w:type="dxa"/>
            <w:gridSpan w:val="6"/>
            <w:tcBorders>
              <w:top w:val="single" w:sz="4" w:space="0" w:color="auto"/>
              <w:left w:val="single" w:sz="4" w:space="0" w:color="auto"/>
              <w:bottom w:val="single" w:sz="4" w:space="0" w:color="auto"/>
              <w:right w:val="single" w:sz="4" w:space="0" w:color="auto"/>
            </w:tcBorders>
            <w:shd w:val="clear" w:color="auto" w:fill="D9EEED"/>
            <w:vAlign w:val="center"/>
          </w:tcPr>
          <w:p w14:paraId="72B2D9DB" w14:textId="77777777" w:rsidR="00623677" w:rsidRPr="00623677" w:rsidRDefault="00623677" w:rsidP="00623677">
            <w:pPr>
              <w:spacing w:before="60" w:after="0" w:line="360" w:lineRule="auto"/>
              <w:ind w:left="180" w:right="121"/>
              <w:rPr>
                <w:rFonts w:ascii="Calibri" w:eastAsia="Calibri" w:hAnsi="Calibri" w:cs="Arial"/>
                <w:b/>
                <w:sz w:val="19"/>
                <w:szCs w:val="19"/>
                <w:bdr w:val="none" w:sz="0" w:space="0" w:color="auto"/>
              </w:rPr>
            </w:pPr>
            <w:r w:rsidRPr="00623677">
              <w:rPr>
                <w:rFonts w:ascii="Calibri" w:eastAsia="Calibri" w:hAnsi="Calibri" w:cs="Arial"/>
                <w:b/>
                <w:sz w:val="19"/>
                <w:szCs w:val="19"/>
                <w:bdr w:val="none" w:sz="0" w:space="0" w:color="auto"/>
              </w:rPr>
              <w:t>END OF SURVEY</w:t>
            </w:r>
          </w:p>
        </w:tc>
      </w:tr>
    </w:tbl>
    <w:p w14:paraId="5C5AFFF9" w14:textId="77777777" w:rsidR="002B00F2" w:rsidRDefault="002B00F2">
      <w:pPr>
        <w:spacing w:after="200" w:line="276" w:lineRule="auto"/>
        <w:ind w:left="0"/>
        <w:jc w:val="both"/>
        <w:rPr>
          <w:rFonts w:eastAsia="MS Mincho" w:cs="Arial"/>
        </w:rPr>
      </w:pPr>
      <w:r>
        <w:rPr>
          <w:rFonts w:eastAsia="MS Mincho" w:cs="Arial"/>
        </w:rPr>
        <w:br w:type="page"/>
      </w:r>
    </w:p>
    <w:p w14:paraId="752462B5" w14:textId="77777777" w:rsidR="002B00F2" w:rsidRPr="009B3F5A" w:rsidRDefault="002B00F2" w:rsidP="002B00F2">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Cs w:val="24"/>
        </w:rPr>
      </w:pPr>
      <w:r w:rsidRPr="009B3F5A">
        <w:rPr>
          <w:rFonts w:ascii="Century Gothic" w:eastAsia="Times New Roman" w:hAnsi="Century Gothic" w:cstheme="minorHAnsi"/>
          <w:b/>
          <w:bCs/>
          <w:i/>
          <w:iCs/>
          <w:noProof/>
          <w:szCs w:val="24"/>
        </w:rPr>
        <w:lastRenderedPageBreak/>
        <w:t>&lt;IMPLEMENTING AGENCY LETTERHEAD&gt;</w:t>
      </w:r>
    </w:p>
    <w:p w14:paraId="0FEBA474" w14:textId="77777777" w:rsidR="002B00F2" w:rsidRPr="009B3F5A" w:rsidRDefault="002B00F2" w:rsidP="002B00F2">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szCs w:val="24"/>
        </w:rPr>
      </w:pPr>
      <w:r w:rsidRPr="009B3F5A">
        <w:rPr>
          <w:rFonts w:ascii="Century Gothic" w:eastAsia="Times New Roman" w:hAnsi="Century Gothic" w:cstheme="minorHAnsi"/>
          <w:b/>
          <w:bCs/>
          <w:i/>
          <w:iCs/>
          <w:noProof/>
          <w:szCs w:val="24"/>
        </w:rPr>
        <w:t>&lt;Project Director Name, Address and Telephone Number&gt;</w:t>
      </w:r>
    </w:p>
    <w:p w14:paraId="5E10C2CA" w14:textId="77777777" w:rsidR="002B00F2" w:rsidRPr="009B3F5A" w:rsidRDefault="002B00F2" w:rsidP="002B00F2">
      <w:pPr>
        <w:tabs>
          <w:tab w:val="left" w:pos="3415"/>
        </w:tabs>
        <w:autoSpaceDE w:val="0"/>
        <w:autoSpaceDN w:val="0"/>
        <w:spacing w:line="240" w:lineRule="auto"/>
        <w:ind w:right="630"/>
        <w:jc w:val="center"/>
        <w:rPr>
          <w:rFonts w:ascii="Century Gothic" w:eastAsia="Times New Roman" w:hAnsi="Century Gothic" w:cs="Times New Roman"/>
          <w:b/>
          <w:color w:val="00848C"/>
          <w:sz w:val="36"/>
          <w:szCs w:val="36"/>
        </w:rPr>
      </w:pPr>
      <w:r w:rsidRPr="009B3F5A">
        <w:rPr>
          <w:rFonts w:ascii="Century Gothic" w:eastAsia="Times New Roman" w:hAnsi="Century Gothic" w:cs="Times New Roman"/>
          <w:b/>
          <w:color w:val="00848C"/>
          <w:sz w:val="36"/>
          <w:szCs w:val="36"/>
        </w:rPr>
        <w:t xml:space="preserve">Fact Sheet for </w:t>
      </w:r>
      <w:r>
        <w:rPr>
          <w:rFonts w:ascii="Century Gothic" w:eastAsia="Times New Roman" w:hAnsi="Century Gothic" w:cs="Times New Roman"/>
          <w:b/>
          <w:color w:val="00848C"/>
          <w:sz w:val="36"/>
          <w:szCs w:val="36"/>
        </w:rPr>
        <w:br/>
      </w:r>
      <w:r w:rsidRPr="009B3F5A">
        <w:rPr>
          <w:rFonts w:ascii="Century Gothic" w:eastAsia="Times New Roman" w:hAnsi="Century Gothic" w:cs="Times New Roman"/>
          <w:b/>
          <w:color w:val="00848C"/>
          <w:sz w:val="36"/>
          <w:szCs w:val="36"/>
        </w:rPr>
        <w:t xml:space="preserve">Informed Consent </w:t>
      </w:r>
      <w:r>
        <w:rPr>
          <w:rFonts w:ascii="Century Gothic" w:eastAsia="Times New Roman" w:hAnsi="Century Gothic" w:cs="Times New Roman"/>
          <w:b/>
          <w:color w:val="00848C"/>
          <w:sz w:val="36"/>
          <w:szCs w:val="36"/>
        </w:rPr>
        <w:t>by</w:t>
      </w:r>
      <w:r w:rsidRPr="009B3F5A">
        <w:rPr>
          <w:rFonts w:ascii="Century Gothic" w:eastAsia="Times New Roman" w:hAnsi="Century Gothic" w:cs="Times New Roman"/>
          <w:b/>
          <w:color w:val="00848C"/>
          <w:sz w:val="36"/>
          <w:szCs w:val="36"/>
        </w:rPr>
        <w:t xml:space="preserve"> a Venue Informant</w:t>
      </w:r>
    </w:p>
    <w:p w14:paraId="440DB89E" w14:textId="77777777" w:rsidR="002B00F2" w:rsidRPr="00A70675" w:rsidRDefault="002B00F2" w:rsidP="002B00F2">
      <w:pPr>
        <w:pStyle w:val="Header20"/>
      </w:pPr>
      <w:r>
        <w:br/>
      </w:r>
      <w:r w:rsidRPr="00A70675">
        <w:t>Who is conducting this study?</w:t>
      </w:r>
    </w:p>
    <w:p w14:paraId="5D705B31" w14:textId="77777777" w:rsidR="002B00F2" w:rsidRPr="00A70675" w:rsidRDefault="002B00F2" w:rsidP="002B00F2">
      <w:pPr>
        <w:spacing w:line="240" w:lineRule="auto"/>
        <w:rPr>
          <w:rFonts w:eastAsia="Times New Roman"/>
        </w:rPr>
      </w:pPr>
      <w:r w:rsidRPr="00A70675">
        <w:rPr>
          <w:rFonts w:eastAsia="Times New Roman"/>
        </w:rPr>
        <w:t>&lt;Name of implementing agency&gt; in collaboration with &lt;collaborating organizations&gt; is conducting a survey of people age</w:t>
      </w:r>
      <w:r>
        <w:rPr>
          <w:rFonts w:eastAsia="Times New Roman"/>
        </w:rPr>
        <w:t>s</w:t>
      </w:r>
      <w:r w:rsidRPr="00A70675">
        <w:rPr>
          <w:rFonts w:eastAsia="Times New Roman"/>
        </w:rPr>
        <w:t xml:space="preserve"> 18 and older to improve health programs in this area with funding from &lt;name of funding sources&gt;.</w:t>
      </w:r>
    </w:p>
    <w:p w14:paraId="3A673FD1" w14:textId="77777777" w:rsidR="002B00F2" w:rsidRPr="00A70675" w:rsidRDefault="002B00F2" w:rsidP="002B00F2">
      <w:pPr>
        <w:tabs>
          <w:tab w:val="left" w:pos="3415"/>
        </w:tabs>
        <w:autoSpaceDE w:val="0"/>
        <w:autoSpaceDN w:val="0"/>
        <w:spacing w:after="0" w:line="240" w:lineRule="auto"/>
        <w:ind w:right="630"/>
        <w:rPr>
          <w:rFonts w:eastAsia="Times New Roman" w:cstheme="minorHAnsi"/>
          <w:szCs w:val="24"/>
        </w:rPr>
      </w:pPr>
    </w:p>
    <w:p w14:paraId="260806AD" w14:textId="77777777" w:rsidR="002B00F2" w:rsidRPr="00A70675" w:rsidRDefault="002B00F2" w:rsidP="002B00F2">
      <w:pPr>
        <w:pStyle w:val="Header20"/>
      </w:pPr>
      <w:r w:rsidRPr="00A70675">
        <w:t>What is this study about?</w:t>
      </w:r>
    </w:p>
    <w:p w14:paraId="1CF4D4D8" w14:textId="77777777" w:rsidR="002B00F2" w:rsidRPr="00A70675" w:rsidRDefault="002B00F2" w:rsidP="002B00F2">
      <w:pPr>
        <w:tabs>
          <w:tab w:val="left" w:pos="3415"/>
        </w:tabs>
        <w:autoSpaceDE w:val="0"/>
        <w:autoSpaceDN w:val="0"/>
        <w:spacing w:after="0" w:line="240" w:lineRule="auto"/>
        <w:ind w:right="630"/>
        <w:rPr>
          <w:rFonts w:eastAsia="Times New Roman" w:cs="Times New Roman"/>
          <w:szCs w:val="24"/>
        </w:rPr>
      </w:pPr>
      <w:r w:rsidRPr="00A70675">
        <w:rPr>
          <w:rFonts w:eastAsia="Times New Roman" w:cs="Times New Roman"/>
          <w:szCs w:val="24"/>
        </w:rPr>
        <w:t>The s</w:t>
      </w:r>
      <w:r>
        <w:rPr>
          <w:rFonts w:eastAsia="Times New Roman" w:cs="Times New Roman"/>
          <w:szCs w:val="24"/>
        </w:rPr>
        <w:t xml:space="preserve">tudy </w:t>
      </w:r>
      <w:r w:rsidRPr="00A70675">
        <w:rPr>
          <w:rFonts w:eastAsia="Times New Roman" w:cs="Times New Roman"/>
          <w:szCs w:val="24"/>
        </w:rPr>
        <w:t>is part of an outreach program to populations at risk of health problems such as infectious diseases</w:t>
      </w:r>
      <w:r>
        <w:rPr>
          <w:rFonts w:eastAsia="Times New Roman" w:cs="Times New Roman"/>
          <w:szCs w:val="24"/>
        </w:rPr>
        <w:t>—</w:t>
      </w:r>
      <w:r w:rsidRPr="00A70675">
        <w:rPr>
          <w:rFonts w:eastAsia="Times New Roman" w:cs="Times New Roman"/>
          <w:szCs w:val="24"/>
        </w:rPr>
        <w:t>especially HIV/AIDS. This survey has been approved by &lt;organizations providing ethical review&gt;. We will ask you a few questions to get some information to develop and monitor HIV</w:t>
      </w:r>
      <w:r>
        <w:rPr>
          <w:rFonts w:eastAsia="Times New Roman" w:cs="Times New Roman"/>
          <w:szCs w:val="24"/>
        </w:rPr>
        <w:t xml:space="preserve"> and </w:t>
      </w:r>
      <w:r w:rsidRPr="00A70675">
        <w:rPr>
          <w:rFonts w:eastAsia="Times New Roman" w:cs="Times New Roman"/>
          <w:szCs w:val="24"/>
        </w:rPr>
        <w:t>AIDS</w:t>
      </w:r>
      <w:r w:rsidRPr="00816D05">
        <w:rPr>
          <w:rFonts w:eastAsia="Times New Roman" w:cs="Times New Roman"/>
          <w:szCs w:val="24"/>
        </w:rPr>
        <w:t xml:space="preserve"> </w:t>
      </w:r>
      <w:r w:rsidRPr="00A70675">
        <w:rPr>
          <w:rFonts w:eastAsia="Times New Roman" w:cs="Times New Roman"/>
          <w:szCs w:val="24"/>
        </w:rPr>
        <w:t>programs. The knowledge obtained from the study will help identify where better programs are needed in this area.</w:t>
      </w:r>
    </w:p>
    <w:p w14:paraId="77962C92"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p>
    <w:p w14:paraId="5738CF87" w14:textId="77777777" w:rsidR="002B00F2" w:rsidRPr="00A70675" w:rsidRDefault="002B00F2" w:rsidP="002B00F2">
      <w:pPr>
        <w:pStyle w:val="Header20"/>
      </w:pPr>
      <w:r w:rsidRPr="00A70675">
        <w:t>Why is this study important?</w:t>
      </w:r>
    </w:p>
    <w:p w14:paraId="397E5CDD"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r w:rsidRPr="00A70675">
        <w:rPr>
          <w:rFonts w:eastAsia="Times New Roman" w:cs="Times New Roman"/>
          <w:szCs w:val="24"/>
        </w:rPr>
        <w:t xml:space="preserve">The results will be used to improve HIV programs and improve </w:t>
      </w:r>
      <w:r>
        <w:rPr>
          <w:rFonts w:eastAsia="Times New Roman" w:cs="Times New Roman"/>
          <w:szCs w:val="24"/>
        </w:rPr>
        <w:t xml:space="preserve">people’s </w:t>
      </w:r>
      <w:r w:rsidRPr="00A70675">
        <w:rPr>
          <w:rFonts w:eastAsia="Times New Roman" w:cs="Times New Roman"/>
          <w:szCs w:val="24"/>
        </w:rPr>
        <w:t xml:space="preserve">access to services.  </w:t>
      </w:r>
    </w:p>
    <w:p w14:paraId="3FBD5690"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p>
    <w:p w14:paraId="5DAEA8B4" w14:textId="77777777" w:rsidR="002B00F2" w:rsidRPr="00A70675" w:rsidRDefault="002B00F2" w:rsidP="002B00F2">
      <w:pPr>
        <w:pStyle w:val="Header20"/>
      </w:pPr>
      <w:r w:rsidRPr="00A70675">
        <w:t>What will the survey cover?</w:t>
      </w:r>
    </w:p>
    <w:p w14:paraId="108AEBCB" w14:textId="77777777" w:rsidR="002B00F2" w:rsidRPr="00A70675" w:rsidRDefault="002B00F2" w:rsidP="002B00F2">
      <w:pPr>
        <w:tabs>
          <w:tab w:val="left" w:pos="3415"/>
        </w:tabs>
        <w:autoSpaceDE w:val="0"/>
        <w:autoSpaceDN w:val="0"/>
        <w:spacing w:after="0" w:line="240" w:lineRule="auto"/>
        <w:ind w:right="630"/>
        <w:rPr>
          <w:rFonts w:eastAsia="Times New Roman" w:cs="Times New Roman"/>
          <w:szCs w:val="24"/>
        </w:rPr>
      </w:pPr>
      <w:r w:rsidRPr="00A70675">
        <w:rPr>
          <w:rFonts w:eastAsia="Times New Roman" w:cs="Times New Roman"/>
          <w:szCs w:val="24"/>
        </w:rPr>
        <w:t xml:space="preserve">If you participate in this study, we will ask you questions about </w:t>
      </w:r>
      <w:r>
        <w:rPr>
          <w:rFonts w:eastAsia="Times New Roman" w:cs="Times New Roman"/>
          <w:szCs w:val="24"/>
        </w:rPr>
        <w:t xml:space="preserve">this place. Some questions are related to </w:t>
      </w:r>
      <w:r w:rsidRPr="00A70675">
        <w:rPr>
          <w:rFonts w:eastAsia="Times New Roman" w:cs="Times New Roman"/>
          <w:szCs w:val="24"/>
        </w:rPr>
        <w:t>sexual partner</w:t>
      </w:r>
      <w:r>
        <w:rPr>
          <w:rFonts w:eastAsia="Times New Roman" w:cs="Times New Roman"/>
          <w:szCs w:val="24"/>
        </w:rPr>
        <w:t>ships</w:t>
      </w:r>
      <w:r w:rsidRPr="00A70675">
        <w:rPr>
          <w:rFonts w:eastAsia="Times New Roman" w:cs="Times New Roman"/>
          <w:szCs w:val="24"/>
        </w:rPr>
        <w:t>. None of the questions will be about your behavior specific</w:t>
      </w:r>
      <w:r>
        <w:rPr>
          <w:rFonts w:eastAsia="Times New Roman" w:cs="Times New Roman"/>
          <w:szCs w:val="24"/>
        </w:rPr>
        <w:t>ally. The interview will last 15 to 3</w:t>
      </w:r>
      <w:r w:rsidRPr="00A70675">
        <w:rPr>
          <w:rFonts w:eastAsia="Times New Roman" w:cs="Times New Roman"/>
          <w:szCs w:val="24"/>
        </w:rPr>
        <w:t xml:space="preserve">0 minutes. </w:t>
      </w:r>
    </w:p>
    <w:p w14:paraId="3C847B86"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p>
    <w:p w14:paraId="4183A709" w14:textId="77777777" w:rsidR="002B00F2" w:rsidRPr="00A70675" w:rsidRDefault="002B00F2" w:rsidP="002B00F2">
      <w:pPr>
        <w:pStyle w:val="Header20"/>
      </w:pPr>
      <w:r w:rsidRPr="00A70675">
        <w:t xml:space="preserve">Can I refuse?  </w:t>
      </w:r>
    </w:p>
    <w:p w14:paraId="72ABD890"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r w:rsidRPr="00A70675">
        <w:rPr>
          <w:rFonts w:eastAsia="Times New Roman" w:cs="Times New Roman"/>
          <w:szCs w:val="24"/>
        </w:rPr>
        <w:t>Participation is voluntary. You have the right to refuse to participate, or you can refuse to answer any question in the survey. If you change your mind about participating during the interview, you have the right to withdraw and end your participation at any time.</w:t>
      </w:r>
    </w:p>
    <w:p w14:paraId="459FF36A"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p>
    <w:p w14:paraId="244A00F3" w14:textId="77777777" w:rsidR="002B00F2" w:rsidRPr="00A70675" w:rsidRDefault="002B00F2" w:rsidP="002B00F2">
      <w:pPr>
        <w:pStyle w:val="Header20"/>
      </w:pPr>
      <w:r w:rsidRPr="00A70675">
        <w:t>Who will have access to my survey answers?</w:t>
      </w:r>
    </w:p>
    <w:p w14:paraId="46134324" w14:textId="77777777" w:rsidR="002B00F2" w:rsidRPr="00A70675" w:rsidRDefault="002B00F2" w:rsidP="002B00F2">
      <w:pPr>
        <w:tabs>
          <w:tab w:val="left" w:pos="3415"/>
        </w:tabs>
        <w:autoSpaceDE w:val="0"/>
        <w:autoSpaceDN w:val="0"/>
        <w:spacing w:after="0" w:line="240" w:lineRule="auto"/>
        <w:ind w:right="630"/>
        <w:rPr>
          <w:rFonts w:eastAsia="Times New Roman" w:cs="Times New Roman"/>
          <w:szCs w:val="24"/>
        </w:rPr>
      </w:pPr>
      <w:r w:rsidRPr="00A70675">
        <w:rPr>
          <w:rFonts w:eastAsia="Times New Roman" w:cs="Times New Roman"/>
          <w:szCs w:val="24"/>
        </w:rPr>
        <w:t xml:space="preserve">Answers from your survey will not be shared outside the team working on this study. We will not ask or record your name or other information about your identity, so your responses will remain anonymous. The questionnaires will be kept in a locked cabinet. When describing the findings from the survey, </w:t>
      </w:r>
      <w:r>
        <w:rPr>
          <w:rFonts w:eastAsia="Times New Roman" w:cs="Times New Roman"/>
          <w:szCs w:val="24"/>
        </w:rPr>
        <w:t xml:space="preserve">we will use </w:t>
      </w:r>
      <w:r w:rsidRPr="00A70675">
        <w:rPr>
          <w:rFonts w:eastAsia="Times New Roman" w:cs="Times New Roman"/>
          <w:szCs w:val="24"/>
        </w:rPr>
        <w:t xml:space="preserve">only summary information and never any information about you specifically. </w:t>
      </w:r>
    </w:p>
    <w:p w14:paraId="6C03A640" w14:textId="77777777" w:rsidR="002B00F2" w:rsidRPr="00A70675" w:rsidRDefault="002B00F2" w:rsidP="002B00F2">
      <w:pPr>
        <w:tabs>
          <w:tab w:val="left" w:pos="3415"/>
        </w:tabs>
        <w:autoSpaceDE w:val="0"/>
        <w:autoSpaceDN w:val="0"/>
        <w:spacing w:after="0" w:line="240" w:lineRule="auto"/>
        <w:ind w:right="630"/>
        <w:rPr>
          <w:rFonts w:eastAsia="Times New Roman" w:cs="Times New Roman"/>
          <w:b/>
          <w:szCs w:val="24"/>
        </w:rPr>
      </w:pPr>
    </w:p>
    <w:p w14:paraId="630DCDD9" w14:textId="77777777" w:rsidR="002B00F2" w:rsidRPr="00A70675" w:rsidRDefault="002B00F2" w:rsidP="002B00F2">
      <w:pPr>
        <w:pStyle w:val="Header20"/>
      </w:pPr>
      <w:r w:rsidRPr="00A70675">
        <w:t>What if I have questions?</w:t>
      </w:r>
    </w:p>
    <w:p w14:paraId="239EED8D" w14:textId="77777777" w:rsidR="002B00F2" w:rsidRDefault="002B00F2" w:rsidP="002B00F2">
      <w:pPr>
        <w:tabs>
          <w:tab w:val="left" w:pos="3415"/>
        </w:tabs>
        <w:autoSpaceDE w:val="0"/>
        <w:autoSpaceDN w:val="0"/>
        <w:spacing w:after="0" w:line="240" w:lineRule="auto"/>
        <w:ind w:right="630"/>
        <w:rPr>
          <w:bCs/>
          <w:szCs w:val="24"/>
        </w:rPr>
      </w:pPr>
      <w:r w:rsidRPr="00A70675">
        <w:rPr>
          <w:rFonts w:eastAsia="Times New Roman" w:cs="Times New Roman"/>
          <w:szCs w:val="24"/>
        </w:rPr>
        <w:t xml:space="preserve">The study is being conducted by &lt;agency&gt; in collaboration with &lt;groups including official groups&gt;.  </w:t>
      </w:r>
      <w:r w:rsidRPr="00A70675">
        <w:rPr>
          <w:szCs w:val="24"/>
        </w:rPr>
        <w:t xml:space="preserve">If you have any questions </w:t>
      </w:r>
      <w:r w:rsidRPr="00A70675">
        <w:rPr>
          <w:rFonts w:eastAsia="Times New Roman" w:cs="Times New Roman"/>
          <w:szCs w:val="24"/>
        </w:rPr>
        <w:t xml:space="preserve">you can contact &lt;project director </w:t>
      </w:r>
      <w:r>
        <w:rPr>
          <w:rFonts w:eastAsia="Times New Roman" w:cs="Times New Roman"/>
          <w:szCs w:val="24"/>
        </w:rPr>
        <w:t xml:space="preserve">principal investigator </w:t>
      </w:r>
      <w:r w:rsidRPr="00A70675">
        <w:rPr>
          <w:rFonts w:eastAsia="Times New Roman" w:cs="Times New Roman"/>
          <w:szCs w:val="24"/>
        </w:rPr>
        <w:t xml:space="preserve">name and telephone number&gt;. </w:t>
      </w:r>
      <w:r w:rsidRPr="00A70675">
        <w:rPr>
          <w:bCs/>
          <w:szCs w:val="24"/>
        </w:rPr>
        <w:t>This study has been approved by &lt;name of institutional review board&gt;</w:t>
      </w:r>
      <w:r>
        <w:rPr>
          <w:bCs/>
          <w:szCs w:val="24"/>
        </w:rPr>
        <w:t>,</w:t>
      </w:r>
      <w:r w:rsidRPr="00A70675">
        <w:rPr>
          <w:bCs/>
          <w:szCs w:val="24"/>
        </w:rPr>
        <w:t xml:space="preserve"> which can be reached at &lt;telephone number&gt;.</w:t>
      </w:r>
    </w:p>
    <w:p w14:paraId="230C0D65" w14:textId="77777777" w:rsidR="002B00F2" w:rsidRPr="00B65502" w:rsidRDefault="002B00F2" w:rsidP="002B00F2">
      <w:pPr>
        <w:tabs>
          <w:tab w:val="left" w:pos="3415"/>
        </w:tabs>
        <w:autoSpaceDE w:val="0"/>
        <w:autoSpaceDN w:val="0"/>
        <w:spacing w:after="0" w:line="240" w:lineRule="auto"/>
        <w:ind w:right="630"/>
        <w:rPr>
          <w:rFonts w:ascii="Century Gothic" w:hAnsi="Century Gothic"/>
          <w:bCs/>
          <w:sz w:val="16"/>
          <w:szCs w:val="16"/>
        </w:rPr>
      </w:pP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r>
      <w:r>
        <w:rPr>
          <w:rFonts w:ascii="Century Gothic" w:hAnsi="Century Gothic"/>
          <w:bCs/>
          <w:sz w:val="16"/>
          <w:szCs w:val="16"/>
        </w:rPr>
        <w:tab/>
        <w:t xml:space="preserve">               FS-19-397</w:t>
      </w:r>
    </w:p>
    <w:p w14:paraId="5DD482B2" w14:textId="28E7B6C2" w:rsidR="00846F5A" w:rsidRDefault="00846F5A">
      <w:pPr>
        <w:spacing w:after="200" w:line="276" w:lineRule="auto"/>
        <w:ind w:left="0"/>
        <w:jc w:val="both"/>
        <w:rPr>
          <w:rFonts w:eastAsia="MS Mincho" w:cs="Arial"/>
        </w:rPr>
      </w:pPr>
      <w:r>
        <w:rPr>
          <w:rFonts w:eastAsia="MS Mincho" w:cs="Arial"/>
        </w:rPr>
        <w:br w:type="page"/>
      </w:r>
    </w:p>
    <w:p w14:paraId="494054E8" w14:textId="0116EA32" w:rsidR="005A11EB" w:rsidRDefault="00F9344F" w:rsidP="00F9344F">
      <w:pPr>
        <w:pStyle w:val="Heading2"/>
      </w:pPr>
      <w:bookmarkStart w:id="150" w:name="_Toc19262028"/>
      <w:bookmarkStart w:id="151" w:name="_Toc20242570"/>
      <w:r w:rsidRPr="00F9344F">
        <w:lastRenderedPageBreak/>
        <w:t>Step</w:t>
      </w:r>
      <w:bookmarkEnd w:id="150"/>
      <w:r w:rsidRPr="00F9344F">
        <w:t xml:space="preserve"> </w:t>
      </w:r>
      <w:r w:rsidR="005A11EB">
        <w:t>3.6</w:t>
      </w:r>
      <w:r w:rsidR="00AF3326">
        <w:t>.</w:t>
      </w:r>
      <w:r w:rsidR="005A11EB">
        <w:t xml:space="preserve"> Fieldwork Instructions</w:t>
      </w:r>
      <w:r w:rsidR="00240306">
        <w:t xml:space="preserve"> (</w:t>
      </w:r>
      <w:r w:rsidR="00AF3326">
        <w:t>S</w:t>
      </w:r>
      <w:r w:rsidR="00240306">
        <w:t xml:space="preserve">teps for </w:t>
      </w:r>
      <w:r w:rsidR="00AF3326">
        <w:t>U</w:t>
      </w:r>
      <w:r w:rsidR="00240306">
        <w:t>sing Form B)</w:t>
      </w:r>
      <w:bookmarkEnd w:id="151"/>
    </w:p>
    <w:p w14:paraId="28F92E11" w14:textId="77777777" w:rsidR="00E41025" w:rsidRPr="00783B45" w:rsidRDefault="00E41025" w:rsidP="00E41025">
      <w:pPr>
        <w:ind w:left="0"/>
        <w:rPr>
          <w:rFonts w:eastAsia="MS Mincho" w:cs="Arial"/>
        </w:rPr>
      </w:pPr>
      <w:r>
        <w:rPr>
          <w:rFonts w:eastAsia="MS Mincho" w:cs="Arial"/>
        </w:rPr>
        <w:t>Box 6 summarizes t</w:t>
      </w:r>
      <w:r w:rsidRPr="00783B45">
        <w:rPr>
          <w:rFonts w:eastAsia="MS Mincho" w:cs="Arial"/>
        </w:rPr>
        <w:t xml:space="preserve">he steps for conducting venue informant interviews. More information about conducting venue informant interviews and mapping is available in the training </w:t>
      </w:r>
      <w:r>
        <w:rPr>
          <w:rFonts w:eastAsia="MS Mincho" w:cs="Arial"/>
        </w:rPr>
        <w:t>PowerPoint</w:t>
      </w:r>
      <w:r w:rsidRPr="00783B45">
        <w:rPr>
          <w:rFonts w:eastAsia="MS Mincho" w:cs="Arial"/>
        </w:rPr>
        <w:t>.</w:t>
      </w:r>
    </w:p>
    <w:p w14:paraId="7A68FCFE" w14:textId="4140F033" w:rsidR="00E41025" w:rsidRDefault="00E41025" w:rsidP="00E41025">
      <w:pPr>
        <w:pStyle w:val="Box"/>
      </w:pPr>
      <w:bookmarkStart w:id="152" w:name="_Toc20468521"/>
      <w:r>
        <w:rPr>
          <w:bCs/>
          <w:szCs w:val="24"/>
        </w:rPr>
        <w:t xml:space="preserve">Box 6. </w:t>
      </w:r>
      <w:r>
        <w:t>Step-by-step fieldwork instructions</w:t>
      </w:r>
      <w:r w:rsidRPr="007D65C6">
        <w:t xml:space="preserve"> for conducting venue informant interviews</w:t>
      </w:r>
      <w:bookmarkEnd w:id="152"/>
    </w:p>
    <w:p w14:paraId="734BBCC0" w14:textId="77777777" w:rsidR="00E41025" w:rsidRPr="00783B45" w:rsidRDefault="00E41025" w:rsidP="00E41025">
      <w:pPr>
        <w:pStyle w:val="Box"/>
        <w:rPr>
          <w:bCs/>
          <w:szCs w:val="24"/>
        </w:rPr>
      </w:pPr>
    </w:p>
    <w:tbl>
      <w:tblPr>
        <w:tblW w:w="8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5"/>
        <w:gridCol w:w="630"/>
        <w:gridCol w:w="6660"/>
      </w:tblGrid>
      <w:tr w:rsidR="009546D1" w:rsidRPr="00783B45" w14:paraId="098082CA" w14:textId="77777777" w:rsidTr="009546D1">
        <w:trPr>
          <w:trHeight w:val="396"/>
        </w:trPr>
        <w:tc>
          <w:tcPr>
            <w:tcW w:w="8635" w:type="dxa"/>
            <w:gridSpan w:val="3"/>
            <w:tcBorders>
              <w:top w:val="nil"/>
              <w:left w:val="single" w:sz="4" w:space="0" w:color="auto"/>
              <w:bottom w:val="nil"/>
              <w:right w:val="single" w:sz="4" w:space="0" w:color="auto"/>
            </w:tcBorders>
            <w:shd w:val="clear" w:color="auto" w:fill="008C84"/>
            <w:vAlign w:val="center"/>
          </w:tcPr>
          <w:p w14:paraId="575F9914" w14:textId="7FB6792C" w:rsidR="009546D1" w:rsidRPr="00783B45" w:rsidRDefault="001418D5" w:rsidP="009546D1">
            <w:pPr>
              <w:widowControl w:val="0"/>
              <w:spacing w:line="220" w:lineRule="exact"/>
              <w:ind w:left="0" w:firstLine="1965"/>
              <w:rPr>
                <w:rFonts w:ascii="Century Gothic" w:eastAsia="Times New Roman" w:hAnsi="Century Gothic" w:cs="Times New Roman"/>
                <w:b/>
                <w:noProof/>
                <w:sz w:val="18"/>
                <w:szCs w:val="18"/>
                <w:bdr w:val="none" w:sz="0" w:space="0" w:color="auto"/>
              </w:rPr>
            </w:pPr>
            <w:r>
              <w:rPr>
                <w:rFonts w:ascii="Century Gothic" w:eastAsia="Times New Roman" w:hAnsi="Century Gothic" w:cs="Times New Roman"/>
                <w:b/>
                <w:noProof/>
                <w:color w:val="FFFFFF" w:themeColor="background1"/>
                <w:sz w:val="18"/>
                <w:szCs w:val="18"/>
                <w:bdr w:val="none" w:sz="0" w:space="0" w:color="auto"/>
              </w:rPr>
              <w:t xml:space="preserve">Step-by-Step </w:t>
            </w:r>
            <w:r w:rsidR="009546D1" w:rsidRPr="009546D1">
              <w:rPr>
                <w:rFonts w:ascii="Century Gothic" w:eastAsia="Times New Roman" w:hAnsi="Century Gothic" w:cs="Times New Roman"/>
                <w:b/>
                <w:noProof/>
                <w:color w:val="FFFFFF" w:themeColor="background1"/>
                <w:sz w:val="18"/>
                <w:szCs w:val="18"/>
                <w:bdr w:val="none" w:sz="0" w:space="0" w:color="auto"/>
              </w:rPr>
              <w:t>Instructions</w:t>
            </w:r>
          </w:p>
        </w:tc>
      </w:tr>
      <w:tr w:rsidR="00E41025" w:rsidRPr="00783B45" w14:paraId="04CD7F34" w14:textId="77777777" w:rsidTr="005F59EC">
        <w:trPr>
          <w:trHeight w:val="697"/>
        </w:trPr>
        <w:tc>
          <w:tcPr>
            <w:tcW w:w="1345" w:type="dxa"/>
            <w:tcBorders>
              <w:top w:val="nil"/>
              <w:left w:val="single" w:sz="4" w:space="0" w:color="auto"/>
              <w:bottom w:val="nil"/>
              <w:right w:val="nil"/>
            </w:tcBorders>
            <w:vAlign w:val="center"/>
          </w:tcPr>
          <w:p w14:paraId="28BE8CAB"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1</w:t>
            </w:r>
          </w:p>
        </w:tc>
        <w:tc>
          <w:tcPr>
            <w:tcW w:w="630" w:type="dxa"/>
            <w:tcBorders>
              <w:top w:val="nil"/>
              <w:left w:val="nil"/>
              <w:bottom w:val="nil"/>
              <w:right w:val="nil"/>
            </w:tcBorders>
            <w:shd w:val="clear" w:color="auto" w:fill="F2F2F2" w:themeFill="background1" w:themeFillShade="F2"/>
            <w:vAlign w:val="center"/>
          </w:tcPr>
          <w:p w14:paraId="31274148"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4A0033BC"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Review your list of assigned venues</w:t>
            </w:r>
            <w:r w:rsidRPr="00783B45">
              <w:rPr>
                <w:rFonts w:ascii="Century Gothic" w:eastAsia="Times New Roman" w:hAnsi="Century Gothic" w:cs="Times New Roman"/>
                <w:noProof/>
                <w:sz w:val="18"/>
                <w:szCs w:val="18"/>
                <w:bdr w:val="none" w:sz="0" w:space="0" w:color="auto"/>
              </w:rPr>
              <w:t xml:space="preserve"> to visit and map. Identify a venue nearby to visit.</w:t>
            </w:r>
          </w:p>
        </w:tc>
      </w:tr>
      <w:tr w:rsidR="00E41025" w:rsidRPr="00783B45" w14:paraId="6CF122A3" w14:textId="77777777" w:rsidTr="005F59EC">
        <w:trPr>
          <w:trHeight w:val="697"/>
        </w:trPr>
        <w:tc>
          <w:tcPr>
            <w:tcW w:w="1345" w:type="dxa"/>
            <w:tcBorders>
              <w:top w:val="nil"/>
              <w:left w:val="single" w:sz="4" w:space="0" w:color="auto"/>
              <w:bottom w:val="nil"/>
              <w:right w:val="nil"/>
            </w:tcBorders>
            <w:vAlign w:val="center"/>
          </w:tcPr>
          <w:p w14:paraId="5A95A171"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2</w:t>
            </w:r>
          </w:p>
        </w:tc>
        <w:tc>
          <w:tcPr>
            <w:tcW w:w="630" w:type="dxa"/>
            <w:tcBorders>
              <w:top w:val="nil"/>
              <w:left w:val="nil"/>
              <w:bottom w:val="nil"/>
              <w:right w:val="nil"/>
            </w:tcBorders>
            <w:shd w:val="clear" w:color="auto" w:fill="F2F2F2" w:themeFill="background1" w:themeFillShade="F2"/>
            <w:vAlign w:val="center"/>
          </w:tcPr>
          <w:p w14:paraId="395F44B1"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rPr>
            </w:pPr>
          </w:p>
        </w:tc>
        <w:tc>
          <w:tcPr>
            <w:tcW w:w="6660" w:type="dxa"/>
            <w:tcBorders>
              <w:top w:val="nil"/>
              <w:left w:val="nil"/>
              <w:bottom w:val="nil"/>
              <w:right w:val="single" w:sz="4" w:space="0" w:color="auto"/>
            </w:tcBorders>
            <w:vAlign w:val="center"/>
          </w:tcPr>
          <w:p w14:paraId="16DB0F92"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Enter information about the venue provided by community informants</w:t>
            </w:r>
            <w:r w:rsidRPr="00783B45">
              <w:rPr>
                <w:rFonts w:ascii="Century Gothic" w:eastAsia="Times New Roman" w:hAnsi="Century Gothic" w:cs="Times New Roman"/>
                <w:noProof/>
                <w:sz w:val="18"/>
                <w:szCs w:val="18"/>
                <w:bdr w:val="none" w:sz="0" w:space="0" w:color="auto"/>
              </w:rPr>
              <w:t xml:space="preserve"> (Form A) on Form B.</w:t>
            </w:r>
          </w:p>
        </w:tc>
      </w:tr>
      <w:tr w:rsidR="00E41025" w:rsidRPr="00783B45" w14:paraId="7D14F8FB" w14:textId="77777777" w:rsidTr="005F59EC">
        <w:trPr>
          <w:trHeight w:val="697"/>
        </w:trPr>
        <w:tc>
          <w:tcPr>
            <w:tcW w:w="1345" w:type="dxa"/>
            <w:tcBorders>
              <w:top w:val="nil"/>
              <w:left w:val="single" w:sz="4" w:space="0" w:color="auto"/>
              <w:bottom w:val="nil"/>
              <w:right w:val="nil"/>
            </w:tcBorders>
            <w:vAlign w:val="center"/>
          </w:tcPr>
          <w:p w14:paraId="79CAB5CE"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3</w:t>
            </w:r>
          </w:p>
        </w:tc>
        <w:tc>
          <w:tcPr>
            <w:tcW w:w="630" w:type="dxa"/>
            <w:tcBorders>
              <w:top w:val="nil"/>
              <w:left w:val="nil"/>
              <w:bottom w:val="nil"/>
              <w:right w:val="nil"/>
            </w:tcBorders>
            <w:shd w:val="clear" w:color="auto" w:fill="F2F2F2" w:themeFill="background1" w:themeFillShade="F2"/>
            <w:vAlign w:val="center"/>
          </w:tcPr>
          <w:p w14:paraId="70ADA3EF"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5076EAA7"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noProof/>
                <w:sz w:val="18"/>
                <w:szCs w:val="18"/>
                <w:bdr w:val="none" w:sz="0" w:space="0" w:color="auto"/>
              </w:rPr>
              <w:t>On arrival at the venue,</w:t>
            </w:r>
            <w:r w:rsidRPr="00783B45">
              <w:rPr>
                <w:rFonts w:ascii="Century Gothic" w:eastAsia="Times New Roman" w:hAnsi="Century Gothic" w:cs="Times New Roman"/>
                <w:b/>
                <w:noProof/>
                <w:sz w:val="18"/>
                <w:szCs w:val="18"/>
                <w:bdr w:val="none" w:sz="0" w:space="0" w:color="auto"/>
              </w:rPr>
              <w:t xml:space="preserve"> begin recording basic information about it on Form B</w:t>
            </w:r>
            <w:r w:rsidRPr="00783B45">
              <w:rPr>
                <w:rFonts w:ascii="Century Gothic" w:eastAsia="Times New Roman" w:hAnsi="Century Gothic" w:cs="Times New Roman"/>
                <w:noProof/>
                <w:sz w:val="18"/>
                <w:szCs w:val="18"/>
                <w:bdr w:val="none" w:sz="0" w:space="0" w:color="auto"/>
              </w:rPr>
              <w:t xml:space="preserve">, such as whether it is in operation, the correct name and address, etc.  </w:t>
            </w:r>
          </w:p>
        </w:tc>
      </w:tr>
      <w:tr w:rsidR="00E41025" w:rsidRPr="00783B45" w14:paraId="07CCBF50" w14:textId="77777777" w:rsidTr="005F59EC">
        <w:trPr>
          <w:trHeight w:val="697"/>
        </w:trPr>
        <w:tc>
          <w:tcPr>
            <w:tcW w:w="1345" w:type="dxa"/>
            <w:tcBorders>
              <w:top w:val="nil"/>
              <w:left w:val="single" w:sz="4" w:space="0" w:color="auto"/>
              <w:bottom w:val="nil"/>
              <w:right w:val="nil"/>
            </w:tcBorders>
            <w:vAlign w:val="center"/>
          </w:tcPr>
          <w:p w14:paraId="28A0C01A"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4</w:t>
            </w:r>
          </w:p>
        </w:tc>
        <w:tc>
          <w:tcPr>
            <w:tcW w:w="630" w:type="dxa"/>
            <w:tcBorders>
              <w:top w:val="nil"/>
              <w:left w:val="nil"/>
              <w:bottom w:val="nil"/>
              <w:right w:val="nil"/>
            </w:tcBorders>
            <w:shd w:val="clear" w:color="auto" w:fill="F2F2F2" w:themeFill="background1" w:themeFillShade="F2"/>
            <w:vAlign w:val="center"/>
          </w:tcPr>
          <w:p w14:paraId="39F6764B"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3F24F4B6" w14:textId="77777777" w:rsidR="00E41025" w:rsidRPr="00783B45" w:rsidRDefault="00E41025" w:rsidP="005F59EC">
            <w:pPr>
              <w:widowControl w:val="0"/>
              <w:spacing w:line="220" w:lineRule="exact"/>
              <w:ind w:left="0"/>
              <w:rPr>
                <w:rFonts w:ascii="Century Gothic" w:eastAsia="Times New Roman" w:hAnsi="Century Gothic" w:cs="Times New Roman"/>
                <w:color w:val="000000"/>
                <w:sz w:val="18"/>
                <w:szCs w:val="18"/>
                <w:bdr w:val="none" w:sz="0" w:space="0" w:color="auto"/>
              </w:rPr>
            </w:pPr>
            <w:r w:rsidRPr="00783B45">
              <w:rPr>
                <w:rFonts w:ascii="Century Gothic" w:eastAsia="Times New Roman" w:hAnsi="Century Gothic" w:cs="Times New Roman"/>
                <w:b/>
                <w:noProof/>
                <w:sz w:val="18"/>
                <w:szCs w:val="18"/>
                <w:bdr w:val="none" w:sz="0" w:space="0" w:color="auto"/>
              </w:rPr>
              <w:t>Find a venue informant</w:t>
            </w:r>
            <w:r w:rsidRPr="00783B45">
              <w:rPr>
                <w:rFonts w:ascii="Century Gothic" w:eastAsia="Times New Roman" w:hAnsi="Century Gothic" w:cs="Times New Roman"/>
                <w:noProof/>
                <w:sz w:val="18"/>
                <w:szCs w:val="18"/>
                <w:bdr w:val="none" w:sz="0" w:space="0" w:color="auto"/>
              </w:rPr>
              <w:t xml:space="preserve"> to interview. </w:t>
            </w:r>
          </w:p>
        </w:tc>
      </w:tr>
      <w:tr w:rsidR="00E41025" w:rsidRPr="00783B45" w14:paraId="3783B3D7" w14:textId="77777777" w:rsidTr="005F59EC">
        <w:trPr>
          <w:trHeight w:val="697"/>
        </w:trPr>
        <w:tc>
          <w:tcPr>
            <w:tcW w:w="1345" w:type="dxa"/>
            <w:tcBorders>
              <w:top w:val="nil"/>
              <w:left w:val="single" w:sz="4" w:space="0" w:color="auto"/>
              <w:bottom w:val="nil"/>
              <w:right w:val="nil"/>
            </w:tcBorders>
            <w:vAlign w:val="center"/>
          </w:tcPr>
          <w:p w14:paraId="54D427B1"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5</w:t>
            </w:r>
          </w:p>
        </w:tc>
        <w:tc>
          <w:tcPr>
            <w:tcW w:w="630" w:type="dxa"/>
            <w:tcBorders>
              <w:top w:val="nil"/>
              <w:left w:val="nil"/>
              <w:bottom w:val="nil"/>
              <w:right w:val="nil"/>
            </w:tcBorders>
            <w:shd w:val="clear" w:color="auto" w:fill="F2F2F2" w:themeFill="background1" w:themeFillShade="F2"/>
            <w:vAlign w:val="center"/>
          </w:tcPr>
          <w:p w14:paraId="6A03A404"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28B80AD1" w14:textId="77777777" w:rsidR="00E41025" w:rsidRPr="00783B45" w:rsidRDefault="00E41025" w:rsidP="005F59EC">
            <w:pPr>
              <w:widowControl w:val="0"/>
              <w:spacing w:line="220" w:lineRule="exact"/>
              <w:ind w:left="0"/>
              <w:rPr>
                <w:rFonts w:ascii="Century Gothic" w:eastAsia="Times New Roman" w:hAnsi="Century Gothic" w:cs="Times New Roman"/>
                <w:color w:val="000000"/>
                <w:sz w:val="18"/>
                <w:szCs w:val="18"/>
                <w:bdr w:val="none" w:sz="0" w:space="0" w:color="auto"/>
              </w:rPr>
            </w:pPr>
            <w:r w:rsidRPr="00783B45">
              <w:rPr>
                <w:rFonts w:ascii="Century Gothic" w:eastAsia="Times New Roman" w:hAnsi="Century Gothic" w:cs="Times New Roman"/>
                <w:b/>
                <w:noProof/>
                <w:sz w:val="18"/>
                <w:szCs w:val="18"/>
                <w:bdr w:val="none" w:sz="0" w:space="0" w:color="auto"/>
              </w:rPr>
              <w:t>Introduce yourself</w:t>
            </w:r>
            <w:r w:rsidRPr="00783B45">
              <w:rPr>
                <w:rFonts w:ascii="Century Gothic" w:eastAsia="Times New Roman" w:hAnsi="Century Gothic" w:cs="Times New Roman"/>
                <w:noProof/>
                <w:sz w:val="18"/>
                <w:szCs w:val="18"/>
                <w:bdr w:val="none" w:sz="0" w:space="0" w:color="auto"/>
              </w:rPr>
              <w:t xml:space="preserve"> to the venue informant. Describe the study and content of the interview.</w:t>
            </w:r>
          </w:p>
        </w:tc>
      </w:tr>
      <w:tr w:rsidR="00E41025" w:rsidRPr="00783B45" w14:paraId="7FD6120A" w14:textId="77777777" w:rsidTr="005F59EC">
        <w:trPr>
          <w:trHeight w:val="697"/>
        </w:trPr>
        <w:tc>
          <w:tcPr>
            <w:tcW w:w="1345" w:type="dxa"/>
            <w:tcBorders>
              <w:top w:val="nil"/>
              <w:left w:val="single" w:sz="4" w:space="0" w:color="auto"/>
              <w:bottom w:val="nil"/>
              <w:right w:val="nil"/>
            </w:tcBorders>
            <w:vAlign w:val="center"/>
          </w:tcPr>
          <w:p w14:paraId="5297169F"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6</w:t>
            </w:r>
          </w:p>
        </w:tc>
        <w:tc>
          <w:tcPr>
            <w:tcW w:w="630" w:type="dxa"/>
            <w:tcBorders>
              <w:top w:val="nil"/>
              <w:left w:val="nil"/>
              <w:bottom w:val="nil"/>
              <w:right w:val="nil"/>
            </w:tcBorders>
            <w:shd w:val="clear" w:color="auto" w:fill="F2F2F2" w:themeFill="background1" w:themeFillShade="F2"/>
            <w:vAlign w:val="center"/>
          </w:tcPr>
          <w:p w14:paraId="094BB199"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37E8FA46" w14:textId="77777777" w:rsidR="00E41025" w:rsidRPr="00783B45" w:rsidRDefault="00E41025" w:rsidP="005F59EC">
            <w:pPr>
              <w:widowControl w:val="0"/>
              <w:spacing w:line="220" w:lineRule="exact"/>
              <w:ind w:left="0"/>
              <w:rPr>
                <w:rFonts w:ascii="Century Gothic" w:eastAsia="Times New Roman" w:hAnsi="Century Gothic" w:cs="Times New Roman"/>
                <w:b/>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 xml:space="preserve">Offer a </w:t>
            </w:r>
            <w:r>
              <w:rPr>
                <w:rFonts w:ascii="Century Gothic" w:eastAsia="Times New Roman" w:hAnsi="Century Gothic" w:cs="Times New Roman"/>
                <w:b/>
                <w:noProof/>
                <w:sz w:val="18"/>
                <w:szCs w:val="18"/>
                <w:bdr w:val="none" w:sz="0" w:space="0" w:color="auto"/>
              </w:rPr>
              <w:t xml:space="preserve">Form B </w:t>
            </w:r>
            <w:r w:rsidRPr="00783B45">
              <w:rPr>
                <w:rFonts w:ascii="Century Gothic" w:eastAsia="Times New Roman" w:hAnsi="Century Gothic" w:cs="Times New Roman"/>
                <w:b/>
                <w:noProof/>
                <w:sz w:val="18"/>
                <w:szCs w:val="18"/>
                <w:bdr w:val="none" w:sz="0" w:space="0" w:color="auto"/>
              </w:rPr>
              <w:t>Fact Sheet</w:t>
            </w:r>
            <w:r>
              <w:rPr>
                <w:rFonts w:ascii="Century Gothic" w:eastAsia="Times New Roman" w:hAnsi="Century Gothic" w:cs="Times New Roman"/>
                <w:b/>
                <w:noProof/>
                <w:sz w:val="18"/>
                <w:szCs w:val="18"/>
                <w:bdr w:val="none" w:sz="0" w:space="0" w:color="auto"/>
              </w:rPr>
              <w:t xml:space="preserve"> for Informed Consent by a Venue Informant</w:t>
            </w:r>
            <w:r w:rsidRPr="00783B45">
              <w:rPr>
                <w:rFonts w:ascii="Century Gothic" w:eastAsia="Times New Roman" w:hAnsi="Century Gothic" w:cs="Times New Roman"/>
                <w:b/>
                <w:noProof/>
                <w:sz w:val="18"/>
                <w:szCs w:val="18"/>
                <w:bdr w:val="none" w:sz="0" w:space="0" w:color="auto"/>
              </w:rPr>
              <w:t>.</w:t>
            </w:r>
          </w:p>
        </w:tc>
      </w:tr>
      <w:tr w:rsidR="00E41025" w:rsidRPr="00783B45" w14:paraId="6521F6CA" w14:textId="77777777" w:rsidTr="005F59EC">
        <w:trPr>
          <w:trHeight w:val="697"/>
        </w:trPr>
        <w:tc>
          <w:tcPr>
            <w:tcW w:w="1345" w:type="dxa"/>
            <w:tcBorders>
              <w:top w:val="nil"/>
              <w:left w:val="single" w:sz="4" w:space="0" w:color="auto"/>
              <w:bottom w:val="nil"/>
              <w:right w:val="nil"/>
            </w:tcBorders>
            <w:vAlign w:val="center"/>
          </w:tcPr>
          <w:p w14:paraId="527EF5D4"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7</w:t>
            </w:r>
          </w:p>
        </w:tc>
        <w:tc>
          <w:tcPr>
            <w:tcW w:w="630" w:type="dxa"/>
            <w:tcBorders>
              <w:top w:val="nil"/>
              <w:left w:val="nil"/>
              <w:bottom w:val="nil"/>
              <w:right w:val="nil"/>
            </w:tcBorders>
            <w:shd w:val="clear" w:color="auto" w:fill="F2F2F2" w:themeFill="background1" w:themeFillShade="F2"/>
            <w:vAlign w:val="center"/>
          </w:tcPr>
          <w:p w14:paraId="6BA9AAF1"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670FD317"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Confirm elgibility</w:t>
            </w:r>
            <w:r w:rsidRPr="00783B45">
              <w:rPr>
                <w:rFonts w:ascii="Century Gothic" w:eastAsia="Times New Roman" w:hAnsi="Century Gothic" w:cs="Times New Roman"/>
                <w:noProof/>
                <w:sz w:val="18"/>
                <w:szCs w:val="18"/>
                <w:bdr w:val="none" w:sz="0" w:space="0" w:color="auto"/>
              </w:rPr>
              <w:t xml:space="preserve">: ages 18 or older and willing to answer questions. </w:t>
            </w:r>
          </w:p>
        </w:tc>
      </w:tr>
      <w:tr w:rsidR="00E41025" w:rsidRPr="00783B45" w14:paraId="474D5A3B" w14:textId="77777777" w:rsidTr="005F59EC">
        <w:trPr>
          <w:trHeight w:val="697"/>
        </w:trPr>
        <w:tc>
          <w:tcPr>
            <w:tcW w:w="1345" w:type="dxa"/>
            <w:tcBorders>
              <w:top w:val="nil"/>
              <w:left w:val="single" w:sz="4" w:space="0" w:color="auto"/>
              <w:bottom w:val="nil"/>
              <w:right w:val="nil"/>
            </w:tcBorders>
            <w:vAlign w:val="center"/>
          </w:tcPr>
          <w:p w14:paraId="630590A0"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8</w:t>
            </w:r>
          </w:p>
        </w:tc>
        <w:tc>
          <w:tcPr>
            <w:tcW w:w="630" w:type="dxa"/>
            <w:tcBorders>
              <w:top w:val="nil"/>
              <w:left w:val="nil"/>
              <w:bottom w:val="nil"/>
              <w:right w:val="nil"/>
            </w:tcBorders>
            <w:shd w:val="clear" w:color="auto" w:fill="F2F2F2" w:themeFill="background1" w:themeFillShade="F2"/>
            <w:vAlign w:val="center"/>
          </w:tcPr>
          <w:p w14:paraId="678A43E2"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rPr>
            </w:pPr>
          </w:p>
        </w:tc>
        <w:tc>
          <w:tcPr>
            <w:tcW w:w="6660" w:type="dxa"/>
            <w:tcBorders>
              <w:top w:val="nil"/>
              <w:left w:val="nil"/>
              <w:bottom w:val="nil"/>
              <w:right w:val="single" w:sz="4" w:space="0" w:color="auto"/>
            </w:tcBorders>
            <w:vAlign w:val="center"/>
          </w:tcPr>
          <w:p w14:paraId="3E5B154F"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Conduct the interview</w:t>
            </w:r>
            <w:r w:rsidRPr="00783B45">
              <w:rPr>
                <w:rFonts w:ascii="Century Gothic" w:eastAsia="Times New Roman" w:hAnsi="Century Gothic" w:cs="Times New Roman"/>
                <w:noProof/>
                <w:sz w:val="18"/>
                <w:szCs w:val="18"/>
                <w:bdr w:val="none" w:sz="0" w:space="0" w:color="auto"/>
              </w:rPr>
              <w:t xml:space="preserve"> with the venue informant.</w:t>
            </w:r>
          </w:p>
        </w:tc>
      </w:tr>
      <w:tr w:rsidR="00E41025" w:rsidRPr="00783B45" w14:paraId="5966DD09" w14:textId="77777777" w:rsidTr="005F59EC">
        <w:trPr>
          <w:trHeight w:val="697"/>
        </w:trPr>
        <w:tc>
          <w:tcPr>
            <w:tcW w:w="1345" w:type="dxa"/>
            <w:tcBorders>
              <w:top w:val="nil"/>
              <w:left w:val="single" w:sz="4" w:space="0" w:color="auto"/>
              <w:bottom w:val="nil"/>
              <w:right w:val="nil"/>
            </w:tcBorders>
            <w:vAlign w:val="center"/>
          </w:tcPr>
          <w:p w14:paraId="7D8B5DCD"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9</w:t>
            </w:r>
          </w:p>
        </w:tc>
        <w:tc>
          <w:tcPr>
            <w:tcW w:w="630" w:type="dxa"/>
            <w:tcBorders>
              <w:top w:val="nil"/>
              <w:left w:val="nil"/>
              <w:bottom w:val="nil"/>
              <w:right w:val="nil"/>
            </w:tcBorders>
            <w:shd w:val="clear" w:color="auto" w:fill="F2F2F2" w:themeFill="background1" w:themeFillShade="F2"/>
            <w:vAlign w:val="center"/>
          </w:tcPr>
          <w:p w14:paraId="669A6F8A"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nil"/>
              <w:right w:val="single" w:sz="4" w:space="0" w:color="auto"/>
            </w:tcBorders>
            <w:vAlign w:val="center"/>
          </w:tcPr>
          <w:p w14:paraId="4DB5FAE4"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Thank the informant</w:t>
            </w:r>
            <w:r w:rsidRPr="00783B45">
              <w:rPr>
                <w:rFonts w:ascii="Century Gothic" w:eastAsia="Times New Roman" w:hAnsi="Century Gothic" w:cs="Times New Roman"/>
                <w:noProof/>
                <w:sz w:val="18"/>
                <w:szCs w:val="18"/>
                <w:bdr w:val="none" w:sz="0" w:space="0" w:color="auto"/>
              </w:rPr>
              <w:t xml:space="preserve"> and </w:t>
            </w:r>
            <w:r w:rsidRPr="00783B45">
              <w:rPr>
                <w:rFonts w:ascii="Century Gothic" w:eastAsia="Times New Roman" w:hAnsi="Century Gothic" w:cs="Times New Roman"/>
                <w:b/>
                <w:noProof/>
                <w:sz w:val="18"/>
                <w:szCs w:val="18"/>
                <w:bdr w:val="none" w:sz="0" w:space="0" w:color="auto"/>
              </w:rPr>
              <w:t>write the outcome of the venue visit</w:t>
            </w:r>
            <w:r w:rsidRPr="00783B45">
              <w:rPr>
                <w:rFonts w:ascii="Century Gothic" w:eastAsia="Times New Roman" w:hAnsi="Century Gothic" w:cs="Times New Roman"/>
                <w:noProof/>
                <w:sz w:val="18"/>
                <w:szCs w:val="18"/>
                <w:bdr w:val="none" w:sz="0" w:space="0" w:color="auto"/>
              </w:rPr>
              <w:t xml:space="preserve"> on the list of assigned venues.</w:t>
            </w:r>
          </w:p>
        </w:tc>
      </w:tr>
      <w:tr w:rsidR="00E41025" w:rsidRPr="00783B45" w14:paraId="63EFDFAB" w14:textId="77777777" w:rsidTr="005F59EC">
        <w:trPr>
          <w:trHeight w:val="697"/>
        </w:trPr>
        <w:tc>
          <w:tcPr>
            <w:tcW w:w="1345" w:type="dxa"/>
            <w:tcBorders>
              <w:top w:val="nil"/>
              <w:left w:val="single" w:sz="4" w:space="0" w:color="auto"/>
              <w:bottom w:val="nil"/>
              <w:right w:val="nil"/>
            </w:tcBorders>
            <w:vAlign w:val="center"/>
          </w:tcPr>
          <w:p w14:paraId="5A3A84CD"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10</w:t>
            </w:r>
          </w:p>
        </w:tc>
        <w:tc>
          <w:tcPr>
            <w:tcW w:w="630" w:type="dxa"/>
            <w:tcBorders>
              <w:top w:val="nil"/>
              <w:left w:val="nil"/>
              <w:bottom w:val="nil"/>
              <w:right w:val="nil"/>
            </w:tcBorders>
            <w:shd w:val="clear" w:color="auto" w:fill="F2F2F2" w:themeFill="background1" w:themeFillShade="F2"/>
            <w:vAlign w:val="center"/>
          </w:tcPr>
          <w:p w14:paraId="120580D8"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rPr>
            </w:pPr>
          </w:p>
        </w:tc>
        <w:tc>
          <w:tcPr>
            <w:tcW w:w="6660" w:type="dxa"/>
            <w:tcBorders>
              <w:top w:val="nil"/>
              <w:left w:val="nil"/>
              <w:bottom w:val="nil"/>
              <w:right w:val="single" w:sz="4" w:space="0" w:color="auto"/>
            </w:tcBorders>
            <w:vAlign w:val="center"/>
          </w:tcPr>
          <w:p w14:paraId="782CA62C"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b/>
                <w:noProof/>
                <w:sz w:val="18"/>
                <w:szCs w:val="18"/>
                <w:bdr w:val="none" w:sz="0" w:space="0" w:color="auto"/>
              </w:rPr>
              <w:t>Complete observations</w:t>
            </w:r>
            <w:r w:rsidRPr="00783B45">
              <w:rPr>
                <w:rFonts w:ascii="Century Gothic" w:eastAsia="Times New Roman" w:hAnsi="Century Gothic" w:cs="Times New Roman"/>
                <w:noProof/>
                <w:sz w:val="18"/>
                <w:szCs w:val="18"/>
                <w:bdr w:val="none" w:sz="0" w:space="0" w:color="auto"/>
              </w:rPr>
              <w:t xml:space="preserve"> of the venue, as indicated on Form B.</w:t>
            </w:r>
          </w:p>
        </w:tc>
      </w:tr>
      <w:tr w:rsidR="00E41025" w:rsidRPr="00783B45" w14:paraId="5A235AC8" w14:textId="77777777" w:rsidTr="005F59EC">
        <w:trPr>
          <w:trHeight w:val="697"/>
        </w:trPr>
        <w:tc>
          <w:tcPr>
            <w:tcW w:w="1345" w:type="dxa"/>
            <w:tcBorders>
              <w:top w:val="nil"/>
              <w:left w:val="single" w:sz="4" w:space="0" w:color="auto"/>
              <w:bottom w:val="single" w:sz="4" w:space="0" w:color="auto"/>
              <w:right w:val="nil"/>
            </w:tcBorders>
            <w:vAlign w:val="center"/>
          </w:tcPr>
          <w:p w14:paraId="04647C5D" w14:textId="77777777" w:rsidR="00E41025" w:rsidRPr="00783B45" w:rsidRDefault="00E41025" w:rsidP="005F59EC">
            <w:pPr>
              <w:widowControl w:val="0"/>
              <w:tabs>
                <w:tab w:val="right" w:leader="dot" w:pos="4825"/>
              </w:tabs>
              <w:spacing w:line="220" w:lineRule="exact"/>
              <w:ind w:left="288" w:hanging="288"/>
              <w:jc w:val="center"/>
              <w:rPr>
                <w:rFonts w:ascii="Century Gothic" w:eastAsia="Times New Roman" w:hAnsi="Century Gothic" w:cs="Times New Roman"/>
                <w:b/>
                <w:noProof/>
                <w:color w:val="000000"/>
                <w:sz w:val="18"/>
                <w:szCs w:val="18"/>
                <w:bdr w:val="none" w:sz="0" w:space="0" w:color="auto"/>
                <w:lang w:val="es-CO"/>
              </w:rPr>
            </w:pPr>
            <w:r w:rsidRPr="00783B45">
              <w:rPr>
                <w:rFonts w:ascii="Century Gothic" w:eastAsia="Times New Roman" w:hAnsi="Century Gothic" w:cs="Times New Roman"/>
                <w:b/>
                <w:noProof/>
                <w:color w:val="000000"/>
                <w:sz w:val="18"/>
                <w:szCs w:val="18"/>
                <w:bdr w:val="none" w:sz="0" w:space="0" w:color="auto"/>
                <w:lang w:val="es-CO"/>
              </w:rPr>
              <w:t>11</w:t>
            </w:r>
          </w:p>
        </w:tc>
        <w:tc>
          <w:tcPr>
            <w:tcW w:w="630" w:type="dxa"/>
            <w:tcBorders>
              <w:top w:val="nil"/>
              <w:left w:val="nil"/>
              <w:bottom w:val="single" w:sz="4" w:space="0" w:color="auto"/>
              <w:right w:val="nil"/>
            </w:tcBorders>
            <w:shd w:val="clear" w:color="auto" w:fill="F2F2F2" w:themeFill="background1" w:themeFillShade="F2"/>
            <w:vAlign w:val="center"/>
          </w:tcPr>
          <w:p w14:paraId="1E03BC13" w14:textId="77777777" w:rsidR="00E41025" w:rsidRPr="00783B45" w:rsidRDefault="00E41025" w:rsidP="005F59EC">
            <w:pPr>
              <w:widowControl w:val="0"/>
              <w:tabs>
                <w:tab w:val="right" w:leader="dot" w:pos="4825"/>
              </w:tabs>
              <w:spacing w:line="220" w:lineRule="exact"/>
              <w:ind w:left="0"/>
              <w:jc w:val="center"/>
              <w:rPr>
                <w:rFonts w:ascii="Century Gothic" w:eastAsia="Times New Roman" w:hAnsi="Century Gothic" w:cs="Times New Roman"/>
                <w:noProof/>
                <w:color w:val="000000"/>
                <w:sz w:val="18"/>
                <w:szCs w:val="18"/>
                <w:bdr w:val="none" w:sz="0" w:space="0" w:color="auto"/>
                <w:lang w:val="es-CO"/>
              </w:rPr>
            </w:pPr>
          </w:p>
        </w:tc>
        <w:tc>
          <w:tcPr>
            <w:tcW w:w="6660" w:type="dxa"/>
            <w:tcBorders>
              <w:top w:val="nil"/>
              <w:left w:val="nil"/>
              <w:bottom w:val="single" w:sz="4" w:space="0" w:color="auto"/>
              <w:right w:val="single" w:sz="4" w:space="0" w:color="auto"/>
            </w:tcBorders>
            <w:vAlign w:val="center"/>
          </w:tcPr>
          <w:p w14:paraId="1052F8E6" w14:textId="77777777" w:rsidR="00E41025" w:rsidRPr="00783B45" w:rsidRDefault="00E41025" w:rsidP="005F59EC">
            <w:pPr>
              <w:widowControl w:val="0"/>
              <w:spacing w:line="220" w:lineRule="exact"/>
              <w:ind w:left="0"/>
              <w:rPr>
                <w:rFonts w:ascii="Century Gothic" w:eastAsia="Times New Roman" w:hAnsi="Century Gothic" w:cs="Times New Roman"/>
                <w:noProof/>
                <w:sz w:val="18"/>
                <w:szCs w:val="18"/>
                <w:bdr w:val="none" w:sz="0" w:space="0" w:color="auto"/>
              </w:rPr>
            </w:pPr>
            <w:r w:rsidRPr="00783B45">
              <w:rPr>
                <w:rFonts w:ascii="Century Gothic" w:eastAsia="Times New Roman" w:hAnsi="Century Gothic" w:cs="Times New Roman"/>
                <w:noProof/>
                <w:sz w:val="18"/>
                <w:szCs w:val="18"/>
                <w:bdr w:val="none" w:sz="0" w:space="0" w:color="auto"/>
              </w:rPr>
              <w:t xml:space="preserve">Go outside to </w:t>
            </w:r>
            <w:r w:rsidRPr="00783B45">
              <w:rPr>
                <w:rFonts w:ascii="Century Gothic" w:eastAsia="Times New Roman" w:hAnsi="Century Gothic" w:cs="Times New Roman"/>
                <w:b/>
                <w:noProof/>
                <w:sz w:val="18"/>
                <w:szCs w:val="18"/>
                <w:bdr w:val="none" w:sz="0" w:space="0" w:color="auto"/>
              </w:rPr>
              <w:t>measure geographic coordinates</w:t>
            </w:r>
            <w:r w:rsidRPr="00783B45">
              <w:rPr>
                <w:rFonts w:ascii="Century Gothic" w:eastAsia="Times New Roman" w:hAnsi="Century Gothic" w:cs="Times New Roman"/>
                <w:noProof/>
                <w:sz w:val="18"/>
                <w:szCs w:val="18"/>
                <w:bdr w:val="none" w:sz="0" w:space="0" w:color="auto"/>
              </w:rPr>
              <w:t>.</w:t>
            </w:r>
          </w:p>
        </w:tc>
      </w:tr>
    </w:tbl>
    <w:p w14:paraId="5A531B08" w14:textId="77777777" w:rsidR="00E41025" w:rsidRDefault="00E41025" w:rsidP="00F9344F">
      <w:pPr>
        <w:pStyle w:val="Heading2"/>
      </w:pPr>
      <w:bookmarkStart w:id="153" w:name="_Toc16510060"/>
      <w:r>
        <w:br w:type="page"/>
      </w:r>
    </w:p>
    <w:p w14:paraId="4A3677F0" w14:textId="77454FB8" w:rsidR="00783B45" w:rsidRPr="00F9344F" w:rsidRDefault="00676AA5" w:rsidP="00F9344F">
      <w:pPr>
        <w:pStyle w:val="Heading2"/>
      </w:pPr>
      <w:bookmarkStart w:id="154" w:name="_Toc20242571"/>
      <w:r>
        <w:lastRenderedPageBreak/>
        <w:t xml:space="preserve">Step </w:t>
      </w:r>
      <w:r w:rsidR="00783B45" w:rsidRPr="00F9344F">
        <w:t>3.</w:t>
      </w:r>
      <w:r w:rsidR="005A11EB">
        <w:t>7</w:t>
      </w:r>
      <w:r w:rsidR="00F9344F" w:rsidRPr="00F9344F">
        <w:t>.</w:t>
      </w:r>
      <w:r w:rsidR="00783B45" w:rsidRPr="00F9344F">
        <w:t xml:space="preserve"> Establish Team Briefings</w:t>
      </w:r>
      <w:bookmarkEnd w:id="153"/>
      <w:bookmarkEnd w:id="154"/>
    </w:p>
    <w:p w14:paraId="26A40BCE" w14:textId="147B53CE" w:rsidR="00783B45" w:rsidRPr="00783B45" w:rsidRDefault="00783B45" w:rsidP="00783B45">
      <w:pPr>
        <w:ind w:left="0"/>
        <w:rPr>
          <w:rFonts w:eastAsia="MS Mincho" w:cs="Arial"/>
        </w:rPr>
      </w:pPr>
      <w:r w:rsidRPr="00783B45">
        <w:rPr>
          <w:rFonts w:eastAsia="MS Mincho" w:cs="Arial"/>
        </w:rPr>
        <w:t xml:space="preserve">As with the community informant interviews, the Fieldwork Supervisors should establish daily briefings with the interviewers to review the day’s work and to assign venues for the following day. Before interviews begin each day, the Fieldwork Supervisor holds a meeting with the interviewers </w:t>
      </w:r>
      <w:r w:rsidR="00F9344F">
        <w:rPr>
          <w:rFonts w:eastAsia="MS Mincho" w:cs="Arial"/>
        </w:rPr>
        <w:t>for the following purposes</w:t>
      </w:r>
      <w:r w:rsidRPr="00783B45">
        <w:rPr>
          <w:rFonts w:eastAsia="MS Mincho" w:cs="Arial"/>
        </w:rPr>
        <w:t>:</w:t>
      </w:r>
    </w:p>
    <w:p w14:paraId="7E659A99" w14:textId="54599882" w:rsidR="00783B45" w:rsidRPr="00783B45" w:rsidRDefault="00783B45" w:rsidP="00F371C2">
      <w:pPr>
        <w:numPr>
          <w:ilvl w:val="0"/>
          <w:numId w:val="41"/>
        </w:numPr>
        <w:spacing w:after="160" w:line="259" w:lineRule="auto"/>
        <w:ind w:left="720"/>
        <w:contextualSpacing/>
        <w:rPr>
          <w:rFonts w:eastAsia="MS Mincho" w:cs="Arial"/>
        </w:rPr>
      </w:pPr>
      <w:r w:rsidRPr="00783B45">
        <w:rPr>
          <w:rFonts w:eastAsia="MS Mincho" w:cs="Arial"/>
          <w:b/>
        </w:rPr>
        <w:t>Give each pair of interviewers a venue assignment form</w:t>
      </w:r>
      <w:r w:rsidRPr="00783B45">
        <w:rPr>
          <w:rFonts w:eastAsia="MS Mincho" w:cs="Arial"/>
        </w:rPr>
        <w:t xml:space="preserve"> with the list of venues </w:t>
      </w:r>
      <w:r w:rsidR="00F9344F" w:rsidRPr="00783B45">
        <w:rPr>
          <w:rFonts w:eastAsia="MS Mincho" w:cs="Arial"/>
        </w:rPr>
        <w:t xml:space="preserve">in a selected area or district </w:t>
      </w:r>
      <w:r w:rsidRPr="00783B45">
        <w:rPr>
          <w:rFonts w:eastAsia="MS Mincho" w:cs="Arial"/>
        </w:rPr>
        <w:t xml:space="preserve">that they are </w:t>
      </w:r>
      <w:r w:rsidR="00F9344F">
        <w:rPr>
          <w:rFonts w:eastAsia="MS Mincho" w:cs="Arial"/>
        </w:rPr>
        <w:t>expected to</w:t>
      </w:r>
      <w:r w:rsidRPr="00783B45">
        <w:rPr>
          <w:rFonts w:eastAsia="MS Mincho" w:cs="Arial"/>
        </w:rPr>
        <w:t xml:space="preserve"> look for and visit. </w:t>
      </w:r>
      <w:r w:rsidR="00F9344F">
        <w:rPr>
          <w:rFonts w:eastAsia="MS Mincho" w:cs="Arial"/>
        </w:rPr>
        <w:t>The supervisor fills out t</w:t>
      </w:r>
      <w:r w:rsidR="00F9344F" w:rsidRPr="00783B45">
        <w:rPr>
          <w:rFonts w:eastAsia="MS Mincho" w:cs="Arial"/>
        </w:rPr>
        <w:t xml:space="preserve">hese </w:t>
      </w:r>
      <w:r w:rsidRPr="00783B45">
        <w:rPr>
          <w:rFonts w:eastAsia="MS Mincho" w:cs="Arial"/>
        </w:rPr>
        <w:t>forms before meeting with the interviewers and before fieldwork in that area</w:t>
      </w:r>
      <w:r w:rsidR="00F9344F">
        <w:rPr>
          <w:rFonts w:eastAsia="MS Mincho" w:cs="Arial"/>
        </w:rPr>
        <w:t xml:space="preserve"> begins</w:t>
      </w:r>
      <w:r w:rsidRPr="00783B45">
        <w:rPr>
          <w:rFonts w:eastAsia="MS Mincho" w:cs="Arial"/>
        </w:rPr>
        <w:t>. Venue assignment forms are reviewed each day for progress and are compared against completed Form Bs.</w:t>
      </w:r>
    </w:p>
    <w:p w14:paraId="1AE8EBB3" w14:textId="0C3C905E" w:rsidR="00783B45" w:rsidRPr="00783B45" w:rsidRDefault="00783B45" w:rsidP="00F371C2">
      <w:pPr>
        <w:numPr>
          <w:ilvl w:val="0"/>
          <w:numId w:val="41"/>
        </w:numPr>
        <w:spacing w:after="160" w:line="259" w:lineRule="auto"/>
        <w:ind w:left="720"/>
        <w:contextualSpacing/>
        <w:rPr>
          <w:rFonts w:eastAsia="MS Mincho" w:cs="Arial"/>
        </w:rPr>
      </w:pPr>
      <w:r w:rsidRPr="00783B45">
        <w:rPr>
          <w:rFonts w:eastAsia="MS Mincho" w:cs="Arial"/>
          <w:b/>
        </w:rPr>
        <w:t>Distribute other fieldwork materials</w:t>
      </w:r>
      <w:r w:rsidRPr="00783B45">
        <w:rPr>
          <w:rFonts w:eastAsia="MS Mincho" w:cs="Arial"/>
        </w:rPr>
        <w:t>,</w:t>
      </w:r>
      <w:r w:rsidRPr="00783B45">
        <w:rPr>
          <w:rFonts w:eastAsia="MS Mincho" w:cs="Arial"/>
          <w:b/>
        </w:rPr>
        <w:t xml:space="preserve"> </w:t>
      </w:r>
      <w:r w:rsidRPr="00783B45">
        <w:rPr>
          <w:rFonts w:eastAsia="MS Mincho" w:cs="Arial"/>
        </w:rPr>
        <w:t xml:space="preserve">including a sufficient number of photocopies of Form B (interviewers </w:t>
      </w:r>
      <w:r w:rsidR="00F9344F">
        <w:rPr>
          <w:rFonts w:eastAsia="MS Mincho" w:cs="Arial"/>
        </w:rPr>
        <w:t xml:space="preserve">using tablets need to </w:t>
      </w:r>
      <w:r w:rsidRPr="00783B45">
        <w:rPr>
          <w:rFonts w:eastAsia="MS Mincho" w:cs="Arial"/>
        </w:rPr>
        <w:t xml:space="preserve">carry only a few copies of Form B as backup) and </w:t>
      </w:r>
      <w:r w:rsidR="00F9344F">
        <w:rPr>
          <w:rFonts w:eastAsia="MS Mincho" w:cs="Arial"/>
        </w:rPr>
        <w:t xml:space="preserve">Form B </w:t>
      </w:r>
      <w:r w:rsidR="00F9344F" w:rsidRPr="00783B45">
        <w:rPr>
          <w:rFonts w:eastAsia="MS Mincho" w:cs="Arial"/>
        </w:rPr>
        <w:t>fact sheets</w:t>
      </w:r>
      <w:r w:rsidRPr="00783B45">
        <w:rPr>
          <w:rFonts w:eastAsia="MS Mincho" w:cs="Arial"/>
        </w:rPr>
        <w:t>, and a clipboard with one copy of the interviewer instructions.</w:t>
      </w:r>
    </w:p>
    <w:p w14:paraId="74A6FF47" w14:textId="0A7B1129" w:rsidR="00783B45" w:rsidRPr="00783B45" w:rsidRDefault="00783B45" w:rsidP="00F371C2">
      <w:pPr>
        <w:numPr>
          <w:ilvl w:val="0"/>
          <w:numId w:val="41"/>
        </w:numPr>
        <w:spacing w:after="160" w:line="259" w:lineRule="auto"/>
        <w:ind w:left="720"/>
        <w:contextualSpacing/>
        <w:rPr>
          <w:rFonts w:eastAsia="MS Mincho" w:cs="Arial"/>
        </w:rPr>
      </w:pPr>
      <w:r w:rsidRPr="00783B45">
        <w:rPr>
          <w:rFonts w:eastAsia="MS Mincho" w:cs="Arial"/>
          <w:b/>
        </w:rPr>
        <w:t>Keep security concerns in mind</w:t>
      </w:r>
      <w:r w:rsidRPr="00783B45">
        <w:rPr>
          <w:rFonts w:eastAsia="MS Mincho" w:cs="Arial"/>
        </w:rPr>
        <w:t>. Security should be reassessed</w:t>
      </w:r>
      <w:r w:rsidR="00F9344F" w:rsidRPr="00F9344F">
        <w:rPr>
          <w:rFonts w:eastAsia="MS Mincho" w:cs="Arial"/>
        </w:rPr>
        <w:t xml:space="preserve"> </w:t>
      </w:r>
      <w:r w:rsidR="00F9344F" w:rsidRPr="00783B45">
        <w:rPr>
          <w:rFonts w:eastAsia="MS Mincho" w:cs="Arial"/>
        </w:rPr>
        <w:t>constantly</w:t>
      </w:r>
      <w:r w:rsidRPr="00783B45">
        <w:rPr>
          <w:rFonts w:eastAsia="MS Mincho" w:cs="Arial"/>
        </w:rPr>
        <w:t>. If an area feels too unsafe to carry out fieldwork, the Fieldwork Supervisor should communicate with the Study Coordinator about the concerns.</w:t>
      </w:r>
    </w:p>
    <w:p w14:paraId="459C2B0C" w14:textId="77777777" w:rsidR="00783B45" w:rsidRPr="00783B45" w:rsidRDefault="00783B45" w:rsidP="00F371C2">
      <w:pPr>
        <w:numPr>
          <w:ilvl w:val="0"/>
          <w:numId w:val="41"/>
        </w:numPr>
        <w:spacing w:after="160" w:line="259" w:lineRule="auto"/>
        <w:ind w:left="720"/>
        <w:contextualSpacing/>
        <w:rPr>
          <w:rFonts w:eastAsia="MS Mincho" w:cs="Arial"/>
        </w:rPr>
      </w:pPr>
      <w:r w:rsidRPr="00783B45">
        <w:rPr>
          <w:rFonts w:eastAsia="MS Mincho" w:cs="Arial"/>
          <w:b/>
        </w:rPr>
        <w:t>Review any issues from the previous day</w:t>
      </w:r>
      <w:r w:rsidRPr="00783B45">
        <w:rPr>
          <w:rFonts w:eastAsia="MS Mincho" w:cs="Arial"/>
        </w:rPr>
        <w:t xml:space="preserve"> to improve the quality of information collected and to address any interviewer concerns.</w:t>
      </w:r>
    </w:p>
    <w:p w14:paraId="28C6AB6A" w14:textId="77777777" w:rsidR="00AF3326" w:rsidRDefault="00AF3326" w:rsidP="00F9344F">
      <w:pPr>
        <w:pStyle w:val="Heading2"/>
      </w:pPr>
      <w:bookmarkStart w:id="155" w:name="_Toc16510061"/>
      <w:r>
        <w:br w:type="page"/>
      </w:r>
    </w:p>
    <w:p w14:paraId="24A1049D" w14:textId="1BEE873B" w:rsidR="00783B45" w:rsidRPr="00783B45" w:rsidRDefault="00F9344F" w:rsidP="00F9344F">
      <w:pPr>
        <w:pStyle w:val="Heading2"/>
      </w:pPr>
      <w:bookmarkStart w:id="156" w:name="_Toc20242572"/>
      <w:r>
        <w:lastRenderedPageBreak/>
        <w:t xml:space="preserve">Step </w:t>
      </w:r>
      <w:r w:rsidR="00783B45" w:rsidRPr="00783B45">
        <w:t>3.</w:t>
      </w:r>
      <w:r w:rsidR="005A11EB">
        <w:t>8</w:t>
      </w:r>
      <w:r>
        <w:t>.</w:t>
      </w:r>
      <w:r w:rsidR="00783B45" w:rsidRPr="00783B45">
        <w:t xml:space="preserve"> Assign Venues to Interviewers</w:t>
      </w:r>
      <w:bookmarkEnd w:id="155"/>
      <w:bookmarkEnd w:id="156"/>
      <w:r w:rsidR="00783B45" w:rsidRPr="00783B45">
        <w:t xml:space="preserve"> </w:t>
      </w:r>
    </w:p>
    <w:p w14:paraId="503ACEBB" w14:textId="60CA54D0" w:rsidR="00783B45" w:rsidRPr="00783B45" w:rsidRDefault="00783B45" w:rsidP="00783B45">
      <w:pPr>
        <w:ind w:left="0"/>
        <w:rPr>
          <w:rFonts w:eastAsia="MS Mincho" w:cs="Arial"/>
        </w:rPr>
      </w:pPr>
      <w:r w:rsidRPr="00783B45">
        <w:rPr>
          <w:rFonts w:eastAsia="MS Mincho" w:cs="Arial"/>
        </w:rPr>
        <w:t>The Fieldwork Supervisors are responsible for preparing and executing fieldwork according to the plan. They make sure that the interviewers attempt to find every assigned venue and that a Form B is completed for each venue. If there are 336 venues assigned to be visited and mapped, there should be known outcomes of 336 Form Bs completed. There will not likely be interviews conducted at all 336 venues</w:t>
      </w:r>
      <w:r w:rsidR="00063E23">
        <w:rPr>
          <w:rFonts w:eastAsia="MS Mincho" w:cs="Arial"/>
        </w:rPr>
        <w:t>,</w:t>
      </w:r>
      <w:r w:rsidRPr="00783B45">
        <w:rPr>
          <w:rFonts w:eastAsia="MS Mincho" w:cs="Arial"/>
        </w:rPr>
        <w:t xml:space="preserve"> because some will not be found, will be temporarily closed, </w:t>
      </w:r>
      <w:r w:rsidR="00063E23">
        <w:rPr>
          <w:rFonts w:eastAsia="MS Mincho" w:cs="Arial"/>
        </w:rPr>
        <w:t xml:space="preserve">will be </w:t>
      </w:r>
      <w:r w:rsidRPr="00783B45">
        <w:rPr>
          <w:rFonts w:eastAsia="MS Mincho" w:cs="Arial"/>
        </w:rPr>
        <w:t xml:space="preserve">permanently closed, or </w:t>
      </w:r>
      <w:r w:rsidR="00063E23">
        <w:rPr>
          <w:rFonts w:eastAsia="MS Mincho" w:cs="Arial"/>
        </w:rPr>
        <w:t xml:space="preserve">will be </w:t>
      </w:r>
      <w:r w:rsidRPr="00783B45">
        <w:rPr>
          <w:rFonts w:eastAsia="MS Mincho" w:cs="Arial"/>
        </w:rPr>
        <w:t xml:space="preserve">discovered to be the same venue visited under a different name. </w:t>
      </w:r>
    </w:p>
    <w:p w14:paraId="7B19B1A6" w14:textId="77777777" w:rsidR="00783B45" w:rsidRPr="00783B45" w:rsidRDefault="00783B45" w:rsidP="00783B45">
      <w:pPr>
        <w:ind w:left="0"/>
        <w:rPr>
          <w:rFonts w:eastAsia="MS Mincho" w:cs="Arial"/>
        </w:rPr>
      </w:pPr>
      <w:r w:rsidRPr="00783B45">
        <w:rPr>
          <w:rFonts w:eastAsia="MS Mincho" w:cs="Arial"/>
        </w:rPr>
        <w:t>Tips for venue assignments:</w:t>
      </w:r>
    </w:p>
    <w:p w14:paraId="23C125B7" w14:textId="77777777" w:rsidR="00783B45" w:rsidRPr="00783B45" w:rsidRDefault="00783B45" w:rsidP="00F371C2">
      <w:pPr>
        <w:numPr>
          <w:ilvl w:val="0"/>
          <w:numId w:val="37"/>
        </w:numPr>
        <w:spacing w:after="160" w:line="259" w:lineRule="auto"/>
        <w:ind w:left="720"/>
        <w:contextualSpacing/>
        <w:rPr>
          <w:rFonts w:eastAsia="MS Mincho" w:cs="Arial"/>
        </w:rPr>
      </w:pPr>
      <w:r w:rsidRPr="00783B45">
        <w:rPr>
          <w:rFonts w:eastAsia="MS Mincho" w:cs="Arial"/>
          <w:b/>
        </w:rPr>
        <w:t>Group venues geographically.</w:t>
      </w:r>
      <w:r w:rsidRPr="00783B45">
        <w:rPr>
          <w:rFonts w:eastAsia="MS Mincho" w:cs="Arial"/>
        </w:rPr>
        <w:t xml:space="preserve"> Using information on the master venue list, determine which venues are reported to be near each other so that sites can be assigned to interviewer pairs such that travel time between the venues is minimized.</w:t>
      </w:r>
    </w:p>
    <w:p w14:paraId="43D0B36C" w14:textId="77777777" w:rsidR="00783B45" w:rsidRPr="00783B45" w:rsidRDefault="00783B45" w:rsidP="00F371C2">
      <w:pPr>
        <w:numPr>
          <w:ilvl w:val="0"/>
          <w:numId w:val="37"/>
        </w:numPr>
        <w:spacing w:after="160" w:line="259" w:lineRule="auto"/>
        <w:ind w:left="720"/>
        <w:contextualSpacing/>
        <w:rPr>
          <w:rFonts w:eastAsia="MS Mincho" w:cs="Arial"/>
        </w:rPr>
      </w:pPr>
      <w:r w:rsidRPr="00783B45">
        <w:rPr>
          <w:rFonts w:eastAsia="MS Mincho" w:cs="Arial"/>
          <w:b/>
        </w:rPr>
        <w:t>Assign venues to each interviewer pair.</w:t>
      </w:r>
      <w:r w:rsidRPr="00783B45">
        <w:rPr>
          <w:rFonts w:eastAsia="MS Mincho" w:cs="Arial"/>
        </w:rPr>
        <w:t xml:space="preserve"> Divide the number of venues to be visited by the number of interviewer pairs to determine how many should be assigned to each. Then, fill out a venue assignment form for each interviewer pair, listing venues that have been grouped geographically, when possible. The venue assignment form has space for only five venues, so it will be necessary to use multiple copies to list all assigned venues.</w:t>
      </w:r>
    </w:p>
    <w:p w14:paraId="38801D30" w14:textId="77777777" w:rsidR="00783B45" w:rsidRPr="00783B45" w:rsidRDefault="00783B45" w:rsidP="00783B45">
      <w:pPr>
        <w:ind w:left="0"/>
        <w:contextualSpacing/>
        <w:rPr>
          <w:rFonts w:eastAsia="MS Mincho" w:cs="Arial"/>
        </w:rPr>
      </w:pPr>
    </w:p>
    <w:p w14:paraId="25EC83F2" w14:textId="618025A8" w:rsidR="00E72D28" w:rsidRDefault="00063E23" w:rsidP="00783B45">
      <w:pPr>
        <w:spacing w:after="0"/>
        <w:ind w:left="0"/>
        <w:contextualSpacing/>
        <w:rPr>
          <w:rFonts w:eastAsia="MS Mincho" w:cs="Arial"/>
        </w:rPr>
      </w:pPr>
      <w:r w:rsidRPr="00063E23">
        <w:rPr>
          <w:rFonts w:eastAsia="MS Mincho" w:cs="Arial"/>
          <w:bCs/>
        </w:rPr>
        <w:t xml:space="preserve">An editable file of the </w:t>
      </w:r>
      <w:r w:rsidR="00783B45" w:rsidRPr="00063E23">
        <w:rPr>
          <w:rFonts w:eastAsia="MS Mincho" w:cs="Arial"/>
          <w:bCs/>
        </w:rPr>
        <w:t>Venue Assignment Form</w:t>
      </w:r>
      <w:r w:rsidRPr="00063E23">
        <w:rPr>
          <w:rFonts w:eastAsia="MS Mincho" w:cs="Arial"/>
          <w:bCs/>
        </w:rPr>
        <w:t xml:space="preserve"> below is in the PLACE Tool Kit online. Fieldwork Supervisors should fill out the form</w:t>
      </w:r>
      <w:r w:rsidR="00783B45" w:rsidRPr="00783B45">
        <w:rPr>
          <w:rFonts w:eastAsia="MS Mincho" w:cs="Arial"/>
        </w:rPr>
        <w:t xml:space="preserve"> and </w:t>
      </w:r>
      <w:r w:rsidRPr="00783B45">
        <w:rPr>
          <w:rFonts w:eastAsia="MS Mincho" w:cs="Arial"/>
        </w:rPr>
        <w:t>distribute</w:t>
      </w:r>
      <w:r>
        <w:rPr>
          <w:rFonts w:eastAsia="MS Mincho" w:cs="Arial"/>
        </w:rPr>
        <w:t xml:space="preserve"> it</w:t>
      </w:r>
      <w:r w:rsidRPr="00783B45">
        <w:rPr>
          <w:rFonts w:eastAsia="MS Mincho" w:cs="Arial"/>
        </w:rPr>
        <w:t xml:space="preserve"> </w:t>
      </w:r>
      <w:r w:rsidR="00783B45" w:rsidRPr="00783B45">
        <w:rPr>
          <w:rFonts w:eastAsia="MS Mincho" w:cs="Arial"/>
        </w:rPr>
        <w:t xml:space="preserve">to </w:t>
      </w:r>
      <w:r>
        <w:rPr>
          <w:rFonts w:eastAsia="MS Mincho" w:cs="Arial"/>
        </w:rPr>
        <w:t>i</w:t>
      </w:r>
      <w:r w:rsidRPr="00783B45">
        <w:rPr>
          <w:rFonts w:eastAsia="MS Mincho" w:cs="Arial"/>
        </w:rPr>
        <w:t>nterviewers</w:t>
      </w:r>
      <w:r>
        <w:rPr>
          <w:rFonts w:eastAsia="MS Mincho" w:cs="Arial"/>
        </w:rPr>
        <w:t>.</w:t>
      </w:r>
      <w:r w:rsidR="00E72D28">
        <w:rPr>
          <w:rFonts w:eastAsia="MS Mincho" w:cs="Arial"/>
        </w:rPr>
        <w:br w:type="page"/>
      </w:r>
    </w:p>
    <w:p w14:paraId="0C318DC1" w14:textId="77777777" w:rsidR="00783B45" w:rsidRPr="00783B45" w:rsidRDefault="00783B45" w:rsidP="00783B45">
      <w:pPr>
        <w:spacing w:after="0"/>
        <w:ind w:left="0"/>
        <w:contextualSpacing/>
        <w:rPr>
          <w:rFonts w:eastAsia="MS Mincho" w:cs="Arial"/>
        </w:rPr>
      </w:pPr>
    </w:p>
    <w:tbl>
      <w:tblPr>
        <w:tblStyle w:val="TableGrid14"/>
        <w:tblW w:w="9535" w:type="dxa"/>
        <w:tblLook w:val="04A0" w:firstRow="1" w:lastRow="0" w:firstColumn="1" w:lastColumn="0" w:noHBand="0" w:noVBand="1"/>
      </w:tblPr>
      <w:tblGrid>
        <w:gridCol w:w="892"/>
        <w:gridCol w:w="1160"/>
        <w:gridCol w:w="824"/>
        <w:gridCol w:w="1002"/>
        <w:gridCol w:w="1685"/>
        <w:gridCol w:w="1131"/>
        <w:gridCol w:w="681"/>
        <w:gridCol w:w="645"/>
        <w:gridCol w:w="357"/>
        <w:gridCol w:w="1158"/>
      </w:tblGrid>
      <w:tr w:rsidR="00160C43" w:rsidRPr="00160C43" w14:paraId="51F95769" w14:textId="77777777" w:rsidTr="00160C43">
        <w:trPr>
          <w:trHeight w:val="710"/>
        </w:trPr>
        <w:tc>
          <w:tcPr>
            <w:tcW w:w="9535" w:type="dxa"/>
            <w:gridSpan w:val="10"/>
            <w:shd w:val="clear" w:color="auto" w:fill="008C84"/>
            <w:vAlign w:val="center"/>
          </w:tcPr>
          <w:p w14:paraId="65A9C01A" w14:textId="77777777" w:rsidR="00E72D28" w:rsidRPr="00160C43" w:rsidRDefault="00E72D28" w:rsidP="00E72D28">
            <w:pPr>
              <w:spacing w:after="0" w:line="240" w:lineRule="auto"/>
              <w:ind w:left="0"/>
              <w:jc w:val="center"/>
              <w:rPr>
                <w:rFonts w:ascii="Century Gothic" w:hAnsi="Century Gothic" w:cs="Times New Roman"/>
                <w:b/>
                <w:bCs/>
                <w:color w:val="FFFFFF" w:themeColor="background1"/>
                <w:bdr w:val="none" w:sz="0" w:space="0" w:color="auto"/>
              </w:rPr>
            </w:pPr>
            <w:r w:rsidRPr="00160C43">
              <w:rPr>
                <w:rFonts w:ascii="Century Gothic" w:hAnsi="Century Gothic" w:cs="Times New Roman"/>
                <w:b/>
                <w:bCs/>
                <w:color w:val="FFFFFF" w:themeColor="background1"/>
                <w:bdr w:val="none" w:sz="0" w:space="0" w:color="auto"/>
              </w:rPr>
              <w:t>Venue Assignment Form</w:t>
            </w:r>
          </w:p>
          <w:p w14:paraId="3C3B820F" w14:textId="77777777" w:rsidR="00E72D28" w:rsidRPr="00160C43" w:rsidRDefault="00E72D28" w:rsidP="00E72D28">
            <w:pPr>
              <w:spacing w:after="0" w:line="240" w:lineRule="auto"/>
              <w:ind w:left="0"/>
              <w:jc w:val="center"/>
              <w:rPr>
                <w:rFonts w:ascii="Century Gothic" w:hAnsi="Century Gothic" w:cs="Times New Roman"/>
                <w:color w:val="FFFFFF" w:themeColor="background1"/>
                <w:spacing w:val="-6"/>
                <w:bdr w:val="none" w:sz="0" w:space="0" w:color="auto"/>
              </w:rPr>
            </w:pPr>
            <w:r w:rsidRPr="00160C43">
              <w:rPr>
                <w:rFonts w:ascii="Century Gothic" w:hAnsi="Century Gothic" w:cs="Times New Roman"/>
                <w:color w:val="FFFFFF" w:themeColor="background1"/>
                <w:spacing w:val="-6"/>
                <w:bdr w:val="none" w:sz="0" w:space="0" w:color="auto"/>
              </w:rPr>
              <w:t>Supervisor completes one form per selected area or district for each pair of interviewers</w:t>
            </w:r>
          </w:p>
        </w:tc>
      </w:tr>
      <w:tr w:rsidR="00E72D28" w:rsidRPr="00E72D28" w14:paraId="7839BDD3" w14:textId="77777777" w:rsidTr="00E72D28">
        <w:trPr>
          <w:trHeight w:val="1070"/>
        </w:trPr>
        <w:tc>
          <w:tcPr>
            <w:tcW w:w="2876" w:type="dxa"/>
            <w:gridSpan w:val="3"/>
            <w:shd w:val="clear" w:color="auto" w:fill="D9D9D9"/>
            <w:vAlign w:val="center"/>
          </w:tcPr>
          <w:p w14:paraId="659B2871"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Supervisor name and ID code:</w:t>
            </w:r>
          </w:p>
          <w:p w14:paraId="0C6B53F7"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Name:</w:t>
            </w:r>
          </w:p>
          <w:p w14:paraId="0C80E733"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Code:</w:t>
            </w:r>
          </w:p>
        </w:tc>
        <w:tc>
          <w:tcPr>
            <w:tcW w:w="3818" w:type="dxa"/>
            <w:gridSpan w:val="3"/>
            <w:shd w:val="clear" w:color="auto" w:fill="D9D9D9"/>
          </w:tcPr>
          <w:p w14:paraId="48325968"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Interviewer name and ID code:</w:t>
            </w:r>
          </w:p>
          <w:p w14:paraId="4E9CC85E"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Name:</w:t>
            </w:r>
          </w:p>
          <w:p w14:paraId="6FBF92F7" w14:textId="77777777" w:rsidR="00E72D28" w:rsidRPr="00E72D28" w:rsidRDefault="00E72D28" w:rsidP="00E72D28">
            <w:pPr>
              <w:spacing w:after="0" w:line="240" w:lineRule="auto"/>
              <w:ind w:left="0"/>
              <w:rPr>
                <w:rFonts w:ascii="Century Gothic" w:hAnsi="Century Gothic" w:cs="Times New Roman"/>
                <w:bdr w:val="none" w:sz="0" w:space="0" w:color="auto"/>
              </w:rPr>
            </w:pPr>
            <w:r w:rsidRPr="00E72D28">
              <w:rPr>
                <w:rFonts w:ascii="Century Gothic" w:hAnsi="Century Gothic" w:cs="Times New Roman"/>
                <w:b/>
                <w:bCs/>
                <w:sz w:val="16"/>
                <w:szCs w:val="16"/>
                <w:bdr w:val="none" w:sz="0" w:space="0" w:color="auto"/>
              </w:rPr>
              <w:t>Code:</w:t>
            </w:r>
          </w:p>
        </w:tc>
        <w:tc>
          <w:tcPr>
            <w:tcW w:w="2841" w:type="dxa"/>
            <w:gridSpan w:val="4"/>
            <w:shd w:val="clear" w:color="auto" w:fill="D9D9D9"/>
          </w:tcPr>
          <w:p w14:paraId="2375FF40"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Interviewer tablet code:</w:t>
            </w:r>
          </w:p>
          <w:p w14:paraId="00CDF4EC"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p>
        </w:tc>
      </w:tr>
      <w:tr w:rsidR="00E72D28" w:rsidRPr="00E72D28" w14:paraId="548CE591" w14:textId="77777777" w:rsidTr="00E72D28">
        <w:trPr>
          <w:trHeight w:val="890"/>
        </w:trPr>
        <w:tc>
          <w:tcPr>
            <w:tcW w:w="2876" w:type="dxa"/>
            <w:gridSpan w:val="3"/>
            <w:shd w:val="clear" w:color="auto" w:fill="D9D9D9"/>
          </w:tcPr>
          <w:p w14:paraId="5A343B6B"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Dates of field work: DD/MM/YY</w:t>
            </w:r>
          </w:p>
          <w:p w14:paraId="20D84F51"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Start:</w:t>
            </w:r>
          </w:p>
          <w:p w14:paraId="256788EE" w14:textId="77777777" w:rsidR="00E72D28" w:rsidRPr="00E72D28" w:rsidRDefault="00E72D28" w:rsidP="00E72D28">
            <w:pPr>
              <w:spacing w:after="100" w:afterAutospacing="1" w:line="240" w:lineRule="auto"/>
              <w:ind w:left="0"/>
              <w:rPr>
                <w:rFonts w:ascii="Century Gothic" w:hAnsi="Century Gothic" w:cs="Times New Roman"/>
                <w:bdr w:val="none" w:sz="0" w:space="0" w:color="auto"/>
              </w:rPr>
            </w:pPr>
            <w:r w:rsidRPr="00E72D28">
              <w:rPr>
                <w:rFonts w:ascii="Century Gothic" w:hAnsi="Century Gothic" w:cs="Times New Roman"/>
                <w:b/>
                <w:bCs/>
                <w:sz w:val="16"/>
                <w:szCs w:val="16"/>
                <w:bdr w:val="none" w:sz="0" w:space="0" w:color="auto"/>
              </w:rPr>
              <w:t>End:</w:t>
            </w:r>
          </w:p>
        </w:tc>
        <w:tc>
          <w:tcPr>
            <w:tcW w:w="6659" w:type="dxa"/>
            <w:gridSpan w:val="7"/>
            <w:shd w:val="clear" w:color="auto" w:fill="D9D9D9"/>
          </w:tcPr>
          <w:p w14:paraId="0FFCD646"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Selected area/district:</w:t>
            </w:r>
          </w:p>
          <w:p w14:paraId="71B4FDAA" w14:textId="77777777" w:rsidR="00E72D28" w:rsidRPr="00E72D28" w:rsidRDefault="00E72D28" w:rsidP="00E72D28">
            <w:pPr>
              <w:spacing w:after="0" w:line="48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Notes:</w:t>
            </w:r>
          </w:p>
          <w:p w14:paraId="4774527A"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5A36D7B0" w14:textId="77777777" w:rsidTr="00EF107F">
        <w:trPr>
          <w:trHeight w:val="1070"/>
        </w:trPr>
        <w:tc>
          <w:tcPr>
            <w:tcW w:w="9535" w:type="dxa"/>
            <w:gridSpan w:val="10"/>
            <w:vAlign w:val="center"/>
          </w:tcPr>
          <w:p w14:paraId="3C4FBDF3" w14:textId="77777777" w:rsidR="00E72D28" w:rsidRPr="00E72D28" w:rsidRDefault="00E72D28" w:rsidP="00E72D28">
            <w:pPr>
              <w:spacing w:after="0" w:line="240" w:lineRule="auto"/>
              <w:ind w:left="0"/>
              <w:rPr>
                <w:rFonts w:ascii="Century Gothic" w:hAnsi="Century Gothic" w:cs="Times New Roman"/>
                <w:sz w:val="18"/>
                <w:szCs w:val="18"/>
                <w:bdr w:val="none" w:sz="0" w:space="0" w:color="auto"/>
              </w:rPr>
            </w:pPr>
            <w:r w:rsidRPr="00E72D28">
              <w:rPr>
                <w:rFonts w:ascii="Century Gothic" w:hAnsi="Century Gothic" w:cs="Times New Roman"/>
                <w:b/>
                <w:bCs/>
                <w:sz w:val="18"/>
                <w:szCs w:val="18"/>
                <w:bdr w:val="none" w:sz="0" w:space="0" w:color="auto"/>
              </w:rPr>
              <w:t>Interviewer instructions:</w:t>
            </w:r>
            <w:r w:rsidRPr="00E72D28">
              <w:rPr>
                <w:rFonts w:ascii="Century Gothic" w:hAnsi="Century Gothic" w:cs="Times New Roman"/>
                <w:sz w:val="18"/>
                <w:szCs w:val="18"/>
                <w:bdr w:val="none" w:sz="0" w:space="0" w:color="auto"/>
              </w:rPr>
              <w:t xml:space="preserve"> Complete one Form B on the tablet for every venue listed on this form. Form B must be completed for all venues assigned to you (even venues not found, closed, or duplicated, or where a willing and eligible venue informant could not be found). At the end of the interview, enter the busiest days/times, or number of men and women present at the busiest time, and the outcome of the visit.</w:t>
            </w:r>
          </w:p>
        </w:tc>
      </w:tr>
      <w:tr w:rsidR="00E72D28" w:rsidRPr="00E72D28" w14:paraId="397BCCAB" w14:textId="77777777" w:rsidTr="00E72D28">
        <w:trPr>
          <w:trHeight w:val="850"/>
        </w:trPr>
        <w:tc>
          <w:tcPr>
            <w:tcW w:w="892" w:type="dxa"/>
            <w:vMerge w:val="restart"/>
            <w:shd w:val="clear" w:color="auto" w:fill="D9D9D9"/>
          </w:tcPr>
          <w:p w14:paraId="04FD4E90" w14:textId="77777777" w:rsidR="00E72D28" w:rsidRPr="00E72D28" w:rsidRDefault="00E72D28" w:rsidP="00E72D28">
            <w:pPr>
              <w:spacing w:after="0" w:line="240" w:lineRule="auto"/>
              <w:ind w:left="0"/>
              <w:jc w:val="center"/>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Venue ID</w:t>
            </w:r>
          </w:p>
        </w:tc>
        <w:tc>
          <w:tcPr>
            <w:tcW w:w="1160" w:type="dxa"/>
            <w:vMerge w:val="restart"/>
            <w:shd w:val="clear" w:color="auto" w:fill="D9D9D9"/>
          </w:tcPr>
          <w:p w14:paraId="04BB92B4" w14:textId="77777777" w:rsidR="00E72D28" w:rsidRPr="00E72D28" w:rsidRDefault="00E72D28" w:rsidP="00E72D28">
            <w:pPr>
              <w:spacing w:after="0" w:line="240" w:lineRule="auto"/>
              <w:ind w:left="0"/>
              <w:jc w:val="center"/>
              <w:rPr>
                <w:rFonts w:ascii="Century Gothic" w:hAnsi="Century Gothic" w:cs="Times New Roman"/>
                <w:sz w:val="16"/>
                <w:szCs w:val="16"/>
                <w:bdr w:val="none" w:sz="0" w:space="0" w:color="auto"/>
              </w:rPr>
            </w:pPr>
            <w:r w:rsidRPr="00E72D28">
              <w:rPr>
                <w:rFonts w:ascii="Century Gothic" w:hAnsi="Century Gothic" w:cs="Times New Roman"/>
                <w:b/>
                <w:bCs/>
                <w:sz w:val="16"/>
                <w:szCs w:val="16"/>
                <w:bdr w:val="none" w:sz="0" w:space="0" w:color="auto"/>
              </w:rPr>
              <w:t>Venue Name</w:t>
            </w:r>
          </w:p>
        </w:tc>
        <w:tc>
          <w:tcPr>
            <w:tcW w:w="1826" w:type="dxa"/>
            <w:gridSpan w:val="2"/>
            <w:vMerge w:val="restart"/>
            <w:shd w:val="clear" w:color="auto" w:fill="D9D9D9"/>
          </w:tcPr>
          <w:p w14:paraId="2AF7B332" w14:textId="77777777" w:rsidR="00E72D28" w:rsidRPr="00E72D28" w:rsidRDefault="00E72D28" w:rsidP="00E72D28">
            <w:pPr>
              <w:spacing w:after="0" w:line="240" w:lineRule="auto"/>
              <w:ind w:left="0"/>
              <w:jc w:val="center"/>
              <w:rPr>
                <w:rFonts w:ascii="Century Gothic" w:hAnsi="Century Gothic" w:cs="Times New Roman"/>
                <w:sz w:val="16"/>
                <w:szCs w:val="16"/>
                <w:bdr w:val="none" w:sz="0" w:space="0" w:color="auto"/>
              </w:rPr>
            </w:pPr>
            <w:r w:rsidRPr="00E72D28">
              <w:rPr>
                <w:rFonts w:ascii="Century Gothic" w:hAnsi="Century Gothic" w:cs="Times New Roman"/>
                <w:b/>
                <w:bCs/>
                <w:sz w:val="16"/>
                <w:szCs w:val="16"/>
                <w:bdr w:val="none" w:sz="0" w:space="0" w:color="auto"/>
              </w:rPr>
              <w:t>Street address/landmark</w:t>
            </w:r>
          </w:p>
        </w:tc>
        <w:tc>
          <w:tcPr>
            <w:tcW w:w="1685" w:type="dxa"/>
            <w:vMerge w:val="restart"/>
            <w:shd w:val="clear" w:color="auto" w:fill="D9D9D9"/>
          </w:tcPr>
          <w:p w14:paraId="7BA25AA7" w14:textId="77777777" w:rsidR="00E72D28" w:rsidRPr="00E72D28" w:rsidRDefault="00E72D28" w:rsidP="00E72D28">
            <w:pPr>
              <w:spacing w:after="0" w:line="240" w:lineRule="auto"/>
              <w:ind w:left="0"/>
              <w:jc w:val="center"/>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Owner/manager</w:t>
            </w:r>
          </w:p>
          <w:p w14:paraId="1E7CC28A" w14:textId="77777777" w:rsidR="00E72D28" w:rsidRPr="00E72D28" w:rsidRDefault="00E72D28" w:rsidP="00E72D28">
            <w:pPr>
              <w:spacing w:after="0" w:line="240" w:lineRule="auto"/>
              <w:ind w:left="0"/>
              <w:jc w:val="center"/>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Name and contact</w:t>
            </w:r>
          </w:p>
        </w:tc>
        <w:tc>
          <w:tcPr>
            <w:tcW w:w="1131" w:type="dxa"/>
            <w:vMerge w:val="restart"/>
            <w:shd w:val="clear" w:color="auto" w:fill="D9D9D9"/>
          </w:tcPr>
          <w:p w14:paraId="333FE400" w14:textId="77777777" w:rsidR="00E72D28" w:rsidRPr="00E72D28" w:rsidRDefault="00E72D28" w:rsidP="00E72D28">
            <w:pPr>
              <w:spacing w:after="0" w:line="240" w:lineRule="auto"/>
              <w:ind w:left="0"/>
              <w:jc w:val="center"/>
              <w:rPr>
                <w:rFonts w:ascii="Century Gothic" w:hAnsi="Century Gothic" w:cs="Times New Roman"/>
                <w:sz w:val="16"/>
                <w:szCs w:val="16"/>
                <w:bdr w:val="none" w:sz="0" w:space="0" w:color="auto"/>
              </w:rPr>
            </w:pPr>
            <w:r w:rsidRPr="00E72D28">
              <w:rPr>
                <w:rFonts w:ascii="Century Gothic" w:hAnsi="Century Gothic" w:cs="Times New Roman"/>
                <w:b/>
                <w:bCs/>
                <w:sz w:val="16"/>
                <w:szCs w:val="16"/>
                <w:bdr w:val="none" w:sz="0" w:space="0" w:color="auto"/>
              </w:rPr>
              <w:t>Busy day/time</w:t>
            </w:r>
          </w:p>
        </w:tc>
        <w:tc>
          <w:tcPr>
            <w:tcW w:w="1326" w:type="dxa"/>
            <w:gridSpan w:val="2"/>
            <w:shd w:val="clear" w:color="auto" w:fill="D9D9D9"/>
          </w:tcPr>
          <w:p w14:paraId="351AB2DC" w14:textId="77777777" w:rsidR="00E72D28" w:rsidRPr="00E72D28" w:rsidRDefault="00E72D28" w:rsidP="00E72D28">
            <w:pPr>
              <w:spacing w:after="0" w:line="240" w:lineRule="auto"/>
              <w:ind w:left="0"/>
              <w:jc w:val="center"/>
              <w:rPr>
                <w:rFonts w:ascii="Century Gothic" w:hAnsi="Century Gothic" w:cs="Times New Roman"/>
                <w:sz w:val="16"/>
                <w:szCs w:val="16"/>
                <w:bdr w:val="none" w:sz="0" w:space="0" w:color="auto"/>
              </w:rPr>
            </w:pPr>
            <w:r w:rsidRPr="00E72D28">
              <w:rPr>
                <w:rFonts w:ascii="Century Gothic" w:hAnsi="Century Gothic" w:cs="Times New Roman"/>
                <w:b/>
                <w:bCs/>
                <w:sz w:val="16"/>
                <w:szCs w:val="16"/>
                <w:bdr w:val="none" w:sz="0" w:space="0" w:color="auto"/>
              </w:rPr>
              <w:t>Number of people at the busiest time</w:t>
            </w:r>
          </w:p>
        </w:tc>
        <w:tc>
          <w:tcPr>
            <w:tcW w:w="1515" w:type="dxa"/>
            <w:gridSpan w:val="2"/>
            <w:vMerge w:val="restart"/>
            <w:shd w:val="clear" w:color="auto" w:fill="D9D9D9"/>
          </w:tcPr>
          <w:p w14:paraId="5C4C7A1C" w14:textId="77777777" w:rsidR="00E72D28" w:rsidRPr="00E72D28" w:rsidRDefault="00E72D28" w:rsidP="00E72D28">
            <w:pPr>
              <w:spacing w:after="0" w:line="240" w:lineRule="auto"/>
              <w:ind w:left="0"/>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 xml:space="preserve">     Outcome</w:t>
            </w:r>
            <w:r w:rsidRPr="00E72D28">
              <w:rPr>
                <w:rFonts w:ascii="Century Gothic" w:hAnsi="Century Gothic" w:cs="Times New Roman"/>
                <w:b/>
                <w:bCs/>
                <w:sz w:val="16"/>
                <w:szCs w:val="16"/>
                <w:bdr w:val="none" w:sz="0" w:space="0" w:color="auto"/>
              </w:rPr>
              <w:br/>
            </w:r>
          </w:p>
          <w:p w14:paraId="7CF57C5A"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1=Not found</w:t>
            </w:r>
          </w:p>
          <w:p w14:paraId="70B09662"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2=Operational</w:t>
            </w:r>
          </w:p>
          <w:p w14:paraId="41861A06"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3=Closed temp</w:t>
            </w:r>
          </w:p>
          <w:p w14:paraId="50A12BB9"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4=Closed perm</w:t>
            </w:r>
          </w:p>
          <w:p w14:paraId="5217465A"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5=Duplicate</w:t>
            </w:r>
          </w:p>
          <w:p w14:paraId="61F2C4FB" w14:textId="77777777" w:rsidR="00E72D28" w:rsidRPr="00E72D28" w:rsidRDefault="00E72D28" w:rsidP="00E72D28">
            <w:pPr>
              <w:spacing w:after="0" w:line="240" w:lineRule="auto"/>
              <w:ind w:left="0"/>
              <w:rPr>
                <w:rFonts w:ascii="Century Gothic" w:hAnsi="Century Gothic" w:cs="Times New Roman"/>
                <w:sz w:val="16"/>
                <w:szCs w:val="16"/>
                <w:bdr w:val="none" w:sz="0" w:space="0" w:color="auto"/>
              </w:rPr>
            </w:pPr>
            <w:r w:rsidRPr="00E72D28">
              <w:rPr>
                <w:rFonts w:ascii="Century Gothic" w:hAnsi="Century Gothic" w:cs="Times New Roman"/>
                <w:sz w:val="16"/>
                <w:szCs w:val="16"/>
                <w:bdr w:val="none" w:sz="0" w:space="0" w:color="auto"/>
              </w:rPr>
              <w:t>6=Other</w:t>
            </w:r>
          </w:p>
        </w:tc>
      </w:tr>
      <w:tr w:rsidR="00E72D28" w:rsidRPr="00E72D28" w14:paraId="05500812" w14:textId="77777777" w:rsidTr="00EF107F">
        <w:trPr>
          <w:trHeight w:val="850"/>
        </w:trPr>
        <w:tc>
          <w:tcPr>
            <w:tcW w:w="892" w:type="dxa"/>
            <w:vMerge/>
          </w:tcPr>
          <w:p w14:paraId="5D677CC8"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vMerge/>
          </w:tcPr>
          <w:p w14:paraId="662AFB7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vMerge/>
          </w:tcPr>
          <w:p w14:paraId="19FEEDC3"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vMerge/>
          </w:tcPr>
          <w:p w14:paraId="63F41546"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vMerge/>
          </w:tcPr>
          <w:p w14:paraId="25E10A8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681" w:type="dxa"/>
          </w:tcPr>
          <w:p w14:paraId="455EA12F" w14:textId="77777777" w:rsidR="00E72D28" w:rsidRPr="00E72D28" w:rsidRDefault="00E72D28" w:rsidP="00E72D28">
            <w:pPr>
              <w:spacing w:after="0" w:line="240" w:lineRule="auto"/>
              <w:ind w:left="0"/>
              <w:jc w:val="center"/>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M</w:t>
            </w:r>
          </w:p>
        </w:tc>
        <w:tc>
          <w:tcPr>
            <w:tcW w:w="645" w:type="dxa"/>
          </w:tcPr>
          <w:p w14:paraId="5A5A595F" w14:textId="77777777" w:rsidR="00E72D28" w:rsidRPr="00E72D28" w:rsidRDefault="00E72D28" w:rsidP="00E72D28">
            <w:pPr>
              <w:spacing w:after="0" w:line="240" w:lineRule="auto"/>
              <w:ind w:left="0"/>
              <w:jc w:val="center"/>
              <w:rPr>
                <w:rFonts w:ascii="Century Gothic" w:hAnsi="Century Gothic" w:cs="Times New Roman"/>
                <w:b/>
                <w:bCs/>
                <w:sz w:val="16"/>
                <w:szCs w:val="16"/>
                <w:bdr w:val="none" w:sz="0" w:space="0" w:color="auto"/>
              </w:rPr>
            </w:pPr>
            <w:r w:rsidRPr="00E72D28">
              <w:rPr>
                <w:rFonts w:ascii="Century Gothic" w:hAnsi="Century Gothic" w:cs="Times New Roman"/>
                <w:b/>
                <w:bCs/>
                <w:sz w:val="16"/>
                <w:szCs w:val="16"/>
                <w:bdr w:val="none" w:sz="0" w:space="0" w:color="auto"/>
              </w:rPr>
              <w:t>W</w:t>
            </w:r>
          </w:p>
        </w:tc>
        <w:tc>
          <w:tcPr>
            <w:tcW w:w="1515" w:type="dxa"/>
            <w:gridSpan w:val="2"/>
            <w:vMerge/>
          </w:tcPr>
          <w:p w14:paraId="57236E6C"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0745C2E6" w14:textId="77777777" w:rsidTr="00EF107F">
        <w:trPr>
          <w:trHeight w:val="1288"/>
        </w:trPr>
        <w:tc>
          <w:tcPr>
            <w:tcW w:w="892" w:type="dxa"/>
          </w:tcPr>
          <w:p w14:paraId="6A523E0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tcPr>
          <w:p w14:paraId="70237CAB"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tcPr>
          <w:p w14:paraId="1C72A74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tcPr>
          <w:p w14:paraId="7589267C"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tcPr>
          <w:p w14:paraId="29966A5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3" w:type="dxa"/>
            <w:gridSpan w:val="3"/>
          </w:tcPr>
          <w:p w14:paraId="0A7B73CA"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58" w:type="dxa"/>
          </w:tcPr>
          <w:p w14:paraId="3D15C57B"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19C2397E" w14:textId="77777777" w:rsidTr="00EF107F">
        <w:trPr>
          <w:trHeight w:val="1288"/>
        </w:trPr>
        <w:tc>
          <w:tcPr>
            <w:tcW w:w="892" w:type="dxa"/>
          </w:tcPr>
          <w:p w14:paraId="1A52A269"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tcPr>
          <w:p w14:paraId="6F2D5A1A"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tcPr>
          <w:p w14:paraId="39E68DFC"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tcPr>
          <w:p w14:paraId="5CE1BDCF"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tcPr>
          <w:p w14:paraId="5B3B900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3" w:type="dxa"/>
            <w:gridSpan w:val="3"/>
          </w:tcPr>
          <w:p w14:paraId="17124B78"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58" w:type="dxa"/>
          </w:tcPr>
          <w:p w14:paraId="33E60107"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453D57BE" w14:textId="77777777" w:rsidTr="00EF107F">
        <w:trPr>
          <w:trHeight w:val="1288"/>
        </w:trPr>
        <w:tc>
          <w:tcPr>
            <w:tcW w:w="892" w:type="dxa"/>
          </w:tcPr>
          <w:p w14:paraId="4B246958"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tcPr>
          <w:p w14:paraId="4EEA3540"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tcPr>
          <w:p w14:paraId="0A09C1C1"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tcPr>
          <w:p w14:paraId="335AB300"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tcPr>
          <w:p w14:paraId="3991CF15"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3" w:type="dxa"/>
            <w:gridSpan w:val="3"/>
          </w:tcPr>
          <w:p w14:paraId="29C2286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58" w:type="dxa"/>
          </w:tcPr>
          <w:p w14:paraId="1895C899"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3A48B58F" w14:textId="77777777" w:rsidTr="00EF107F">
        <w:trPr>
          <w:trHeight w:val="1288"/>
        </w:trPr>
        <w:tc>
          <w:tcPr>
            <w:tcW w:w="892" w:type="dxa"/>
          </w:tcPr>
          <w:p w14:paraId="5D5BFCC6"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tcPr>
          <w:p w14:paraId="2CFD0F39"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tcPr>
          <w:p w14:paraId="033DC8A4"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tcPr>
          <w:p w14:paraId="7446E144"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tcPr>
          <w:p w14:paraId="5E3CD58E"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3" w:type="dxa"/>
            <w:gridSpan w:val="3"/>
          </w:tcPr>
          <w:p w14:paraId="5ED9900F"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58" w:type="dxa"/>
          </w:tcPr>
          <w:p w14:paraId="5B7889BB"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r w:rsidR="00E72D28" w:rsidRPr="00E72D28" w14:paraId="74E087A9" w14:textId="77777777" w:rsidTr="00EF107F">
        <w:trPr>
          <w:trHeight w:val="1288"/>
        </w:trPr>
        <w:tc>
          <w:tcPr>
            <w:tcW w:w="892" w:type="dxa"/>
          </w:tcPr>
          <w:p w14:paraId="1269F4A3"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60" w:type="dxa"/>
          </w:tcPr>
          <w:p w14:paraId="05DAC1D9"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826" w:type="dxa"/>
            <w:gridSpan w:val="2"/>
          </w:tcPr>
          <w:p w14:paraId="344B50E3"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5" w:type="dxa"/>
          </w:tcPr>
          <w:p w14:paraId="486AF100"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31" w:type="dxa"/>
          </w:tcPr>
          <w:p w14:paraId="49AC735A"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683" w:type="dxa"/>
            <w:gridSpan w:val="3"/>
          </w:tcPr>
          <w:p w14:paraId="77D2222D" w14:textId="77777777" w:rsidR="00E72D28" w:rsidRPr="00E72D28" w:rsidRDefault="00E72D28" w:rsidP="00E72D28">
            <w:pPr>
              <w:spacing w:after="0" w:line="240" w:lineRule="auto"/>
              <w:ind w:left="0"/>
              <w:rPr>
                <w:rFonts w:ascii="Century Gothic" w:hAnsi="Century Gothic" w:cs="Times New Roman"/>
                <w:bdr w:val="none" w:sz="0" w:space="0" w:color="auto"/>
              </w:rPr>
            </w:pPr>
          </w:p>
        </w:tc>
        <w:tc>
          <w:tcPr>
            <w:tcW w:w="1158" w:type="dxa"/>
          </w:tcPr>
          <w:p w14:paraId="53761A6C" w14:textId="77777777" w:rsidR="00E72D28" w:rsidRPr="00E72D28" w:rsidRDefault="00E72D28" w:rsidP="00E72D28">
            <w:pPr>
              <w:spacing w:after="0" w:line="240" w:lineRule="auto"/>
              <w:ind w:left="0"/>
              <w:rPr>
                <w:rFonts w:ascii="Century Gothic" w:hAnsi="Century Gothic" w:cs="Times New Roman"/>
                <w:bdr w:val="none" w:sz="0" w:space="0" w:color="auto"/>
              </w:rPr>
            </w:pPr>
          </w:p>
        </w:tc>
      </w:tr>
    </w:tbl>
    <w:p w14:paraId="64C143D8" w14:textId="77777777" w:rsidR="00E72D28" w:rsidRPr="00E72D28" w:rsidRDefault="00E72D28" w:rsidP="00E72D28">
      <w:pPr>
        <w:spacing w:after="160" w:line="259" w:lineRule="auto"/>
        <w:ind w:left="0"/>
        <w:rPr>
          <w:rFonts w:ascii="Calibri" w:eastAsia="Calibri" w:hAnsi="Calibri" w:cs="Times New Roman"/>
          <w:bdr w:val="none" w:sz="0" w:space="0" w:color="auto"/>
        </w:rPr>
      </w:pPr>
    </w:p>
    <w:p w14:paraId="62103774" w14:textId="09BD0ED8" w:rsidR="00783B45" w:rsidRPr="00783B45" w:rsidRDefault="008A01E3" w:rsidP="008A01E3">
      <w:pPr>
        <w:pStyle w:val="Heading2"/>
      </w:pPr>
      <w:bookmarkStart w:id="157" w:name="_Toc16510062"/>
      <w:bookmarkStart w:id="158" w:name="_Toc20242573"/>
      <w:r>
        <w:lastRenderedPageBreak/>
        <w:t xml:space="preserve">Step </w:t>
      </w:r>
      <w:r w:rsidR="00783B45" w:rsidRPr="00783B45">
        <w:t>3.</w:t>
      </w:r>
      <w:r w:rsidR="005A11EB">
        <w:t>9</w:t>
      </w:r>
      <w:r>
        <w:t>.</w:t>
      </w:r>
      <w:r w:rsidR="00783B45" w:rsidRPr="00783B45">
        <w:t xml:space="preserve"> Recruit and Interview Venue Informants</w:t>
      </w:r>
      <w:bookmarkEnd w:id="157"/>
      <w:bookmarkEnd w:id="158"/>
    </w:p>
    <w:p w14:paraId="232C4CDC" w14:textId="541EB4A1" w:rsidR="00783B45" w:rsidRPr="00783B45" w:rsidRDefault="00783B45" w:rsidP="00783B45">
      <w:pPr>
        <w:ind w:left="0"/>
        <w:rPr>
          <w:rFonts w:eastAsia="MS Mincho" w:cs="Arial"/>
        </w:rPr>
      </w:pPr>
      <w:r w:rsidRPr="00783B45">
        <w:rPr>
          <w:rFonts w:eastAsia="MS Mincho" w:cs="Arial"/>
        </w:rPr>
        <w:t xml:space="preserve">Before visiting a venue, </w:t>
      </w:r>
      <w:r w:rsidR="008A01E3">
        <w:rPr>
          <w:rFonts w:eastAsia="MS Mincho" w:cs="Arial"/>
        </w:rPr>
        <w:t xml:space="preserve">record on Form B </w:t>
      </w:r>
      <w:r w:rsidRPr="00783B45">
        <w:rPr>
          <w:rFonts w:eastAsia="MS Mincho" w:cs="Arial"/>
        </w:rPr>
        <w:t xml:space="preserve">preliminary information about the venue obtained from Form A. The information provides the interviewer with basic data, such as the venue’s name, location, description, and type, so that the interviewer can find the venue. </w:t>
      </w:r>
    </w:p>
    <w:p w14:paraId="758D6717" w14:textId="390476D4" w:rsidR="00783B45" w:rsidRPr="00783B45" w:rsidRDefault="00783B45" w:rsidP="00783B45">
      <w:pPr>
        <w:ind w:left="0"/>
        <w:rPr>
          <w:rFonts w:eastAsia="MS Mincho" w:cs="Arial"/>
        </w:rPr>
      </w:pPr>
      <w:r w:rsidRPr="00783B45">
        <w:rPr>
          <w:rFonts w:eastAsia="MS Mincho" w:cs="Arial"/>
        </w:rPr>
        <w:t xml:space="preserve">To ensure safety, interviewers work in pairs to complete the venue verification interviews. Each pair of interviewers visits its assigned venues, identifies a person knowledgeable about each venue, and requests an interview. The knowledgeable person at a venue may not be a manager or owner of that venue. At places like taxi stands, street corners, or parks, the interviews are not conducted with people in a position of leadership at the location. In such situations, the interviewer pair chooses a person who is likely to be familiar with the venue, but </w:t>
      </w:r>
      <w:r w:rsidR="008A01E3">
        <w:rPr>
          <w:rFonts w:eastAsia="MS Mincho" w:cs="Arial"/>
        </w:rPr>
        <w:t xml:space="preserve">who </w:t>
      </w:r>
      <w:r w:rsidRPr="00783B45">
        <w:rPr>
          <w:rFonts w:eastAsia="MS Mincho" w:cs="Arial"/>
        </w:rPr>
        <w:t xml:space="preserve">is not a manager, </w:t>
      </w:r>
      <w:r w:rsidR="008A01E3">
        <w:rPr>
          <w:rFonts w:eastAsia="MS Mincho" w:cs="Arial"/>
        </w:rPr>
        <w:t xml:space="preserve">or </w:t>
      </w:r>
      <w:r w:rsidRPr="00783B45">
        <w:rPr>
          <w:rFonts w:eastAsia="MS Mincho" w:cs="Arial"/>
        </w:rPr>
        <w:t>owner or in a position of leadership. For example, a food vendor who regularly sets up near a city park could be approached for an interview about the park. Although not in a position of responsibility for the park, this person is likely to know about the types of people who visit the park. The Fieldwork Supervisor can be consulted by the interviewers for advice before going to the venue, if necessary.</w:t>
      </w:r>
    </w:p>
    <w:p w14:paraId="4CB8CF05" w14:textId="77777777" w:rsidR="00783B45" w:rsidRPr="00783B45" w:rsidRDefault="00783B45" w:rsidP="00783B45">
      <w:pPr>
        <w:ind w:left="0"/>
        <w:rPr>
          <w:rFonts w:eastAsia="MS Mincho" w:cs="Arial"/>
        </w:rPr>
      </w:pPr>
      <w:r w:rsidRPr="00783B45">
        <w:rPr>
          <w:rFonts w:eastAsia="MS Mincho" w:cs="Arial"/>
        </w:rPr>
        <w:t xml:space="preserve">At the end of the interview, the interviewer records the GPS location of the venue. </w:t>
      </w:r>
    </w:p>
    <w:p w14:paraId="68EAE1C8" w14:textId="77777777" w:rsidR="00783B45" w:rsidRPr="00783B45" w:rsidRDefault="00783B45" w:rsidP="00783B45">
      <w:pPr>
        <w:ind w:left="0"/>
        <w:rPr>
          <w:rFonts w:eastAsia="MS Mincho" w:cs="Arial"/>
        </w:rPr>
      </w:pPr>
      <w:r w:rsidRPr="00783B45">
        <w:rPr>
          <w:rFonts w:eastAsia="MS Mincho" w:cs="Arial"/>
        </w:rPr>
        <w:t>If the venue cannot be found or is closed, the interviewers ask people in the area about the venue’s location and the days and times that it is open. If no one is available for an interview during the first visit, the venue is revisited.</w:t>
      </w:r>
    </w:p>
    <w:p w14:paraId="15E4B63C" w14:textId="2D2E2FDE" w:rsidR="00783B45" w:rsidRDefault="00783B45" w:rsidP="00783B45">
      <w:pPr>
        <w:ind w:left="0"/>
        <w:rPr>
          <w:rFonts w:eastAsia="MS Mincho" w:cs="Arial"/>
        </w:rPr>
      </w:pPr>
      <w:r w:rsidRPr="00783B45">
        <w:rPr>
          <w:rFonts w:eastAsia="MS Mincho" w:cs="Arial"/>
        </w:rPr>
        <w:t>Verbal informed consent for an anonymous interview is obtained for each completed interview</w:t>
      </w:r>
      <w:r w:rsidR="003B2964">
        <w:rPr>
          <w:rFonts w:eastAsia="MS Mincho" w:cs="Arial"/>
        </w:rPr>
        <w:t>, using the Form B Fact Sheet for Informed Consent by a Venue Informant (online in the PLACE Tool Kit)</w:t>
      </w:r>
      <w:r w:rsidRPr="00783B45">
        <w:rPr>
          <w:rFonts w:eastAsia="MS Mincho" w:cs="Arial"/>
        </w:rPr>
        <w:t xml:space="preserve">. </w:t>
      </w:r>
      <w:r w:rsidR="003B2964">
        <w:rPr>
          <w:rFonts w:eastAsia="MS Mincho" w:cs="Arial"/>
        </w:rPr>
        <w:t xml:space="preserve">(The Study Coordinator can adapt this form to meet the needs of the study.) </w:t>
      </w:r>
      <w:r w:rsidRPr="00783B45">
        <w:rPr>
          <w:rFonts w:eastAsia="MS Mincho" w:cs="Arial"/>
        </w:rPr>
        <w:t xml:space="preserve">On completion of their daily target number of interviews, the interviewers return to the designated meeting location to turn in the completed Form B questionnaires to the Study Coordinator and receive instructions for the next day. </w:t>
      </w:r>
    </w:p>
    <w:p w14:paraId="35A7308D" w14:textId="7C673441" w:rsidR="00E41025" w:rsidRPr="00783B45" w:rsidRDefault="00E41025" w:rsidP="00783B45">
      <w:pPr>
        <w:ind w:left="0"/>
        <w:rPr>
          <w:rFonts w:eastAsia="MS Mincho" w:cs="Arial"/>
        </w:rPr>
      </w:pPr>
      <w:r>
        <w:rPr>
          <w:rFonts w:eastAsia="MS Mincho" w:cs="Arial"/>
        </w:rPr>
        <w:t>See Box 6 (Step 3.6) for step-by-step instructions for conducting these interviews.</w:t>
      </w:r>
    </w:p>
    <w:p w14:paraId="022FE9F4" w14:textId="77777777" w:rsidR="00783B45" w:rsidRPr="00783B45" w:rsidRDefault="00783B45" w:rsidP="00783B45">
      <w:pPr>
        <w:spacing w:after="200" w:line="276" w:lineRule="auto"/>
        <w:ind w:left="0"/>
        <w:jc w:val="both"/>
        <w:rPr>
          <w:rFonts w:ascii="Century Gothic" w:eastAsia="MS Mincho" w:hAnsi="Century Gothic" w:cs="Arial"/>
          <w:b/>
          <w:bCs/>
          <w:sz w:val="20"/>
          <w:szCs w:val="24"/>
        </w:rPr>
      </w:pPr>
      <w:r w:rsidRPr="00783B45">
        <w:rPr>
          <w:rFonts w:eastAsia="MS Mincho" w:cs="Arial"/>
        </w:rPr>
        <w:br w:type="page"/>
      </w:r>
    </w:p>
    <w:p w14:paraId="62E84C7A" w14:textId="6BA35305" w:rsidR="00783B45" w:rsidRPr="00783B45" w:rsidRDefault="0085297F" w:rsidP="00493100">
      <w:pPr>
        <w:pStyle w:val="Heading2"/>
      </w:pPr>
      <w:bookmarkStart w:id="159" w:name="_Toc16510065"/>
      <w:bookmarkStart w:id="160" w:name="_Toc20242574"/>
      <w:r>
        <w:lastRenderedPageBreak/>
        <w:t xml:space="preserve">Step </w:t>
      </w:r>
      <w:r w:rsidR="00783B45" w:rsidRPr="00783B45">
        <w:t>3.</w:t>
      </w:r>
      <w:r w:rsidR="005A11EB">
        <w:t>10</w:t>
      </w:r>
      <w:r>
        <w:t>.</w:t>
      </w:r>
      <w:r w:rsidR="00783B45" w:rsidRPr="00783B45">
        <w:t xml:space="preserve"> Assess Quality and Provide Feedback</w:t>
      </w:r>
      <w:bookmarkEnd w:id="159"/>
      <w:bookmarkEnd w:id="160"/>
    </w:p>
    <w:p w14:paraId="04CADA09" w14:textId="73B4D230" w:rsidR="00783B45" w:rsidRPr="00783B45" w:rsidRDefault="00783B45" w:rsidP="00783B45">
      <w:pPr>
        <w:ind w:left="0"/>
        <w:rPr>
          <w:rFonts w:eastAsia="MS Mincho" w:cs="Arial"/>
        </w:rPr>
      </w:pPr>
      <w:r w:rsidRPr="00783B45">
        <w:rPr>
          <w:rFonts w:eastAsia="MS Mincho" w:cs="Arial"/>
        </w:rPr>
        <w:t>The Fieldwork Supervisors review completed Form Bs and venue assignment forms for quality and provide feedback to the interviewers. This can be done when the tablets or completed paper forms</w:t>
      </w:r>
      <w:r w:rsidR="00493100">
        <w:rPr>
          <w:rFonts w:eastAsia="MS Mincho" w:cs="Arial"/>
        </w:rPr>
        <w:t xml:space="preserve"> are collected</w:t>
      </w:r>
      <w:r w:rsidRPr="00783B45">
        <w:rPr>
          <w:rFonts w:eastAsia="MS Mincho" w:cs="Arial"/>
        </w:rPr>
        <w:t xml:space="preserve"> at the end of the day. During the review, supervisors look for the following:</w:t>
      </w:r>
    </w:p>
    <w:p w14:paraId="751B4C74" w14:textId="77777777" w:rsidR="00783B45" w:rsidRPr="00783B45" w:rsidRDefault="00783B45" w:rsidP="00F371C2">
      <w:pPr>
        <w:numPr>
          <w:ilvl w:val="0"/>
          <w:numId w:val="42"/>
        </w:numPr>
        <w:spacing w:after="160" w:line="259" w:lineRule="auto"/>
        <w:ind w:left="720"/>
        <w:contextualSpacing/>
        <w:rPr>
          <w:rFonts w:eastAsia="MS Mincho" w:cs="Arial"/>
        </w:rPr>
      </w:pPr>
      <w:bookmarkStart w:id="161" w:name="_Hlk18351587"/>
      <w:r w:rsidRPr="00783B45">
        <w:rPr>
          <w:rFonts w:eastAsia="MS Mincho" w:cs="Arial"/>
          <w:b/>
        </w:rPr>
        <w:t>Legible handwriting</w:t>
      </w:r>
      <w:r w:rsidRPr="00783B45">
        <w:rPr>
          <w:rFonts w:eastAsia="MS Mincho" w:cs="Arial"/>
        </w:rPr>
        <w:t xml:space="preserve"> to avoid errors later. Clarify with the interviewers any response that is difficult to read. It is important that venue assignment forms have clear information because they will be used to update the master venue list.</w:t>
      </w:r>
    </w:p>
    <w:p w14:paraId="3350FF65" w14:textId="77777777" w:rsidR="00783B45" w:rsidRPr="00783B45" w:rsidRDefault="00783B45" w:rsidP="00F371C2">
      <w:pPr>
        <w:numPr>
          <w:ilvl w:val="0"/>
          <w:numId w:val="42"/>
        </w:numPr>
        <w:spacing w:after="160" w:line="259" w:lineRule="auto"/>
        <w:ind w:left="720"/>
        <w:contextualSpacing/>
        <w:rPr>
          <w:rFonts w:eastAsia="MS Mincho" w:cs="Arial"/>
        </w:rPr>
      </w:pPr>
      <w:r w:rsidRPr="00783B45">
        <w:rPr>
          <w:rFonts w:eastAsia="MS Mincho" w:cs="Arial"/>
          <w:b/>
        </w:rPr>
        <w:t>There are a few missing or “don’t know” responses</w:t>
      </w:r>
      <w:r w:rsidRPr="00783B45">
        <w:rPr>
          <w:rFonts w:eastAsia="MS Mincho" w:cs="Arial"/>
        </w:rPr>
        <w:t>. Ideally, a response to each question will be recorded on Form B. Some informants do not want to respond or claim not to know the information asked. When this occurs, the interviewers should ask the question again and remind the respondent to give his or her best guess. Interviewers who consistently return Form Bs with missing or “don’t know” responses should be trained in this interviewing technique. If information is missing from the venue assignment form, the supervisor should follow up with the interviewer.</w:t>
      </w:r>
    </w:p>
    <w:p w14:paraId="456285E8" w14:textId="77777777"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Provide feedback to interviewers.</w:t>
      </w:r>
      <w:r w:rsidRPr="00783B45">
        <w:rPr>
          <w:rFonts w:eastAsia="MS Mincho" w:cs="Arial"/>
        </w:rPr>
        <w:t xml:space="preserve"> Let each interviewer know how he/she can improve the information recorded on Form B. This step is important for improving quality and avoiding future mistakes. If quality checks are done after a day of fieldwork, the supervisor provides feedback at the fieldwork team meeting the following day. Some issues, such as mismatched venue IDs, can be fixed immediately.</w:t>
      </w:r>
    </w:p>
    <w:p w14:paraId="6FB7E24E" w14:textId="77777777"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Multiple forms for one venue.</w:t>
      </w:r>
      <w:r w:rsidRPr="00783B45">
        <w:rPr>
          <w:rFonts w:eastAsia="MS Mincho" w:cs="Arial"/>
        </w:rPr>
        <w:t xml:space="preserve"> Sometimes a fieldwork team miscommunicates and a venue informant interview is conducted more than once at the same venue. In this case, select the form that is the most complete (fewest missing and “don’t know” responses) or was completed with the most knowledgeable informant, and remove the other form.</w:t>
      </w:r>
    </w:p>
    <w:p w14:paraId="7C71C00C" w14:textId="72B38323"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Form B completed for a venue that was not assigned.</w:t>
      </w:r>
      <w:r w:rsidRPr="00783B45">
        <w:rPr>
          <w:rFonts w:eastAsia="MS Mincho" w:cs="Arial"/>
        </w:rPr>
        <w:t xml:space="preserve"> If a Form B was completed for a venue that was not on the </w:t>
      </w:r>
      <w:r w:rsidR="00493100" w:rsidRPr="00783B45">
        <w:rPr>
          <w:rFonts w:eastAsia="MS Mincho" w:cs="Arial"/>
        </w:rPr>
        <w:t xml:space="preserve">Master Venue List </w:t>
      </w:r>
      <w:r w:rsidRPr="00783B45">
        <w:rPr>
          <w:rFonts w:eastAsia="MS Mincho" w:cs="Arial"/>
        </w:rPr>
        <w:t xml:space="preserve">or not assigned to be visited, ask the interviewer why it was visited. It could be a venue that was not named by community informants but that the interviewer noticed was in fact a venue and, therefore, should be added to the </w:t>
      </w:r>
      <w:r w:rsidR="00493100" w:rsidRPr="00783B45">
        <w:rPr>
          <w:rFonts w:eastAsia="MS Mincho" w:cs="Arial"/>
        </w:rPr>
        <w:t>Master Venue List</w:t>
      </w:r>
      <w:r w:rsidRPr="00783B45">
        <w:rPr>
          <w:rFonts w:eastAsia="MS Mincho" w:cs="Arial"/>
        </w:rPr>
        <w:t>. Or, it may have been visited in error, in which case the Form B should be removed.</w:t>
      </w:r>
    </w:p>
    <w:p w14:paraId="32E173FD" w14:textId="7A03A63C"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Mismatched venue names and venue IDs</w:t>
      </w:r>
      <w:r w:rsidRPr="00783B45">
        <w:rPr>
          <w:rFonts w:eastAsia="MS Mincho" w:cs="Arial"/>
        </w:rPr>
        <w:t xml:space="preserve">. Each Form B should be checked to make sure that the venue name and ID match the venue assignment form and </w:t>
      </w:r>
      <w:r w:rsidR="00493100" w:rsidRPr="00783B45">
        <w:rPr>
          <w:rFonts w:eastAsia="MS Mincho" w:cs="Arial"/>
        </w:rPr>
        <w:t>Master Venue List</w:t>
      </w:r>
      <w:r w:rsidRPr="00783B45">
        <w:rPr>
          <w:rFonts w:eastAsia="MS Mincho" w:cs="Arial"/>
        </w:rPr>
        <w:t>. If paper forms</w:t>
      </w:r>
      <w:r w:rsidR="00493100">
        <w:rPr>
          <w:rFonts w:eastAsia="MS Mincho" w:cs="Arial"/>
        </w:rPr>
        <w:t xml:space="preserve"> are used</w:t>
      </w:r>
      <w:r w:rsidRPr="00783B45">
        <w:rPr>
          <w:rFonts w:eastAsia="MS Mincho" w:cs="Arial"/>
        </w:rPr>
        <w:t>, the venue ID in the GPS units should also be checked. Incorrect venue IDs create many problems later. Confirm with the interviewer which venue was visited: the one whose name was used on Form B or the one that truly corresponds to the venue ID.</w:t>
      </w:r>
    </w:p>
    <w:p w14:paraId="0E2B6C7B" w14:textId="77777777"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Missing forms.</w:t>
      </w:r>
      <w:r w:rsidRPr="00783B45">
        <w:rPr>
          <w:rFonts w:eastAsia="MS Mincho" w:cs="Arial"/>
        </w:rPr>
        <w:t xml:space="preserve"> One Form B should be submitted for each venue on the list of assigned venues given to the interviewers. Even if the venue is not operational or if an interview was not possible for some other reason, a form needs to be submitted.</w:t>
      </w:r>
    </w:p>
    <w:p w14:paraId="32ED6DAC" w14:textId="77777777" w:rsidR="00783B45" w:rsidRPr="00783B45" w:rsidRDefault="00783B45" w:rsidP="00F371C2">
      <w:pPr>
        <w:numPr>
          <w:ilvl w:val="0"/>
          <w:numId w:val="42"/>
        </w:numPr>
        <w:spacing w:after="160" w:line="259" w:lineRule="auto"/>
        <w:ind w:left="720"/>
        <w:contextualSpacing/>
        <w:rPr>
          <w:rFonts w:eastAsia="MS Mincho" w:cs="Arial"/>
          <w:b/>
        </w:rPr>
      </w:pPr>
      <w:r w:rsidRPr="00783B45">
        <w:rPr>
          <w:rFonts w:eastAsia="MS Mincho" w:cs="Arial"/>
          <w:b/>
        </w:rPr>
        <w:t>Discrepancies between venue outcome of Form B and that written on the venue assignment form.</w:t>
      </w:r>
      <w:r w:rsidRPr="00783B45">
        <w:rPr>
          <w:rFonts w:eastAsia="MS Mincho" w:cs="Arial"/>
        </w:rPr>
        <w:t xml:space="preserve"> The outcome on the updated venue assignment form should reflect what is on Form B.</w:t>
      </w:r>
    </w:p>
    <w:bookmarkEnd w:id="161"/>
    <w:p w14:paraId="599521CB" w14:textId="0B9AD643" w:rsidR="00783B45" w:rsidRDefault="00783B45" w:rsidP="00783B45">
      <w:pPr>
        <w:spacing w:after="200" w:line="276" w:lineRule="auto"/>
        <w:ind w:left="0"/>
        <w:jc w:val="both"/>
        <w:rPr>
          <w:rFonts w:eastAsia="MS Mincho" w:cs="Arial"/>
        </w:rPr>
      </w:pPr>
    </w:p>
    <w:p w14:paraId="493E5F6F" w14:textId="0A05AD03" w:rsidR="00783B45" w:rsidRPr="00783B45" w:rsidRDefault="0085297F" w:rsidP="0085297F">
      <w:pPr>
        <w:spacing w:after="200" w:line="276" w:lineRule="auto"/>
        <w:ind w:left="0"/>
        <w:rPr>
          <w:rFonts w:ascii="Century Gothic" w:eastAsia="MS Mincho" w:hAnsi="Century Gothic" w:cs="Arial"/>
          <w:b/>
          <w:color w:val="215868"/>
          <w:sz w:val="24"/>
          <w:szCs w:val="24"/>
        </w:rPr>
      </w:pPr>
      <w:r>
        <w:rPr>
          <w:rFonts w:eastAsia="MS Mincho" w:cs="Arial"/>
        </w:rPr>
        <w:t>Quality Checklist for Form B (in the PLACE Tool Kit online)</w:t>
      </w:r>
      <w:r w:rsidR="00432380">
        <w:rPr>
          <w:rFonts w:eastAsia="MS Mincho" w:cs="Arial"/>
        </w:rPr>
        <w:t xml:space="preserve"> captures this list. Fieldwork Supervisors can print it</w:t>
      </w:r>
      <w:r>
        <w:rPr>
          <w:rFonts w:eastAsia="MS Mincho" w:cs="Arial"/>
        </w:rPr>
        <w:t xml:space="preserve"> for </w:t>
      </w:r>
      <w:r w:rsidR="00783B45" w:rsidRPr="00783B45">
        <w:rPr>
          <w:rFonts w:eastAsia="MS Mincho" w:cs="Arial"/>
        </w:rPr>
        <w:t>use as a tool</w:t>
      </w:r>
      <w:r w:rsidR="00432380">
        <w:rPr>
          <w:rFonts w:eastAsia="MS Mincho" w:cs="Arial"/>
        </w:rPr>
        <w:t xml:space="preserve"> in the field</w:t>
      </w:r>
      <w:r w:rsidR="00783B45" w:rsidRPr="00783B45">
        <w:rPr>
          <w:rFonts w:eastAsia="MS Mincho" w:cs="Arial"/>
        </w:rPr>
        <w:t>.</w:t>
      </w:r>
      <w:r w:rsidR="00783B45" w:rsidRPr="00783B45">
        <w:rPr>
          <w:rFonts w:eastAsia="MS Mincho" w:cs="Arial"/>
        </w:rPr>
        <w:br w:type="page"/>
      </w:r>
    </w:p>
    <w:p w14:paraId="78DFF45F" w14:textId="16CB0A82" w:rsidR="00783B45" w:rsidRPr="00783B45" w:rsidRDefault="007B0554" w:rsidP="007B0554">
      <w:pPr>
        <w:pStyle w:val="Heading2"/>
      </w:pPr>
      <w:bookmarkStart w:id="162" w:name="_Toc16510066"/>
      <w:bookmarkStart w:id="163" w:name="_Toc20242575"/>
      <w:r>
        <w:lastRenderedPageBreak/>
        <w:t xml:space="preserve">Step </w:t>
      </w:r>
      <w:r w:rsidR="00783B45" w:rsidRPr="00783B45">
        <w:t>3.</w:t>
      </w:r>
      <w:r w:rsidR="005A11EB">
        <w:t>11</w:t>
      </w:r>
      <w:r>
        <w:t>.</w:t>
      </w:r>
      <w:r w:rsidR="00783B45" w:rsidRPr="00783B45">
        <w:t xml:space="preserve"> Hold </w:t>
      </w:r>
      <w:r>
        <w:t xml:space="preserve">a </w:t>
      </w:r>
      <w:r w:rsidR="00783B45" w:rsidRPr="00783B45">
        <w:t>Debriefing Meeting with the Fieldwork Team</w:t>
      </w:r>
      <w:bookmarkEnd w:id="162"/>
      <w:bookmarkEnd w:id="163"/>
    </w:p>
    <w:p w14:paraId="42AED28E" w14:textId="33570A37" w:rsidR="00783B45" w:rsidRPr="00783B45" w:rsidRDefault="00783B45" w:rsidP="00783B45">
      <w:pPr>
        <w:ind w:left="0"/>
        <w:rPr>
          <w:rFonts w:eastAsia="MS Mincho" w:cs="Arial"/>
        </w:rPr>
      </w:pPr>
      <w:r w:rsidRPr="00783B45">
        <w:rPr>
          <w:rFonts w:eastAsia="MS Mincho" w:cs="Arial"/>
        </w:rPr>
        <w:t>The Fieldwork Supervisor meets with the interviewers after all venue informant interviews are completed and the venues are mapped in a selected area to review the process, obtain information needed to complete the</w:t>
      </w:r>
      <w:r w:rsidR="00C81870">
        <w:rPr>
          <w:rFonts w:eastAsia="MS Mincho" w:cs="Arial"/>
        </w:rPr>
        <w:t xml:space="preserve"> Form 2-1:</w:t>
      </w:r>
      <w:r w:rsidRPr="00783B45">
        <w:rPr>
          <w:rFonts w:eastAsia="MS Mincho" w:cs="Arial"/>
        </w:rPr>
        <w:t xml:space="preserve"> Supervisor Summary Form</w:t>
      </w:r>
      <w:r w:rsidR="00C81870">
        <w:rPr>
          <w:rFonts w:eastAsia="MS Mincho" w:cs="Arial"/>
        </w:rPr>
        <w:t xml:space="preserve"> for Interviews with Venue Informants (Level 2)</w:t>
      </w:r>
      <w:r w:rsidRPr="00783B45">
        <w:rPr>
          <w:rFonts w:eastAsia="MS Mincho" w:cs="Arial"/>
        </w:rPr>
        <w:t>, and to prepare for data entry. All Form Bs (or tablets) and GPS units are collected and reviewed before this meeting.</w:t>
      </w:r>
    </w:p>
    <w:p w14:paraId="47D056BF" w14:textId="065EDC78" w:rsidR="00783B45" w:rsidRPr="00783B45" w:rsidRDefault="00783B45" w:rsidP="00C81870">
      <w:pPr>
        <w:numPr>
          <w:ilvl w:val="0"/>
          <w:numId w:val="43"/>
        </w:numPr>
        <w:spacing w:line="300" w:lineRule="atLeast"/>
        <w:contextualSpacing/>
        <w:rPr>
          <w:rFonts w:eastAsia="MS Mincho" w:cs="Arial"/>
        </w:rPr>
      </w:pPr>
      <w:r w:rsidRPr="00783B45">
        <w:rPr>
          <w:rFonts w:eastAsia="MS Mincho" w:cs="Arial"/>
          <w:b/>
        </w:rPr>
        <w:t>Collect venue assignment forms.</w:t>
      </w:r>
      <w:r w:rsidRPr="00783B45">
        <w:rPr>
          <w:rFonts w:eastAsia="MS Mincho" w:cs="Arial"/>
        </w:rPr>
        <w:t xml:space="preserve"> The supervisor collects the venue assignment forms from the interviewers </w:t>
      </w:r>
      <w:r w:rsidR="00C81870">
        <w:rPr>
          <w:rFonts w:eastAsia="MS Mincho" w:cs="Arial"/>
        </w:rPr>
        <w:t xml:space="preserve">in order </w:t>
      </w:r>
      <w:r w:rsidRPr="00783B45">
        <w:rPr>
          <w:rFonts w:eastAsia="MS Mincho" w:cs="Arial"/>
        </w:rPr>
        <w:t xml:space="preserve">to summarize the venue visit outcomes on the </w:t>
      </w:r>
      <w:r w:rsidR="00C81870">
        <w:rPr>
          <w:rFonts w:eastAsia="MS Mincho" w:cs="Arial"/>
        </w:rPr>
        <w:t xml:space="preserve">Form 2-1: </w:t>
      </w:r>
      <w:r w:rsidRPr="00783B45">
        <w:rPr>
          <w:rFonts w:eastAsia="MS Mincho" w:cs="Arial"/>
        </w:rPr>
        <w:t>Supervisor Summary Form</w:t>
      </w:r>
      <w:r w:rsidR="00C81870" w:rsidRPr="00C81870">
        <w:rPr>
          <w:rFonts w:eastAsia="MS Mincho" w:cs="Arial"/>
        </w:rPr>
        <w:t xml:space="preserve"> </w:t>
      </w:r>
      <w:r w:rsidR="00C81870" w:rsidRPr="00783B45">
        <w:rPr>
          <w:rFonts w:eastAsia="MS Mincho" w:cs="Arial"/>
        </w:rPr>
        <w:t>later</w:t>
      </w:r>
      <w:r w:rsidRPr="00783B45">
        <w:rPr>
          <w:rFonts w:eastAsia="MS Mincho" w:cs="Arial"/>
        </w:rPr>
        <w:t>.</w:t>
      </w:r>
    </w:p>
    <w:p w14:paraId="1E9CA9F7" w14:textId="003CA6C3" w:rsidR="00783B45" w:rsidRPr="00783B45" w:rsidRDefault="00783B45" w:rsidP="00C81870">
      <w:pPr>
        <w:numPr>
          <w:ilvl w:val="0"/>
          <w:numId w:val="43"/>
        </w:numPr>
        <w:spacing w:line="300" w:lineRule="atLeast"/>
        <w:contextualSpacing/>
        <w:rPr>
          <w:rFonts w:eastAsia="MS Mincho" w:cs="Arial"/>
        </w:rPr>
      </w:pPr>
      <w:r w:rsidRPr="00783B45">
        <w:rPr>
          <w:rFonts w:eastAsia="MS Mincho" w:cs="Arial"/>
          <w:b/>
        </w:rPr>
        <w:t xml:space="preserve">Estimate the refusal rate. </w:t>
      </w:r>
      <w:r w:rsidRPr="00783B45">
        <w:rPr>
          <w:rFonts w:eastAsia="MS Mincho" w:cs="Arial"/>
        </w:rPr>
        <w:t xml:space="preserve">Although a formal refusal rate of participation is not recorded during the venue informant interviews, ask the interviewers approximately how many people refused to participate after hearing the interview described. Use this information to estimate the percentage of people refusing to participate to document the general acceptability of the survey when completing the </w:t>
      </w:r>
      <w:r w:rsidR="00C81870">
        <w:rPr>
          <w:rFonts w:eastAsia="MS Mincho" w:cs="Arial"/>
        </w:rPr>
        <w:t xml:space="preserve">Form 2-1: </w:t>
      </w:r>
      <w:r w:rsidRPr="00783B45">
        <w:rPr>
          <w:rFonts w:eastAsia="MS Mincho" w:cs="Arial"/>
        </w:rPr>
        <w:t xml:space="preserve">Supervisor Summary Form. (See </w:t>
      </w:r>
      <w:r w:rsidR="00C81870">
        <w:rPr>
          <w:rFonts w:eastAsia="MS Mincho" w:cs="Arial"/>
        </w:rPr>
        <w:t>Step 3.12,</w:t>
      </w:r>
      <w:r w:rsidRPr="00783B45">
        <w:rPr>
          <w:rFonts w:eastAsia="MS Mincho" w:cs="Arial"/>
        </w:rPr>
        <w:t xml:space="preserve"> below</w:t>
      </w:r>
      <w:r w:rsidR="00C81870">
        <w:rPr>
          <w:rFonts w:eastAsia="MS Mincho" w:cs="Arial"/>
        </w:rPr>
        <w:t>,</w:t>
      </w:r>
      <w:r w:rsidRPr="00783B45">
        <w:rPr>
          <w:rFonts w:eastAsia="MS Mincho" w:cs="Arial"/>
        </w:rPr>
        <w:t xml:space="preserve"> for more information.)</w:t>
      </w:r>
    </w:p>
    <w:p w14:paraId="7B3134A1" w14:textId="77777777" w:rsidR="00783B45" w:rsidRPr="00783B45" w:rsidRDefault="00783B45" w:rsidP="00783B45">
      <w:pPr>
        <w:spacing w:after="200" w:line="276" w:lineRule="auto"/>
        <w:ind w:left="0"/>
        <w:jc w:val="both"/>
        <w:rPr>
          <w:rFonts w:ascii="Century Gothic" w:eastAsia="MS Mincho" w:hAnsi="Century Gothic" w:cs="Arial"/>
          <w:b/>
          <w:color w:val="215868"/>
          <w:sz w:val="24"/>
          <w:szCs w:val="24"/>
        </w:rPr>
      </w:pPr>
      <w:r w:rsidRPr="00783B45">
        <w:rPr>
          <w:rFonts w:eastAsia="MS Mincho" w:cs="Arial"/>
        </w:rPr>
        <w:br w:type="page"/>
      </w:r>
    </w:p>
    <w:p w14:paraId="29BD04C4" w14:textId="31D63F0A" w:rsidR="00783B45" w:rsidRPr="00783B45" w:rsidRDefault="00C81870" w:rsidP="00C81870">
      <w:pPr>
        <w:pStyle w:val="Heading2"/>
      </w:pPr>
      <w:bookmarkStart w:id="164" w:name="_Toc16510067"/>
      <w:bookmarkStart w:id="165" w:name="_Toc20242576"/>
      <w:r>
        <w:lastRenderedPageBreak/>
        <w:t xml:space="preserve">Step </w:t>
      </w:r>
      <w:r w:rsidR="00783B45" w:rsidRPr="00783B45">
        <w:t>3.</w:t>
      </w:r>
      <w:r w:rsidR="005A11EB">
        <w:t>12</w:t>
      </w:r>
      <w:r>
        <w:t>.</w:t>
      </w:r>
      <w:r w:rsidR="00783B45" w:rsidRPr="00783B45">
        <w:t xml:space="preserve"> Enter Data or Upload Data from Tablets</w:t>
      </w:r>
      <w:bookmarkEnd w:id="164"/>
      <w:bookmarkEnd w:id="165"/>
    </w:p>
    <w:p w14:paraId="536CABD8" w14:textId="5AD940F8" w:rsidR="00783B45" w:rsidRPr="00783B45" w:rsidRDefault="00783B45" w:rsidP="00783B45">
      <w:pPr>
        <w:ind w:left="0"/>
        <w:rPr>
          <w:rFonts w:eastAsia="MS Mincho" w:cs="Arial"/>
        </w:rPr>
      </w:pPr>
      <w:r w:rsidRPr="00783B45">
        <w:rPr>
          <w:rFonts w:eastAsia="MS Mincho" w:cs="Arial"/>
        </w:rPr>
        <w:t>If paper forms</w:t>
      </w:r>
      <w:r w:rsidR="00C81870">
        <w:rPr>
          <w:rFonts w:eastAsia="MS Mincho" w:cs="Arial"/>
        </w:rPr>
        <w:t xml:space="preserve"> are used</w:t>
      </w:r>
      <w:r w:rsidRPr="00783B45">
        <w:rPr>
          <w:rFonts w:eastAsia="MS Mincho" w:cs="Arial"/>
        </w:rPr>
        <w:t>, completed Form Bs are delivered to the data entry technician(s)</w:t>
      </w:r>
      <w:r w:rsidR="00C81870">
        <w:rPr>
          <w:rFonts w:eastAsia="MS Mincho" w:cs="Arial"/>
        </w:rPr>
        <w:t>,</w:t>
      </w:r>
      <w:r w:rsidRPr="00783B45">
        <w:rPr>
          <w:rFonts w:eastAsia="MS Mincho" w:cs="Arial"/>
        </w:rPr>
        <w:t xml:space="preserve"> who will use a data entry template that was prepared to match the adapted Form B. Mapping data gathered with GPS units should be downloaded and the digital file backed up. This file will be linked with the Form B data </w:t>
      </w:r>
      <w:r w:rsidR="00C81870" w:rsidRPr="00783B45">
        <w:rPr>
          <w:rFonts w:eastAsia="MS Mincho" w:cs="Arial"/>
        </w:rPr>
        <w:t xml:space="preserve">later </w:t>
      </w:r>
      <w:r w:rsidRPr="00783B45">
        <w:rPr>
          <w:rFonts w:eastAsia="MS Mincho" w:cs="Arial"/>
        </w:rPr>
        <w:t>using the venue IDs.</w:t>
      </w:r>
    </w:p>
    <w:p w14:paraId="0B0952BE" w14:textId="5B9E4B20" w:rsidR="00783B45" w:rsidRPr="00783B45" w:rsidRDefault="00783B45" w:rsidP="00783B45">
      <w:pPr>
        <w:ind w:left="0"/>
        <w:rPr>
          <w:rFonts w:eastAsia="MS Mincho" w:cs="Arial"/>
        </w:rPr>
      </w:pPr>
      <w:r w:rsidRPr="00783B45">
        <w:rPr>
          <w:rFonts w:eastAsia="MS Mincho" w:cs="Arial"/>
        </w:rPr>
        <w:t>If tablets</w:t>
      </w:r>
      <w:r w:rsidR="00C81870">
        <w:rPr>
          <w:rFonts w:eastAsia="MS Mincho" w:cs="Arial"/>
        </w:rPr>
        <w:t xml:space="preserve"> are used</w:t>
      </w:r>
      <w:r w:rsidRPr="00783B45">
        <w:rPr>
          <w:rFonts w:eastAsia="MS Mincho" w:cs="Arial"/>
        </w:rPr>
        <w:t>, no additional data entry is required. Instead, the Fieldwork Supervisor sends the completed Form Bs to a server. Each Form B file in a tablet includes the mapping data. In some cases, tablet data from completed forms will be downloaded to a computer. If this is done, these data should be backed up with another drive and sent to a server to avoid total data loss if a file or computer is corrupted.</w:t>
      </w:r>
    </w:p>
    <w:p w14:paraId="7FB7EB42" w14:textId="62B50415" w:rsidR="00783B45" w:rsidRPr="00783B45" w:rsidRDefault="00783B45" w:rsidP="00783B45">
      <w:pPr>
        <w:ind w:left="0"/>
        <w:rPr>
          <w:rFonts w:eastAsia="MS Mincho" w:cs="Arial"/>
        </w:rPr>
      </w:pPr>
      <w:r w:rsidRPr="00783B45">
        <w:rPr>
          <w:rFonts w:eastAsia="MS Mincho" w:cs="Arial"/>
        </w:rPr>
        <w:t xml:space="preserve">The protocol may consist of the Fieldwork Supervisor sending completed forms after reviewing them each day. This eliminates the risk of losing data if a tablet is lost, malfunctions, or is corrupted. Sending tablet data daily is </w:t>
      </w:r>
      <w:r w:rsidR="00C81870" w:rsidRPr="00783B45">
        <w:rPr>
          <w:rFonts w:eastAsia="MS Mincho" w:cs="Arial"/>
        </w:rPr>
        <w:t>prefer</w:t>
      </w:r>
      <w:r w:rsidR="00C81870">
        <w:rPr>
          <w:rFonts w:eastAsia="MS Mincho" w:cs="Arial"/>
        </w:rPr>
        <w:t>able</w:t>
      </w:r>
      <w:r w:rsidR="00C81870" w:rsidRPr="00783B45">
        <w:rPr>
          <w:rFonts w:eastAsia="MS Mincho" w:cs="Arial"/>
        </w:rPr>
        <w:t xml:space="preserve"> </w:t>
      </w:r>
      <w:r w:rsidRPr="00783B45">
        <w:rPr>
          <w:rFonts w:eastAsia="MS Mincho" w:cs="Arial"/>
        </w:rPr>
        <w:t>to waiting until the end of fieldwork.</w:t>
      </w:r>
    </w:p>
    <w:p w14:paraId="4DC93192" w14:textId="77777777" w:rsidR="00783B45" w:rsidRPr="00783B45" w:rsidRDefault="00783B45" w:rsidP="00783B45">
      <w:pPr>
        <w:spacing w:after="200" w:line="276" w:lineRule="auto"/>
        <w:ind w:left="0"/>
        <w:jc w:val="both"/>
        <w:rPr>
          <w:rFonts w:ascii="Century Gothic" w:eastAsia="MS Mincho" w:hAnsi="Century Gothic" w:cs="Arial"/>
          <w:b/>
          <w:color w:val="215868"/>
          <w:sz w:val="24"/>
          <w:szCs w:val="24"/>
        </w:rPr>
      </w:pPr>
      <w:r w:rsidRPr="00783B45">
        <w:rPr>
          <w:rFonts w:eastAsia="MS Mincho" w:cs="Arial"/>
        </w:rPr>
        <w:br w:type="page"/>
      </w:r>
    </w:p>
    <w:p w14:paraId="3A7F8BC6" w14:textId="556A8453" w:rsidR="00783B45" w:rsidRPr="00783B45" w:rsidRDefault="00513785" w:rsidP="00C81870">
      <w:pPr>
        <w:pStyle w:val="Heading2"/>
      </w:pPr>
      <w:bookmarkStart w:id="166" w:name="_Toc16510068"/>
      <w:bookmarkStart w:id="167" w:name="_Toc20242577"/>
      <w:r>
        <w:lastRenderedPageBreak/>
        <w:t xml:space="preserve">Step </w:t>
      </w:r>
      <w:r w:rsidR="00783B45" w:rsidRPr="00783B45">
        <w:t>3.</w:t>
      </w:r>
      <w:r w:rsidR="005A11EB">
        <w:t>13</w:t>
      </w:r>
      <w:r>
        <w:t>.</w:t>
      </w:r>
      <w:r w:rsidR="00783B45" w:rsidRPr="00783B45">
        <w:t xml:space="preserve"> Complete the Supervisor Summary Form and Update the Master</w:t>
      </w:r>
      <w:r>
        <w:t xml:space="preserve"> Venue</w:t>
      </w:r>
      <w:r w:rsidR="00783B45" w:rsidRPr="00783B45">
        <w:t xml:space="preserve"> List</w:t>
      </w:r>
      <w:bookmarkEnd w:id="166"/>
      <w:bookmarkEnd w:id="167"/>
    </w:p>
    <w:p w14:paraId="4A220DAF" w14:textId="6FE3A242" w:rsidR="00783B45" w:rsidRPr="00783B45" w:rsidRDefault="00783B45" w:rsidP="00783B45">
      <w:pPr>
        <w:ind w:left="0"/>
        <w:rPr>
          <w:rFonts w:eastAsia="MS Mincho" w:cs="Arial"/>
        </w:rPr>
      </w:pPr>
      <w:r w:rsidRPr="00783B45">
        <w:rPr>
          <w:rFonts w:eastAsia="MS Mincho" w:cs="Arial"/>
        </w:rPr>
        <w:t xml:space="preserve">Immediately following the completion of interviews in a selected area, the Fieldwork Supervisor and the interviewers meet for a final time for Level 2 data collection to discuss the fieldwork and to review the venue assignment forms for completion. Information recorded on the venue assignment forms will be used to update the </w:t>
      </w:r>
      <w:r w:rsidR="00660B2D" w:rsidRPr="00783B45">
        <w:rPr>
          <w:rFonts w:eastAsia="MS Mincho" w:cs="Arial"/>
        </w:rPr>
        <w:t xml:space="preserve">Master Venue List </w:t>
      </w:r>
      <w:r w:rsidRPr="00783B45">
        <w:rPr>
          <w:rFonts w:eastAsia="MS Mincho" w:cs="Arial"/>
        </w:rPr>
        <w:t xml:space="preserve">in preparation for Level 3 interviews with venue patrons and workers. </w:t>
      </w:r>
    </w:p>
    <w:p w14:paraId="1773DBDA" w14:textId="7263572A" w:rsidR="00783B45" w:rsidRPr="00783B45" w:rsidRDefault="00783B45" w:rsidP="00783B45">
      <w:pPr>
        <w:ind w:left="0"/>
        <w:rPr>
          <w:rFonts w:eastAsia="MS Mincho" w:cs="Arial"/>
        </w:rPr>
      </w:pPr>
      <w:r w:rsidRPr="00783B45">
        <w:rPr>
          <w:rFonts w:eastAsia="MS Mincho" w:cs="Arial"/>
        </w:rPr>
        <w:t xml:space="preserve">The </w:t>
      </w:r>
      <w:r w:rsidR="00660B2D" w:rsidRPr="00783B45">
        <w:rPr>
          <w:rFonts w:eastAsia="MS Mincho" w:cs="Arial"/>
        </w:rPr>
        <w:t xml:space="preserve">Data Entry Technician </w:t>
      </w:r>
      <w:r w:rsidRPr="00783B45">
        <w:rPr>
          <w:rFonts w:eastAsia="MS Mincho" w:cs="Arial"/>
        </w:rPr>
        <w:t xml:space="preserve">or Fieldwork Supervisor enters the information recorded on the venue assignment forms in the </w:t>
      </w:r>
      <w:r w:rsidR="00432380" w:rsidRPr="00783B45">
        <w:rPr>
          <w:rFonts w:eastAsia="MS Mincho" w:cs="Arial"/>
        </w:rPr>
        <w:t>Master Venue List</w:t>
      </w:r>
      <w:r w:rsidRPr="00783B45">
        <w:rPr>
          <w:rFonts w:eastAsia="MS Mincho" w:cs="Arial"/>
        </w:rPr>
        <w:t xml:space="preserve">. If venue names or addresses were corrected during the venue visit, the information on the </w:t>
      </w:r>
      <w:r w:rsidR="00D7235B" w:rsidRPr="00783B45">
        <w:rPr>
          <w:rFonts w:eastAsia="MS Mincho" w:cs="Arial"/>
        </w:rPr>
        <w:t xml:space="preserve">Master Venue List </w:t>
      </w:r>
      <w:r w:rsidRPr="00783B45">
        <w:rPr>
          <w:rFonts w:eastAsia="MS Mincho" w:cs="Arial"/>
        </w:rPr>
        <w:t>is also corrected. New columns are added to record the owner/manager name and contact information, busy days/times, number of men and women present at a busy time, and venue visit outcome. Care should be taken to double-check that the venue ID on the venue assignment form corresponds with</w:t>
      </w:r>
      <w:r w:rsidR="00D7235B">
        <w:rPr>
          <w:rFonts w:eastAsia="MS Mincho" w:cs="Arial"/>
        </w:rPr>
        <w:t xml:space="preserve"> those recorded on</w:t>
      </w:r>
      <w:r w:rsidRPr="00783B45">
        <w:rPr>
          <w:rFonts w:eastAsia="MS Mincho" w:cs="Arial"/>
        </w:rPr>
        <w:t xml:space="preserve"> the </w:t>
      </w:r>
      <w:r w:rsidR="00D7235B" w:rsidRPr="00783B45">
        <w:rPr>
          <w:rFonts w:eastAsia="MS Mincho" w:cs="Arial"/>
        </w:rPr>
        <w:t>Master Venue List</w:t>
      </w:r>
      <w:r w:rsidRPr="00783B45">
        <w:rPr>
          <w:rFonts w:eastAsia="MS Mincho" w:cs="Arial"/>
        </w:rPr>
        <w:t xml:space="preserve">. Any discrepancies should be resolved by asking a supervisor or the interviewer. When the </w:t>
      </w:r>
      <w:r w:rsidR="00D7235B" w:rsidRPr="00783B45">
        <w:rPr>
          <w:rFonts w:eastAsia="MS Mincho" w:cs="Arial"/>
        </w:rPr>
        <w:t xml:space="preserve">Master Venue List </w:t>
      </w:r>
      <w:r w:rsidRPr="00783B45">
        <w:rPr>
          <w:rFonts w:eastAsia="MS Mincho" w:cs="Arial"/>
        </w:rPr>
        <w:t>has been updated with information from the venue visits recorded on the venue assignment forms, it is sent to the Study Coordinator, who will later indicate which venues will be visited for Level 3 interviews. Level 3 interviews with venue patrons and workers require a lot of time and resources</w:t>
      </w:r>
      <w:r w:rsidR="00D7235B">
        <w:rPr>
          <w:rFonts w:eastAsia="MS Mincho" w:cs="Arial"/>
        </w:rPr>
        <w:t>;</w:t>
      </w:r>
      <w:r w:rsidR="00D7235B" w:rsidRPr="00783B45">
        <w:rPr>
          <w:rFonts w:eastAsia="MS Mincho" w:cs="Arial"/>
        </w:rPr>
        <w:t xml:space="preserve"> </w:t>
      </w:r>
      <w:r w:rsidRPr="00783B45">
        <w:rPr>
          <w:rFonts w:eastAsia="MS Mincho" w:cs="Arial"/>
        </w:rPr>
        <w:t>therefore, a sample of venues to be included is needed. The supervisor-interviewer teams cannot begin Level 3 data collection until they receive the list of venues to be visited.</w:t>
      </w:r>
    </w:p>
    <w:p w14:paraId="52C5F58A" w14:textId="69821D9F" w:rsidR="00783B45" w:rsidRDefault="00783B45" w:rsidP="00783B45">
      <w:pPr>
        <w:ind w:left="0"/>
        <w:rPr>
          <w:rFonts w:eastAsia="MS Mincho" w:cs="Arial"/>
        </w:rPr>
      </w:pPr>
      <w:r w:rsidRPr="00783B45">
        <w:rPr>
          <w:rFonts w:eastAsia="MS Mincho" w:cs="Arial"/>
        </w:rPr>
        <w:t xml:space="preserve">The Fieldwork Supervisors document the process using </w:t>
      </w:r>
      <w:bookmarkStart w:id="168" w:name="_Hlk18397676"/>
      <w:r w:rsidR="00432380" w:rsidRPr="00432380">
        <w:t>Form 2-1: Supervisor Summary Form for Interviews with Venue Informants (Level 2)</w:t>
      </w:r>
      <w:bookmarkEnd w:id="168"/>
      <w:r w:rsidRPr="00783B45">
        <w:rPr>
          <w:rFonts w:eastAsia="MS Mincho" w:cs="Arial"/>
        </w:rPr>
        <w:t xml:space="preserve">. This form provides a place to summarize the total number of venues on the master list, the number selected to be visited, the outcomes of the venue visits, the number of venues at which an interview was attempted, and the number of people refusing to be interviewed. There is also a place to note how venues were selected to be visited and any difficulties in the field, such as bad weather or transportation issues. Information about sampling can be completed by the Study Coordinator if the supervisor does not have </w:t>
      </w:r>
      <w:r w:rsidR="00D7235B">
        <w:rPr>
          <w:rFonts w:eastAsia="MS Mincho" w:cs="Arial"/>
        </w:rPr>
        <w:t>it</w:t>
      </w:r>
      <w:r w:rsidRPr="00783B45">
        <w:rPr>
          <w:rFonts w:eastAsia="MS Mincho" w:cs="Arial"/>
        </w:rPr>
        <w:t>.</w:t>
      </w:r>
    </w:p>
    <w:p w14:paraId="0F698395" w14:textId="611A7B8F" w:rsidR="00783B45" w:rsidRPr="00783B45" w:rsidRDefault="00783B45" w:rsidP="00432380">
      <w:pPr>
        <w:spacing w:after="200" w:line="276" w:lineRule="auto"/>
        <w:ind w:left="0"/>
        <w:rPr>
          <w:rFonts w:eastAsia="MS Mincho" w:cs="Arial"/>
        </w:rPr>
      </w:pPr>
      <w:r w:rsidRPr="00783B45">
        <w:rPr>
          <w:rFonts w:eastAsia="MS Mincho" w:cs="Arial"/>
        </w:rPr>
        <w:t>Fieldwork Supervisors</w:t>
      </w:r>
      <w:r w:rsidR="00432380">
        <w:rPr>
          <w:rFonts w:eastAsia="MS Mincho" w:cs="Arial"/>
        </w:rPr>
        <w:t xml:space="preserve"> complete </w:t>
      </w:r>
      <w:r w:rsidR="00432380" w:rsidRPr="00432380">
        <w:t>Form 2-1: Supervisor Summary Form for Interviews with Venue Informants (Level 2)</w:t>
      </w:r>
      <w:r w:rsidR="00432380">
        <w:t xml:space="preserve"> </w:t>
      </w:r>
      <w:r w:rsidRPr="00783B45">
        <w:rPr>
          <w:rFonts w:eastAsia="MS Mincho" w:cs="Arial"/>
        </w:rPr>
        <w:t xml:space="preserve">as soon as all venues have been visited in a selected geographic area. </w:t>
      </w:r>
    </w:p>
    <w:p w14:paraId="7699E8F6" w14:textId="77777777" w:rsidR="00E41025" w:rsidRDefault="00E41025" w:rsidP="00F24E4F">
      <w:pPr>
        <w:autoSpaceDE w:val="0"/>
        <w:autoSpaceDN w:val="0"/>
        <w:adjustRightInd w:val="0"/>
        <w:spacing w:after="0" w:line="240" w:lineRule="auto"/>
        <w:ind w:left="0"/>
        <w:textAlignment w:val="center"/>
        <w:rPr>
          <w:rFonts w:ascii="Century Gothic" w:eastAsia="Calibri" w:hAnsi="Century Gothic" w:cs="MinionPro-Regular"/>
          <w:b/>
          <w:bCs/>
          <w:color w:val="000000"/>
          <w:sz w:val="32"/>
          <w:szCs w:val="32"/>
          <w:bdr w:val="none" w:sz="0" w:space="0" w:color="auto"/>
        </w:rPr>
      </w:pPr>
      <w:bookmarkStart w:id="169" w:name="_Hlk20080330"/>
      <w:r>
        <w:rPr>
          <w:rFonts w:ascii="Century Gothic" w:eastAsia="Calibri" w:hAnsi="Century Gothic" w:cs="MinionPro-Regular"/>
          <w:b/>
          <w:bCs/>
          <w:color w:val="000000"/>
          <w:sz w:val="32"/>
          <w:szCs w:val="32"/>
          <w:bdr w:val="none" w:sz="0" w:space="0" w:color="auto"/>
        </w:rPr>
        <w:br w:type="page"/>
      </w:r>
    </w:p>
    <w:p w14:paraId="0E49934C" w14:textId="77777777" w:rsidR="00C271E5" w:rsidRDefault="00C271E5" w:rsidP="00C271E5">
      <w:pPr>
        <w:autoSpaceDE w:val="0"/>
        <w:autoSpaceDN w:val="0"/>
        <w:adjustRightInd w:val="0"/>
        <w:spacing w:after="0" w:line="240" w:lineRule="auto"/>
        <w:ind w:left="0"/>
        <w:textAlignment w:val="center"/>
        <w:rPr>
          <w:rFonts w:ascii="Century Gothic" w:eastAsia="Calibri" w:hAnsi="Century Gothic" w:cs="MinionPro-Regular"/>
          <w:b/>
          <w:bCs/>
          <w:color w:val="000000"/>
          <w:sz w:val="28"/>
          <w:szCs w:val="28"/>
          <w:bdr w:val="none" w:sz="0" w:space="0" w:color="auto"/>
        </w:rPr>
      </w:pPr>
      <w:r w:rsidRPr="007E662A">
        <w:rPr>
          <w:rFonts w:ascii="Century Gothic" w:hAnsi="Century Gothic"/>
          <w:b/>
          <w:color w:val="008C84"/>
          <w:sz w:val="32"/>
          <w:szCs w:val="32"/>
        </w:rPr>
        <w:lastRenderedPageBreak/>
        <w:t>Priorities for Local AIDS Control Efforts (PLACE)</w:t>
      </w:r>
    </w:p>
    <w:p w14:paraId="37A47F36" w14:textId="77777777" w:rsidR="00C271E5" w:rsidRPr="00F743F0" w:rsidRDefault="00C271E5" w:rsidP="00C271E5">
      <w:pPr>
        <w:autoSpaceDE w:val="0"/>
        <w:autoSpaceDN w:val="0"/>
        <w:adjustRightInd w:val="0"/>
        <w:spacing w:after="0" w:line="240" w:lineRule="auto"/>
        <w:ind w:left="0" w:right="-180"/>
        <w:textAlignment w:val="center"/>
        <w:rPr>
          <w:rFonts w:ascii="Century Gothic" w:eastAsia="Calibri" w:hAnsi="Century Gothic" w:cs="MinionPro-Regular"/>
          <w:b/>
          <w:bCs/>
          <w:color w:val="000000"/>
          <w:sz w:val="24"/>
          <w:szCs w:val="24"/>
          <w:bdr w:val="none" w:sz="0" w:space="0" w:color="auto"/>
        </w:rPr>
      </w:pPr>
      <w:r w:rsidRPr="00F743F0">
        <w:rPr>
          <w:rFonts w:ascii="Century Gothic" w:eastAsia="Calibri" w:hAnsi="Century Gothic" w:cs="MinionPro-Regular"/>
          <w:b/>
          <w:bCs/>
          <w:color w:val="000000"/>
          <w:sz w:val="24"/>
          <w:szCs w:val="24"/>
          <w:bdr w:val="none" w:sz="0" w:space="0" w:color="auto"/>
        </w:rPr>
        <w:t>Form 2-1: Supervisor Summary Form for Interviews with Venue Informants (Level</w:t>
      </w:r>
      <w:r>
        <w:rPr>
          <w:rFonts w:ascii="Century Gothic" w:eastAsia="Calibri" w:hAnsi="Century Gothic" w:cs="MinionPro-Regular"/>
          <w:b/>
          <w:bCs/>
          <w:color w:val="000000"/>
          <w:sz w:val="24"/>
          <w:szCs w:val="24"/>
          <w:bdr w:val="none" w:sz="0" w:space="0" w:color="auto"/>
        </w:rPr>
        <w:t xml:space="preserve"> </w:t>
      </w:r>
      <w:r w:rsidRPr="00F743F0">
        <w:rPr>
          <w:rFonts w:ascii="Century Gothic" w:eastAsia="Calibri" w:hAnsi="Century Gothic" w:cs="MinionPro-Regular"/>
          <w:b/>
          <w:bCs/>
          <w:color w:val="000000"/>
          <w:sz w:val="24"/>
          <w:szCs w:val="24"/>
          <w:bdr w:val="none" w:sz="0" w:space="0" w:color="auto"/>
        </w:rPr>
        <w:t>2)</w:t>
      </w:r>
    </w:p>
    <w:p w14:paraId="5A4FE088" w14:textId="77777777" w:rsidR="00F24E4F" w:rsidRPr="00F24E4F" w:rsidRDefault="00F24E4F" w:rsidP="00F24E4F">
      <w:pPr>
        <w:autoSpaceDE w:val="0"/>
        <w:autoSpaceDN w:val="0"/>
        <w:adjustRightInd w:val="0"/>
        <w:spacing w:after="0" w:line="288" w:lineRule="auto"/>
        <w:ind w:left="0"/>
        <w:textAlignment w:val="center"/>
        <w:rPr>
          <w:rFonts w:ascii="Century Gothic" w:eastAsia="Calibri" w:hAnsi="Century Gothic" w:cs="MinionPro-Regular"/>
          <w:b/>
          <w:bCs/>
          <w:color w:val="000000"/>
          <w:sz w:val="32"/>
          <w:szCs w:val="32"/>
          <w:bdr w:val="none" w:sz="0" w:space="0" w:color="auto"/>
        </w:rPr>
      </w:pPr>
    </w:p>
    <w:p w14:paraId="4565A8F5" w14:textId="77777777" w:rsidR="00F24E4F" w:rsidRPr="00F24E4F" w:rsidRDefault="00F24E4F" w:rsidP="00F24E4F">
      <w:pPr>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b/>
          <w:bCs/>
          <w:color w:val="000000"/>
          <w:bdr w:val="none" w:sz="0" w:space="0" w:color="auto"/>
        </w:rPr>
        <w:t>INSTRUCTIONS:</w:t>
      </w:r>
      <w:r w:rsidRPr="00F24E4F">
        <w:rPr>
          <w:rFonts w:ascii="Century Gothic" w:eastAsia="Calibri" w:hAnsi="Century Gothic" w:cs="MinionPro-Regular"/>
          <w:color w:val="000000"/>
          <w:bdr w:val="none" w:sz="0" w:space="0" w:color="auto"/>
        </w:rPr>
        <w:t xml:space="preserve"> THE FIELD SUPERVISOR AND/OR COORDINATOR COMPLETES THIS FORMA FOR EACH SELECTED AREA</w:t>
      </w:r>
    </w:p>
    <w:p w14:paraId="680F99E4" w14:textId="77777777" w:rsidR="00F24E4F" w:rsidRPr="00F24E4F" w:rsidRDefault="00F24E4F" w:rsidP="00F24E4F">
      <w:pPr>
        <w:autoSpaceDE w:val="0"/>
        <w:autoSpaceDN w:val="0"/>
        <w:adjustRightInd w:val="0"/>
        <w:spacing w:after="0" w:line="288" w:lineRule="auto"/>
        <w:ind w:left="0"/>
        <w:textAlignment w:val="center"/>
        <w:rPr>
          <w:rFonts w:ascii="Century Gothic" w:eastAsia="Calibri" w:hAnsi="Century Gothic" w:cs="MinionPro-Regular"/>
          <w:color w:val="000000"/>
          <w:sz w:val="24"/>
          <w:szCs w:val="24"/>
          <w:bdr w:val="none" w:sz="0" w:space="0" w:color="auto"/>
        </w:rPr>
      </w:pPr>
    </w:p>
    <w:p w14:paraId="398FA655"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 xml:space="preserve">Supervisor Name: </w:t>
      </w:r>
    </w:p>
    <w:p w14:paraId="56ECD0F0"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p>
    <w:p w14:paraId="56185AA8"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Location of interviews:</w:t>
      </w:r>
    </w:p>
    <w:p w14:paraId="7F5AC634"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p>
    <w:p w14:paraId="5872BDAA"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District:                                                            Selected Area/PPA:</w:t>
      </w:r>
      <w:r w:rsidRPr="00F24E4F">
        <w:rPr>
          <w:rFonts w:ascii="Century Gothic" w:eastAsia="Calibri" w:hAnsi="Century Gothic" w:cs="MinionPro-Regular"/>
          <w:color w:val="000000"/>
          <w:u w:val="single"/>
          <w:bdr w:val="none" w:sz="0" w:space="0" w:color="auto"/>
        </w:rPr>
        <w:t xml:space="preserve"> </w:t>
      </w:r>
      <w:r w:rsidRPr="00F24E4F">
        <w:rPr>
          <w:rFonts w:ascii="Century Gothic" w:eastAsia="Calibri" w:hAnsi="Century Gothic" w:cs="MinionPro-Regular"/>
          <w:color w:val="000000"/>
          <w:bdr w:val="none" w:sz="0" w:space="0" w:color="auto"/>
        </w:rPr>
        <w:t xml:space="preserve"> </w:t>
      </w:r>
    </w:p>
    <w:p w14:paraId="44E2F780"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p>
    <w:p w14:paraId="523DD40C"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Date(s) of Field Work:</w:t>
      </w:r>
    </w:p>
    <w:p w14:paraId="28FCB570"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p>
    <w:p w14:paraId="01C964CE" w14:textId="77777777" w:rsidR="00F24E4F" w:rsidRPr="00F24E4F" w:rsidRDefault="00F24E4F" w:rsidP="00F24E4F">
      <w:pPr>
        <w:tabs>
          <w:tab w:val="left" w:pos="9360"/>
        </w:tabs>
        <w:autoSpaceDE w:val="0"/>
        <w:autoSpaceDN w:val="0"/>
        <w:adjustRightInd w:val="0"/>
        <w:spacing w:after="0" w:line="240"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Interviewers:</w:t>
      </w:r>
    </w:p>
    <w:p w14:paraId="262CE185"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p>
    <w:tbl>
      <w:tblPr>
        <w:tblStyle w:val="TableGrid15"/>
        <w:tblW w:w="0" w:type="auto"/>
        <w:tblLook w:val="04A0" w:firstRow="1" w:lastRow="0" w:firstColumn="1" w:lastColumn="0" w:noHBand="0" w:noVBand="1"/>
      </w:tblPr>
      <w:tblGrid>
        <w:gridCol w:w="6115"/>
        <w:gridCol w:w="1620"/>
        <w:gridCol w:w="1615"/>
      </w:tblGrid>
      <w:tr w:rsidR="00F24E4F" w:rsidRPr="00F24E4F" w14:paraId="49340FB0" w14:textId="77777777" w:rsidTr="00F24E4F">
        <w:tc>
          <w:tcPr>
            <w:tcW w:w="9350" w:type="dxa"/>
            <w:gridSpan w:val="3"/>
            <w:shd w:val="clear" w:color="auto" w:fill="D9D9D9"/>
          </w:tcPr>
          <w:p w14:paraId="22D46504"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hAnsi="Century Gothic" w:cs="MinionPro-Regular"/>
                <w:b/>
                <w:bCs/>
                <w:color w:val="000000"/>
                <w:bdr w:val="none" w:sz="0" w:space="0" w:color="auto"/>
              </w:rPr>
            </w:pPr>
            <w:r w:rsidRPr="00F24E4F">
              <w:rPr>
                <w:rFonts w:ascii="Century Gothic" w:hAnsi="Century Gothic" w:cs="MinionPro-Regular"/>
                <w:b/>
                <w:bCs/>
                <w:color w:val="000000"/>
                <w:bdr w:val="none" w:sz="0" w:space="0" w:color="auto"/>
              </w:rPr>
              <w:t>OUTCOME OF VENUE VISITS</w:t>
            </w:r>
          </w:p>
        </w:tc>
      </w:tr>
      <w:tr w:rsidR="00F24E4F" w:rsidRPr="00F24E4F" w14:paraId="769E8231" w14:textId="77777777" w:rsidTr="00EF107F">
        <w:tc>
          <w:tcPr>
            <w:tcW w:w="6115" w:type="dxa"/>
          </w:tcPr>
          <w:p w14:paraId="6D4AA67B"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hAnsi="Century Gothic" w:cs="MinionPro-Regular"/>
                <w:color w:val="000000"/>
                <w:bdr w:val="none" w:sz="0" w:space="0" w:color="auto"/>
              </w:rPr>
            </w:pPr>
          </w:p>
        </w:tc>
        <w:tc>
          <w:tcPr>
            <w:tcW w:w="1620" w:type="dxa"/>
            <w:vAlign w:val="center"/>
          </w:tcPr>
          <w:p w14:paraId="63E1AAD4" w14:textId="77777777" w:rsidR="00F24E4F" w:rsidRPr="00F24E4F" w:rsidRDefault="00F24E4F" w:rsidP="00F24E4F">
            <w:pPr>
              <w:tabs>
                <w:tab w:val="left" w:pos="9360"/>
              </w:tabs>
              <w:autoSpaceDE w:val="0"/>
              <w:autoSpaceDN w:val="0"/>
              <w:adjustRightInd w:val="0"/>
              <w:spacing w:after="0" w:line="288" w:lineRule="auto"/>
              <w:ind w:left="144"/>
              <w:jc w:val="center"/>
              <w:textAlignment w:val="center"/>
              <w:rPr>
                <w:rFonts w:ascii="Century Gothic" w:hAnsi="Century Gothic" w:cs="MinionPro-Regular"/>
                <w:color w:val="000000"/>
                <w:bdr w:val="none" w:sz="0" w:space="0" w:color="auto"/>
              </w:rPr>
            </w:pPr>
            <w:r w:rsidRPr="00F24E4F">
              <w:rPr>
                <w:rFonts w:ascii="Century Gothic" w:hAnsi="Century Gothic" w:cs="MinionPro-Regular"/>
                <w:color w:val="000000"/>
                <w:bdr w:val="none" w:sz="0" w:space="0" w:color="auto"/>
              </w:rPr>
              <w:t>Number</w:t>
            </w:r>
          </w:p>
        </w:tc>
        <w:tc>
          <w:tcPr>
            <w:tcW w:w="1615" w:type="dxa"/>
            <w:vAlign w:val="center"/>
          </w:tcPr>
          <w:p w14:paraId="63636174" w14:textId="77777777" w:rsidR="00F24E4F" w:rsidRPr="00F24E4F" w:rsidRDefault="00F24E4F" w:rsidP="00F24E4F">
            <w:pPr>
              <w:tabs>
                <w:tab w:val="left" w:pos="9360"/>
              </w:tabs>
              <w:autoSpaceDE w:val="0"/>
              <w:autoSpaceDN w:val="0"/>
              <w:adjustRightInd w:val="0"/>
              <w:spacing w:after="0" w:line="288" w:lineRule="auto"/>
              <w:ind w:left="144"/>
              <w:jc w:val="center"/>
              <w:textAlignment w:val="center"/>
              <w:rPr>
                <w:rFonts w:ascii="Century Gothic" w:hAnsi="Century Gothic" w:cs="MinionPro-Regular"/>
                <w:color w:val="000000"/>
                <w:bdr w:val="none" w:sz="0" w:space="0" w:color="auto"/>
              </w:rPr>
            </w:pPr>
            <w:r w:rsidRPr="00F24E4F">
              <w:rPr>
                <w:rFonts w:ascii="Century Gothic" w:hAnsi="Century Gothic" w:cs="MinionPro-Regular"/>
                <w:color w:val="000000"/>
                <w:bdr w:val="none" w:sz="0" w:space="0" w:color="auto"/>
              </w:rPr>
              <w:t>%</w:t>
            </w:r>
          </w:p>
        </w:tc>
      </w:tr>
      <w:tr w:rsidR="00F24E4F" w:rsidRPr="00F24E4F" w14:paraId="7CCFF4E4" w14:textId="77777777" w:rsidTr="00EF107F">
        <w:tc>
          <w:tcPr>
            <w:tcW w:w="6115" w:type="dxa"/>
          </w:tcPr>
          <w:p w14:paraId="39F596F3"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Total number of venues on the master list</w:t>
            </w:r>
          </w:p>
        </w:tc>
        <w:tc>
          <w:tcPr>
            <w:tcW w:w="1620" w:type="dxa"/>
            <w:vAlign w:val="center"/>
          </w:tcPr>
          <w:p w14:paraId="1DACB994"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c>
          <w:tcPr>
            <w:tcW w:w="1615" w:type="dxa"/>
            <w:vAlign w:val="center"/>
          </w:tcPr>
          <w:p w14:paraId="06581951"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r w:rsidRPr="00F24E4F">
              <w:rPr>
                <w:rFonts w:ascii="Century Gothic" w:hAnsi="Century Gothic" w:cs="MinionPro-Regular"/>
                <w:color w:val="000000"/>
                <w:bdr w:val="none" w:sz="0" w:space="0" w:color="auto"/>
              </w:rPr>
              <w:t>100%</w:t>
            </w:r>
          </w:p>
        </w:tc>
      </w:tr>
      <w:tr w:rsidR="00F24E4F" w:rsidRPr="00F24E4F" w14:paraId="3E4F9F59" w14:textId="77777777" w:rsidTr="00EF107F">
        <w:tc>
          <w:tcPr>
            <w:tcW w:w="6115" w:type="dxa"/>
          </w:tcPr>
          <w:p w14:paraId="50F2BF12"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Number of venues assigned for venue informant interviews</w:t>
            </w:r>
          </w:p>
        </w:tc>
        <w:tc>
          <w:tcPr>
            <w:tcW w:w="1620" w:type="dxa"/>
            <w:vAlign w:val="center"/>
          </w:tcPr>
          <w:p w14:paraId="0B98F347"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c>
          <w:tcPr>
            <w:tcW w:w="1615" w:type="dxa"/>
            <w:vAlign w:val="center"/>
          </w:tcPr>
          <w:p w14:paraId="05B9A730"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r>
      <w:tr w:rsidR="00F24E4F" w:rsidRPr="00F24E4F" w14:paraId="2DCB8314" w14:textId="77777777" w:rsidTr="00F24E4F">
        <w:tc>
          <w:tcPr>
            <w:tcW w:w="9350" w:type="dxa"/>
            <w:gridSpan w:val="3"/>
            <w:shd w:val="clear" w:color="auto" w:fill="D9D9D9"/>
          </w:tcPr>
          <w:p w14:paraId="0FA0FB0B"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hAnsi="Century Gothic" w:cs="MinionPro-Regular"/>
                <w:b/>
                <w:bCs/>
                <w:color w:val="000000"/>
                <w:sz w:val="20"/>
                <w:szCs w:val="20"/>
                <w:bdr w:val="none" w:sz="0" w:space="0" w:color="auto"/>
              </w:rPr>
            </w:pPr>
            <w:r w:rsidRPr="00F24E4F">
              <w:rPr>
                <w:rFonts w:ascii="Century Gothic" w:hAnsi="Century Gothic" w:cs="MinionPro-Regular"/>
                <w:b/>
                <w:bCs/>
                <w:color w:val="000000"/>
                <w:sz w:val="20"/>
                <w:szCs w:val="20"/>
                <w:bdr w:val="none" w:sz="0" w:space="0" w:color="auto"/>
              </w:rPr>
              <w:t>Of the venues assigned for visits, visit outcome</w:t>
            </w:r>
          </w:p>
        </w:tc>
      </w:tr>
      <w:tr w:rsidR="00F24E4F" w:rsidRPr="00F24E4F" w14:paraId="2DCDB5CA" w14:textId="77777777" w:rsidTr="00EF107F">
        <w:tc>
          <w:tcPr>
            <w:tcW w:w="6115" w:type="dxa"/>
          </w:tcPr>
          <w:p w14:paraId="737064F0"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Venue not found</w:t>
            </w:r>
          </w:p>
        </w:tc>
        <w:tc>
          <w:tcPr>
            <w:tcW w:w="1620" w:type="dxa"/>
            <w:vAlign w:val="center"/>
          </w:tcPr>
          <w:p w14:paraId="39DD40C0"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c>
          <w:tcPr>
            <w:tcW w:w="1615" w:type="dxa"/>
            <w:vAlign w:val="center"/>
          </w:tcPr>
          <w:p w14:paraId="7809DF70"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r>
      <w:tr w:rsidR="00F24E4F" w:rsidRPr="00F24E4F" w14:paraId="7D8851FB" w14:textId="77777777" w:rsidTr="00EF107F">
        <w:tc>
          <w:tcPr>
            <w:tcW w:w="6115" w:type="dxa"/>
          </w:tcPr>
          <w:p w14:paraId="47C3C1A7"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Venue found and operational</w:t>
            </w:r>
          </w:p>
        </w:tc>
        <w:tc>
          <w:tcPr>
            <w:tcW w:w="1620" w:type="dxa"/>
            <w:vAlign w:val="center"/>
          </w:tcPr>
          <w:p w14:paraId="3BE8F125"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c>
          <w:tcPr>
            <w:tcW w:w="1615" w:type="dxa"/>
            <w:vAlign w:val="center"/>
          </w:tcPr>
          <w:p w14:paraId="7277EB3C"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r>
      <w:tr w:rsidR="00F24E4F" w:rsidRPr="00F24E4F" w14:paraId="3A00DA38" w14:textId="77777777" w:rsidTr="00EF107F">
        <w:tc>
          <w:tcPr>
            <w:tcW w:w="6115" w:type="dxa"/>
          </w:tcPr>
          <w:p w14:paraId="71BE0DAE"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Venue closed temporarily</w:t>
            </w:r>
          </w:p>
        </w:tc>
        <w:tc>
          <w:tcPr>
            <w:tcW w:w="1620" w:type="dxa"/>
            <w:vAlign w:val="center"/>
          </w:tcPr>
          <w:p w14:paraId="231FC406"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c>
          <w:tcPr>
            <w:tcW w:w="1615" w:type="dxa"/>
            <w:vAlign w:val="center"/>
          </w:tcPr>
          <w:p w14:paraId="14AFDEBE"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bdr w:val="none" w:sz="0" w:space="0" w:color="auto"/>
              </w:rPr>
            </w:pPr>
          </w:p>
        </w:tc>
      </w:tr>
      <w:tr w:rsidR="00F24E4F" w:rsidRPr="00F24E4F" w14:paraId="0A685035" w14:textId="77777777" w:rsidTr="00EF107F">
        <w:tc>
          <w:tcPr>
            <w:tcW w:w="6115" w:type="dxa"/>
          </w:tcPr>
          <w:p w14:paraId="4DC05CDA"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Venue closed permanently</w:t>
            </w:r>
          </w:p>
        </w:tc>
        <w:tc>
          <w:tcPr>
            <w:tcW w:w="1620" w:type="dxa"/>
            <w:vAlign w:val="center"/>
          </w:tcPr>
          <w:p w14:paraId="67B6EE1C"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c>
          <w:tcPr>
            <w:tcW w:w="1615" w:type="dxa"/>
            <w:vAlign w:val="center"/>
          </w:tcPr>
          <w:p w14:paraId="6FD99CFC"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r>
      <w:tr w:rsidR="00F24E4F" w:rsidRPr="00F24E4F" w14:paraId="1CA43C82" w14:textId="77777777" w:rsidTr="00EF107F">
        <w:tc>
          <w:tcPr>
            <w:tcW w:w="6115" w:type="dxa"/>
          </w:tcPr>
          <w:p w14:paraId="5ED9C104"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Duplicate venue</w:t>
            </w:r>
          </w:p>
        </w:tc>
        <w:tc>
          <w:tcPr>
            <w:tcW w:w="1620" w:type="dxa"/>
            <w:vAlign w:val="center"/>
          </w:tcPr>
          <w:p w14:paraId="62CEA665"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c>
          <w:tcPr>
            <w:tcW w:w="1615" w:type="dxa"/>
            <w:vAlign w:val="center"/>
          </w:tcPr>
          <w:p w14:paraId="2CD258C5"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r>
      <w:tr w:rsidR="00F24E4F" w:rsidRPr="00F24E4F" w14:paraId="371C7D23" w14:textId="77777777" w:rsidTr="00EF107F">
        <w:tc>
          <w:tcPr>
            <w:tcW w:w="6115" w:type="dxa"/>
          </w:tcPr>
          <w:p w14:paraId="63B210E1" w14:textId="77777777" w:rsidR="00F24E4F" w:rsidRPr="00F24E4F" w:rsidRDefault="00F24E4F" w:rsidP="00F24E4F">
            <w:pPr>
              <w:tabs>
                <w:tab w:val="left" w:pos="9360"/>
              </w:tabs>
              <w:autoSpaceDE w:val="0"/>
              <w:autoSpaceDN w:val="0"/>
              <w:adjustRightInd w:val="0"/>
              <w:spacing w:after="0" w:line="288" w:lineRule="auto"/>
              <w:ind w:left="576"/>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Other</w:t>
            </w:r>
          </w:p>
        </w:tc>
        <w:tc>
          <w:tcPr>
            <w:tcW w:w="1620" w:type="dxa"/>
            <w:vAlign w:val="center"/>
          </w:tcPr>
          <w:p w14:paraId="413E76C8"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c>
          <w:tcPr>
            <w:tcW w:w="1615" w:type="dxa"/>
            <w:vAlign w:val="center"/>
          </w:tcPr>
          <w:p w14:paraId="145FB7D7"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r>
      <w:tr w:rsidR="00F24E4F" w:rsidRPr="00F24E4F" w14:paraId="6C073B68" w14:textId="77777777" w:rsidTr="00EF107F">
        <w:tc>
          <w:tcPr>
            <w:tcW w:w="6115" w:type="dxa"/>
          </w:tcPr>
          <w:p w14:paraId="5AF96CDF" w14:textId="77777777" w:rsidR="00F24E4F" w:rsidRPr="00F24E4F" w:rsidRDefault="00F24E4F" w:rsidP="00F24E4F">
            <w:pPr>
              <w:tabs>
                <w:tab w:val="left" w:pos="9360"/>
              </w:tabs>
              <w:autoSpaceDE w:val="0"/>
              <w:autoSpaceDN w:val="0"/>
              <w:adjustRightInd w:val="0"/>
              <w:spacing w:after="0" w:line="288" w:lineRule="auto"/>
              <w:ind w:left="144"/>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Number of venues where an interview was attempted</w:t>
            </w:r>
          </w:p>
        </w:tc>
        <w:tc>
          <w:tcPr>
            <w:tcW w:w="1620" w:type="dxa"/>
            <w:vAlign w:val="center"/>
          </w:tcPr>
          <w:p w14:paraId="2DD299F4"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c>
          <w:tcPr>
            <w:tcW w:w="1615" w:type="dxa"/>
            <w:vAlign w:val="center"/>
          </w:tcPr>
          <w:p w14:paraId="0368F18C"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r>
      <w:tr w:rsidR="00F24E4F" w:rsidRPr="00F24E4F" w14:paraId="55C57B0A" w14:textId="77777777" w:rsidTr="00EF107F">
        <w:tc>
          <w:tcPr>
            <w:tcW w:w="6115" w:type="dxa"/>
          </w:tcPr>
          <w:p w14:paraId="6C7F03C8" w14:textId="77777777" w:rsidR="00F24E4F" w:rsidRPr="00F24E4F" w:rsidRDefault="00F24E4F" w:rsidP="00F24E4F">
            <w:pPr>
              <w:tabs>
                <w:tab w:val="left" w:pos="9360"/>
              </w:tabs>
              <w:autoSpaceDE w:val="0"/>
              <w:autoSpaceDN w:val="0"/>
              <w:adjustRightInd w:val="0"/>
              <w:spacing w:after="0" w:line="288" w:lineRule="auto"/>
              <w:ind w:left="144"/>
              <w:textAlignment w:val="center"/>
              <w:rPr>
                <w:rFonts w:ascii="Century Gothic" w:hAnsi="Century Gothic" w:cs="MinionPro-Regular"/>
                <w:color w:val="000000"/>
                <w:sz w:val="20"/>
                <w:szCs w:val="20"/>
                <w:bdr w:val="none" w:sz="0" w:space="0" w:color="auto"/>
              </w:rPr>
            </w:pPr>
            <w:r w:rsidRPr="00F24E4F">
              <w:rPr>
                <w:rFonts w:ascii="Century Gothic" w:hAnsi="Century Gothic" w:cs="MinionPro-Regular"/>
                <w:color w:val="000000"/>
                <w:sz w:val="20"/>
                <w:szCs w:val="20"/>
                <w:bdr w:val="none" w:sz="0" w:space="0" w:color="auto"/>
              </w:rPr>
              <w:t>Number of venues where all potential informants refused to participate</w:t>
            </w:r>
          </w:p>
        </w:tc>
        <w:tc>
          <w:tcPr>
            <w:tcW w:w="1620" w:type="dxa"/>
            <w:vAlign w:val="center"/>
          </w:tcPr>
          <w:p w14:paraId="5FC10B5C"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c>
          <w:tcPr>
            <w:tcW w:w="1615" w:type="dxa"/>
            <w:vAlign w:val="center"/>
          </w:tcPr>
          <w:p w14:paraId="0BDDC46F" w14:textId="77777777" w:rsidR="00F24E4F" w:rsidRPr="00F24E4F" w:rsidRDefault="00F24E4F" w:rsidP="00F24E4F">
            <w:pPr>
              <w:tabs>
                <w:tab w:val="left" w:pos="9360"/>
              </w:tabs>
              <w:autoSpaceDE w:val="0"/>
              <w:autoSpaceDN w:val="0"/>
              <w:adjustRightInd w:val="0"/>
              <w:spacing w:after="0" w:line="288" w:lineRule="auto"/>
              <w:ind w:left="0"/>
              <w:jc w:val="center"/>
              <w:textAlignment w:val="center"/>
              <w:rPr>
                <w:rFonts w:ascii="Century Gothic" w:hAnsi="Century Gothic" w:cs="MinionPro-Regular"/>
                <w:color w:val="000000"/>
                <w:sz w:val="20"/>
                <w:szCs w:val="20"/>
                <w:bdr w:val="none" w:sz="0" w:space="0" w:color="auto"/>
              </w:rPr>
            </w:pPr>
          </w:p>
        </w:tc>
      </w:tr>
    </w:tbl>
    <w:p w14:paraId="140E08A0"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 xml:space="preserve">       </w:t>
      </w:r>
    </w:p>
    <w:p w14:paraId="796D9B5E"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If not all venues on the master list were assigned for visits, how were they selected? Describe sampling strategy here.</w:t>
      </w:r>
    </w:p>
    <w:p w14:paraId="7CEE5CA8"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p>
    <w:p w14:paraId="36E67899"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p>
    <w:p w14:paraId="42AD6677" w14:textId="77777777" w:rsidR="00F24E4F" w:rsidRPr="00F24E4F" w:rsidRDefault="00F24E4F" w:rsidP="00F24E4F">
      <w:pPr>
        <w:tabs>
          <w:tab w:val="left" w:pos="9360"/>
        </w:tabs>
        <w:autoSpaceDE w:val="0"/>
        <w:autoSpaceDN w:val="0"/>
        <w:adjustRightInd w:val="0"/>
        <w:spacing w:after="0" w:line="288" w:lineRule="auto"/>
        <w:ind w:left="0"/>
        <w:textAlignment w:val="center"/>
        <w:rPr>
          <w:rFonts w:ascii="Century Gothic" w:eastAsia="Calibri" w:hAnsi="Century Gothic" w:cs="MinionPro-Regular"/>
          <w:color w:val="000000"/>
          <w:bdr w:val="none" w:sz="0" w:space="0" w:color="auto"/>
        </w:rPr>
      </w:pPr>
      <w:r w:rsidRPr="00F24E4F">
        <w:rPr>
          <w:rFonts w:ascii="Century Gothic" w:eastAsia="Calibri" w:hAnsi="Century Gothic" w:cs="MinionPro-Regular"/>
          <w:color w:val="000000"/>
          <w:bdr w:val="none" w:sz="0" w:space="0" w:color="auto"/>
        </w:rPr>
        <w:t>Were there any difficulties in the field? This can include weather (rain), safety issues, difficulty recruiting venue informants, problems measuring mapping coordinates, or any other issues.</w:t>
      </w:r>
    </w:p>
    <w:p w14:paraId="2D946BA9" w14:textId="77777777" w:rsidR="00E41025" w:rsidRDefault="00E41025" w:rsidP="00D7235B">
      <w:pPr>
        <w:pStyle w:val="Heading2"/>
      </w:pPr>
      <w:bookmarkStart w:id="170" w:name="_Toc16510069"/>
      <w:bookmarkEnd w:id="169"/>
      <w:r>
        <w:br w:type="page"/>
      </w:r>
    </w:p>
    <w:p w14:paraId="3A03E1DD" w14:textId="5F968C62" w:rsidR="00783B45" w:rsidRPr="00783B45" w:rsidRDefault="00D7235B" w:rsidP="00D7235B">
      <w:pPr>
        <w:pStyle w:val="Heading2"/>
      </w:pPr>
      <w:bookmarkStart w:id="171" w:name="_Toc20242578"/>
      <w:r>
        <w:lastRenderedPageBreak/>
        <w:t xml:space="preserve">Step </w:t>
      </w:r>
      <w:r w:rsidR="00783B45" w:rsidRPr="00783B45">
        <w:t>3.</w:t>
      </w:r>
      <w:r w:rsidR="005A11EB">
        <w:t>14</w:t>
      </w:r>
      <w:r>
        <w:t>.</w:t>
      </w:r>
      <w:r w:rsidR="00783B45" w:rsidRPr="00783B45">
        <w:t xml:space="preserve"> Verify Outputs and Documentation</w:t>
      </w:r>
      <w:bookmarkEnd w:id="170"/>
      <w:bookmarkEnd w:id="171"/>
    </w:p>
    <w:p w14:paraId="41FCBE6A" w14:textId="535FF485" w:rsidR="00783B45" w:rsidRPr="00783B45" w:rsidRDefault="00783B45" w:rsidP="00783B45">
      <w:pPr>
        <w:ind w:left="0"/>
        <w:rPr>
          <w:rFonts w:eastAsia="MS Mincho" w:cs="Arial"/>
        </w:rPr>
      </w:pPr>
      <w:r w:rsidRPr="00783B45">
        <w:rPr>
          <w:rFonts w:eastAsia="MS Mincho" w:cs="Arial"/>
        </w:rPr>
        <w:t xml:space="preserve">To conclude the fieldwork process, the Fieldwork Supervisors and Study Coordinator verify that all documentation of the fieldwork process has been completed and that expected outputs exist. They provide the updated </w:t>
      </w:r>
      <w:r w:rsidR="00D7235B" w:rsidRPr="00783B45">
        <w:rPr>
          <w:rFonts w:eastAsia="MS Mincho" w:cs="Arial"/>
        </w:rPr>
        <w:t xml:space="preserve">Master Venue List </w:t>
      </w:r>
      <w:r w:rsidRPr="00783B45">
        <w:rPr>
          <w:rFonts w:eastAsia="MS Mincho" w:cs="Arial"/>
        </w:rPr>
        <w:t xml:space="preserve">to the </w:t>
      </w:r>
      <w:r w:rsidR="00893651">
        <w:rPr>
          <w:rFonts w:eastAsia="MS Mincho" w:cs="Arial"/>
        </w:rPr>
        <w:t xml:space="preserve">Principal Investigator </w:t>
      </w:r>
      <w:r w:rsidRPr="00783B45">
        <w:rPr>
          <w:rFonts w:eastAsia="MS Mincho" w:cs="Arial"/>
        </w:rPr>
        <w:t xml:space="preserve">so that venues for Form C data collection can be selected. Table </w:t>
      </w:r>
      <w:r w:rsidR="006912C0">
        <w:rPr>
          <w:rFonts w:eastAsia="MS Mincho" w:cs="Arial"/>
        </w:rPr>
        <w:t>6</w:t>
      </w:r>
      <w:r w:rsidR="006912C0" w:rsidRPr="00783B45">
        <w:rPr>
          <w:rFonts w:eastAsia="MS Mincho" w:cs="Arial"/>
        </w:rPr>
        <w:t xml:space="preserve"> </w:t>
      </w:r>
      <w:r w:rsidRPr="00783B45">
        <w:rPr>
          <w:rFonts w:eastAsia="MS Mincho" w:cs="Arial"/>
        </w:rPr>
        <w:t xml:space="preserve">presents the outputs of venue informant interviews for each selected district. </w:t>
      </w:r>
    </w:p>
    <w:p w14:paraId="6FF49E5E" w14:textId="23347FA4" w:rsidR="00783B45" w:rsidRPr="00C05381" w:rsidRDefault="00783B45" w:rsidP="00C05381">
      <w:pPr>
        <w:pStyle w:val="Tabletitle"/>
      </w:pPr>
      <w:bookmarkStart w:id="172" w:name="_Toc20243182"/>
      <w:r w:rsidRPr="00C05381">
        <w:t xml:space="preserve">Table </w:t>
      </w:r>
      <w:r w:rsidR="006912C0">
        <w:t>6</w:t>
      </w:r>
      <w:r w:rsidRPr="00C05381">
        <w:t>. Outputs of venue informant interviews</w:t>
      </w:r>
      <w:bookmarkEnd w:id="172"/>
    </w:p>
    <w:tbl>
      <w:tblPr>
        <w:tblStyle w:val="ListTable7Colorful-Accent11"/>
        <w:tblW w:w="9450" w:type="dxa"/>
        <w:tblLook w:val="04A0" w:firstRow="1" w:lastRow="0" w:firstColumn="1" w:lastColumn="0" w:noHBand="0" w:noVBand="1"/>
      </w:tblPr>
      <w:tblGrid>
        <w:gridCol w:w="1530"/>
        <w:gridCol w:w="7920"/>
      </w:tblGrid>
      <w:tr w:rsidR="00783B45" w:rsidRPr="00783B45" w14:paraId="396E1563" w14:textId="77777777" w:rsidTr="00DD589E">
        <w:trPr>
          <w:cnfStyle w:val="100000000000" w:firstRow="1" w:lastRow="0" w:firstColumn="0" w:lastColumn="0" w:oddVBand="0" w:evenVBand="0" w:oddHBand="0" w:evenHBand="0" w:firstRowFirstColumn="0" w:firstRowLastColumn="0" w:lastRowFirstColumn="0" w:lastRowLastColumn="0"/>
          <w:trHeight w:val="1197"/>
        </w:trPr>
        <w:tc>
          <w:tcPr>
            <w:cnfStyle w:val="001000000100" w:firstRow="0" w:lastRow="0" w:firstColumn="1" w:lastColumn="0" w:oddVBand="0" w:evenVBand="0" w:oddHBand="0" w:evenHBand="0" w:firstRowFirstColumn="1" w:firstRowLastColumn="0" w:lastRowFirstColumn="0" w:lastRowLastColumn="0"/>
            <w:tcW w:w="1530" w:type="dxa"/>
            <w:tcBorders>
              <w:bottom w:val="single" w:sz="4" w:space="0" w:color="FFFFFF" w:themeColor="background1"/>
            </w:tcBorders>
            <w:shd w:val="clear" w:color="auto" w:fill="008C84"/>
            <w:vAlign w:val="center"/>
          </w:tcPr>
          <w:p w14:paraId="166C5F95" w14:textId="77777777" w:rsidR="00783B45" w:rsidRPr="00B97139" w:rsidRDefault="00783B45" w:rsidP="00B97139">
            <w:pPr>
              <w:widowControl w:val="0"/>
              <w:spacing w:line="220" w:lineRule="exact"/>
              <w:ind w:left="288" w:hanging="360"/>
              <w:rPr>
                <w:rFonts w:ascii="Century Gothic" w:eastAsia="Calibri" w:hAnsi="Century Gothic"/>
                <w:b/>
                <w:bCs/>
                <w:color w:val="FFFFFF" w:themeColor="background1"/>
                <w:sz w:val="18"/>
                <w:szCs w:val="18"/>
                <w:bdr w:val="none" w:sz="0" w:space="0" w:color="auto"/>
              </w:rPr>
            </w:pPr>
            <w:r w:rsidRPr="00B97139">
              <w:rPr>
                <w:rFonts w:ascii="Century Gothic" w:eastAsia="Calibri" w:hAnsi="Century Gothic"/>
                <w:b/>
                <w:bCs/>
                <w:color w:val="FFFFFF" w:themeColor="background1"/>
                <w:sz w:val="18"/>
                <w:szCs w:val="18"/>
                <w:bdr w:val="none" w:sz="0" w:space="0" w:color="auto"/>
              </w:rPr>
              <w:t xml:space="preserve">Forms  </w:t>
            </w:r>
          </w:p>
        </w:tc>
        <w:tc>
          <w:tcPr>
            <w:tcW w:w="7920" w:type="dxa"/>
            <w:tcBorders>
              <w:bottom w:val="none" w:sz="0" w:space="0" w:color="auto"/>
            </w:tcBorders>
            <w:shd w:val="clear" w:color="auto" w:fill="auto"/>
            <w:vAlign w:val="center"/>
          </w:tcPr>
          <w:p w14:paraId="569B8C1A" w14:textId="77777777" w:rsidR="00783B45" w:rsidRPr="00DD589E" w:rsidRDefault="00783B45" w:rsidP="00B97139">
            <w:pPr>
              <w:spacing w:line="220" w:lineRule="exact"/>
              <w:ind w:left="288" w:right="-144"/>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D589E">
              <w:rPr>
                <w:rFonts w:ascii="Century Gothic" w:hAnsi="Century Gothic"/>
                <w:color w:val="auto"/>
                <w:sz w:val="18"/>
                <w:szCs w:val="18"/>
              </w:rPr>
              <w:t>Completed venue assignment forms and completed Form Bs, if using paper, or verification that tablet data have been received by a server or data analyst.</w:t>
            </w:r>
          </w:p>
          <w:p w14:paraId="285AAB65" w14:textId="1672678E" w:rsidR="00783B45" w:rsidRPr="00DD589E" w:rsidRDefault="00783B45" w:rsidP="00B97139">
            <w:pPr>
              <w:spacing w:line="220" w:lineRule="exact"/>
              <w:ind w:left="288" w:right="-144"/>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Calibri"/>
                <w:color w:val="auto"/>
                <w:sz w:val="18"/>
                <w:szCs w:val="18"/>
              </w:rPr>
            </w:pPr>
            <w:r w:rsidRPr="00DD589E">
              <w:rPr>
                <w:rFonts w:ascii="Century Gothic" w:hAnsi="Century Gothic"/>
                <w:color w:val="auto"/>
                <w:sz w:val="18"/>
                <w:szCs w:val="18"/>
              </w:rPr>
              <w:t xml:space="preserve">Completed </w:t>
            </w:r>
            <w:r w:rsidR="00D7235B" w:rsidRPr="00DD589E">
              <w:rPr>
                <w:rFonts w:ascii="Century Gothic" w:hAnsi="Century Gothic"/>
                <w:color w:val="auto"/>
                <w:sz w:val="18"/>
                <w:szCs w:val="18"/>
              </w:rPr>
              <w:t xml:space="preserve">Form 2-1: </w:t>
            </w:r>
            <w:r w:rsidRPr="00DD589E">
              <w:rPr>
                <w:rFonts w:ascii="Century Gothic" w:hAnsi="Century Gothic"/>
                <w:color w:val="auto"/>
                <w:sz w:val="18"/>
                <w:szCs w:val="18"/>
              </w:rPr>
              <w:t>Supervisor Summary Form</w:t>
            </w:r>
            <w:r w:rsidR="00D7235B" w:rsidRPr="00DD589E">
              <w:rPr>
                <w:rFonts w:ascii="Century Gothic" w:hAnsi="Century Gothic"/>
                <w:color w:val="auto"/>
                <w:sz w:val="18"/>
                <w:szCs w:val="18"/>
              </w:rPr>
              <w:t xml:space="preserve"> for Interviews with Venue Informants (Level 2)</w:t>
            </w:r>
          </w:p>
        </w:tc>
      </w:tr>
      <w:tr w:rsidR="00783B45" w:rsidRPr="00783B45" w14:paraId="7231E3A8" w14:textId="77777777" w:rsidTr="00DD589E">
        <w:trPr>
          <w:cnfStyle w:val="000000100000" w:firstRow="0" w:lastRow="0" w:firstColumn="0" w:lastColumn="0" w:oddVBand="0" w:evenVBand="0" w:oddHBand="1" w:evenHBand="0" w:firstRowFirstColumn="0" w:firstRowLastColumn="0" w:lastRowFirstColumn="0" w:lastRowLastColumn="0"/>
          <w:trHeight w:val="1336"/>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FFFFFF" w:themeColor="background1"/>
              <w:bottom w:val="single" w:sz="4" w:space="0" w:color="FFFFFF" w:themeColor="background1"/>
              <w:right w:val="none" w:sz="0" w:space="0" w:color="auto"/>
            </w:tcBorders>
            <w:shd w:val="clear" w:color="auto" w:fill="008C84"/>
            <w:vAlign w:val="center"/>
          </w:tcPr>
          <w:p w14:paraId="4F374CAF" w14:textId="77777777" w:rsidR="00783B45" w:rsidRPr="00B97139" w:rsidRDefault="00783B45" w:rsidP="00B97139">
            <w:pPr>
              <w:widowControl w:val="0"/>
              <w:spacing w:line="220" w:lineRule="exact"/>
              <w:ind w:left="288" w:hanging="360"/>
              <w:rPr>
                <w:rFonts w:ascii="Century Gothic" w:eastAsia="Calibri" w:hAnsi="Century Gothic"/>
                <w:b/>
                <w:bCs/>
                <w:color w:val="FFFFFF" w:themeColor="background1"/>
                <w:sz w:val="18"/>
                <w:szCs w:val="18"/>
                <w:bdr w:val="none" w:sz="0" w:space="0" w:color="auto"/>
              </w:rPr>
            </w:pPr>
            <w:r w:rsidRPr="00B97139">
              <w:rPr>
                <w:rFonts w:ascii="Century Gothic" w:eastAsia="Calibri" w:hAnsi="Century Gothic"/>
                <w:b/>
                <w:bCs/>
                <w:color w:val="FFFFFF" w:themeColor="background1"/>
                <w:sz w:val="18"/>
                <w:szCs w:val="18"/>
                <w:bdr w:val="none" w:sz="0" w:space="0" w:color="auto"/>
              </w:rPr>
              <w:t xml:space="preserve">Data </w:t>
            </w:r>
          </w:p>
        </w:tc>
        <w:tc>
          <w:tcPr>
            <w:tcW w:w="7920" w:type="dxa"/>
            <w:tcBorders>
              <w:left w:val="nil"/>
            </w:tcBorders>
            <w:shd w:val="clear" w:color="auto" w:fill="auto"/>
            <w:vAlign w:val="center"/>
          </w:tcPr>
          <w:p w14:paraId="1785A7A0" w14:textId="77777777" w:rsidR="00783B45" w:rsidRPr="00DD589E" w:rsidRDefault="00783B45" w:rsidP="00B97139">
            <w:pPr>
              <w:spacing w:line="220" w:lineRule="exact"/>
              <w:ind w:left="288" w:right="-144"/>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z w:val="18"/>
                <w:szCs w:val="18"/>
              </w:rPr>
            </w:pPr>
            <w:r w:rsidRPr="00DD589E">
              <w:rPr>
                <w:rFonts w:ascii="Century Gothic" w:hAnsi="Century Gothic" w:cs="Arial"/>
                <w:color w:val="auto"/>
                <w:sz w:val="18"/>
                <w:szCs w:val="18"/>
              </w:rPr>
              <w:t xml:space="preserve">All data entered in a database </w:t>
            </w:r>
          </w:p>
          <w:p w14:paraId="7D7C54A0" w14:textId="651318D5" w:rsidR="00783B45" w:rsidRPr="00DD589E" w:rsidRDefault="00783B45" w:rsidP="00B97139">
            <w:pPr>
              <w:spacing w:line="220" w:lineRule="exact"/>
              <w:ind w:left="288" w:right="-144"/>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z w:val="18"/>
                <w:szCs w:val="18"/>
              </w:rPr>
            </w:pPr>
            <w:r w:rsidRPr="00DD589E">
              <w:rPr>
                <w:rFonts w:ascii="Century Gothic" w:hAnsi="Century Gothic" w:cs="Arial"/>
                <w:color w:val="auto"/>
                <w:sz w:val="18"/>
                <w:szCs w:val="18"/>
              </w:rPr>
              <w:t xml:space="preserve">Master </w:t>
            </w:r>
            <w:r w:rsidR="00D7235B" w:rsidRPr="00DD589E">
              <w:rPr>
                <w:rFonts w:ascii="Century Gothic" w:hAnsi="Century Gothic" w:cs="Arial"/>
                <w:color w:val="auto"/>
                <w:sz w:val="18"/>
                <w:szCs w:val="18"/>
              </w:rPr>
              <w:t>Venue List</w:t>
            </w:r>
            <w:r w:rsidRPr="00DD589E">
              <w:rPr>
                <w:rFonts w:ascii="Century Gothic" w:hAnsi="Century Gothic" w:cs="Arial"/>
                <w:color w:val="auto"/>
                <w:sz w:val="18"/>
                <w:szCs w:val="18"/>
              </w:rPr>
              <w:t xml:space="preserve"> updated and ready for sampling for Level 3 patron and worker interviews</w:t>
            </w:r>
          </w:p>
          <w:p w14:paraId="25C78479" w14:textId="77777777" w:rsidR="00783B45" w:rsidRPr="00DD589E" w:rsidRDefault="00783B45" w:rsidP="00B97139">
            <w:pPr>
              <w:spacing w:line="220" w:lineRule="exact"/>
              <w:ind w:left="288" w:right="-144"/>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auto"/>
                <w:sz w:val="18"/>
                <w:szCs w:val="18"/>
              </w:rPr>
            </w:pPr>
            <w:r w:rsidRPr="00DD589E">
              <w:rPr>
                <w:rFonts w:ascii="Century Gothic" w:hAnsi="Century Gothic" w:cs="Arial"/>
                <w:color w:val="auto"/>
                <w:sz w:val="18"/>
                <w:szCs w:val="18"/>
              </w:rPr>
              <w:t xml:space="preserve">GPS points linked to venue IDs </w:t>
            </w:r>
          </w:p>
        </w:tc>
      </w:tr>
      <w:tr w:rsidR="00783B45" w:rsidRPr="00783B45" w14:paraId="335789D0" w14:textId="77777777" w:rsidTr="00DD589E">
        <w:trPr>
          <w:trHeight w:val="450"/>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FFFFFF" w:themeColor="background1"/>
              <w:bottom w:val="single" w:sz="4" w:space="0" w:color="FFFFFF" w:themeColor="background1"/>
              <w:right w:val="none" w:sz="0" w:space="0" w:color="auto"/>
            </w:tcBorders>
            <w:shd w:val="clear" w:color="auto" w:fill="008C84"/>
            <w:vAlign w:val="center"/>
          </w:tcPr>
          <w:p w14:paraId="7EF78BBA" w14:textId="77777777" w:rsidR="00783B45" w:rsidRPr="00B97139" w:rsidRDefault="00783B45" w:rsidP="00B97139">
            <w:pPr>
              <w:widowControl w:val="0"/>
              <w:spacing w:line="220" w:lineRule="exact"/>
              <w:ind w:left="288" w:hanging="360"/>
              <w:rPr>
                <w:rFonts w:ascii="Century Gothic" w:eastAsia="Calibri" w:hAnsi="Century Gothic"/>
                <w:b/>
                <w:bCs/>
                <w:color w:val="FFFFFF" w:themeColor="background1"/>
                <w:sz w:val="18"/>
                <w:szCs w:val="18"/>
                <w:bdr w:val="none" w:sz="0" w:space="0" w:color="auto"/>
              </w:rPr>
            </w:pPr>
            <w:r w:rsidRPr="00B97139">
              <w:rPr>
                <w:rFonts w:ascii="Century Gothic" w:eastAsia="Calibri" w:hAnsi="Century Gothic"/>
                <w:b/>
                <w:bCs/>
                <w:color w:val="FFFFFF" w:themeColor="background1"/>
                <w:sz w:val="18"/>
                <w:szCs w:val="18"/>
                <w:bdr w:val="none" w:sz="0" w:space="0" w:color="auto"/>
              </w:rPr>
              <w:t>Quality checks</w:t>
            </w:r>
          </w:p>
        </w:tc>
        <w:tc>
          <w:tcPr>
            <w:tcW w:w="7920" w:type="dxa"/>
            <w:tcBorders>
              <w:left w:val="nil"/>
            </w:tcBorders>
            <w:shd w:val="clear" w:color="auto" w:fill="auto"/>
            <w:vAlign w:val="center"/>
          </w:tcPr>
          <w:p w14:paraId="79B86DC1" w14:textId="28AC9858" w:rsidR="00783B45" w:rsidRPr="00DD589E" w:rsidRDefault="00783B45" w:rsidP="00B97139">
            <w:pPr>
              <w:widowControl w:val="0"/>
              <w:spacing w:line="220" w:lineRule="exact"/>
              <w:ind w:left="288" w:right="-144" w:hanging="44"/>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Arial"/>
                <w:color w:val="auto"/>
                <w:sz w:val="18"/>
                <w:szCs w:val="18"/>
                <w:bdr w:val="none" w:sz="0" w:space="0" w:color="auto"/>
              </w:rPr>
            </w:pPr>
            <w:r w:rsidRPr="00DD589E">
              <w:rPr>
                <w:rFonts w:ascii="Century Gothic" w:eastAsia="Calibri" w:hAnsi="Century Gothic" w:cs="Arial"/>
                <w:color w:val="auto"/>
                <w:sz w:val="18"/>
                <w:szCs w:val="18"/>
                <w:bdr w:val="none" w:sz="0" w:space="0" w:color="auto"/>
              </w:rPr>
              <w:t xml:space="preserve">  Updated </w:t>
            </w:r>
            <w:r w:rsidR="00D7235B" w:rsidRPr="00DD589E">
              <w:rPr>
                <w:rFonts w:ascii="Century Gothic" w:hAnsi="Century Gothic" w:cs="Arial"/>
                <w:color w:val="auto"/>
                <w:sz w:val="18"/>
                <w:szCs w:val="18"/>
              </w:rPr>
              <w:t xml:space="preserve">Master Venue List </w:t>
            </w:r>
            <w:r w:rsidRPr="00DD589E">
              <w:rPr>
                <w:rFonts w:ascii="Century Gothic" w:eastAsia="Calibri" w:hAnsi="Century Gothic" w:cs="Arial"/>
                <w:color w:val="auto"/>
                <w:sz w:val="18"/>
                <w:szCs w:val="18"/>
                <w:bdr w:val="none" w:sz="0" w:space="0" w:color="auto"/>
              </w:rPr>
              <w:t>reviewed</w:t>
            </w:r>
          </w:p>
        </w:tc>
      </w:tr>
      <w:tr w:rsidR="00783B45" w:rsidRPr="00783B45" w14:paraId="18F6543E" w14:textId="77777777" w:rsidTr="00DD589E">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FFFFFF" w:themeColor="background1"/>
              <w:right w:val="none" w:sz="0" w:space="0" w:color="auto"/>
            </w:tcBorders>
            <w:shd w:val="clear" w:color="auto" w:fill="008C84"/>
          </w:tcPr>
          <w:p w14:paraId="404EBE6A" w14:textId="77777777" w:rsidR="00783B45" w:rsidRPr="00B97139" w:rsidRDefault="00783B45" w:rsidP="00B97139">
            <w:pPr>
              <w:widowControl w:val="0"/>
              <w:spacing w:line="220" w:lineRule="exact"/>
              <w:ind w:left="820" w:hanging="360"/>
              <w:jc w:val="right"/>
              <w:rPr>
                <w:rFonts w:ascii="Century Gothic" w:eastAsia="Calibri" w:hAnsi="Century Gothic"/>
                <w:b/>
                <w:bCs/>
                <w:color w:val="FFFFFF" w:themeColor="background1"/>
                <w:sz w:val="18"/>
                <w:szCs w:val="18"/>
                <w:bdr w:val="none" w:sz="0" w:space="0" w:color="auto"/>
              </w:rPr>
            </w:pPr>
          </w:p>
        </w:tc>
        <w:tc>
          <w:tcPr>
            <w:tcW w:w="7920" w:type="dxa"/>
            <w:tcBorders>
              <w:left w:val="nil"/>
            </w:tcBorders>
            <w:shd w:val="clear" w:color="auto" w:fill="auto"/>
          </w:tcPr>
          <w:p w14:paraId="27EBB7C9" w14:textId="77777777" w:rsidR="00783B45" w:rsidRPr="00783B45" w:rsidRDefault="00783B45" w:rsidP="00783B45">
            <w:pPr>
              <w:widowControl w:val="0"/>
              <w:spacing w:line="220" w:lineRule="exact"/>
              <w:ind w:left="820" w:hanging="36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Arial"/>
                <w:sz w:val="18"/>
                <w:szCs w:val="18"/>
                <w:bdr w:val="none" w:sz="0" w:space="0" w:color="auto"/>
              </w:rPr>
            </w:pPr>
          </w:p>
        </w:tc>
      </w:tr>
    </w:tbl>
    <w:p w14:paraId="3D0A872B" w14:textId="77777777" w:rsidR="00783B45" w:rsidRPr="00783B45" w:rsidRDefault="00783B45" w:rsidP="00783B45">
      <w:pPr>
        <w:rPr>
          <w:rFonts w:eastAsia="MS Mincho" w:cs="Arial"/>
        </w:rPr>
      </w:pPr>
    </w:p>
    <w:p w14:paraId="57F062BF" w14:textId="77777777" w:rsidR="00783B45" w:rsidRPr="00783B45" w:rsidRDefault="00783B45" w:rsidP="00783B45">
      <w:pPr>
        <w:rPr>
          <w:rFonts w:eastAsia="MS Mincho" w:cs="Arial"/>
        </w:rPr>
        <w:sectPr w:rsidR="00783B45" w:rsidRPr="00783B45" w:rsidSect="0052771E">
          <w:pgSz w:w="12240" w:h="15840"/>
          <w:pgMar w:top="1440" w:right="1440" w:bottom="1440" w:left="1440" w:header="720" w:footer="720" w:gutter="0"/>
          <w:pgNumType w:chapStyle="1"/>
          <w:cols w:space="720"/>
          <w:docGrid w:linePitch="360"/>
        </w:sectPr>
      </w:pPr>
    </w:p>
    <w:p w14:paraId="3C092955" w14:textId="120EF244" w:rsidR="00783B45" w:rsidRPr="00783B45" w:rsidRDefault="00D7235B" w:rsidP="00D7235B">
      <w:pPr>
        <w:pStyle w:val="Heading2"/>
      </w:pPr>
      <w:bookmarkStart w:id="173" w:name="_Toc16510070"/>
      <w:bookmarkStart w:id="174" w:name="_Toc20242579"/>
      <w:r>
        <w:lastRenderedPageBreak/>
        <w:t xml:space="preserve">Step </w:t>
      </w:r>
      <w:r w:rsidR="00783B45" w:rsidRPr="00783B45">
        <w:t>3.</w:t>
      </w:r>
      <w:r w:rsidR="005A11EB">
        <w:t>15</w:t>
      </w:r>
      <w:r>
        <w:t>.</w:t>
      </w:r>
      <w:r w:rsidR="00783B45" w:rsidRPr="00783B45">
        <w:t xml:space="preserve"> Summarize Results</w:t>
      </w:r>
      <w:bookmarkEnd w:id="173"/>
      <w:bookmarkEnd w:id="174"/>
    </w:p>
    <w:p w14:paraId="46836397" w14:textId="1DF8AB5D" w:rsidR="00783B45" w:rsidRPr="00783B45" w:rsidRDefault="00783B45" w:rsidP="00783B45">
      <w:pPr>
        <w:ind w:left="0"/>
        <w:rPr>
          <w:rFonts w:eastAsia="MS Mincho" w:cs="Arial"/>
        </w:rPr>
      </w:pPr>
      <w:r w:rsidRPr="00783B45">
        <w:rPr>
          <w:rFonts w:eastAsia="MS Mincho" w:cs="Arial"/>
        </w:rPr>
        <w:t xml:space="preserve">Using the updated </w:t>
      </w:r>
      <w:r w:rsidR="00D7235B" w:rsidRPr="00783B45">
        <w:rPr>
          <w:rFonts w:eastAsia="MS Mincho" w:cs="Arial"/>
        </w:rPr>
        <w:t>Master Venue List</w:t>
      </w:r>
      <w:r w:rsidRPr="00783B45">
        <w:rPr>
          <w:rFonts w:eastAsia="MS Mincho" w:cs="Arial"/>
        </w:rPr>
        <w:t xml:space="preserve">, </w:t>
      </w:r>
      <w:r w:rsidR="00D7235B">
        <w:rPr>
          <w:rFonts w:eastAsia="MS Mincho" w:cs="Arial"/>
        </w:rPr>
        <w:t xml:space="preserve">the Study Coordinator prepares </w:t>
      </w:r>
      <w:r w:rsidRPr="00783B45">
        <w:rPr>
          <w:rFonts w:eastAsia="MS Mincho" w:cs="Arial"/>
        </w:rPr>
        <w:t>fieldwork results in a way that is easily understood. This information includes the number of venues visited for interviews and mapping and the outcomes of those visits, such as the number of existing venues and those in operation, the number of venues that are closed, and the number not found.</w:t>
      </w:r>
    </w:p>
    <w:p w14:paraId="39907D29" w14:textId="469BF8E1" w:rsidR="00783B45" w:rsidRPr="00783B45" w:rsidRDefault="00783B45" w:rsidP="00783B45">
      <w:pPr>
        <w:ind w:left="0"/>
        <w:rPr>
          <w:rFonts w:eastAsia="MS Mincho" w:cs="Arial"/>
          <w:b/>
        </w:rPr>
      </w:pPr>
      <w:r w:rsidRPr="00783B45">
        <w:rPr>
          <w:rFonts w:eastAsia="MS Mincho" w:cs="Arial"/>
        </w:rPr>
        <w:t>If tablets were used, preliminary interview and mapping data will be available immediately, making it possible to produce results that describe the venues, the people who visit them, and HIV prevention efforts conducted on</w:t>
      </w:r>
      <w:r w:rsidR="00D7235B">
        <w:rPr>
          <w:rFonts w:eastAsia="MS Mincho" w:cs="Arial"/>
        </w:rPr>
        <w:t>-</w:t>
      </w:r>
      <w:r w:rsidRPr="00783B45">
        <w:rPr>
          <w:rFonts w:eastAsia="MS Mincho" w:cs="Arial"/>
        </w:rPr>
        <w:t xml:space="preserve">site. Figure 12 </w:t>
      </w:r>
      <w:r w:rsidR="00D7235B">
        <w:rPr>
          <w:rFonts w:eastAsia="MS Mincho" w:cs="Arial"/>
        </w:rPr>
        <w:t>offers</w:t>
      </w:r>
      <w:r w:rsidR="00D7235B" w:rsidRPr="00783B45">
        <w:rPr>
          <w:rFonts w:eastAsia="MS Mincho" w:cs="Arial"/>
        </w:rPr>
        <w:t xml:space="preserve"> </w:t>
      </w:r>
      <w:r w:rsidRPr="00783B45">
        <w:rPr>
          <w:rFonts w:eastAsia="MS Mincho" w:cs="Arial"/>
        </w:rPr>
        <w:t xml:space="preserve">examples of </w:t>
      </w:r>
      <w:r w:rsidR="00D7235B">
        <w:rPr>
          <w:rFonts w:eastAsia="MS Mincho" w:cs="Arial"/>
        </w:rPr>
        <w:t xml:space="preserve">ways to present </w:t>
      </w:r>
      <w:r w:rsidR="00BA58A0">
        <w:rPr>
          <w:rFonts w:eastAsia="MS Mincho" w:cs="Arial"/>
        </w:rPr>
        <w:t xml:space="preserve">the </w:t>
      </w:r>
      <w:r w:rsidRPr="00783B45">
        <w:rPr>
          <w:rFonts w:eastAsia="MS Mincho" w:cs="Arial"/>
        </w:rPr>
        <w:t>Level 2 results</w:t>
      </w:r>
      <w:r w:rsidR="00BA58A0" w:rsidRPr="00BA58A0">
        <w:rPr>
          <w:rFonts w:eastAsia="MS Mincho" w:cs="Arial"/>
        </w:rPr>
        <w:t xml:space="preserve"> </w:t>
      </w:r>
      <w:r w:rsidR="00BA58A0" w:rsidRPr="00783B45">
        <w:rPr>
          <w:rFonts w:eastAsia="MS Mincho" w:cs="Arial"/>
        </w:rPr>
        <w:t>summary</w:t>
      </w:r>
      <w:r w:rsidRPr="00783B45">
        <w:rPr>
          <w:rFonts w:eastAsia="MS Mincho" w:cs="Arial"/>
        </w:rPr>
        <w:t>.</w:t>
      </w:r>
    </w:p>
    <w:p w14:paraId="771E578C" w14:textId="3DE9AE37" w:rsidR="00783B45" w:rsidRPr="00783B45" w:rsidRDefault="00783B45" w:rsidP="00AD68CA">
      <w:pPr>
        <w:pStyle w:val="Figure"/>
        <w:ind w:left="0"/>
      </w:pPr>
      <w:bookmarkStart w:id="175" w:name="_Toc20243007"/>
      <w:r w:rsidRPr="00783B45">
        <w:t xml:space="preserve">Figure 12. </w:t>
      </w:r>
      <w:r w:rsidR="00BA58A0">
        <w:t xml:space="preserve">Examples of </w:t>
      </w:r>
      <w:r w:rsidR="005F59EC">
        <w:t xml:space="preserve">results </w:t>
      </w:r>
      <w:r w:rsidR="00BA58A0">
        <w:t>summaries</w:t>
      </w:r>
      <w:r w:rsidR="005F59EC">
        <w:t>:</w:t>
      </w:r>
      <w:r w:rsidR="00BA58A0">
        <w:t xml:space="preserve"> </w:t>
      </w:r>
      <w:r w:rsidR="005F59EC">
        <w:t>venue informant interviews</w:t>
      </w:r>
      <w:bookmarkEnd w:id="175"/>
    </w:p>
    <w:p w14:paraId="621184E7" w14:textId="77777777" w:rsidR="00783B45" w:rsidRPr="00783B45" w:rsidRDefault="00783B45" w:rsidP="00783B45">
      <w:pPr>
        <w:spacing w:after="160" w:line="259" w:lineRule="auto"/>
        <w:rPr>
          <w:rFonts w:eastAsia="MS Mincho" w:cs="Arial"/>
          <w:b/>
        </w:rPr>
      </w:pPr>
      <w:r w:rsidRPr="00783B45">
        <w:rPr>
          <w:rFonts w:eastAsia="MS Mincho" w:cs="Arial"/>
          <w:b/>
          <w:noProof/>
        </w:rPr>
        <mc:AlternateContent>
          <mc:Choice Requires="wpg">
            <w:drawing>
              <wp:anchor distT="0" distB="0" distL="114300" distR="114300" simplePos="0" relativeHeight="251693568" behindDoc="0" locked="0" layoutInCell="1" allowOverlap="1" wp14:anchorId="387CA562" wp14:editId="71FF8860">
                <wp:simplePos x="0" y="0"/>
                <wp:positionH relativeFrom="margin">
                  <wp:align>left</wp:align>
                </wp:positionH>
                <wp:positionV relativeFrom="paragraph">
                  <wp:posOffset>175126</wp:posOffset>
                </wp:positionV>
                <wp:extent cx="5672889" cy="6205599"/>
                <wp:effectExtent l="0" t="0" r="4445" b="5080"/>
                <wp:wrapNone/>
                <wp:docPr id="2265" name="Group 2265"/>
                <wp:cNvGraphicFramePr/>
                <a:graphic xmlns:a="http://schemas.openxmlformats.org/drawingml/2006/main">
                  <a:graphicData uri="http://schemas.microsoft.com/office/word/2010/wordprocessingGroup">
                    <wpg:wgp>
                      <wpg:cNvGrpSpPr/>
                      <wpg:grpSpPr>
                        <a:xfrm>
                          <a:off x="0" y="0"/>
                          <a:ext cx="5672889" cy="6205599"/>
                          <a:chOff x="0" y="0"/>
                          <a:chExt cx="5781675" cy="6324600"/>
                        </a:xfrm>
                      </wpg:grpSpPr>
                      <pic:pic xmlns:pic="http://schemas.openxmlformats.org/drawingml/2006/picture">
                        <pic:nvPicPr>
                          <pic:cNvPr id="2266" name="Picture 2266"/>
                          <pic:cNvPicPr>
                            <a:picLocks noChangeAspect="1"/>
                          </pic:cNvPicPr>
                        </pic:nvPicPr>
                        <pic:blipFill rotWithShape="1">
                          <a:blip r:embed="rId90" cstate="print">
                            <a:extLst>
                              <a:ext uri="{28A0092B-C50C-407E-A947-70E740481C1C}">
                                <a14:useLocalDpi xmlns:a14="http://schemas.microsoft.com/office/drawing/2010/main"/>
                              </a:ext>
                            </a:extLst>
                          </a:blip>
                          <a:srcRect/>
                          <a:stretch/>
                        </pic:blipFill>
                        <pic:spPr bwMode="auto">
                          <a:xfrm>
                            <a:off x="28575" y="1876425"/>
                            <a:ext cx="5753100" cy="2489835"/>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267" name="Picture 2267"/>
                          <pic:cNvPicPr>
                            <a:picLocks noChangeAspect="1"/>
                          </pic:cNvPicPr>
                        </pic:nvPicPr>
                        <pic:blipFill rotWithShape="1">
                          <a:blip r:embed="rId78" cstate="screen">
                            <a:extLst>
                              <a:ext uri="{28A0092B-C50C-407E-A947-70E740481C1C}">
                                <a14:useLocalDpi xmlns:a14="http://schemas.microsoft.com/office/drawing/2010/main"/>
                              </a:ext>
                            </a:extLst>
                          </a:blip>
                          <a:srcRect/>
                          <a:stretch/>
                        </pic:blipFill>
                        <pic:spPr bwMode="auto">
                          <a:xfrm>
                            <a:off x="152400" y="4248150"/>
                            <a:ext cx="3449955" cy="207645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268" name="Picture 2268"/>
                          <pic:cNvPicPr>
                            <a:picLocks noChangeAspect="1"/>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3419475" cy="1864995"/>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63192AC" id="Group 2265" o:spid="_x0000_s1026" style="position:absolute;margin-left:0;margin-top:13.8pt;width:446.7pt;height:488.65pt;z-index:251693568;mso-position-horizontal:left;mso-position-horizontal-relative:margin;mso-width-relative:margin;mso-height-relative:margin" coordsize="57816,6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">
                <v:shape id="Picture 2266" o:spid="_x0000_s1027" type="#_x0000_t75" style="position:absolute;left:285;top:18764;width:5753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">
                  <v:imagedata r:id="rId92" o:title=""/>
                </v:shape>
                <v:shape id="Picture 2267" o:spid="_x0000_s1028" type="#_x0000_t75" style="position:absolute;left:1524;top:42481;width:34499;height:20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">
                  <v:imagedata r:id="rId93" o:title=""/>
                </v:shape>
                <v:shape id="Picture 2268" o:spid="_x0000_s1029" type="#_x0000_t75" style="position:absolute;width:34194;height:18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">
                  <v:imagedata r:id="rId94" o:title=""/>
                </v:shape>
                <w10:wrap anchorx="margin"/>
              </v:group>
            </w:pict>
          </mc:Fallback>
        </mc:AlternateContent>
      </w:r>
    </w:p>
    <w:p w14:paraId="55247340" w14:textId="77777777" w:rsidR="00783B45" w:rsidRPr="00783B45" w:rsidRDefault="00783B45" w:rsidP="00783B45">
      <w:pPr>
        <w:spacing w:after="160" w:line="259" w:lineRule="auto"/>
        <w:rPr>
          <w:rFonts w:eastAsia="MS Mincho" w:cs="Arial"/>
        </w:rPr>
      </w:pPr>
    </w:p>
    <w:p w14:paraId="72663637" w14:textId="77777777" w:rsidR="00783B45" w:rsidRPr="00783B45" w:rsidRDefault="00783B45" w:rsidP="00783B45">
      <w:pPr>
        <w:spacing w:after="160" w:line="259" w:lineRule="auto"/>
        <w:rPr>
          <w:rFonts w:eastAsia="MS Mincho" w:cs="Arial"/>
        </w:rPr>
      </w:pPr>
    </w:p>
    <w:p w14:paraId="563ABF42" w14:textId="77777777" w:rsidR="00783B45" w:rsidRPr="00783B45" w:rsidRDefault="00783B45" w:rsidP="00783B45">
      <w:pPr>
        <w:spacing w:after="160" w:line="259" w:lineRule="auto"/>
        <w:rPr>
          <w:rFonts w:eastAsia="MS Mincho" w:cs="Arial"/>
        </w:rPr>
      </w:pPr>
    </w:p>
    <w:p w14:paraId="26C83ABE" w14:textId="77777777" w:rsidR="00783B45" w:rsidRPr="00783B45" w:rsidRDefault="00783B45" w:rsidP="00783B45">
      <w:pPr>
        <w:spacing w:after="160" w:line="259" w:lineRule="auto"/>
        <w:rPr>
          <w:rFonts w:eastAsia="MS Mincho" w:cs="Arial"/>
        </w:rPr>
      </w:pPr>
    </w:p>
    <w:p w14:paraId="6A8256D9" w14:textId="77777777" w:rsidR="00783B45" w:rsidRPr="00783B45" w:rsidRDefault="00783B45" w:rsidP="00783B45">
      <w:pPr>
        <w:spacing w:after="160" w:line="259" w:lineRule="auto"/>
        <w:rPr>
          <w:rFonts w:eastAsia="MS Mincho" w:cs="Arial"/>
        </w:rPr>
      </w:pPr>
    </w:p>
    <w:p w14:paraId="254ABC25" w14:textId="77777777" w:rsidR="00783B45" w:rsidRPr="00783B45" w:rsidRDefault="00783B45" w:rsidP="00783B45">
      <w:pPr>
        <w:spacing w:after="160" w:line="259" w:lineRule="auto"/>
        <w:rPr>
          <w:rFonts w:eastAsia="MS Mincho" w:cs="Arial"/>
        </w:rPr>
      </w:pPr>
    </w:p>
    <w:p w14:paraId="3F208DD7" w14:textId="77777777" w:rsidR="00783B45" w:rsidRPr="00783B45" w:rsidRDefault="00783B45" w:rsidP="00783B45">
      <w:pPr>
        <w:spacing w:after="160" w:line="259" w:lineRule="auto"/>
        <w:rPr>
          <w:rFonts w:eastAsia="MS Mincho" w:cs="Arial"/>
        </w:rPr>
      </w:pPr>
    </w:p>
    <w:p w14:paraId="5EEE45FF" w14:textId="77777777" w:rsidR="00783B45" w:rsidRPr="00783B45" w:rsidRDefault="00783B45" w:rsidP="00783B45">
      <w:pPr>
        <w:spacing w:after="160" w:line="259" w:lineRule="auto"/>
        <w:rPr>
          <w:rFonts w:eastAsia="MS Mincho" w:cs="Arial"/>
        </w:rPr>
      </w:pPr>
    </w:p>
    <w:p w14:paraId="7600401E" w14:textId="77777777" w:rsidR="00783B45" w:rsidRPr="00783B45" w:rsidRDefault="00783B45" w:rsidP="00783B45">
      <w:pPr>
        <w:spacing w:after="160" w:line="259" w:lineRule="auto"/>
        <w:rPr>
          <w:rFonts w:eastAsia="MS Mincho" w:cs="Arial"/>
        </w:rPr>
      </w:pPr>
    </w:p>
    <w:p w14:paraId="02A8C21A" w14:textId="77777777" w:rsidR="00783B45" w:rsidRPr="00783B45" w:rsidRDefault="00783B45" w:rsidP="00783B45">
      <w:pPr>
        <w:spacing w:after="160" w:line="259" w:lineRule="auto"/>
        <w:rPr>
          <w:rFonts w:eastAsia="MS Mincho" w:cs="Arial"/>
        </w:rPr>
      </w:pPr>
    </w:p>
    <w:p w14:paraId="1F2B1505" w14:textId="77777777" w:rsidR="00783B45" w:rsidRPr="00783B45" w:rsidRDefault="00783B45" w:rsidP="00783B45">
      <w:pPr>
        <w:spacing w:after="160" w:line="259" w:lineRule="auto"/>
        <w:rPr>
          <w:rFonts w:eastAsia="MS Mincho" w:cs="Arial"/>
        </w:rPr>
      </w:pPr>
    </w:p>
    <w:p w14:paraId="52D235C9" w14:textId="77777777" w:rsidR="00783B45" w:rsidRPr="00783B45" w:rsidRDefault="00783B45" w:rsidP="00783B45">
      <w:pPr>
        <w:spacing w:after="160" w:line="259" w:lineRule="auto"/>
        <w:rPr>
          <w:rFonts w:eastAsia="MS Mincho" w:cs="Arial"/>
        </w:rPr>
      </w:pPr>
    </w:p>
    <w:p w14:paraId="6566501C" w14:textId="77777777" w:rsidR="00783B45" w:rsidRPr="00783B45" w:rsidRDefault="00783B45" w:rsidP="00783B45">
      <w:pPr>
        <w:spacing w:after="160" w:line="259" w:lineRule="auto"/>
        <w:rPr>
          <w:rFonts w:eastAsia="MS Mincho" w:cs="Arial"/>
        </w:rPr>
      </w:pPr>
    </w:p>
    <w:p w14:paraId="211C3830" w14:textId="77777777" w:rsidR="00783B45" w:rsidRPr="00783B45" w:rsidRDefault="00783B45" w:rsidP="00783B45">
      <w:pPr>
        <w:spacing w:after="160" w:line="259" w:lineRule="auto"/>
        <w:rPr>
          <w:rFonts w:eastAsia="MS Mincho" w:cs="Arial"/>
        </w:rPr>
      </w:pPr>
    </w:p>
    <w:p w14:paraId="52A44022" w14:textId="77777777" w:rsidR="00783B45" w:rsidRPr="00783B45" w:rsidRDefault="00783B45" w:rsidP="00783B45">
      <w:pPr>
        <w:spacing w:after="160" w:line="259" w:lineRule="auto"/>
        <w:rPr>
          <w:rFonts w:eastAsia="MS Mincho" w:cs="Arial"/>
        </w:rPr>
      </w:pPr>
    </w:p>
    <w:p w14:paraId="023D491F" w14:textId="77777777" w:rsidR="00783B45" w:rsidRPr="00783B45" w:rsidRDefault="00783B45" w:rsidP="00783B45">
      <w:pPr>
        <w:spacing w:after="160" w:line="259" w:lineRule="auto"/>
        <w:rPr>
          <w:rFonts w:eastAsia="MS Mincho" w:cs="Arial"/>
        </w:rPr>
      </w:pPr>
    </w:p>
    <w:p w14:paraId="042AEBE7" w14:textId="77777777" w:rsidR="00783B45" w:rsidRPr="00783B45" w:rsidRDefault="00783B45" w:rsidP="00783B45">
      <w:pPr>
        <w:spacing w:after="160" w:line="259" w:lineRule="auto"/>
        <w:rPr>
          <w:rFonts w:eastAsia="MS Mincho" w:cs="Arial"/>
        </w:rPr>
      </w:pPr>
    </w:p>
    <w:p w14:paraId="7DA8B4E3" w14:textId="77777777" w:rsidR="00783B45" w:rsidRPr="00783B45" w:rsidRDefault="00783B45" w:rsidP="00783B45">
      <w:pPr>
        <w:spacing w:after="160" w:line="259" w:lineRule="auto"/>
        <w:rPr>
          <w:rFonts w:eastAsia="MS Mincho" w:cs="Arial"/>
        </w:rPr>
      </w:pPr>
    </w:p>
    <w:p w14:paraId="4C307399" w14:textId="77777777" w:rsidR="00783B45" w:rsidRPr="00783B45" w:rsidRDefault="00783B45" w:rsidP="00783B45">
      <w:pPr>
        <w:spacing w:after="160" w:line="259" w:lineRule="auto"/>
        <w:rPr>
          <w:rFonts w:eastAsia="MS Mincho" w:cs="Arial"/>
        </w:rPr>
      </w:pPr>
    </w:p>
    <w:p w14:paraId="79CF8AF9" w14:textId="77777777" w:rsidR="00783B45" w:rsidRPr="00783B45" w:rsidRDefault="00783B45" w:rsidP="00783B45">
      <w:pPr>
        <w:spacing w:after="160" w:line="259" w:lineRule="auto"/>
        <w:rPr>
          <w:rFonts w:eastAsia="MS Mincho" w:cs="Arial"/>
        </w:rPr>
      </w:pPr>
    </w:p>
    <w:p w14:paraId="2A135CDB" w14:textId="77777777" w:rsidR="00783B45" w:rsidRPr="00783B45" w:rsidRDefault="00783B45" w:rsidP="00783B45">
      <w:pPr>
        <w:spacing w:after="160" w:line="259" w:lineRule="auto"/>
        <w:rPr>
          <w:rFonts w:eastAsia="MS Mincho" w:cs="Arial"/>
        </w:rPr>
      </w:pPr>
    </w:p>
    <w:p w14:paraId="43DE14B3" w14:textId="77777777" w:rsidR="00783B45" w:rsidRPr="00783B45" w:rsidRDefault="00783B45" w:rsidP="00783B45">
      <w:pPr>
        <w:spacing w:after="160" w:line="259" w:lineRule="auto"/>
        <w:rPr>
          <w:rFonts w:eastAsia="MS Mincho" w:cs="Arial"/>
        </w:rPr>
      </w:pPr>
    </w:p>
    <w:p w14:paraId="39CCFA62" w14:textId="77777777" w:rsidR="00783B45" w:rsidRPr="00783B45" w:rsidRDefault="00783B45" w:rsidP="00783B45">
      <w:pPr>
        <w:spacing w:after="160" w:line="259" w:lineRule="auto"/>
        <w:rPr>
          <w:rFonts w:eastAsia="MS Mincho" w:cs="Arial"/>
        </w:rPr>
      </w:pPr>
    </w:p>
    <w:p w14:paraId="07AE55E6" w14:textId="77777777" w:rsidR="00783B45" w:rsidRPr="00783B45" w:rsidRDefault="00783B45" w:rsidP="00783B45">
      <w:pPr>
        <w:spacing w:after="160" w:line="259" w:lineRule="auto"/>
        <w:rPr>
          <w:rFonts w:eastAsia="MS Mincho" w:cs="Arial"/>
        </w:rPr>
      </w:pPr>
      <w:r w:rsidRPr="00783B45">
        <w:rPr>
          <w:rFonts w:eastAsia="MS Mincho" w:cs="Arial"/>
          <w:noProof/>
        </w:rPr>
        <w:drawing>
          <wp:inline distT="0" distB="0" distL="0" distR="0" wp14:anchorId="023A9439" wp14:editId="61676249">
            <wp:extent cx="6151075" cy="5010150"/>
            <wp:effectExtent l="0" t="0" r="254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email">
                      <a:extLst>
                        <a:ext uri="{28A0092B-C50C-407E-A947-70E740481C1C}">
                          <a14:useLocalDpi xmlns:a14="http://schemas.microsoft.com/office/drawing/2010/main"/>
                        </a:ext>
                      </a:extLst>
                    </a:blip>
                    <a:srcRect/>
                    <a:stretch/>
                  </pic:blipFill>
                  <pic:spPr bwMode="auto">
                    <a:xfrm>
                      <a:off x="0" y="0"/>
                      <a:ext cx="6167417" cy="5023461"/>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622194B" w14:textId="77777777" w:rsidR="00783B45" w:rsidRPr="00783B45" w:rsidRDefault="00783B45" w:rsidP="00783B45">
      <w:pPr>
        <w:spacing w:after="200" w:line="276" w:lineRule="auto"/>
        <w:ind w:left="0"/>
        <w:jc w:val="both"/>
        <w:rPr>
          <w:rFonts w:ascii="Century Gothic" w:eastAsia="MS Mincho" w:hAnsi="Century Gothic" w:cs="Arial"/>
          <w:b/>
          <w:color w:val="215868"/>
          <w:sz w:val="24"/>
          <w:szCs w:val="24"/>
        </w:rPr>
      </w:pPr>
      <w:r w:rsidRPr="00783B45">
        <w:rPr>
          <w:rFonts w:eastAsia="MS Mincho" w:cs="Arial"/>
        </w:rPr>
        <w:br w:type="page"/>
      </w:r>
    </w:p>
    <w:p w14:paraId="253129B0" w14:textId="1D170322" w:rsidR="00783B45" w:rsidRPr="00783B45" w:rsidRDefault="0040773B" w:rsidP="0040773B">
      <w:pPr>
        <w:pStyle w:val="Heading2"/>
      </w:pPr>
      <w:bookmarkStart w:id="176" w:name="_Toc16510071"/>
      <w:bookmarkStart w:id="177" w:name="_Toc20242580"/>
      <w:r>
        <w:lastRenderedPageBreak/>
        <w:t xml:space="preserve">Step </w:t>
      </w:r>
      <w:r w:rsidR="00783B45" w:rsidRPr="00783B45">
        <w:t>3.</w:t>
      </w:r>
      <w:r w:rsidR="005A11EB">
        <w:t>16</w:t>
      </w:r>
      <w:r>
        <w:t>.</w:t>
      </w:r>
      <w:r w:rsidR="00783B45" w:rsidRPr="00783B45">
        <w:t xml:space="preserve"> Share Results</w:t>
      </w:r>
      <w:bookmarkEnd w:id="176"/>
      <w:bookmarkEnd w:id="177"/>
    </w:p>
    <w:p w14:paraId="6A191DCD" w14:textId="0FE30758" w:rsidR="00783B45" w:rsidRPr="00783B45" w:rsidRDefault="00783B45" w:rsidP="00783B45">
      <w:pPr>
        <w:ind w:left="0"/>
        <w:rPr>
          <w:rFonts w:eastAsia="MS Mincho" w:cs="Arial"/>
        </w:rPr>
      </w:pPr>
      <w:r w:rsidRPr="00783B45">
        <w:rPr>
          <w:rFonts w:eastAsia="MS Mincho" w:cs="Arial"/>
        </w:rPr>
        <w:t>A description of the venues, as described by the venue informants and observed by the interviewers, can be immediately useful to prevention programs. For example, programs that provide outreach to sex workers can see whether all venues with sex workers have condoms available. Program managers may learn about venues where sex occurs on</w:t>
      </w:r>
      <w:r w:rsidR="0040773B">
        <w:rPr>
          <w:rFonts w:eastAsia="MS Mincho" w:cs="Arial"/>
        </w:rPr>
        <w:t>-</w:t>
      </w:r>
      <w:r w:rsidRPr="00783B45">
        <w:rPr>
          <w:rFonts w:eastAsia="MS Mincho" w:cs="Arial"/>
        </w:rPr>
        <w:t xml:space="preserve">site and </w:t>
      </w:r>
      <w:r w:rsidR="0040773B">
        <w:rPr>
          <w:rFonts w:eastAsia="MS Mincho" w:cs="Arial"/>
        </w:rPr>
        <w:t>that</w:t>
      </w:r>
      <w:r w:rsidR="0040773B" w:rsidRPr="00783B45">
        <w:rPr>
          <w:rFonts w:eastAsia="MS Mincho" w:cs="Arial"/>
        </w:rPr>
        <w:t xml:space="preserve"> </w:t>
      </w:r>
      <w:r w:rsidRPr="00783B45">
        <w:rPr>
          <w:rFonts w:eastAsia="MS Mincho" w:cs="Arial"/>
        </w:rPr>
        <w:t xml:space="preserve">have not been included in their activities. Because maps show the results visually, they can be a powerful way to communicate results. Maps </w:t>
      </w:r>
      <w:r w:rsidR="0040773B">
        <w:rPr>
          <w:rFonts w:eastAsia="MS Mincho" w:cs="Arial"/>
        </w:rPr>
        <w:t xml:space="preserve">can </w:t>
      </w:r>
      <w:r w:rsidRPr="00783B45">
        <w:rPr>
          <w:rFonts w:eastAsia="MS Mincho" w:cs="Arial"/>
        </w:rPr>
        <w:t xml:space="preserve">also highlight information about the clustering of venues. Areas with many venues near </w:t>
      </w:r>
      <w:r w:rsidR="0040773B">
        <w:rPr>
          <w:rFonts w:eastAsia="MS Mincho" w:cs="Arial"/>
        </w:rPr>
        <w:t>one an</w:t>
      </w:r>
      <w:r w:rsidRPr="00783B45">
        <w:rPr>
          <w:rFonts w:eastAsia="MS Mincho" w:cs="Arial"/>
        </w:rPr>
        <w:t>other provide opportunities for efficient program execution.</w:t>
      </w:r>
    </w:p>
    <w:p w14:paraId="60992BA5" w14:textId="18C5870C" w:rsidR="00783B45" w:rsidRPr="00783B45" w:rsidRDefault="00783B45" w:rsidP="00783B45">
      <w:pPr>
        <w:ind w:left="0"/>
        <w:rPr>
          <w:rFonts w:eastAsia="MS Mincho" w:cs="Arial"/>
        </w:rPr>
      </w:pPr>
      <w:r w:rsidRPr="00783B45">
        <w:rPr>
          <w:rFonts w:eastAsia="MS Mincho" w:cs="Arial"/>
        </w:rPr>
        <w:t xml:space="preserve">The summary of results </w:t>
      </w:r>
      <w:r w:rsidR="0040773B">
        <w:rPr>
          <w:rFonts w:eastAsia="MS Mincho" w:cs="Arial"/>
        </w:rPr>
        <w:t xml:space="preserve">discussed </w:t>
      </w:r>
      <w:r w:rsidRPr="00783B45">
        <w:rPr>
          <w:rFonts w:eastAsia="MS Mincho" w:cs="Arial"/>
        </w:rPr>
        <w:t xml:space="preserve">above is presented to the District Steering Committee to share information and to communicate the </w:t>
      </w:r>
      <w:r w:rsidR="0040773B">
        <w:rPr>
          <w:rFonts w:eastAsia="MS Mincho" w:cs="Arial"/>
        </w:rPr>
        <w:t xml:space="preserve">fieldwork’s </w:t>
      </w:r>
      <w:r w:rsidRPr="00783B45">
        <w:rPr>
          <w:rFonts w:eastAsia="MS Mincho" w:cs="Arial"/>
        </w:rPr>
        <w:t>progress. The District Steering Committee makes decisions about sharing results with other audiences, including specific programs.</w:t>
      </w:r>
    </w:p>
    <w:p w14:paraId="6F2C418A" w14:textId="38F94313" w:rsidR="00783B45" w:rsidRDefault="00783B45" w:rsidP="00783B45">
      <w:pPr>
        <w:rPr>
          <w:rFonts w:eastAsia="MS Mincho" w:cs="Arial"/>
        </w:rPr>
      </w:pPr>
    </w:p>
    <w:p w14:paraId="0FDB3ADB" w14:textId="77777777" w:rsidR="00783B45" w:rsidRPr="00783B45" w:rsidRDefault="00783B45" w:rsidP="00783B45">
      <w:pPr>
        <w:spacing w:after="200" w:line="276" w:lineRule="auto"/>
        <w:ind w:left="0"/>
        <w:jc w:val="both"/>
        <w:rPr>
          <w:rFonts w:ascii="Century Gothic" w:eastAsia="MS Mincho" w:hAnsi="Century Gothic" w:cs="Arial"/>
          <w:b/>
          <w:caps/>
          <w:spacing w:val="5"/>
          <w:sz w:val="32"/>
          <w:szCs w:val="32"/>
        </w:rPr>
      </w:pPr>
    </w:p>
    <w:p w14:paraId="686D9070" w14:textId="77777777" w:rsidR="00783B45" w:rsidRPr="00783B45" w:rsidRDefault="00783B45" w:rsidP="00783B45"/>
    <w:p w14:paraId="4E4B1152" w14:textId="77777777" w:rsidR="00783B45" w:rsidRPr="00783B45" w:rsidRDefault="00783B45" w:rsidP="00783B45">
      <w:pPr>
        <w:spacing w:after="200" w:line="276" w:lineRule="auto"/>
        <w:ind w:left="0"/>
        <w:jc w:val="both"/>
        <w:rPr>
          <w:rFonts w:ascii="Century Gothic" w:hAnsi="Century Gothic"/>
          <w:b/>
          <w:caps/>
          <w:spacing w:val="5"/>
          <w:sz w:val="32"/>
          <w:szCs w:val="32"/>
        </w:rPr>
      </w:pPr>
      <w:r w:rsidRPr="00783B45">
        <w:br w:type="page"/>
      </w:r>
    </w:p>
    <w:p w14:paraId="6E724C35" w14:textId="6DED08A6" w:rsidR="00F74071" w:rsidRDefault="00F74071" w:rsidP="00F74071">
      <w:pPr>
        <w:pStyle w:val="Heading1"/>
      </w:pPr>
      <w:bookmarkStart w:id="178" w:name="_Toc20242581"/>
      <w:bookmarkStart w:id="179" w:name="_Toc382514065"/>
      <w:bookmarkEnd w:id="8"/>
      <w:bookmarkEnd w:id="21"/>
      <w:r>
        <w:lastRenderedPageBreak/>
        <w:t>Step 4</w:t>
      </w:r>
      <w:r w:rsidR="000E123A">
        <w:t xml:space="preserve">. </w:t>
      </w:r>
      <w:r>
        <w:t xml:space="preserve">Biobehavioral Survey </w:t>
      </w:r>
      <w:r w:rsidR="004539A1">
        <w:t>(Patrons and workers)</w:t>
      </w:r>
      <w:bookmarkEnd w:id="178"/>
    </w:p>
    <w:p w14:paraId="5BE38D0B" w14:textId="6B348CF8" w:rsidR="00F74071" w:rsidRDefault="00F74071" w:rsidP="00F74071">
      <w:pPr>
        <w:pStyle w:val="Heading2"/>
      </w:pPr>
      <w:bookmarkStart w:id="180" w:name="_Toc20242582"/>
      <w:r>
        <w:t>Introduction</w:t>
      </w:r>
      <w:bookmarkEnd w:id="180"/>
      <w:r>
        <w:t xml:space="preserve"> </w:t>
      </w:r>
    </w:p>
    <w:p w14:paraId="43A6B95C" w14:textId="5A10E6D3" w:rsidR="00F74071" w:rsidRDefault="009D7F9D" w:rsidP="00F74071">
      <w:pPr>
        <w:ind w:left="0"/>
      </w:pPr>
      <w:r w:rsidRPr="00853300">
        <w:rPr>
          <w:noProof/>
        </w:rPr>
        <w:drawing>
          <wp:anchor distT="0" distB="0" distL="114300" distR="114300" simplePos="0" relativeHeight="251762176" behindDoc="0" locked="0" layoutInCell="1" allowOverlap="1" wp14:anchorId="69CD374F" wp14:editId="29269747">
            <wp:simplePos x="0" y="0"/>
            <wp:positionH relativeFrom="margin">
              <wp:align>right</wp:align>
            </wp:positionH>
            <wp:positionV relativeFrom="margin">
              <wp:posOffset>819819</wp:posOffset>
            </wp:positionV>
            <wp:extent cx="1005840" cy="5735320"/>
            <wp:effectExtent l="19050" t="0" r="22860" b="17780"/>
            <wp:wrapSquare wrapText="bothSides"/>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14:sizeRelH relativeFrom="margin">
              <wp14:pctWidth>0</wp14:pctWidth>
            </wp14:sizeRelH>
            <wp14:sizeRelV relativeFrom="margin">
              <wp14:pctHeight>0</wp14:pctHeight>
            </wp14:sizeRelV>
          </wp:anchor>
        </w:drawing>
      </w:r>
      <w:r w:rsidR="00F74071">
        <w:t xml:space="preserve">This section covers how to prepare for the biobehavioral survey of patrons and workers, train interviewers, conduct fieldwork, and enter data. The intended audience is Study Coordinators, Fieldwork Supervisors, and anyone wanting to understand how to implement this step of PLACE. </w:t>
      </w:r>
    </w:p>
    <w:p w14:paraId="6E21DA82" w14:textId="43E63E9D" w:rsidR="00F74071" w:rsidRPr="00323B53" w:rsidRDefault="00F74071" w:rsidP="00F74071">
      <w:pPr>
        <w:ind w:left="0"/>
      </w:pPr>
      <w:r w:rsidRPr="00323B53">
        <w:t xml:space="preserve">During the planning phase of PLACE, a </w:t>
      </w:r>
      <w:r w:rsidR="00846D11">
        <w:t xml:space="preserve">National </w:t>
      </w:r>
      <w:r w:rsidR="00846D11" w:rsidRPr="00323B53">
        <w:t xml:space="preserve">Steering Committee </w:t>
      </w:r>
      <w:r w:rsidRPr="00323B53">
        <w:t xml:space="preserve">made protocol decisions </w:t>
      </w:r>
      <w:r w:rsidR="00846D11">
        <w:t>about</w:t>
      </w:r>
      <w:r w:rsidR="00846D11" w:rsidRPr="00323B53">
        <w:t xml:space="preserve"> </w:t>
      </w:r>
      <w:r w:rsidRPr="00323B53">
        <w:t>where to implement PLACE, how many interviews to carry out</w:t>
      </w:r>
      <w:r w:rsidR="00846D11">
        <w:t>,</w:t>
      </w:r>
      <w:r w:rsidRPr="00323B53">
        <w:t xml:space="preserve"> and which questions to ask. They created forms and other tools used in fieldwork by adapting those provided</w:t>
      </w:r>
      <w:r w:rsidR="00846D11">
        <w:t xml:space="preserve"> in the PLACE Tool Kit</w:t>
      </w:r>
      <w:r w:rsidRPr="00323B53">
        <w:t>. To implement Level 3 interviews with venue patrons and workers, the</w:t>
      </w:r>
      <w:r>
        <w:t xml:space="preserve"> Study</w:t>
      </w:r>
      <w:r w:rsidRPr="00323B53">
        <w:t xml:space="preserve"> </w:t>
      </w:r>
      <w:r>
        <w:t>C</w:t>
      </w:r>
      <w:r w:rsidRPr="00323B53">
        <w:t xml:space="preserve">oordinator and </w:t>
      </w:r>
      <w:r w:rsidR="00774957">
        <w:t>Fieldwork Supervisor</w:t>
      </w:r>
      <w:r w:rsidRPr="00323B53">
        <w:t xml:space="preserve">s must have access to these forms, as well as be informed of the sample size or sample of venues selected for the </w:t>
      </w:r>
      <w:r w:rsidR="00846D11">
        <w:t>biobehavioral</w:t>
      </w:r>
      <w:r w:rsidRPr="00323B53">
        <w:t xml:space="preserve"> survey, </w:t>
      </w:r>
      <w:r w:rsidR="00846D11">
        <w:t xml:space="preserve">the </w:t>
      </w:r>
      <w:r w:rsidRPr="00323B53">
        <w:t>budget, field staff</w:t>
      </w:r>
      <w:r w:rsidR="00846D11">
        <w:t xml:space="preserve"> hired</w:t>
      </w:r>
      <w:r w:rsidRPr="00323B53">
        <w:t>, and other factors key to implementing venue patron and worker interviews.</w:t>
      </w:r>
    </w:p>
    <w:p w14:paraId="23C89022" w14:textId="34D29237" w:rsidR="00F74071" w:rsidRPr="00323B53" w:rsidRDefault="00F74071" w:rsidP="00F74071">
      <w:pPr>
        <w:ind w:left="0"/>
      </w:pPr>
      <w:r w:rsidRPr="00323B53">
        <w:t xml:space="preserve">This </w:t>
      </w:r>
      <w:r w:rsidR="00846D11">
        <w:t>section</w:t>
      </w:r>
      <w:r w:rsidR="00846D11" w:rsidRPr="00323B53">
        <w:t xml:space="preserve"> </w:t>
      </w:r>
      <w:r w:rsidRPr="00323B53">
        <w:t>refers to documents, PowerPoint slides</w:t>
      </w:r>
      <w:r w:rsidR="00846D11">
        <w:t>,</w:t>
      </w:r>
      <w:r w:rsidRPr="00323B53">
        <w:t xml:space="preserve"> and other files</w:t>
      </w:r>
      <w:r w:rsidR="00846D11">
        <w:t xml:space="preserve"> and</w:t>
      </w:r>
      <w:r w:rsidRPr="00323B53">
        <w:t xml:space="preserve"> list</w:t>
      </w:r>
      <w:r w:rsidR="00846D11">
        <w:t>s</w:t>
      </w:r>
      <w:r w:rsidRPr="00323B53">
        <w:t xml:space="preserve"> </w:t>
      </w:r>
      <w:r w:rsidR="00846D11">
        <w:t>them for ease of reference</w:t>
      </w:r>
      <w:r>
        <w:t>.</w:t>
      </w:r>
    </w:p>
    <w:p w14:paraId="72C5F9D1" w14:textId="7FF93448" w:rsidR="00846D11" w:rsidRDefault="00846D11" w:rsidP="00846D11">
      <w:pPr>
        <w:pStyle w:val="Heading2"/>
      </w:pPr>
    </w:p>
    <w:p w14:paraId="33F532FE" w14:textId="144694C5" w:rsidR="00F74071" w:rsidRPr="00846D11" w:rsidRDefault="00F74071" w:rsidP="00846D11">
      <w:pPr>
        <w:pStyle w:val="Heading2"/>
      </w:pPr>
      <w:bookmarkStart w:id="181" w:name="_Toc20242583"/>
      <w:r w:rsidRPr="00846D11">
        <w:t>Rationale for the Biobehavioral Survey of Patrons and Workers</w:t>
      </w:r>
      <w:bookmarkEnd w:id="181"/>
    </w:p>
    <w:p w14:paraId="60B20F77" w14:textId="0DFD75A3" w:rsidR="00F74071" w:rsidRDefault="00F74071" w:rsidP="00F74071">
      <w:pPr>
        <w:ind w:left="0"/>
      </w:pPr>
      <w:r>
        <w:t xml:space="preserve">The </w:t>
      </w:r>
      <w:r w:rsidR="00846D11">
        <w:t xml:space="preserve">biobehavioral survey </w:t>
      </w:r>
      <w:r>
        <w:t>of venue patrons and workers provides information on HIV prevalence, HIV prevention</w:t>
      </w:r>
      <w:r w:rsidR="00846D11">
        <w:t>,</w:t>
      </w:r>
      <w:r>
        <w:t xml:space="preserve"> and treatment cascades and describes the important local proximate and underlying determinants of the local HIV epidemic and the extent to which those most likely to acquire and transmit </w:t>
      </w:r>
      <w:r w:rsidR="00846D11">
        <w:t xml:space="preserve">the virus </w:t>
      </w:r>
      <w:r>
        <w:t xml:space="preserve">are receiving prevention and treatment services. People working or socializing at venues that were identified and confirmed as places where people meet new sexual partners or where injection drug users socialize are people who are important to reach with prevention and treatment services. The survey confirms whether interventions at these venues will reach people with a high rate of new partner acquisition or who inject drugs and </w:t>
      </w:r>
      <w:r w:rsidR="00846D11">
        <w:t xml:space="preserve">are </w:t>
      </w:r>
      <w:r>
        <w:t xml:space="preserve">thereby at risk of acquiring and transmitting </w:t>
      </w:r>
      <w:r w:rsidR="00846D11">
        <w:t xml:space="preserve">HIV </w:t>
      </w:r>
      <w:r>
        <w:t>to others. This step is the only one where people are tested for HIV and self-reported behavioral information is gathered.</w:t>
      </w:r>
      <w:r w:rsidRPr="002E43A5">
        <w:t xml:space="preserve"> </w:t>
      </w:r>
      <w:r>
        <w:t xml:space="preserve">Combined with venue-level information gathered during venue verification, the PLACE method identifies specific venues where HIV/AIDS prevention programs should focus to reach key members of sexual and injection drug use networks. </w:t>
      </w:r>
    </w:p>
    <w:p w14:paraId="2A08363A" w14:textId="625842DD" w:rsidR="00F74071" w:rsidRDefault="00846D11" w:rsidP="00F74071">
      <w:pPr>
        <w:ind w:left="0"/>
      </w:pPr>
      <w:r>
        <w:t xml:space="preserve">The </w:t>
      </w:r>
      <w:r w:rsidR="00F74071">
        <w:t xml:space="preserve">survey </w:t>
      </w:r>
      <w:r>
        <w:t xml:space="preserve">answers the following questions </w:t>
      </w:r>
      <w:r w:rsidR="00F74071">
        <w:t xml:space="preserve">about the population of venue patrons and workers: </w:t>
      </w:r>
    </w:p>
    <w:p w14:paraId="18151B6D" w14:textId="77777777" w:rsidR="00F74071" w:rsidRDefault="00F74071" w:rsidP="00F74071">
      <w:pPr>
        <w:pStyle w:val="ListParagraph"/>
        <w:numPr>
          <w:ilvl w:val="0"/>
          <w:numId w:val="21"/>
        </w:numPr>
        <w:ind w:left="720"/>
      </w:pPr>
      <w:r>
        <w:t xml:space="preserve">What is the prevalence of infection by age and risk-group? </w:t>
      </w:r>
    </w:p>
    <w:p w14:paraId="7CC9DB97" w14:textId="77777777" w:rsidR="00F74071" w:rsidRDefault="00F74071" w:rsidP="00F74071">
      <w:pPr>
        <w:pStyle w:val="ListParagraph"/>
        <w:numPr>
          <w:ilvl w:val="0"/>
          <w:numId w:val="21"/>
        </w:numPr>
        <w:ind w:left="720"/>
      </w:pPr>
      <w:r>
        <w:t xml:space="preserve">Have 90-90-90 treatment goals been reached? </w:t>
      </w:r>
    </w:p>
    <w:p w14:paraId="66FA3C7E" w14:textId="6F0A1689" w:rsidR="00F74071" w:rsidRDefault="00F74071" w:rsidP="00F74071">
      <w:pPr>
        <w:pStyle w:val="ListParagraph"/>
        <w:numPr>
          <w:ilvl w:val="0"/>
          <w:numId w:val="21"/>
        </w:numPr>
        <w:ind w:left="720"/>
      </w:pPr>
      <w:r>
        <w:t>What are the rates of sexual and needle</w:t>
      </w:r>
      <w:r w:rsidR="00576D97">
        <w:t>-</w:t>
      </w:r>
      <w:r>
        <w:t>sharing partnerships?</w:t>
      </w:r>
    </w:p>
    <w:p w14:paraId="28EFABBB" w14:textId="77777777" w:rsidR="00F74071" w:rsidRDefault="00F74071" w:rsidP="00F74071">
      <w:pPr>
        <w:pStyle w:val="ListParagraph"/>
        <w:numPr>
          <w:ilvl w:val="0"/>
          <w:numId w:val="21"/>
        </w:numPr>
        <w:ind w:left="720"/>
      </w:pPr>
      <w:r>
        <w:t xml:space="preserve">What is the rate of unprotected vaginal and anal sex? </w:t>
      </w:r>
    </w:p>
    <w:p w14:paraId="0D9BE560" w14:textId="710F8871" w:rsidR="00F74071" w:rsidRDefault="00F74071" w:rsidP="00F74071">
      <w:pPr>
        <w:pStyle w:val="ListParagraph"/>
        <w:numPr>
          <w:ilvl w:val="0"/>
          <w:numId w:val="21"/>
        </w:numPr>
        <w:ind w:left="720"/>
      </w:pPr>
      <w:r>
        <w:t xml:space="preserve">How accessible are condoms and </w:t>
      </w:r>
      <w:r w:rsidR="00576D97">
        <w:t>lubricants</w:t>
      </w:r>
      <w:r>
        <w:t xml:space="preserve">? </w:t>
      </w:r>
    </w:p>
    <w:p w14:paraId="30BB4F72" w14:textId="0ED04E45" w:rsidR="00F74071" w:rsidRDefault="00F74071" w:rsidP="00F74071">
      <w:pPr>
        <w:pStyle w:val="ListParagraph"/>
        <w:numPr>
          <w:ilvl w:val="0"/>
          <w:numId w:val="21"/>
        </w:numPr>
        <w:ind w:left="720"/>
      </w:pPr>
      <w:r>
        <w:lastRenderedPageBreak/>
        <w:t xml:space="preserve">Are the venues reached by peer education, condom suppliers, </w:t>
      </w:r>
      <w:r w:rsidR="00576D97">
        <w:t xml:space="preserve">and </w:t>
      </w:r>
      <w:r>
        <w:t xml:space="preserve">outreach testing services? </w:t>
      </w:r>
    </w:p>
    <w:p w14:paraId="1CE38B67" w14:textId="77777777" w:rsidR="00F74071" w:rsidRDefault="00F74071" w:rsidP="00F74071">
      <w:pPr>
        <w:pStyle w:val="ListParagraph"/>
        <w:numPr>
          <w:ilvl w:val="0"/>
          <w:numId w:val="21"/>
        </w:numPr>
        <w:ind w:left="720"/>
      </w:pPr>
      <w:r>
        <w:t xml:space="preserve">Do prevention cascades show gaps in prevention programming? </w:t>
      </w:r>
    </w:p>
    <w:p w14:paraId="6067B0BA" w14:textId="19C838D9" w:rsidR="00F74071" w:rsidRDefault="00F74071" w:rsidP="00F74071">
      <w:pPr>
        <w:pStyle w:val="ListParagraph"/>
        <w:numPr>
          <w:ilvl w:val="0"/>
          <w:numId w:val="21"/>
        </w:numPr>
        <w:ind w:left="720"/>
      </w:pPr>
      <w:r>
        <w:t xml:space="preserve">What are the characteristics of </w:t>
      </w:r>
      <w:r w:rsidR="00576D97">
        <w:t xml:space="preserve">people </w:t>
      </w:r>
      <w:r>
        <w:t xml:space="preserve">with HIV? </w:t>
      </w:r>
    </w:p>
    <w:p w14:paraId="04F3C643" w14:textId="3139981A" w:rsidR="00F74071" w:rsidRDefault="00F74071" w:rsidP="00F74071">
      <w:pPr>
        <w:pStyle w:val="ListParagraph"/>
        <w:numPr>
          <w:ilvl w:val="0"/>
          <w:numId w:val="21"/>
        </w:numPr>
        <w:ind w:left="720"/>
      </w:pPr>
      <w:r>
        <w:t xml:space="preserve">What is the estimated size of key population groups such as FSWs, MSM, transgender </w:t>
      </w:r>
      <w:r w:rsidR="00576D97">
        <w:t>people</w:t>
      </w:r>
      <w:r>
        <w:t xml:space="preserve">, and PWID? </w:t>
      </w:r>
    </w:p>
    <w:p w14:paraId="1709A107" w14:textId="77777777" w:rsidR="00F74071" w:rsidRDefault="00F74071" w:rsidP="00F74071">
      <w:pPr>
        <w:pStyle w:val="ListParagraph"/>
        <w:numPr>
          <w:ilvl w:val="0"/>
          <w:numId w:val="21"/>
        </w:numPr>
        <w:ind w:left="720"/>
      </w:pPr>
      <w:r>
        <w:t xml:space="preserve">What are the underlying factors, such as poverty, homelessness, and incarceration history, associated with risk of HIV transmission and acquisition? </w:t>
      </w:r>
    </w:p>
    <w:p w14:paraId="67735538" w14:textId="343C0377" w:rsidR="00F74071" w:rsidRDefault="00F74071" w:rsidP="00F74071">
      <w:pPr>
        <w:pStyle w:val="ListParagraph"/>
        <w:numPr>
          <w:ilvl w:val="0"/>
          <w:numId w:val="21"/>
        </w:numPr>
        <w:ind w:left="720"/>
      </w:pPr>
      <w:r>
        <w:t>What is the reported experience with stigma and discrimination in health</w:t>
      </w:r>
      <w:r w:rsidR="00576D97">
        <w:t xml:space="preserve"> </w:t>
      </w:r>
      <w:r>
        <w:t xml:space="preserve">care settings? </w:t>
      </w:r>
    </w:p>
    <w:p w14:paraId="4E9930B7" w14:textId="7E1D3287" w:rsidR="00F74071" w:rsidRDefault="00F74071" w:rsidP="00F74071">
      <w:pPr>
        <w:ind w:left="0"/>
      </w:pPr>
      <w:r>
        <w:t xml:space="preserve">The PLACE approach </w:t>
      </w:r>
      <w:r w:rsidR="00576D97">
        <w:t>makes the following assumptions</w:t>
      </w:r>
      <w:r>
        <w:t>:</w:t>
      </w:r>
    </w:p>
    <w:p w14:paraId="65EEC17B" w14:textId="41285A3B" w:rsidR="00F74071" w:rsidRDefault="00F74071" w:rsidP="00F74071">
      <w:pPr>
        <w:pStyle w:val="ListParagraph"/>
        <w:numPr>
          <w:ilvl w:val="0"/>
          <w:numId w:val="22"/>
        </w:numPr>
        <w:ind w:left="720"/>
      </w:pPr>
      <w:r>
        <w:t xml:space="preserve">People working at PLACE venues are at increased risk of </w:t>
      </w:r>
      <w:r w:rsidR="00576D97">
        <w:t xml:space="preserve">acquiring or having </w:t>
      </w:r>
      <w:r>
        <w:t>HIV</w:t>
      </w:r>
      <w:r w:rsidR="00576D97">
        <w:t>.</w:t>
      </w:r>
      <w:r>
        <w:t xml:space="preserve"> </w:t>
      </w:r>
    </w:p>
    <w:p w14:paraId="13818632" w14:textId="441A6692" w:rsidR="00F74071" w:rsidRDefault="00F74071" w:rsidP="00F74071">
      <w:pPr>
        <w:pStyle w:val="ListParagraph"/>
        <w:numPr>
          <w:ilvl w:val="0"/>
          <w:numId w:val="22"/>
        </w:numPr>
        <w:ind w:left="720"/>
      </w:pPr>
      <w:r>
        <w:t>People socializing at venues are willing to report information to trained interviewers about their personal sexual and injection drug use behavior</w:t>
      </w:r>
      <w:r w:rsidR="00576D97">
        <w:t>.</w:t>
      </w:r>
    </w:p>
    <w:p w14:paraId="6B05DEF7" w14:textId="43DDC069" w:rsidR="00F74071" w:rsidRDefault="00F74071" w:rsidP="00F74071">
      <w:pPr>
        <w:pStyle w:val="ListParagraph"/>
        <w:numPr>
          <w:ilvl w:val="0"/>
          <w:numId w:val="22"/>
        </w:numPr>
        <w:ind w:left="720"/>
      </w:pPr>
      <w:r>
        <w:t>Requesting verbal, anonymous informed consent, assuring confidentiality, and designing close-ended questionnaires minimizes self-presentation bias</w:t>
      </w:r>
      <w:r w:rsidR="00576D97">
        <w:t>.</w:t>
      </w:r>
    </w:p>
    <w:p w14:paraId="5B47896A" w14:textId="2D2B6007" w:rsidR="00F74071" w:rsidRDefault="00F74071" w:rsidP="00F74071">
      <w:pPr>
        <w:pStyle w:val="ListParagraph"/>
        <w:numPr>
          <w:ilvl w:val="0"/>
          <w:numId w:val="22"/>
        </w:numPr>
        <w:ind w:left="720"/>
      </w:pPr>
      <w:r>
        <w:t>Venue managers allow patrons and workers at their venue to be interviewed for the study and tested for evidence of HIV</w:t>
      </w:r>
      <w:r w:rsidR="00576D97">
        <w:t>.</w:t>
      </w:r>
      <w:r>
        <w:t xml:space="preserve"> </w:t>
      </w:r>
    </w:p>
    <w:p w14:paraId="626F7FB2" w14:textId="17358916" w:rsidR="00F74071" w:rsidRDefault="00F74071" w:rsidP="00F74071">
      <w:pPr>
        <w:pStyle w:val="ListParagraph"/>
        <w:numPr>
          <w:ilvl w:val="0"/>
          <w:numId w:val="22"/>
        </w:numPr>
        <w:ind w:left="720"/>
      </w:pPr>
      <w:r>
        <w:t>District health authorities will coordinate HIV testing on</w:t>
      </w:r>
      <w:r w:rsidR="00576D97">
        <w:t>-</w:t>
      </w:r>
      <w:r>
        <w:t xml:space="preserve">site and confidentially link </w:t>
      </w:r>
      <w:r w:rsidR="00576D97">
        <w:t>people with HIV</w:t>
      </w:r>
      <w:r>
        <w:t xml:space="preserve"> to care.</w:t>
      </w:r>
    </w:p>
    <w:p w14:paraId="3639B729" w14:textId="201A5D98" w:rsidR="00F74071" w:rsidRPr="00576D97" w:rsidRDefault="00F74071" w:rsidP="00576D97">
      <w:pPr>
        <w:pStyle w:val="Heading2"/>
      </w:pPr>
      <w:bookmarkStart w:id="182" w:name="_Toc20242584"/>
      <w:r w:rsidRPr="00576D97">
        <w:t>Objectives</w:t>
      </w:r>
      <w:bookmarkEnd w:id="182"/>
      <w:r w:rsidRPr="00576D97">
        <w:t xml:space="preserve"> </w:t>
      </w:r>
    </w:p>
    <w:p w14:paraId="5F3465E0" w14:textId="460180C0" w:rsidR="00F74071" w:rsidRDefault="00F74071" w:rsidP="00F74071">
      <w:pPr>
        <w:ind w:left="0"/>
      </w:pPr>
      <w:r>
        <w:t>During fieldwork, study staff visit a probability sample of venues and conduct interview</w:t>
      </w:r>
      <w:r w:rsidR="00AD68CA">
        <w:t>s</w:t>
      </w:r>
      <w:r>
        <w:t xml:space="preserve"> and HIV testing with a probability sample of venue patrons and workers. Those found to be HIV</w:t>
      </w:r>
      <w:r w:rsidR="00576D97">
        <w:t>-</w:t>
      </w:r>
      <w:r>
        <w:t xml:space="preserve">positive are linked to treatment using local protocols. </w:t>
      </w:r>
    </w:p>
    <w:p w14:paraId="7835353D" w14:textId="11402C4C" w:rsidR="00F74071" w:rsidRDefault="00F74071" w:rsidP="00F74071">
      <w:pPr>
        <w:ind w:left="0"/>
      </w:pPr>
      <w:r w:rsidRPr="00132ACA">
        <w:t xml:space="preserve">At the end of these venue visits, the study team updates the </w:t>
      </w:r>
      <w:r w:rsidR="00576D97" w:rsidRPr="00132ACA">
        <w:t xml:space="preserve">Master Venue List </w:t>
      </w:r>
      <w:r w:rsidRPr="00132ACA">
        <w:t xml:space="preserve">with the number of male and female patrons and workers interviewed at each selected venue. A data analyst produces charts and tables to display the results of the venue patron and worker interviews and HIV test results. </w:t>
      </w:r>
    </w:p>
    <w:p w14:paraId="2C485076" w14:textId="77777777" w:rsidR="00F74071" w:rsidRDefault="00F74071" w:rsidP="00F74071">
      <w:pPr>
        <w:ind w:left="0"/>
      </w:pPr>
      <w:r>
        <w:t xml:space="preserve">Survey data and test results provide the following indicators:   </w:t>
      </w:r>
    </w:p>
    <w:p w14:paraId="6D437689" w14:textId="0692CB7D" w:rsidR="00F74071" w:rsidRPr="00CA55C1" w:rsidRDefault="00F74071" w:rsidP="000B4CA5">
      <w:pPr>
        <w:pStyle w:val="ListParagraph"/>
        <w:numPr>
          <w:ilvl w:val="0"/>
          <w:numId w:val="51"/>
        </w:numPr>
      </w:pPr>
      <w:r w:rsidRPr="00CA55C1">
        <w:t xml:space="preserve">HIV prevention and treatment cascade </w:t>
      </w:r>
    </w:p>
    <w:p w14:paraId="50276466" w14:textId="77777777" w:rsidR="00F74071" w:rsidRPr="00CA55C1" w:rsidRDefault="00F74071" w:rsidP="000B4CA5">
      <w:pPr>
        <w:pStyle w:val="ListParagraph"/>
        <w:numPr>
          <w:ilvl w:val="0"/>
          <w:numId w:val="51"/>
        </w:numPr>
      </w:pPr>
      <w:r w:rsidRPr="00CA55C1">
        <w:t xml:space="preserve">The size of key populations (sex workers, </w:t>
      </w:r>
      <w:r>
        <w:t>MSM</w:t>
      </w:r>
      <w:r w:rsidRPr="00CA55C1">
        <w:t>, transgender people</w:t>
      </w:r>
      <w:r>
        <w:t>,</w:t>
      </w:r>
      <w:r w:rsidRPr="00CA55C1">
        <w:t xml:space="preserve"> and </w:t>
      </w:r>
      <w:r>
        <w:t>PWID</w:t>
      </w:r>
      <w:r w:rsidRPr="00CA55C1">
        <w:t>)</w:t>
      </w:r>
    </w:p>
    <w:p w14:paraId="124375FF" w14:textId="77777777" w:rsidR="00F74071" w:rsidRPr="00CA55C1" w:rsidRDefault="00F74071" w:rsidP="000B4CA5">
      <w:pPr>
        <w:pStyle w:val="ListParagraph"/>
        <w:numPr>
          <w:ilvl w:val="0"/>
          <w:numId w:val="51"/>
        </w:numPr>
      </w:pPr>
      <w:r w:rsidRPr="00CA55C1">
        <w:t xml:space="preserve">The prevalence of HIV risk behaviors </w:t>
      </w:r>
    </w:p>
    <w:p w14:paraId="4112826A" w14:textId="65F02D3C" w:rsidR="00F74071" w:rsidRPr="00CA55C1" w:rsidRDefault="00F74071" w:rsidP="000B4CA5">
      <w:pPr>
        <w:pStyle w:val="ListParagraph"/>
        <w:numPr>
          <w:ilvl w:val="0"/>
          <w:numId w:val="51"/>
        </w:numPr>
      </w:pPr>
      <w:r w:rsidRPr="00CA55C1">
        <w:t>The prevalence of HIV and other STI</w:t>
      </w:r>
      <w:r w:rsidR="00576D97">
        <w:t>s</w:t>
      </w:r>
      <w:r w:rsidRPr="00CA55C1">
        <w:t xml:space="preserve"> </w:t>
      </w:r>
    </w:p>
    <w:p w14:paraId="7E2200FC" w14:textId="77777777" w:rsidR="00F74071" w:rsidRDefault="00F74071" w:rsidP="000B4CA5">
      <w:pPr>
        <w:pStyle w:val="ListParagraph"/>
        <w:numPr>
          <w:ilvl w:val="0"/>
          <w:numId w:val="51"/>
        </w:numPr>
      </w:pPr>
      <w:r w:rsidRPr="00CA55C1">
        <w:t xml:space="preserve">Access to and use of HIV services </w:t>
      </w:r>
    </w:p>
    <w:p w14:paraId="798CB3A3" w14:textId="3705D27F" w:rsidR="00F74071" w:rsidRDefault="00F74071" w:rsidP="00F74071">
      <w:pPr>
        <w:ind w:left="0"/>
      </w:pPr>
      <w:r>
        <w:t>Subgroup analyses provide indicators for important subgroups</w:t>
      </w:r>
      <w:r w:rsidR="00576D97">
        <w:t>,</w:t>
      </w:r>
      <w:r>
        <w:t xml:space="preserve"> such as </w:t>
      </w:r>
      <w:r w:rsidR="00576D97">
        <w:t>these:</w:t>
      </w:r>
    </w:p>
    <w:p w14:paraId="25D46A3B" w14:textId="52CD2DF7" w:rsidR="00F74071" w:rsidRDefault="00F74071" w:rsidP="00F74071">
      <w:pPr>
        <w:pStyle w:val="ListParagraph"/>
        <w:numPr>
          <w:ilvl w:val="0"/>
          <w:numId w:val="15"/>
        </w:numPr>
        <w:ind w:left="720"/>
      </w:pPr>
      <w:r>
        <w:t xml:space="preserve">Male and </w:t>
      </w:r>
      <w:r w:rsidR="00ED18F4">
        <w:t xml:space="preserve">female workers </w:t>
      </w:r>
    </w:p>
    <w:p w14:paraId="60FC1034" w14:textId="75692DEC" w:rsidR="00F74071" w:rsidRDefault="00F74071" w:rsidP="00F74071">
      <w:pPr>
        <w:pStyle w:val="ListParagraph"/>
        <w:numPr>
          <w:ilvl w:val="0"/>
          <w:numId w:val="15"/>
        </w:numPr>
        <w:ind w:left="720"/>
      </w:pPr>
      <w:r>
        <w:t xml:space="preserve">Male and </w:t>
      </w:r>
      <w:r w:rsidR="00576D97">
        <w:t>female sex workers</w:t>
      </w:r>
    </w:p>
    <w:p w14:paraId="410692A0" w14:textId="77777777" w:rsidR="00F74071" w:rsidRDefault="00F74071" w:rsidP="00F74071">
      <w:pPr>
        <w:pStyle w:val="ListParagraph"/>
        <w:numPr>
          <w:ilvl w:val="0"/>
          <w:numId w:val="15"/>
        </w:numPr>
        <w:ind w:left="720"/>
      </w:pPr>
      <w:r>
        <w:t xml:space="preserve">Male clients of sex workers </w:t>
      </w:r>
    </w:p>
    <w:p w14:paraId="3433E801" w14:textId="77777777" w:rsidR="00F74071" w:rsidRDefault="00F74071" w:rsidP="00F74071">
      <w:pPr>
        <w:pStyle w:val="ListParagraph"/>
        <w:numPr>
          <w:ilvl w:val="0"/>
          <w:numId w:val="15"/>
        </w:numPr>
        <w:ind w:left="720"/>
      </w:pPr>
      <w:r>
        <w:t>PWID</w:t>
      </w:r>
    </w:p>
    <w:p w14:paraId="46584D13" w14:textId="77777777" w:rsidR="00F74071" w:rsidRDefault="00F74071" w:rsidP="00F74071">
      <w:pPr>
        <w:pStyle w:val="ListParagraph"/>
        <w:numPr>
          <w:ilvl w:val="0"/>
          <w:numId w:val="15"/>
        </w:numPr>
        <w:ind w:left="720"/>
      </w:pPr>
      <w:r>
        <w:t xml:space="preserve">Mobile populations </w:t>
      </w:r>
    </w:p>
    <w:p w14:paraId="44919C28" w14:textId="77777777" w:rsidR="00F74071" w:rsidRPr="00CA55C1" w:rsidRDefault="00F74071" w:rsidP="00F74071">
      <w:pPr>
        <w:pStyle w:val="ListParagraph"/>
        <w:numPr>
          <w:ilvl w:val="0"/>
          <w:numId w:val="15"/>
        </w:numPr>
        <w:ind w:left="720"/>
      </w:pPr>
      <w:r>
        <w:t xml:space="preserve">Young people  </w:t>
      </w:r>
    </w:p>
    <w:p w14:paraId="2AF842A8" w14:textId="18648CC2" w:rsidR="00576D97" w:rsidRDefault="00F74071" w:rsidP="00576D97">
      <w:pPr>
        <w:ind w:left="0"/>
      </w:pPr>
      <w:r>
        <w:lastRenderedPageBreak/>
        <w:t>National estimates can be made from the district</w:t>
      </w:r>
      <w:r w:rsidR="00576D97">
        <w:t>-</w:t>
      </w:r>
      <w:r>
        <w:t xml:space="preserve">level estimates using methods outside the scope of this protocol. </w:t>
      </w:r>
      <w:r w:rsidR="00AD68CA">
        <w:t xml:space="preserve">Figures 13 and 14 offer examples of snapshots of </w:t>
      </w:r>
      <w:r>
        <w:t>fieldwork</w:t>
      </w:r>
      <w:r w:rsidR="00AD68CA">
        <w:t xml:space="preserve"> results for a district</w:t>
      </w:r>
      <w:r>
        <w:t xml:space="preserve">. </w:t>
      </w:r>
    </w:p>
    <w:p w14:paraId="2A1D7A47" w14:textId="77777777" w:rsidR="00316644" w:rsidRDefault="00316644" w:rsidP="00316644">
      <w:pPr>
        <w:pStyle w:val="Figure"/>
        <w:ind w:left="0"/>
      </w:pPr>
    </w:p>
    <w:p w14:paraId="7B6BFA10" w14:textId="2A1CB376" w:rsidR="00F74071" w:rsidRDefault="00FD2B00" w:rsidP="00316644">
      <w:pPr>
        <w:pStyle w:val="Figure"/>
        <w:ind w:left="0"/>
      </w:pPr>
      <w:bookmarkStart w:id="183" w:name="_Toc20243008"/>
      <w:r w:rsidRPr="005F56CD">
        <w:rPr>
          <w:noProof/>
        </w:rPr>
        <w:drawing>
          <wp:anchor distT="0" distB="0" distL="114300" distR="114300" simplePos="0" relativeHeight="251768320" behindDoc="0" locked="0" layoutInCell="1" allowOverlap="1" wp14:anchorId="3E80CA6E" wp14:editId="779F0200">
            <wp:simplePos x="0" y="0"/>
            <wp:positionH relativeFrom="column">
              <wp:posOffset>-132715</wp:posOffset>
            </wp:positionH>
            <wp:positionV relativeFrom="paragraph">
              <wp:posOffset>246380</wp:posOffset>
            </wp:positionV>
            <wp:extent cx="6200140" cy="6707505"/>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6200140" cy="6707505"/>
                    </a:xfrm>
                    <a:prstGeom prst="rect">
                      <a:avLst/>
                    </a:prstGeom>
                  </pic:spPr>
                </pic:pic>
              </a:graphicData>
            </a:graphic>
            <wp14:sizeRelH relativeFrom="margin">
              <wp14:pctWidth>0</wp14:pctWidth>
            </wp14:sizeRelH>
            <wp14:sizeRelV relativeFrom="margin">
              <wp14:pctHeight>0</wp14:pctHeight>
            </wp14:sizeRelV>
          </wp:anchor>
        </w:drawing>
      </w:r>
      <w:r w:rsidR="00F74071">
        <w:t xml:space="preserve">Figure </w:t>
      </w:r>
      <w:r w:rsidR="00AD68CA">
        <w:t>13.</w:t>
      </w:r>
      <w:r w:rsidR="00F74071">
        <w:t xml:space="preserve"> Example of results from interviews with workers and patrons in Uganda</w:t>
      </w:r>
      <w:bookmarkEnd w:id="183"/>
    </w:p>
    <w:p w14:paraId="3E2C25CE" w14:textId="77777777" w:rsidR="00F74071" w:rsidRPr="00E71497" w:rsidRDefault="00F74071" w:rsidP="00F74071"/>
    <w:p w14:paraId="3EB3149F" w14:textId="016617C3" w:rsidR="00F74071" w:rsidRPr="007C4AAB" w:rsidRDefault="00AD68CA" w:rsidP="00AD68CA">
      <w:pPr>
        <w:pStyle w:val="Figure"/>
        <w:ind w:left="0"/>
      </w:pPr>
      <w:bookmarkStart w:id="184" w:name="_Toc20243009"/>
      <w:r w:rsidRPr="007C4AAB">
        <w:rPr>
          <w:rFonts w:ascii="Calibri" w:eastAsia="Calibri" w:hAnsi="Calibri"/>
          <w:noProof/>
        </w:rPr>
        <w:lastRenderedPageBreak/>
        <w:drawing>
          <wp:anchor distT="0" distB="0" distL="114300" distR="114300" simplePos="0" relativeHeight="251780608" behindDoc="0" locked="0" layoutInCell="1" allowOverlap="1" wp14:anchorId="2AB852E2" wp14:editId="64022800">
            <wp:simplePos x="0" y="0"/>
            <wp:positionH relativeFrom="column">
              <wp:posOffset>-47625</wp:posOffset>
            </wp:positionH>
            <wp:positionV relativeFrom="paragraph">
              <wp:posOffset>234950</wp:posOffset>
            </wp:positionV>
            <wp:extent cx="3714750" cy="282130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extLst>
                        <a:ext uri="{28A0092B-C50C-407E-A947-70E740481C1C}">
                          <a14:useLocalDpi xmlns:a14="http://schemas.microsoft.com/office/drawing/2010/main" val="0"/>
                        </a:ext>
                      </a:extLst>
                    </a:blip>
                    <a:srcRect l="46795" t="23945" r="27884" b="41847"/>
                    <a:stretch/>
                  </pic:blipFill>
                  <pic:spPr bwMode="auto">
                    <a:xfrm>
                      <a:off x="0" y="0"/>
                      <a:ext cx="3714750" cy="282130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F74071" w:rsidRPr="007C4AAB">
        <w:t xml:space="preserve">Figure </w:t>
      </w:r>
      <w:r>
        <w:t>14</w:t>
      </w:r>
      <w:r w:rsidR="00F74071" w:rsidRPr="007C4AAB">
        <w:t>. Example</w:t>
      </w:r>
      <w:r>
        <w:t>s</w:t>
      </w:r>
      <w:r w:rsidR="00F74071" w:rsidRPr="007C4AAB">
        <w:t xml:space="preserve"> of chart displaying results from venue patron and worker interviews</w:t>
      </w:r>
      <w:bookmarkEnd w:id="184"/>
    </w:p>
    <w:p w14:paraId="772AE7DB" w14:textId="1535ECC2" w:rsidR="00F74071" w:rsidRPr="009A60C2" w:rsidRDefault="00F74071" w:rsidP="00F74071">
      <w:pPr>
        <w:rPr>
          <w:highlight w:val="yellow"/>
        </w:rPr>
      </w:pPr>
    </w:p>
    <w:p w14:paraId="440DC36E" w14:textId="77777777" w:rsidR="00F74071" w:rsidRDefault="00F74071" w:rsidP="00F74071">
      <w:pPr>
        <w:spacing w:after="160" w:line="259" w:lineRule="auto"/>
        <w:rPr>
          <w:highlight w:val="yellow"/>
        </w:rPr>
      </w:pPr>
    </w:p>
    <w:p w14:paraId="5F0F2B00" w14:textId="77777777" w:rsidR="00F74071" w:rsidRDefault="00F74071" w:rsidP="00F74071">
      <w:pPr>
        <w:spacing w:after="160" w:line="259" w:lineRule="auto"/>
        <w:rPr>
          <w:highlight w:val="yellow"/>
        </w:rPr>
      </w:pPr>
    </w:p>
    <w:p w14:paraId="63F1893F" w14:textId="77777777" w:rsidR="00F74071" w:rsidRDefault="00F74071" w:rsidP="00F74071">
      <w:pPr>
        <w:spacing w:after="160" w:line="259" w:lineRule="auto"/>
        <w:rPr>
          <w:highlight w:val="yellow"/>
        </w:rPr>
      </w:pPr>
      <w:r>
        <w:rPr>
          <w:noProof/>
          <w:highlight w:val="yellow"/>
        </w:rPr>
        <w:drawing>
          <wp:anchor distT="0" distB="0" distL="114300" distR="114300" simplePos="0" relativeHeight="251774464" behindDoc="0" locked="0" layoutInCell="1" allowOverlap="1" wp14:anchorId="3345FDE3" wp14:editId="41C56E94">
            <wp:simplePos x="0" y="0"/>
            <wp:positionH relativeFrom="column">
              <wp:posOffset>2071171</wp:posOffset>
            </wp:positionH>
            <wp:positionV relativeFrom="paragraph">
              <wp:posOffset>1916407</wp:posOffset>
            </wp:positionV>
            <wp:extent cx="4456430" cy="2475230"/>
            <wp:effectExtent l="0" t="0" r="1270" b="127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56430" cy="2475230"/>
                    </a:xfrm>
                    <a:prstGeom prst="rect">
                      <a:avLst/>
                    </a:prstGeom>
                    <a:noFill/>
                  </pic:spPr>
                </pic:pic>
              </a:graphicData>
            </a:graphic>
          </wp:anchor>
        </w:drawing>
      </w:r>
    </w:p>
    <w:p w14:paraId="442B2574" w14:textId="77777777" w:rsidR="00F74071" w:rsidRPr="009A60C2" w:rsidRDefault="00F74071" w:rsidP="00F74071">
      <w:pPr>
        <w:spacing w:after="160" w:line="259" w:lineRule="auto"/>
        <w:rPr>
          <w:highlight w:val="yellow"/>
        </w:rPr>
      </w:pPr>
      <w:r>
        <w:rPr>
          <w:noProof/>
          <w:highlight w:val="yellow"/>
        </w:rPr>
        <w:drawing>
          <wp:inline distT="0" distB="0" distL="0" distR="0" wp14:anchorId="1C747F30" wp14:editId="4E2FF0CB">
            <wp:extent cx="5474970" cy="218884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74970" cy="2188845"/>
                    </a:xfrm>
                    <a:prstGeom prst="rect">
                      <a:avLst/>
                    </a:prstGeom>
                    <a:noFill/>
                  </pic:spPr>
                </pic:pic>
              </a:graphicData>
            </a:graphic>
          </wp:inline>
        </w:drawing>
      </w:r>
    </w:p>
    <w:p w14:paraId="4648BEBD" w14:textId="77777777" w:rsidR="00F74071" w:rsidRDefault="00F74071" w:rsidP="00F74071">
      <w:pPr>
        <w:ind w:left="0"/>
      </w:pPr>
    </w:p>
    <w:p w14:paraId="3A0EB509" w14:textId="77777777" w:rsidR="00F74071" w:rsidRDefault="00F74071" w:rsidP="00F74071">
      <w:pPr>
        <w:pStyle w:val="Heading2"/>
      </w:pPr>
    </w:p>
    <w:p w14:paraId="6143F4B5" w14:textId="77777777" w:rsidR="00F74071" w:rsidRDefault="00F74071" w:rsidP="00F74071">
      <w:pPr>
        <w:pStyle w:val="Heading2"/>
      </w:pPr>
      <w:bookmarkStart w:id="185" w:name="_Toc20242585"/>
      <w:r>
        <w:lastRenderedPageBreak/>
        <w:t>Key Terms</w:t>
      </w:r>
      <w:bookmarkEnd w:id="185"/>
      <w:r>
        <w:t xml:space="preserve"> </w:t>
      </w:r>
    </w:p>
    <w:p w14:paraId="246381E0" w14:textId="77777777" w:rsidR="00576D97" w:rsidRDefault="00576D97" w:rsidP="00BC5B51">
      <w:pPr>
        <w:pStyle w:val="Heading3"/>
      </w:pPr>
      <w:r w:rsidRPr="0040773B">
        <w:t>Biobehavioral Survey</w:t>
      </w:r>
    </w:p>
    <w:p w14:paraId="187A370F" w14:textId="77777777" w:rsidR="00576D97" w:rsidRPr="0040773B" w:rsidRDefault="00576D97" w:rsidP="00576D97">
      <w:pPr>
        <w:ind w:left="0"/>
        <w:rPr>
          <w:rFonts w:ascii="Calibri" w:hAnsi="Calibri"/>
          <w:color w:val="000000"/>
          <w:bdr w:val="none" w:sz="0" w:space="0" w:color="auto"/>
        </w:rPr>
      </w:pPr>
      <w:r w:rsidRPr="0040773B">
        <w:rPr>
          <w:color w:val="000000"/>
        </w:rPr>
        <w:t xml:space="preserve">A survey that collects information about certain contextual factors and behaviors that may elevate a person's risk of infection, in addition to rapid testing and/or specimen collection to test for HIV and other </w:t>
      </w:r>
      <w:r>
        <w:rPr>
          <w:color w:val="000000"/>
        </w:rPr>
        <w:t>sexually transmitted infections (</w:t>
      </w:r>
      <w:r w:rsidRPr="0040773B">
        <w:rPr>
          <w:color w:val="000000"/>
        </w:rPr>
        <w:t>STIs</w:t>
      </w:r>
      <w:r>
        <w:rPr>
          <w:color w:val="000000"/>
        </w:rPr>
        <w:t>)</w:t>
      </w:r>
    </w:p>
    <w:p w14:paraId="239EF545" w14:textId="77777777" w:rsidR="00576D97" w:rsidRPr="0040773B" w:rsidRDefault="00576D97" w:rsidP="00BC5B51">
      <w:pPr>
        <w:pStyle w:val="Heading3"/>
      </w:pPr>
      <w:r w:rsidRPr="0040773B">
        <w:t xml:space="preserve">Dried Blood Spot </w:t>
      </w:r>
    </w:p>
    <w:p w14:paraId="24342219" w14:textId="77777777" w:rsidR="00576D97" w:rsidRPr="0040773B" w:rsidRDefault="00576D97" w:rsidP="00576D97">
      <w:pPr>
        <w:ind w:left="0"/>
        <w:rPr>
          <w:color w:val="000000"/>
        </w:rPr>
      </w:pPr>
      <w:r w:rsidRPr="0040773B">
        <w:rPr>
          <w:color w:val="000000"/>
        </w:rPr>
        <w:t>A small sample of venous blood that is collected on a special card, dried, and processed in a laboratory to determine a person's viral load (i.e. the concentration of the virus in their blood)</w:t>
      </w:r>
    </w:p>
    <w:p w14:paraId="31C3CE4C" w14:textId="77777777" w:rsidR="00576D97" w:rsidRDefault="00576D97" w:rsidP="00BC5B51">
      <w:pPr>
        <w:pStyle w:val="Heading3"/>
      </w:pPr>
      <w:r>
        <w:t>Female Sex Worker</w:t>
      </w:r>
    </w:p>
    <w:p w14:paraId="3FCE0510" w14:textId="77777777" w:rsidR="00576D97" w:rsidRDefault="00576D97" w:rsidP="00576D97">
      <w:pPr>
        <w:spacing w:after="200" w:line="276" w:lineRule="auto"/>
        <w:ind w:left="0"/>
      </w:pPr>
      <w:r>
        <w:t xml:space="preserve">In a PLACE Study, a female sex worker is defined as someone who was born a female, self-identifies as a woman, and answers “Yes” to one or both of the following questions: </w:t>
      </w:r>
    </w:p>
    <w:p w14:paraId="5DA50D47" w14:textId="77777777" w:rsidR="00576D97" w:rsidRDefault="00576D97" w:rsidP="00623677">
      <w:pPr>
        <w:pStyle w:val="ListParagraph"/>
        <w:numPr>
          <w:ilvl w:val="0"/>
          <w:numId w:val="68"/>
        </w:numPr>
        <w:spacing w:after="200" w:line="276" w:lineRule="auto"/>
      </w:pPr>
      <w:r>
        <w:t xml:space="preserve">Have you had sex for money in the past three months? </w:t>
      </w:r>
    </w:p>
    <w:p w14:paraId="1FFB4E29" w14:textId="77777777" w:rsidR="00576D97" w:rsidRDefault="00576D97" w:rsidP="00623677">
      <w:pPr>
        <w:pStyle w:val="ListParagraph"/>
        <w:numPr>
          <w:ilvl w:val="0"/>
          <w:numId w:val="68"/>
        </w:numPr>
        <w:spacing w:after="200" w:line="276" w:lineRule="auto"/>
      </w:pPr>
      <w:r>
        <w:t xml:space="preserve">Some people see themselves as a sex worker. Do you see yourself as a sex worker? </w:t>
      </w:r>
      <w:r>
        <w:tab/>
      </w:r>
    </w:p>
    <w:p w14:paraId="18A3EDBD" w14:textId="77777777" w:rsidR="00576D97" w:rsidRDefault="00576D97" w:rsidP="00BC5B51">
      <w:pPr>
        <w:pStyle w:val="Heading3"/>
      </w:pPr>
      <w:r>
        <w:t xml:space="preserve">Men Who Have Sex with Men </w:t>
      </w:r>
    </w:p>
    <w:p w14:paraId="63E43C6E" w14:textId="77777777" w:rsidR="00576D97" w:rsidRDefault="00576D97" w:rsidP="00576D97">
      <w:pPr>
        <w:spacing w:after="200" w:line="276" w:lineRule="auto"/>
        <w:ind w:left="0"/>
      </w:pPr>
      <w:r>
        <w:t xml:space="preserve">In a PLACE Study, a man who has sex with men is defined as someone who was born a male, self-identifies as a man, and answers “Yes” to the following question: </w:t>
      </w:r>
    </w:p>
    <w:p w14:paraId="45EF40D2" w14:textId="77777777" w:rsidR="00576D97" w:rsidRDefault="00576D97" w:rsidP="00623677">
      <w:pPr>
        <w:pStyle w:val="ListParagraph"/>
        <w:numPr>
          <w:ilvl w:val="0"/>
          <w:numId w:val="69"/>
        </w:numPr>
        <w:spacing w:after="200" w:line="276" w:lineRule="auto"/>
        <w:jc w:val="both"/>
      </w:pPr>
      <w:r>
        <w:t xml:space="preserve">Have you had anal sex with a man in the past 12 months? </w:t>
      </w:r>
    </w:p>
    <w:p w14:paraId="0696919B" w14:textId="77777777" w:rsidR="00576D97" w:rsidRDefault="00576D97" w:rsidP="00BC5B51">
      <w:pPr>
        <w:pStyle w:val="Heading3"/>
      </w:pPr>
      <w:r>
        <w:t>Person Who Injects Drugs</w:t>
      </w:r>
    </w:p>
    <w:p w14:paraId="0CCFF2F6" w14:textId="77777777" w:rsidR="00F51B44" w:rsidRDefault="00576D97" w:rsidP="00F51B44">
      <w:pPr>
        <w:ind w:left="0"/>
      </w:pPr>
      <w:r>
        <w:t xml:space="preserve">In a PLACE Study, a person who injects drugs is defined as someone who answers “Yes” to one person who answers yes to the following question: </w:t>
      </w:r>
    </w:p>
    <w:p w14:paraId="712569CF" w14:textId="0A201B9C" w:rsidR="00F51B44" w:rsidRDefault="00F51B44" w:rsidP="00623677">
      <w:pPr>
        <w:pStyle w:val="ListParagraph"/>
        <w:numPr>
          <w:ilvl w:val="0"/>
          <w:numId w:val="69"/>
        </w:numPr>
      </w:pPr>
      <w:r>
        <w:t>Have you injected a non-prescription drug in the past 12 months?</w:t>
      </w:r>
    </w:p>
    <w:p w14:paraId="6A8A4FA2" w14:textId="77777777" w:rsidR="00576D97" w:rsidRDefault="00576D97" w:rsidP="00576D97">
      <w:pPr>
        <w:spacing w:after="200" w:line="276" w:lineRule="auto"/>
        <w:ind w:left="0"/>
        <w:jc w:val="both"/>
      </w:pPr>
      <w:r w:rsidRPr="00180E04">
        <w:rPr>
          <w:rStyle w:val="Heading3Char"/>
        </w:rPr>
        <w:t>Transgender Person</w:t>
      </w:r>
      <w:r>
        <w:tab/>
      </w:r>
    </w:p>
    <w:p w14:paraId="571DE9B8" w14:textId="77777777" w:rsidR="00576D97" w:rsidRDefault="00576D97" w:rsidP="00576D97">
      <w:pPr>
        <w:spacing w:after="200" w:line="276" w:lineRule="auto"/>
        <w:ind w:left="0"/>
      </w:pPr>
      <w:r>
        <w:t xml:space="preserve">In a PLACE Study, a transgender person is defined as either: </w:t>
      </w:r>
    </w:p>
    <w:p w14:paraId="319C18F4" w14:textId="1B68247F" w:rsidR="00576D97" w:rsidRPr="00FD3BB2" w:rsidRDefault="00736BF6" w:rsidP="00623677">
      <w:pPr>
        <w:pStyle w:val="ListParagraph"/>
        <w:numPr>
          <w:ilvl w:val="0"/>
          <w:numId w:val="69"/>
        </w:numPr>
        <w:spacing w:after="200" w:line="276" w:lineRule="auto"/>
        <w:rPr>
          <w:rFonts w:ascii="Century Gothic" w:hAnsi="Century Gothic"/>
          <w:b/>
          <w:color w:val="215868" w:themeColor="accent5" w:themeShade="80"/>
          <w:sz w:val="24"/>
          <w:szCs w:val="24"/>
        </w:rPr>
      </w:pPr>
      <w:r>
        <w:t>Someone who was bo</w:t>
      </w:r>
      <w:r w:rsidR="00576D97">
        <w:t xml:space="preserve">rn a female but self-identifies as a man </w:t>
      </w:r>
    </w:p>
    <w:p w14:paraId="4C760BB3" w14:textId="39794620" w:rsidR="00576D97" w:rsidRPr="004F3C9F" w:rsidRDefault="00736BF6" w:rsidP="00623677">
      <w:pPr>
        <w:pStyle w:val="ListParagraph"/>
        <w:numPr>
          <w:ilvl w:val="0"/>
          <w:numId w:val="69"/>
        </w:numPr>
        <w:spacing w:after="200" w:line="276" w:lineRule="auto"/>
        <w:rPr>
          <w:rFonts w:ascii="Century Gothic" w:hAnsi="Century Gothic"/>
          <w:b/>
          <w:color w:val="215868" w:themeColor="accent5" w:themeShade="80"/>
          <w:sz w:val="24"/>
          <w:szCs w:val="24"/>
        </w:rPr>
      </w:pPr>
      <w:r>
        <w:t xml:space="preserve">Someone who was </w:t>
      </w:r>
      <w:r w:rsidR="00576D97">
        <w:t>born a male but self-identifies as a woman</w:t>
      </w:r>
    </w:p>
    <w:p w14:paraId="4331AFB0" w14:textId="77777777" w:rsidR="00576D97" w:rsidRPr="0040773B" w:rsidRDefault="00576D97" w:rsidP="00BC5B51">
      <w:pPr>
        <w:pStyle w:val="Heading3"/>
      </w:pPr>
      <w:r w:rsidRPr="0040773B">
        <w:t xml:space="preserve">Treatment Cascade </w:t>
      </w:r>
    </w:p>
    <w:p w14:paraId="642DC25C" w14:textId="77777777" w:rsidR="00576D97" w:rsidRPr="0040773B" w:rsidRDefault="00576D97" w:rsidP="00576D97">
      <w:pPr>
        <w:ind w:left="0"/>
        <w:rPr>
          <w:color w:val="000000"/>
        </w:rPr>
      </w:pPr>
      <w:r w:rsidRPr="0040773B">
        <w:rPr>
          <w:color w:val="000000"/>
        </w:rPr>
        <w:t xml:space="preserve">A graphic showing how successful an HIV treatment program is at finding people who </w:t>
      </w:r>
      <w:r>
        <w:rPr>
          <w:color w:val="000000"/>
        </w:rPr>
        <w:t>have</w:t>
      </w:r>
      <w:r w:rsidRPr="0040773B">
        <w:rPr>
          <w:color w:val="000000"/>
        </w:rPr>
        <w:t xml:space="preserve"> HIV, getting those people on treatment, and helping them attain viral suppression. </w:t>
      </w:r>
      <w:r>
        <w:rPr>
          <w:color w:val="000000"/>
        </w:rPr>
        <w:t>The Joint United Nations Programme on HIV/AIDS (</w:t>
      </w:r>
      <w:r w:rsidRPr="0040773B">
        <w:rPr>
          <w:color w:val="000000"/>
        </w:rPr>
        <w:t>UNAIDS</w:t>
      </w:r>
      <w:r>
        <w:rPr>
          <w:color w:val="000000"/>
        </w:rPr>
        <w:t>)</w:t>
      </w:r>
      <w:r w:rsidRPr="0040773B">
        <w:rPr>
          <w:color w:val="000000"/>
        </w:rPr>
        <w:t xml:space="preserve"> has set the following global targets: </w:t>
      </w:r>
      <w:r>
        <w:rPr>
          <w:color w:val="000000"/>
        </w:rPr>
        <w:t xml:space="preserve">by 2020, </w:t>
      </w:r>
      <w:r w:rsidRPr="0040773B">
        <w:rPr>
          <w:color w:val="000000"/>
        </w:rPr>
        <w:t>90</w:t>
      </w:r>
      <w:r>
        <w:rPr>
          <w:color w:val="000000"/>
        </w:rPr>
        <w:t xml:space="preserve"> percent</w:t>
      </w:r>
      <w:r w:rsidRPr="0040773B">
        <w:rPr>
          <w:color w:val="000000"/>
        </w:rPr>
        <w:t xml:space="preserve"> of people living with HIV should be diagnosed, 90</w:t>
      </w:r>
      <w:r>
        <w:rPr>
          <w:color w:val="000000"/>
        </w:rPr>
        <w:t xml:space="preserve"> percent</w:t>
      </w:r>
      <w:r w:rsidRPr="0040773B">
        <w:rPr>
          <w:color w:val="000000"/>
        </w:rPr>
        <w:t xml:space="preserve"> of those who know their status should be on treatment, and 90</w:t>
      </w:r>
      <w:r>
        <w:rPr>
          <w:color w:val="000000"/>
        </w:rPr>
        <w:t xml:space="preserve"> percent</w:t>
      </w:r>
      <w:r w:rsidRPr="0040773B">
        <w:rPr>
          <w:color w:val="000000"/>
        </w:rPr>
        <w:t xml:space="preserve"> of those on treatment should attain viral suppression. PLACE allows for treatment cascades to be constructed by geographic area or subpopulation group for comparison with these global targets.</w:t>
      </w:r>
    </w:p>
    <w:p w14:paraId="1A0DAD9E" w14:textId="77777777" w:rsidR="00576D97" w:rsidRDefault="00576D97" w:rsidP="00BC5B51">
      <w:pPr>
        <w:pStyle w:val="Heading3"/>
      </w:pPr>
    </w:p>
    <w:p w14:paraId="499181C7" w14:textId="77777777" w:rsidR="00576D97" w:rsidRDefault="00576D97" w:rsidP="00BC5B51">
      <w:pPr>
        <w:pStyle w:val="Heading3"/>
      </w:pPr>
    </w:p>
    <w:p w14:paraId="4B8C63E0" w14:textId="77777777" w:rsidR="00576D97" w:rsidRDefault="00576D97" w:rsidP="00BC5B51">
      <w:pPr>
        <w:pStyle w:val="Heading3"/>
      </w:pPr>
      <w:r>
        <w:lastRenderedPageBreak/>
        <w:t xml:space="preserve">Venue Patron </w:t>
      </w:r>
    </w:p>
    <w:p w14:paraId="63E061C3" w14:textId="7610B837" w:rsidR="00576D97" w:rsidRDefault="00576D97" w:rsidP="00576D97">
      <w:pPr>
        <w:ind w:left="0"/>
      </w:pPr>
      <w:r>
        <w:t xml:space="preserve">A </w:t>
      </w:r>
      <w:r w:rsidR="00736BF6">
        <w:t xml:space="preserve">venue patron </w:t>
      </w:r>
      <w:r>
        <w:t xml:space="preserve">is anyone age 15 and older other than </w:t>
      </w:r>
      <w:r w:rsidR="00736BF6">
        <w:t xml:space="preserve">venue workers </w:t>
      </w:r>
      <w:r>
        <w:t xml:space="preserve">who are at the venue at the time of the survey. At many venues such as bars and clubs they are socializing at the venue.  If the venue is a market, they may be shopping or waiting in a queue. </w:t>
      </w:r>
    </w:p>
    <w:p w14:paraId="32136A6E" w14:textId="12AEB06D" w:rsidR="00576D97" w:rsidRDefault="00576D97" w:rsidP="00576D97">
      <w:pPr>
        <w:ind w:left="0"/>
      </w:pPr>
      <w:r w:rsidRPr="009B7B16">
        <w:t xml:space="preserve">Anyone </w:t>
      </w:r>
      <w:r>
        <w:t xml:space="preserve">at the venue </w:t>
      </w:r>
      <w:r w:rsidRPr="009B7B16">
        <w:t xml:space="preserve">younger than 15 is excluded. Individuals between </w:t>
      </w:r>
      <w:r w:rsidR="00736BF6">
        <w:t xml:space="preserve">the </w:t>
      </w:r>
      <w:r w:rsidRPr="009B7B16">
        <w:t xml:space="preserve">ages </w:t>
      </w:r>
      <w:r w:rsidR="00736BF6">
        <w:t xml:space="preserve">of </w:t>
      </w:r>
      <w:r w:rsidRPr="009B7B16">
        <w:t>15 and 17 are eligible if they are acting autonomously and independently from their family—that is, they are not at the venue with relatives and are not there on a family errand such as buying bread. Additionally, individuals will be excluded if they are unable to understand the study and informed consent process (for example, if they are intoxicated or do not comprehend the conversation). There is no exclusion based on race, gender, residence</w:t>
      </w:r>
      <w:r w:rsidR="00736BF6">
        <w:t>,</w:t>
      </w:r>
      <w:r w:rsidRPr="009B7B16">
        <w:t xml:space="preserve"> or ethnicity, and pregnant women will not be excluded.</w:t>
      </w:r>
    </w:p>
    <w:p w14:paraId="68B20111" w14:textId="77777777" w:rsidR="00AD68CA" w:rsidRDefault="00AD68CA" w:rsidP="00BC5B51">
      <w:pPr>
        <w:pStyle w:val="Heading3"/>
      </w:pPr>
      <w:r>
        <w:t xml:space="preserve">Venue Population </w:t>
      </w:r>
    </w:p>
    <w:p w14:paraId="0FDFCC02" w14:textId="48860B73" w:rsidR="00AD68CA" w:rsidRDefault="00AD68CA" w:rsidP="00AD68CA">
      <w:pPr>
        <w:ind w:left="0"/>
      </w:pPr>
      <w:r>
        <w:t>The population at venues at a busy time comprise</w:t>
      </w:r>
      <w:r w:rsidR="00316644">
        <w:t xml:space="preserve">s </w:t>
      </w:r>
      <w:r>
        <w:t xml:space="preserve">workers and patrons who attend venues. </w:t>
      </w:r>
    </w:p>
    <w:p w14:paraId="468C9882" w14:textId="4544C3E7" w:rsidR="00F74071" w:rsidRPr="00CE453B" w:rsidRDefault="00F74071" w:rsidP="00316644">
      <w:pPr>
        <w:pStyle w:val="Figure"/>
        <w:ind w:left="0"/>
      </w:pPr>
      <w:bookmarkStart w:id="186" w:name="_Toc20243010"/>
      <w:r w:rsidRPr="00316644">
        <w:rPr>
          <w:rStyle w:val="Heading3Char"/>
          <w:b w:val="0"/>
          <w:bCs/>
        </w:rPr>
        <w:t>Venue Worker</w:t>
      </w:r>
      <w:r>
        <w:t xml:space="preserve"> </w:t>
      </w:r>
      <w:r w:rsidR="00316644">
        <w:tab/>
      </w:r>
      <w:r w:rsidR="00316644">
        <w:tab/>
      </w:r>
      <w:r w:rsidR="00316644">
        <w:tab/>
      </w:r>
      <w:r w:rsidR="00316644">
        <w:tab/>
        <w:t>Figure 15. Types of workers and patrons at venues</w:t>
      </w:r>
      <w:bookmarkEnd w:id="186"/>
    </w:p>
    <w:p w14:paraId="1AC39A41" w14:textId="14FF82A2" w:rsidR="00F74071" w:rsidRDefault="00154360" w:rsidP="00F74071">
      <w:pPr>
        <w:ind w:left="0"/>
      </w:pPr>
      <w:r>
        <w:rPr>
          <w:noProof/>
        </w:rPr>
        <w:drawing>
          <wp:anchor distT="0" distB="0" distL="114300" distR="114300" simplePos="0" relativeHeight="251795968" behindDoc="0" locked="0" layoutInCell="1" allowOverlap="1" wp14:anchorId="17A2329C" wp14:editId="4C45145F">
            <wp:simplePos x="0" y="0"/>
            <wp:positionH relativeFrom="column">
              <wp:posOffset>2594777</wp:posOffset>
            </wp:positionH>
            <wp:positionV relativeFrom="paragraph">
              <wp:posOffset>2239</wp:posOffset>
            </wp:positionV>
            <wp:extent cx="3514725" cy="1644015"/>
            <wp:effectExtent l="0" t="0" r="9525" b="0"/>
            <wp:wrapSquare wrapText="bothSides"/>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anchor>
        </w:drawing>
      </w:r>
      <w:r w:rsidR="00F74071">
        <w:t xml:space="preserve">A </w:t>
      </w:r>
      <w:r w:rsidR="00736BF6">
        <w:t xml:space="preserve">venue </w:t>
      </w:r>
      <w:r w:rsidR="00736BF6" w:rsidRPr="008A6228">
        <w:t>worker</w:t>
      </w:r>
      <w:r w:rsidR="00736BF6">
        <w:t xml:space="preserve"> </w:t>
      </w:r>
      <w:r w:rsidR="00F74071">
        <w:t>is a person age 15 or older who is e</w:t>
      </w:r>
      <w:r w:rsidR="00F74071" w:rsidRPr="008A6228">
        <w:t>mployed by</w:t>
      </w:r>
      <w:r w:rsidR="00F74071">
        <w:t xml:space="preserve"> the venue or self-employed at the venue.</w:t>
      </w:r>
    </w:p>
    <w:p w14:paraId="5D018016" w14:textId="2E57D448" w:rsidR="00F74071" w:rsidRPr="00CC094F" w:rsidRDefault="00F74071" w:rsidP="00F74071">
      <w:pPr>
        <w:ind w:left="0"/>
      </w:pPr>
      <w:r w:rsidRPr="00CC094F">
        <w:t xml:space="preserve">People who work at venues where people meet new sexual partners or where people who inject drugs can be reached work in an environment that may place them at risk of acquiring or transmitting HIV. Workers may engage in sexual or needle sharing partnerships with other workers or with venue patrons. Female workers who live at the venue are a subgroup of workers who are especially at risk. These may include women who are encouraged to sell sex to male venue patrons.  </w:t>
      </w:r>
    </w:p>
    <w:p w14:paraId="1D9BA8FB" w14:textId="340DFD61" w:rsidR="00F74071" w:rsidRDefault="00F74071" w:rsidP="00F74071">
      <w:pPr>
        <w:ind w:left="0"/>
      </w:pPr>
      <w:r w:rsidRPr="00CC094F">
        <w:t xml:space="preserve">Inviting all workers to participate indicates the public health benefit of the survey to venue managers and may foster further engagement of venue managers in HIV prevention and treatment programs. Full participation also reduces any stigma from participating in the survey and allows estimates of HIV prevalence and access to services among this group. Workers who are tested and found to be infected with HIV are confidentially linked to care. Survey and test results are not shared with other people in the venue including any venue managers. During analysis, questions about working at the venue (e.g., “Do you work at this venue?”)  are used to confirm that a respondent in the worker sample is actually a worker at the venue. </w:t>
      </w:r>
    </w:p>
    <w:p w14:paraId="77AE689E" w14:textId="26FF0494" w:rsidR="00F74071" w:rsidRPr="00CC094F" w:rsidRDefault="00F74071" w:rsidP="00F74071">
      <w:pPr>
        <w:ind w:left="0"/>
      </w:pPr>
      <w:r w:rsidRPr="00036DC3">
        <w:t>Workers age</w:t>
      </w:r>
      <w:r w:rsidR="00E93E79">
        <w:t>s</w:t>
      </w:r>
      <w:r w:rsidRPr="00036DC3">
        <w:t xml:space="preserve"> 15</w:t>
      </w:r>
      <w:r w:rsidR="00E93E79">
        <w:t>–</w:t>
      </w:r>
      <w:r w:rsidRPr="00036DC3">
        <w:t xml:space="preserve">17 are excluded if they are working at the venue with their parents or on behalf of their parents.  </w:t>
      </w:r>
    </w:p>
    <w:p w14:paraId="3FDC669D" w14:textId="1618D84B" w:rsidR="00F74071" w:rsidRDefault="00F74071" w:rsidP="00815FD5">
      <w:pPr>
        <w:pStyle w:val="ListParagraph"/>
        <w:spacing w:after="200" w:line="276" w:lineRule="auto"/>
        <w:ind w:left="360"/>
        <w:jc w:val="both"/>
      </w:pPr>
      <w:r>
        <w:tab/>
        <w:t xml:space="preserve"> </w:t>
      </w:r>
    </w:p>
    <w:p w14:paraId="3AA4AE1B" w14:textId="6EF83732" w:rsidR="00F74071" w:rsidRPr="004F3C9F" w:rsidRDefault="00F74071" w:rsidP="004F3C9F">
      <w:pPr>
        <w:spacing w:after="200" w:line="276" w:lineRule="auto"/>
        <w:rPr>
          <w:rFonts w:ascii="Century Gothic" w:hAnsi="Century Gothic"/>
          <w:b/>
          <w:color w:val="215868" w:themeColor="accent5" w:themeShade="80"/>
          <w:sz w:val="24"/>
          <w:szCs w:val="24"/>
        </w:rPr>
      </w:pPr>
      <w:r>
        <w:br w:type="page"/>
      </w:r>
    </w:p>
    <w:p w14:paraId="5AB8108F" w14:textId="1BCF1946" w:rsidR="00F74071" w:rsidRDefault="00F74071" w:rsidP="00F74071">
      <w:pPr>
        <w:pStyle w:val="Heading2"/>
      </w:pPr>
      <w:bookmarkStart w:id="187" w:name="_Toc20242586"/>
      <w:r>
        <w:lastRenderedPageBreak/>
        <w:t>Overview of Step 4</w:t>
      </w:r>
      <w:bookmarkEnd w:id="187"/>
      <w:r>
        <w:t xml:space="preserve"> </w:t>
      </w:r>
    </w:p>
    <w:p w14:paraId="238B6524" w14:textId="39A893A7" w:rsidR="007406B5" w:rsidRDefault="007406B5" w:rsidP="007406B5">
      <w:pPr>
        <w:ind w:left="0"/>
      </w:pPr>
      <w:r>
        <w:t>Box 7 provides an overview of Step 4. Specific instructions for each step follow.</w:t>
      </w:r>
    </w:p>
    <w:p w14:paraId="133530BB" w14:textId="2766F4F7" w:rsidR="007406B5" w:rsidRPr="007406B5" w:rsidRDefault="007406B5" w:rsidP="00F50B0C">
      <w:pPr>
        <w:pStyle w:val="Box"/>
      </w:pPr>
      <w:bookmarkStart w:id="188" w:name="Box7"/>
      <w:bookmarkStart w:id="189" w:name="_Toc20468522"/>
      <w:bookmarkEnd w:id="188"/>
      <w:r w:rsidRPr="007406B5">
        <w:t>Box 7. Overview of Step 4</w:t>
      </w:r>
      <w:bookmarkEnd w:id="189"/>
    </w:p>
    <w:p w14:paraId="38D3C551" w14:textId="73094BD2" w:rsidR="00AA0EDB" w:rsidRPr="00AA0EDB" w:rsidRDefault="007406B5" w:rsidP="00AA0EDB">
      <w:r>
        <w:rPr>
          <w:noProof/>
        </w:rPr>
        <w:drawing>
          <wp:anchor distT="0" distB="0" distL="114300" distR="114300" simplePos="0" relativeHeight="251786752" behindDoc="0" locked="0" layoutInCell="1" allowOverlap="1" wp14:anchorId="318EFAF0" wp14:editId="7141F11D">
            <wp:simplePos x="0" y="0"/>
            <wp:positionH relativeFrom="margin">
              <wp:posOffset>-76200</wp:posOffset>
            </wp:positionH>
            <wp:positionV relativeFrom="margin">
              <wp:posOffset>796290</wp:posOffset>
            </wp:positionV>
            <wp:extent cx="5541010" cy="6372860"/>
            <wp:effectExtent l="0" t="0" r="21590" b="0"/>
            <wp:wrapTopAndBottom/>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14:sizeRelH relativeFrom="margin">
              <wp14:pctWidth>0</wp14:pctWidth>
            </wp14:sizeRelH>
            <wp14:sizeRelV relativeFrom="margin">
              <wp14:pctHeight>0</wp14:pctHeight>
            </wp14:sizeRelV>
          </wp:anchor>
        </w:drawing>
      </w:r>
    </w:p>
    <w:p w14:paraId="6260141D" w14:textId="23EF92FF" w:rsidR="00F74071" w:rsidRDefault="00F74071" w:rsidP="00F74071">
      <w:pPr>
        <w:rPr>
          <w:rFonts w:ascii="Century Gothic" w:hAnsi="Century Gothic"/>
          <w:color w:val="365F91" w:themeColor="accent1" w:themeShade="BF"/>
          <w:sz w:val="24"/>
          <w:szCs w:val="24"/>
        </w:rPr>
      </w:pPr>
      <w:r>
        <w:br w:type="page"/>
      </w:r>
    </w:p>
    <w:p w14:paraId="1AF09865" w14:textId="35490A46" w:rsidR="00F74071" w:rsidRPr="00B93E57" w:rsidRDefault="00F74071" w:rsidP="00105936">
      <w:pPr>
        <w:pStyle w:val="Heading2"/>
      </w:pPr>
      <w:bookmarkStart w:id="190" w:name="_Toc20242587"/>
      <w:r w:rsidRPr="00B93E57">
        <w:lastRenderedPageBreak/>
        <w:t>Instructions</w:t>
      </w:r>
      <w:r w:rsidR="00105936">
        <w:t xml:space="preserve"> for Step 4</w:t>
      </w:r>
      <w:bookmarkEnd w:id="190"/>
      <w:r w:rsidRPr="00B93E57">
        <w:t xml:space="preserve">   </w:t>
      </w:r>
    </w:p>
    <w:tbl>
      <w:tblPr>
        <w:tblStyle w:val="TableGrid1"/>
        <w:tblW w:w="9810" w:type="dxa"/>
        <w:tblLook w:val="04A0" w:firstRow="1" w:lastRow="0" w:firstColumn="1" w:lastColumn="0" w:noHBand="0" w:noVBand="1"/>
      </w:tblPr>
      <w:tblGrid>
        <w:gridCol w:w="692"/>
        <w:gridCol w:w="775"/>
        <w:gridCol w:w="5463"/>
        <w:gridCol w:w="2880"/>
      </w:tblGrid>
      <w:tr w:rsidR="00F74071" w:rsidRPr="00887B44" w14:paraId="1F82B368" w14:textId="77777777" w:rsidTr="00F50B0C">
        <w:trPr>
          <w:trHeight w:val="647"/>
          <w:tblHeader/>
        </w:trPr>
        <w:tc>
          <w:tcPr>
            <w:tcW w:w="692" w:type="dxa"/>
            <w:tcBorders>
              <w:top w:val="nil"/>
              <w:left w:val="nil"/>
              <w:bottom w:val="nil"/>
              <w:right w:val="nil"/>
            </w:tcBorders>
            <w:shd w:val="clear" w:color="auto" w:fill="005268"/>
          </w:tcPr>
          <w:p w14:paraId="1B1317D6" w14:textId="77777777" w:rsidR="00F74071" w:rsidRPr="00105936" w:rsidRDefault="00F74071" w:rsidP="00105936">
            <w:pPr>
              <w:spacing w:line="220" w:lineRule="exact"/>
              <w:rPr>
                <w:rFonts w:ascii="Century Gothic" w:eastAsia="MS Mincho" w:hAnsi="Century Gothic" w:cs="Calibri"/>
                <w:b/>
                <w:color w:val="FFFFFF"/>
                <w:sz w:val="18"/>
                <w:szCs w:val="18"/>
              </w:rPr>
            </w:pPr>
          </w:p>
        </w:tc>
        <w:tc>
          <w:tcPr>
            <w:tcW w:w="775" w:type="dxa"/>
            <w:tcBorders>
              <w:left w:val="nil"/>
            </w:tcBorders>
            <w:vAlign w:val="bottom"/>
          </w:tcPr>
          <w:p w14:paraId="4686289C" w14:textId="77777777" w:rsidR="00F74071" w:rsidRPr="00105936" w:rsidRDefault="00F74071" w:rsidP="00105936">
            <w:pPr>
              <w:spacing w:line="220" w:lineRule="exact"/>
              <w:ind w:left="100" w:hanging="90"/>
              <w:rPr>
                <w:rFonts w:ascii="Century Gothic" w:eastAsia="MS Mincho" w:hAnsi="Century Gothic" w:cs="Calibri"/>
                <w:b/>
                <w:sz w:val="18"/>
                <w:szCs w:val="18"/>
              </w:rPr>
            </w:pPr>
            <w:r w:rsidRPr="00105936">
              <w:rPr>
                <w:rFonts w:ascii="Century Gothic" w:eastAsia="MS Mincho" w:hAnsi="Century Gothic" w:cs="Calibri"/>
                <w:b/>
                <w:sz w:val="18"/>
                <w:szCs w:val="18"/>
              </w:rPr>
              <w:t>Step</w:t>
            </w:r>
          </w:p>
        </w:tc>
        <w:tc>
          <w:tcPr>
            <w:tcW w:w="5463" w:type="dxa"/>
            <w:shd w:val="clear" w:color="auto" w:fill="auto"/>
            <w:vAlign w:val="bottom"/>
          </w:tcPr>
          <w:p w14:paraId="23D0C788" w14:textId="77777777" w:rsidR="00F74071" w:rsidRPr="00105936" w:rsidRDefault="00F74071" w:rsidP="00105936">
            <w:pPr>
              <w:spacing w:line="220" w:lineRule="exact"/>
              <w:rPr>
                <w:rFonts w:ascii="Century Gothic" w:eastAsia="MS Mincho" w:hAnsi="Century Gothic" w:cs="Calibri"/>
                <w:b/>
                <w:sz w:val="18"/>
                <w:szCs w:val="18"/>
              </w:rPr>
            </w:pPr>
            <w:r w:rsidRPr="00105936">
              <w:rPr>
                <w:rFonts w:ascii="Century Gothic" w:eastAsia="MS Mincho" w:hAnsi="Century Gothic" w:cs="Calibri"/>
                <w:b/>
                <w:sz w:val="18"/>
                <w:szCs w:val="18"/>
              </w:rPr>
              <w:t xml:space="preserve">Procedures </w:t>
            </w:r>
          </w:p>
        </w:tc>
        <w:tc>
          <w:tcPr>
            <w:tcW w:w="2880" w:type="dxa"/>
            <w:shd w:val="clear" w:color="auto" w:fill="auto"/>
            <w:vAlign w:val="bottom"/>
          </w:tcPr>
          <w:p w14:paraId="1B838499" w14:textId="1C2F7F94" w:rsidR="00F74071" w:rsidRPr="00105936" w:rsidRDefault="00F74071" w:rsidP="00105936">
            <w:pPr>
              <w:spacing w:line="220" w:lineRule="exact"/>
              <w:ind w:left="167"/>
              <w:rPr>
                <w:rFonts w:ascii="Century Gothic" w:eastAsia="MS Mincho" w:hAnsi="Century Gothic" w:cs="Calibri"/>
                <w:b/>
                <w:sz w:val="18"/>
                <w:szCs w:val="18"/>
              </w:rPr>
            </w:pPr>
            <w:r w:rsidRPr="00105936">
              <w:rPr>
                <w:rFonts w:ascii="Century Gothic" w:eastAsia="MS Mincho" w:hAnsi="Century Gothic" w:cs="Calibri"/>
                <w:b/>
                <w:sz w:val="18"/>
                <w:szCs w:val="18"/>
              </w:rPr>
              <w:t xml:space="preserve">Forms </w:t>
            </w:r>
            <w:r w:rsidR="00105936">
              <w:rPr>
                <w:rFonts w:ascii="Century Gothic" w:eastAsia="MS Mincho" w:hAnsi="Century Gothic" w:cs="Calibri"/>
                <w:b/>
                <w:sz w:val="18"/>
                <w:szCs w:val="18"/>
              </w:rPr>
              <w:t xml:space="preserve">and </w:t>
            </w:r>
            <w:r w:rsidRPr="00105936">
              <w:rPr>
                <w:rFonts w:ascii="Century Gothic" w:eastAsia="MS Mincho" w:hAnsi="Century Gothic" w:cs="Calibri"/>
                <w:b/>
                <w:sz w:val="18"/>
                <w:szCs w:val="18"/>
              </w:rPr>
              <w:t xml:space="preserve">Tools  </w:t>
            </w:r>
          </w:p>
        </w:tc>
      </w:tr>
      <w:tr w:rsidR="00F74071" w:rsidRPr="00887B44" w14:paraId="6A2DCFB6" w14:textId="77777777" w:rsidTr="00F50B0C">
        <w:trPr>
          <w:cantSplit/>
          <w:trHeight w:val="437"/>
        </w:trPr>
        <w:tc>
          <w:tcPr>
            <w:tcW w:w="692" w:type="dxa"/>
            <w:vMerge w:val="restart"/>
            <w:tcBorders>
              <w:top w:val="single" w:sz="4" w:space="0" w:color="FFFFFF" w:themeColor="background1"/>
              <w:left w:val="nil"/>
              <w:bottom w:val="nil"/>
              <w:right w:val="nil"/>
            </w:tcBorders>
            <w:shd w:val="clear" w:color="auto" w:fill="005268"/>
            <w:textDirection w:val="btLr"/>
          </w:tcPr>
          <w:p w14:paraId="74295DBE" w14:textId="77777777" w:rsidR="00F74071" w:rsidRPr="00105936" w:rsidRDefault="00F74071" w:rsidP="00105936">
            <w:pPr>
              <w:spacing w:line="220" w:lineRule="exact"/>
              <w:ind w:left="113" w:right="113"/>
              <w:jc w:val="center"/>
              <w:rPr>
                <w:rFonts w:ascii="Century Gothic" w:eastAsia="MS Mincho" w:hAnsi="Century Gothic" w:cs="Calibri"/>
                <w:b/>
                <w:color w:val="FFFFFF"/>
                <w:sz w:val="18"/>
                <w:szCs w:val="18"/>
              </w:rPr>
            </w:pPr>
            <w:r w:rsidRPr="00105936">
              <w:rPr>
                <w:rFonts w:ascii="Century Gothic" w:eastAsia="MS Mincho" w:hAnsi="Century Gothic" w:cs="Calibri"/>
                <w:b/>
                <w:color w:val="FFFFFF"/>
                <w:sz w:val="18"/>
                <w:szCs w:val="18"/>
              </w:rPr>
              <w:t>PREPARE</w:t>
            </w:r>
          </w:p>
          <w:p w14:paraId="71FE2E5E" w14:textId="77777777" w:rsidR="00F74071" w:rsidRPr="00105936" w:rsidRDefault="00F74071"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3F45BF2A" w14:textId="77777777" w:rsidR="00F74071" w:rsidRPr="00105936" w:rsidRDefault="00F74071"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Pr="00105936">
              <w:rPr>
                <w:rFonts w:ascii="Century Gothic" w:eastAsia="MS Mincho" w:hAnsi="Century Gothic" w:cs="Calibri"/>
                <w:sz w:val="18"/>
                <w:szCs w:val="18"/>
              </w:rPr>
              <w:t xml:space="preserve">.1 </w:t>
            </w:r>
          </w:p>
        </w:tc>
        <w:tc>
          <w:tcPr>
            <w:tcW w:w="5463" w:type="dxa"/>
          </w:tcPr>
          <w:p w14:paraId="71C38133" w14:textId="77777777" w:rsidR="00F74071" w:rsidRPr="00105936" w:rsidRDefault="00F74071"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The Principal Investigator meets with the Study Coordinator and Fieldwork Supervisors to review the roles and responsibilities of each person involved in the implementation of this step. </w:t>
            </w:r>
          </w:p>
        </w:tc>
        <w:tc>
          <w:tcPr>
            <w:tcW w:w="2880" w:type="dxa"/>
          </w:tcPr>
          <w:p w14:paraId="744084A6" w14:textId="607144D5" w:rsidR="00F74071" w:rsidRPr="00105936" w:rsidRDefault="00F74071"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Step </w:t>
            </w:r>
            <w:r w:rsidRPr="00105936">
              <w:rPr>
                <w:rFonts w:ascii="Century Gothic" w:hAnsi="Century Gothic" w:cs="Calibri"/>
                <w:sz w:val="18"/>
                <w:szCs w:val="18"/>
              </w:rPr>
              <w:t>4</w:t>
            </w:r>
            <w:r w:rsidRPr="00105936">
              <w:rPr>
                <w:rFonts w:ascii="Century Gothic" w:eastAsia="MS Mincho" w:hAnsi="Century Gothic" w:cs="Calibri"/>
                <w:sz w:val="18"/>
                <w:szCs w:val="18"/>
              </w:rPr>
              <w:t>.1</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Roles &amp; Responsibilities</w:t>
            </w:r>
          </w:p>
        </w:tc>
      </w:tr>
      <w:tr w:rsidR="00F74071" w:rsidRPr="00887B44" w14:paraId="0DD21A7F" w14:textId="77777777" w:rsidTr="00F50B0C">
        <w:trPr>
          <w:cantSplit/>
          <w:trHeight w:val="437"/>
        </w:trPr>
        <w:tc>
          <w:tcPr>
            <w:tcW w:w="692" w:type="dxa"/>
            <w:vMerge/>
            <w:tcBorders>
              <w:top w:val="single" w:sz="4" w:space="0" w:color="FFFFFF" w:themeColor="background1"/>
              <w:left w:val="nil"/>
              <w:bottom w:val="nil"/>
              <w:right w:val="nil"/>
            </w:tcBorders>
            <w:shd w:val="clear" w:color="auto" w:fill="005268"/>
            <w:textDirection w:val="btLr"/>
          </w:tcPr>
          <w:p w14:paraId="7A86593F" w14:textId="77777777" w:rsidR="00F74071" w:rsidRPr="00105936" w:rsidRDefault="00F74071" w:rsidP="00105936">
            <w:pPr>
              <w:spacing w:line="220" w:lineRule="exact"/>
              <w:ind w:left="113" w:right="113"/>
              <w:jc w:val="center"/>
              <w:rPr>
                <w:rFonts w:ascii="Century Gothic" w:eastAsia="MS Mincho" w:hAnsi="Century Gothic" w:cs="Calibri"/>
                <w:b/>
                <w:color w:val="FFFFFF"/>
                <w:sz w:val="18"/>
                <w:szCs w:val="18"/>
              </w:rPr>
            </w:pPr>
          </w:p>
        </w:tc>
        <w:tc>
          <w:tcPr>
            <w:tcW w:w="775" w:type="dxa"/>
            <w:tcBorders>
              <w:left w:val="nil"/>
            </w:tcBorders>
          </w:tcPr>
          <w:p w14:paraId="0F1AC7D1" w14:textId="77777777" w:rsidR="00F74071" w:rsidRPr="00105936" w:rsidRDefault="00F74071"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4.2</w:t>
            </w:r>
          </w:p>
        </w:tc>
        <w:tc>
          <w:tcPr>
            <w:tcW w:w="5463" w:type="dxa"/>
          </w:tcPr>
          <w:p w14:paraId="11704F35" w14:textId="77777777" w:rsidR="00F74071" w:rsidRPr="00105936" w:rsidRDefault="00F74071"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The Fieldwork Supervisor creates the fieldwork schedule and compiles materials.</w:t>
            </w:r>
          </w:p>
        </w:tc>
        <w:tc>
          <w:tcPr>
            <w:tcW w:w="2880" w:type="dxa"/>
          </w:tcPr>
          <w:p w14:paraId="1C9B5329" w14:textId="7EFFB7C1" w:rsidR="00F74071" w:rsidRPr="00105936" w:rsidRDefault="00BA58A0" w:rsidP="00F50B0C">
            <w:pPr>
              <w:spacing w:line="220" w:lineRule="exact"/>
              <w:ind w:left="0"/>
              <w:rPr>
                <w:rFonts w:ascii="Century Gothic" w:eastAsia="MS Mincho" w:hAnsi="Century Gothic" w:cs="Calibri"/>
                <w:sz w:val="18"/>
                <w:szCs w:val="18"/>
              </w:rPr>
            </w:pPr>
            <w:r>
              <w:rPr>
                <w:rFonts w:ascii="Century Gothic" w:hAnsi="Century Gothic" w:cs="Calibri"/>
                <w:sz w:val="18"/>
                <w:szCs w:val="18"/>
              </w:rPr>
              <w:t xml:space="preserve">Step </w:t>
            </w:r>
            <w:r w:rsidR="00F74071" w:rsidRPr="00105936">
              <w:rPr>
                <w:rFonts w:ascii="Century Gothic" w:hAnsi="Century Gothic" w:cs="Calibri"/>
                <w:sz w:val="18"/>
                <w:szCs w:val="18"/>
              </w:rPr>
              <w:t>4</w:t>
            </w:r>
            <w:r w:rsidR="00F74071" w:rsidRPr="00105936">
              <w:rPr>
                <w:rFonts w:ascii="Century Gothic" w:eastAsia="MS Mincho" w:hAnsi="Century Gothic" w:cs="Calibri"/>
                <w:sz w:val="18"/>
                <w:szCs w:val="18"/>
              </w:rPr>
              <w:t>.2</w:t>
            </w:r>
            <w:r>
              <w:rPr>
                <w:rFonts w:ascii="Century Gothic" w:eastAsia="MS Mincho" w:hAnsi="Century Gothic" w:cs="Calibri"/>
                <w:sz w:val="18"/>
                <w:szCs w:val="18"/>
              </w:rPr>
              <w:t>.</w:t>
            </w:r>
            <w:r w:rsidR="00F74071" w:rsidRPr="00105936">
              <w:rPr>
                <w:rFonts w:ascii="Century Gothic" w:eastAsia="MS Mincho" w:hAnsi="Century Gothic" w:cs="Calibri"/>
                <w:sz w:val="18"/>
                <w:szCs w:val="18"/>
              </w:rPr>
              <w:t xml:space="preserve"> Checklist for Logistics and Materials</w:t>
            </w:r>
          </w:p>
        </w:tc>
      </w:tr>
      <w:tr w:rsidR="00F74071" w:rsidRPr="00887B44" w14:paraId="0AFB59DC" w14:textId="77777777" w:rsidTr="00F50B0C">
        <w:trPr>
          <w:cantSplit/>
          <w:trHeight w:val="437"/>
        </w:trPr>
        <w:tc>
          <w:tcPr>
            <w:tcW w:w="692" w:type="dxa"/>
            <w:vMerge/>
            <w:tcBorders>
              <w:top w:val="single" w:sz="4" w:space="0" w:color="FFFFFF" w:themeColor="background1"/>
              <w:left w:val="nil"/>
              <w:bottom w:val="nil"/>
              <w:right w:val="nil"/>
            </w:tcBorders>
            <w:shd w:val="clear" w:color="auto" w:fill="005268"/>
            <w:textDirection w:val="btLr"/>
          </w:tcPr>
          <w:p w14:paraId="504F425E" w14:textId="77777777" w:rsidR="00F74071" w:rsidRPr="00105936" w:rsidRDefault="00F74071" w:rsidP="00105936">
            <w:pPr>
              <w:spacing w:line="220" w:lineRule="exact"/>
              <w:ind w:left="113" w:right="113"/>
              <w:jc w:val="center"/>
              <w:rPr>
                <w:rFonts w:ascii="Century Gothic" w:eastAsia="MS Mincho" w:hAnsi="Century Gothic" w:cs="Calibri"/>
                <w:b/>
                <w:color w:val="FFFFFF"/>
                <w:sz w:val="18"/>
                <w:szCs w:val="18"/>
              </w:rPr>
            </w:pPr>
          </w:p>
        </w:tc>
        <w:tc>
          <w:tcPr>
            <w:tcW w:w="775" w:type="dxa"/>
            <w:tcBorders>
              <w:left w:val="nil"/>
            </w:tcBorders>
          </w:tcPr>
          <w:p w14:paraId="0BB1EDE3" w14:textId="77777777" w:rsidR="00F74071" w:rsidRPr="00105936" w:rsidRDefault="00F74071"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4.3</w:t>
            </w:r>
          </w:p>
        </w:tc>
        <w:tc>
          <w:tcPr>
            <w:tcW w:w="5463" w:type="dxa"/>
          </w:tcPr>
          <w:p w14:paraId="43FFD9DB" w14:textId="77777777" w:rsidR="00F74071" w:rsidRPr="00105936" w:rsidRDefault="00F74071" w:rsidP="00F50B0C">
            <w:pPr>
              <w:spacing w:line="220" w:lineRule="exact"/>
              <w:ind w:left="0"/>
              <w:rPr>
                <w:rFonts w:ascii="Century Gothic" w:hAnsi="Century Gothic" w:cs="Calibri"/>
                <w:sz w:val="18"/>
                <w:szCs w:val="18"/>
              </w:rPr>
            </w:pPr>
            <w:r w:rsidRPr="00105936">
              <w:rPr>
                <w:rFonts w:ascii="Century Gothic" w:hAnsi="Century Gothic" w:cs="Calibri"/>
                <w:sz w:val="18"/>
                <w:szCs w:val="18"/>
              </w:rPr>
              <w:t>The Study Coordinator reviews and finalizes the process for HIV testing including:</w:t>
            </w:r>
          </w:p>
          <w:p w14:paraId="49558FD5" w14:textId="37945161" w:rsidR="00F74071" w:rsidRPr="00105936" w:rsidRDefault="003F3A63" w:rsidP="00F50B0C">
            <w:pPr>
              <w:pStyle w:val="ListParagraph"/>
              <w:numPr>
                <w:ilvl w:val="0"/>
                <w:numId w:val="85"/>
              </w:numPr>
              <w:spacing w:line="220" w:lineRule="exact"/>
              <w:ind w:left="0"/>
              <w:rPr>
                <w:rFonts w:ascii="Century Gothic" w:eastAsia="MS Mincho" w:hAnsi="Century Gothic" w:cs="Calibri"/>
                <w:sz w:val="18"/>
                <w:szCs w:val="18"/>
              </w:rPr>
            </w:pPr>
            <w:r w:rsidRPr="00105936">
              <w:rPr>
                <w:rFonts w:ascii="Century Gothic" w:hAnsi="Century Gothic" w:cs="Calibri"/>
                <w:sz w:val="18"/>
                <w:szCs w:val="18"/>
              </w:rPr>
              <w:t xml:space="preserve">How </w:t>
            </w:r>
            <w:r w:rsidR="00F74071" w:rsidRPr="00105936">
              <w:rPr>
                <w:rFonts w:ascii="Century Gothic" w:hAnsi="Century Gothic" w:cs="Calibri"/>
                <w:sz w:val="18"/>
                <w:szCs w:val="18"/>
              </w:rPr>
              <w:t>to assign participant ID numbers</w:t>
            </w:r>
          </w:p>
          <w:p w14:paraId="727BC015" w14:textId="17571C8B" w:rsidR="00F74071" w:rsidRPr="00105936" w:rsidRDefault="003F3A63" w:rsidP="00F50B0C">
            <w:pPr>
              <w:pStyle w:val="ListParagraph"/>
              <w:numPr>
                <w:ilvl w:val="0"/>
                <w:numId w:val="85"/>
              </w:numPr>
              <w:spacing w:line="220" w:lineRule="exact"/>
              <w:ind w:left="0"/>
              <w:rPr>
                <w:rFonts w:ascii="Century Gothic" w:eastAsia="MS Mincho" w:hAnsi="Century Gothic" w:cs="Calibri"/>
                <w:sz w:val="18"/>
                <w:szCs w:val="18"/>
              </w:rPr>
            </w:pPr>
            <w:r w:rsidRPr="00105936">
              <w:rPr>
                <w:rFonts w:ascii="Century Gothic" w:hAnsi="Century Gothic" w:cs="Calibri"/>
                <w:sz w:val="18"/>
                <w:szCs w:val="18"/>
              </w:rPr>
              <w:t xml:space="preserve">Determining </w:t>
            </w:r>
            <w:r w:rsidR="00F74071" w:rsidRPr="00105936">
              <w:rPr>
                <w:rFonts w:ascii="Century Gothic" w:hAnsi="Century Gothic" w:cs="Calibri"/>
                <w:sz w:val="18"/>
                <w:szCs w:val="18"/>
              </w:rPr>
              <w:t xml:space="preserve">what supplies and arrangements are needed for conducting HIV testing in accordance with local and national guidelines </w:t>
            </w:r>
          </w:p>
          <w:p w14:paraId="1084E071" w14:textId="1FF22A6B" w:rsidR="00F74071" w:rsidRPr="00105936" w:rsidRDefault="003F3A63" w:rsidP="00F50B0C">
            <w:pPr>
              <w:pStyle w:val="ListParagraph"/>
              <w:numPr>
                <w:ilvl w:val="0"/>
                <w:numId w:val="85"/>
              </w:numPr>
              <w:spacing w:line="220" w:lineRule="exact"/>
              <w:ind w:left="0"/>
              <w:rPr>
                <w:rFonts w:ascii="Century Gothic" w:eastAsia="MS Mincho" w:hAnsi="Century Gothic" w:cs="Calibri"/>
                <w:sz w:val="18"/>
                <w:szCs w:val="18"/>
              </w:rPr>
            </w:pPr>
            <w:r w:rsidRPr="00105936">
              <w:rPr>
                <w:rFonts w:ascii="Century Gothic" w:hAnsi="Century Gothic" w:cs="Calibri"/>
                <w:sz w:val="18"/>
                <w:szCs w:val="18"/>
              </w:rPr>
              <w:t xml:space="preserve">How </w:t>
            </w:r>
            <w:r w:rsidR="00F74071" w:rsidRPr="00105936">
              <w:rPr>
                <w:rFonts w:ascii="Century Gothic" w:hAnsi="Century Gothic" w:cs="Calibri"/>
                <w:sz w:val="18"/>
                <w:szCs w:val="18"/>
              </w:rPr>
              <w:t>to coordinate interviewing and testing  at the venue, including collecting biomarker samples for viral load testing,  referring people to treatment if indicated</w:t>
            </w:r>
            <w:r>
              <w:rPr>
                <w:rFonts w:ascii="Century Gothic" w:hAnsi="Century Gothic" w:cs="Calibri"/>
                <w:sz w:val="18"/>
                <w:szCs w:val="18"/>
              </w:rPr>
              <w:t>,</w:t>
            </w:r>
            <w:r w:rsidR="00F74071" w:rsidRPr="00105936">
              <w:rPr>
                <w:rFonts w:ascii="Century Gothic" w:hAnsi="Century Gothic" w:cs="Calibri"/>
                <w:sz w:val="18"/>
                <w:szCs w:val="18"/>
              </w:rPr>
              <w:t xml:space="preserve"> and linking survey and test results</w:t>
            </w:r>
          </w:p>
        </w:tc>
        <w:tc>
          <w:tcPr>
            <w:tcW w:w="2880" w:type="dxa"/>
          </w:tcPr>
          <w:p w14:paraId="54A2F770" w14:textId="333975ED" w:rsidR="00F74071" w:rsidRPr="00105936" w:rsidRDefault="00F74071"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4.3</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Finalize HIV Testing Procedures and Participant ID Number</w:t>
            </w:r>
          </w:p>
        </w:tc>
      </w:tr>
      <w:tr w:rsidR="00704242" w:rsidRPr="00887B44" w14:paraId="31291703" w14:textId="77777777" w:rsidTr="00F50B0C">
        <w:trPr>
          <w:cantSplit/>
          <w:trHeight w:val="437"/>
        </w:trPr>
        <w:tc>
          <w:tcPr>
            <w:tcW w:w="692" w:type="dxa"/>
            <w:vMerge/>
            <w:tcBorders>
              <w:top w:val="single" w:sz="4" w:space="0" w:color="FFFFFF" w:themeColor="background1"/>
              <w:left w:val="nil"/>
              <w:bottom w:val="nil"/>
              <w:right w:val="nil"/>
            </w:tcBorders>
            <w:shd w:val="clear" w:color="auto" w:fill="005268"/>
            <w:textDirection w:val="btLr"/>
          </w:tcPr>
          <w:p w14:paraId="77E967FB"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50471067" w14:textId="5366E9A3" w:rsidR="00704242" w:rsidRPr="00105936" w:rsidRDefault="00704242"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4.4</w:t>
            </w:r>
          </w:p>
        </w:tc>
        <w:tc>
          <w:tcPr>
            <w:tcW w:w="5463" w:type="dxa"/>
          </w:tcPr>
          <w:p w14:paraId="514D21F3" w14:textId="5A60A94C" w:rsidR="00704242" w:rsidRPr="00105936" w:rsidRDefault="00704242" w:rsidP="00F50B0C">
            <w:pPr>
              <w:spacing w:line="220" w:lineRule="exact"/>
              <w:ind w:left="0"/>
              <w:rPr>
                <w:rFonts w:ascii="Century Gothic" w:hAnsi="Century Gothic" w:cs="Calibri"/>
                <w:sz w:val="18"/>
                <w:szCs w:val="18"/>
              </w:rPr>
            </w:pPr>
            <w:r w:rsidRPr="00105936">
              <w:rPr>
                <w:rFonts w:ascii="Century Gothic" w:hAnsi="Century Gothic" w:cs="Calibri"/>
                <w:sz w:val="18"/>
                <w:szCs w:val="18"/>
              </w:rPr>
              <w:t xml:space="preserve">The Study Coordinator and the Principal Investigator review the procedures for collecting dried blood spots and obtaining laboratory analysis and provision of results. </w:t>
            </w:r>
          </w:p>
        </w:tc>
        <w:tc>
          <w:tcPr>
            <w:tcW w:w="2880" w:type="dxa"/>
          </w:tcPr>
          <w:p w14:paraId="171C3BA6" w14:textId="3E6DE708"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7214E2" w:rsidRPr="00105936">
              <w:rPr>
                <w:rFonts w:ascii="Century Gothic" w:eastAsia="MS Mincho" w:hAnsi="Century Gothic" w:cs="Calibri"/>
                <w:sz w:val="18"/>
                <w:szCs w:val="18"/>
              </w:rPr>
              <w:t>4</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Procedure for Collecting Dried Blood Spots</w:t>
            </w:r>
          </w:p>
        </w:tc>
      </w:tr>
      <w:tr w:rsidR="00704242" w:rsidRPr="00887B44" w14:paraId="56EB693F" w14:textId="77777777" w:rsidTr="00F50B0C">
        <w:trPr>
          <w:cantSplit/>
          <w:trHeight w:val="437"/>
        </w:trPr>
        <w:tc>
          <w:tcPr>
            <w:tcW w:w="692" w:type="dxa"/>
            <w:vMerge/>
            <w:tcBorders>
              <w:top w:val="single" w:sz="4" w:space="0" w:color="FFFFFF" w:themeColor="background1"/>
              <w:left w:val="nil"/>
              <w:bottom w:val="nil"/>
              <w:right w:val="nil"/>
            </w:tcBorders>
            <w:shd w:val="clear" w:color="auto" w:fill="005268"/>
            <w:textDirection w:val="btLr"/>
          </w:tcPr>
          <w:p w14:paraId="67B2FC0D"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587C623A" w14:textId="7BE9A1F4"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007214E2" w:rsidRPr="00105936">
              <w:rPr>
                <w:rFonts w:ascii="Century Gothic" w:hAnsi="Century Gothic" w:cs="Calibri"/>
                <w:sz w:val="18"/>
                <w:szCs w:val="18"/>
              </w:rPr>
              <w:t>5</w:t>
            </w:r>
            <w:r w:rsidRPr="00105936">
              <w:rPr>
                <w:rFonts w:ascii="Century Gothic" w:hAnsi="Century Gothic" w:cs="Calibri"/>
                <w:sz w:val="18"/>
                <w:szCs w:val="18"/>
              </w:rPr>
              <w:t xml:space="preserve"> </w:t>
            </w:r>
          </w:p>
        </w:tc>
        <w:tc>
          <w:tcPr>
            <w:tcW w:w="5463" w:type="dxa"/>
          </w:tcPr>
          <w:p w14:paraId="36D12D4D" w14:textId="16BA7EEB" w:rsidR="00704242" w:rsidRPr="00105936" w:rsidRDefault="00704242" w:rsidP="00F50B0C">
            <w:pPr>
              <w:spacing w:line="220" w:lineRule="exact"/>
              <w:ind w:left="0"/>
              <w:rPr>
                <w:rFonts w:ascii="Century Gothic" w:hAnsi="Century Gothic"/>
                <w:sz w:val="18"/>
                <w:szCs w:val="18"/>
              </w:rPr>
            </w:pPr>
            <w:r w:rsidRPr="00105936">
              <w:rPr>
                <w:rFonts w:ascii="Century Gothic" w:hAnsi="Century Gothic" w:cs="Calibri"/>
                <w:sz w:val="18"/>
                <w:szCs w:val="18"/>
              </w:rPr>
              <w:t>The Fieldwork Supervisor updates the Master</w:t>
            </w:r>
            <w:r w:rsidR="00CE40A0">
              <w:rPr>
                <w:rFonts w:ascii="Century Gothic" w:hAnsi="Century Gothic" w:cs="Calibri"/>
                <w:sz w:val="18"/>
                <w:szCs w:val="18"/>
              </w:rPr>
              <w:t xml:space="preserve"> Venue</w:t>
            </w:r>
            <w:r w:rsidRPr="00105936">
              <w:rPr>
                <w:rFonts w:ascii="Century Gothic" w:hAnsi="Century Gothic" w:cs="Calibri"/>
                <w:sz w:val="18"/>
                <w:szCs w:val="18"/>
              </w:rPr>
              <w:t xml:space="preserve"> List and </w:t>
            </w:r>
            <w:r w:rsidR="00CE40A0">
              <w:rPr>
                <w:rFonts w:ascii="Century Gothic" w:hAnsi="Century Gothic" w:cs="Calibri"/>
                <w:sz w:val="18"/>
                <w:szCs w:val="18"/>
              </w:rPr>
              <w:t>s</w:t>
            </w:r>
            <w:r w:rsidR="00CE40A0" w:rsidRPr="00105936">
              <w:rPr>
                <w:rFonts w:ascii="Century Gothic" w:hAnsi="Century Gothic" w:cs="Calibri"/>
                <w:sz w:val="18"/>
                <w:szCs w:val="18"/>
              </w:rPr>
              <w:t xml:space="preserve">elects </w:t>
            </w:r>
            <w:r w:rsidRPr="00105936">
              <w:rPr>
                <w:rFonts w:ascii="Century Gothic" w:hAnsi="Century Gothic" w:cs="Calibri"/>
                <w:sz w:val="18"/>
                <w:szCs w:val="18"/>
              </w:rPr>
              <w:t xml:space="preserve">venues for </w:t>
            </w:r>
            <w:r w:rsidR="00CE40A0" w:rsidRPr="00105936">
              <w:rPr>
                <w:rFonts w:ascii="Century Gothic" w:hAnsi="Century Gothic" w:cs="Calibri"/>
                <w:sz w:val="18"/>
                <w:szCs w:val="18"/>
              </w:rPr>
              <w:t>patron and worker interviews and testing</w:t>
            </w:r>
            <w:r w:rsidRPr="00105936">
              <w:rPr>
                <w:rFonts w:ascii="Century Gothic" w:hAnsi="Century Gothic" w:cs="Calibri"/>
                <w:sz w:val="18"/>
                <w:szCs w:val="18"/>
              </w:rPr>
              <w:t xml:space="preserve">. </w:t>
            </w:r>
            <w:r w:rsidRPr="00105936">
              <w:rPr>
                <w:rFonts w:ascii="Century Gothic" w:hAnsi="Century Gothic"/>
                <w:sz w:val="18"/>
                <w:szCs w:val="18"/>
              </w:rPr>
              <w:t xml:space="preserve">To prepare for fieldwork, the supervisor contacts the manager of each venue selected for patron and worker interviews and testing. During this conversation, the supervisor describes the process, obtains permission, and agrees upon a busy time at the venue when fieldwork can take place. The supervisor communicates with the HIV testing and counseling team to establish the </w:t>
            </w:r>
            <w:r w:rsidR="003F3A63" w:rsidRPr="00105936">
              <w:rPr>
                <w:rFonts w:ascii="Century Gothic" w:hAnsi="Century Gothic"/>
                <w:sz w:val="18"/>
                <w:szCs w:val="18"/>
              </w:rPr>
              <w:t>workflow</w:t>
            </w:r>
            <w:r w:rsidRPr="00105936">
              <w:rPr>
                <w:rFonts w:ascii="Century Gothic" w:hAnsi="Century Gothic"/>
                <w:sz w:val="18"/>
                <w:szCs w:val="18"/>
              </w:rPr>
              <w:t xml:space="preserve"> and to ensure </w:t>
            </w:r>
            <w:r w:rsidR="003F3A63">
              <w:rPr>
                <w:rFonts w:ascii="Century Gothic" w:hAnsi="Century Gothic"/>
                <w:sz w:val="18"/>
                <w:szCs w:val="18"/>
              </w:rPr>
              <w:t xml:space="preserve">that </w:t>
            </w:r>
            <w:r w:rsidRPr="00105936">
              <w:rPr>
                <w:rFonts w:ascii="Century Gothic" w:hAnsi="Century Gothic"/>
                <w:sz w:val="18"/>
                <w:szCs w:val="18"/>
              </w:rPr>
              <w:t>a code is used to link HIV test results to surveys anonymously</w:t>
            </w:r>
            <w:r w:rsidR="003F3A63" w:rsidRPr="00105936">
              <w:rPr>
                <w:rFonts w:ascii="Century Gothic" w:hAnsi="Century Gothic"/>
                <w:sz w:val="18"/>
                <w:szCs w:val="18"/>
              </w:rPr>
              <w:t xml:space="preserve"> later</w:t>
            </w:r>
            <w:r w:rsidRPr="00105936">
              <w:rPr>
                <w:rFonts w:ascii="Century Gothic" w:hAnsi="Century Gothic"/>
                <w:sz w:val="18"/>
                <w:szCs w:val="18"/>
              </w:rPr>
              <w:t>.</w:t>
            </w:r>
          </w:p>
          <w:p w14:paraId="11C3C1D6" w14:textId="77777777" w:rsidR="00704242" w:rsidRPr="00105936" w:rsidRDefault="00704242" w:rsidP="00F50B0C">
            <w:pPr>
              <w:spacing w:line="220" w:lineRule="exact"/>
              <w:ind w:left="0"/>
              <w:rPr>
                <w:rFonts w:ascii="Century Gothic" w:eastAsia="MS Mincho" w:hAnsi="Century Gothic" w:cs="Calibri"/>
                <w:sz w:val="18"/>
                <w:szCs w:val="18"/>
              </w:rPr>
            </w:pPr>
          </w:p>
        </w:tc>
        <w:tc>
          <w:tcPr>
            <w:tcW w:w="2880" w:type="dxa"/>
          </w:tcPr>
          <w:p w14:paraId="1DEFE092" w14:textId="1944E0E5"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3F3A63">
              <w:rPr>
                <w:rFonts w:ascii="Century Gothic" w:eastAsia="MS Mincho" w:hAnsi="Century Gothic" w:cs="Calibri"/>
                <w:sz w:val="18"/>
                <w:szCs w:val="18"/>
              </w:rPr>
              <w:t>5</w:t>
            </w:r>
            <w:r w:rsidR="00BA58A0">
              <w:rPr>
                <w:rFonts w:ascii="Century Gothic" w:eastAsia="MS Mincho" w:hAnsi="Century Gothic" w:cs="Calibri"/>
                <w:sz w:val="18"/>
                <w:szCs w:val="18"/>
              </w:rPr>
              <w:t>.</w:t>
            </w:r>
            <w:r w:rsidR="003F3A63">
              <w:rPr>
                <w:rFonts w:ascii="Century Gothic" w:eastAsia="MS Mincho" w:hAnsi="Century Gothic" w:cs="Calibri"/>
                <w:sz w:val="18"/>
                <w:szCs w:val="18"/>
              </w:rPr>
              <w:t xml:space="preserve"> </w:t>
            </w:r>
            <w:r w:rsidR="003F3A63" w:rsidRPr="00105936">
              <w:rPr>
                <w:rFonts w:ascii="Century Gothic" w:eastAsia="MS Mincho" w:hAnsi="Century Gothic" w:cs="Calibri"/>
                <w:sz w:val="18"/>
                <w:szCs w:val="18"/>
              </w:rPr>
              <w:t xml:space="preserve"> </w:t>
            </w:r>
            <w:r w:rsidRPr="00105936">
              <w:rPr>
                <w:rFonts w:ascii="Century Gothic" w:eastAsia="MS Mincho" w:hAnsi="Century Gothic" w:cs="Calibri"/>
                <w:sz w:val="18"/>
                <w:szCs w:val="18"/>
              </w:rPr>
              <w:t xml:space="preserve">Update the Master List of Venues </w:t>
            </w:r>
          </w:p>
          <w:p w14:paraId="172B1E03" w14:textId="2226021C" w:rsidR="00704242" w:rsidRDefault="00704242" w:rsidP="00F50B0C">
            <w:pPr>
              <w:spacing w:line="220" w:lineRule="exact"/>
              <w:ind w:left="0"/>
              <w:rPr>
                <w:rFonts w:ascii="Century Gothic" w:eastAsia="MS Mincho" w:hAnsi="Century Gothic" w:cs="Calibri"/>
                <w:sz w:val="18"/>
                <w:szCs w:val="18"/>
              </w:rPr>
            </w:pPr>
          </w:p>
          <w:p w14:paraId="168712DD" w14:textId="63341B2B" w:rsidR="00AA0EDB" w:rsidRPr="00105936" w:rsidRDefault="00AA0EDB"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Table </w:t>
            </w:r>
            <w:r w:rsidR="006912C0">
              <w:rPr>
                <w:rFonts w:ascii="Century Gothic" w:eastAsia="MS Mincho" w:hAnsi="Century Gothic" w:cs="Calibri"/>
                <w:sz w:val="18"/>
                <w:szCs w:val="18"/>
              </w:rPr>
              <w:t>8</w:t>
            </w:r>
            <w:r>
              <w:rPr>
                <w:rFonts w:ascii="Century Gothic" w:eastAsia="MS Mincho" w:hAnsi="Century Gothic" w:cs="Calibri"/>
                <w:sz w:val="18"/>
                <w:szCs w:val="18"/>
              </w:rPr>
              <w:t>. Target numbers chart</w:t>
            </w:r>
          </w:p>
        </w:tc>
      </w:tr>
      <w:tr w:rsidR="00704242" w:rsidRPr="00887B44" w14:paraId="761427C3" w14:textId="77777777" w:rsidTr="00F50B0C">
        <w:trPr>
          <w:cantSplit/>
          <w:trHeight w:val="437"/>
        </w:trPr>
        <w:tc>
          <w:tcPr>
            <w:tcW w:w="692" w:type="dxa"/>
            <w:vMerge/>
            <w:tcBorders>
              <w:top w:val="single" w:sz="4" w:space="0" w:color="FFFFFF" w:themeColor="background1"/>
              <w:left w:val="nil"/>
              <w:bottom w:val="nil"/>
              <w:right w:val="nil"/>
            </w:tcBorders>
            <w:shd w:val="clear" w:color="auto" w:fill="005268"/>
            <w:textDirection w:val="btLr"/>
          </w:tcPr>
          <w:p w14:paraId="2031823C"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265E044D" w14:textId="3EAC9444" w:rsidR="00704242" w:rsidRPr="00105936" w:rsidRDefault="00704242"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w:t>
            </w:r>
            <w:r w:rsidR="007214E2" w:rsidRPr="00105936">
              <w:rPr>
                <w:rFonts w:ascii="Century Gothic" w:hAnsi="Century Gothic" w:cs="Calibri"/>
                <w:sz w:val="18"/>
                <w:szCs w:val="18"/>
              </w:rPr>
              <w:t>6</w:t>
            </w:r>
            <w:r w:rsidRPr="00105936">
              <w:rPr>
                <w:rFonts w:ascii="Century Gothic" w:hAnsi="Century Gothic" w:cs="Calibri"/>
                <w:sz w:val="18"/>
                <w:szCs w:val="18"/>
              </w:rPr>
              <w:t xml:space="preserve"> </w:t>
            </w:r>
          </w:p>
        </w:tc>
        <w:tc>
          <w:tcPr>
            <w:tcW w:w="5463" w:type="dxa"/>
          </w:tcPr>
          <w:p w14:paraId="7FD7C2E7" w14:textId="77777777" w:rsidR="00704242" w:rsidRPr="00105936" w:rsidRDefault="00704242" w:rsidP="00F50B0C">
            <w:pPr>
              <w:spacing w:line="220" w:lineRule="exact"/>
              <w:ind w:left="0"/>
              <w:rPr>
                <w:rFonts w:ascii="Century Gothic" w:hAnsi="Century Gothic" w:cs="Calibri"/>
                <w:sz w:val="18"/>
                <w:szCs w:val="18"/>
              </w:rPr>
            </w:pPr>
            <w:r w:rsidRPr="00105936">
              <w:rPr>
                <w:rFonts w:ascii="Century Gothic" w:hAnsi="Century Gothic" w:cs="Calibri"/>
                <w:sz w:val="18"/>
                <w:szCs w:val="18"/>
              </w:rPr>
              <w:t>The Study Coordinator and Fieldwork Supervisor allocate the interviews across the venues proportional to size and record the targets on Form 3-1.</w:t>
            </w:r>
          </w:p>
        </w:tc>
        <w:tc>
          <w:tcPr>
            <w:tcW w:w="2880" w:type="dxa"/>
          </w:tcPr>
          <w:p w14:paraId="36D2C2C0" w14:textId="02747382"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7214E2" w:rsidRPr="00105936">
              <w:rPr>
                <w:rFonts w:ascii="Century Gothic" w:eastAsia="MS Mincho" w:hAnsi="Century Gothic" w:cs="Calibri"/>
                <w:sz w:val="18"/>
                <w:szCs w:val="18"/>
              </w:rPr>
              <w:t>6</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Allocate the Form C Interviews </w:t>
            </w:r>
            <w:r w:rsidR="00CE40A0">
              <w:rPr>
                <w:rFonts w:ascii="Century Gothic" w:eastAsia="MS Mincho" w:hAnsi="Century Gothic" w:cs="Calibri"/>
                <w:sz w:val="18"/>
                <w:szCs w:val="18"/>
              </w:rPr>
              <w:t>a</w:t>
            </w:r>
            <w:r w:rsidR="00CE40A0" w:rsidRPr="00105936">
              <w:rPr>
                <w:rFonts w:ascii="Century Gothic" w:eastAsia="MS Mincho" w:hAnsi="Century Gothic" w:cs="Calibri"/>
                <w:sz w:val="18"/>
                <w:szCs w:val="18"/>
              </w:rPr>
              <w:t xml:space="preserve">cross </w:t>
            </w:r>
            <w:r w:rsidRPr="00105936">
              <w:rPr>
                <w:rFonts w:ascii="Century Gothic" w:eastAsia="MS Mincho" w:hAnsi="Century Gothic" w:cs="Calibri"/>
                <w:sz w:val="18"/>
                <w:szCs w:val="18"/>
              </w:rPr>
              <w:t>the Selected Venues</w:t>
            </w:r>
          </w:p>
          <w:p w14:paraId="135D1C52" w14:textId="7C2C3149" w:rsidR="00867171" w:rsidRPr="00105936" w:rsidRDefault="00867171"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Form 3-1</w:t>
            </w:r>
            <w:r w:rsidR="00EE072B">
              <w:rPr>
                <w:rFonts w:ascii="Century Gothic" w:eastAsia="MS Mincho" w:hAnsi="Century Gothic" w:cs="Calibri"/>
                <w:sz w:val="18"/>
                <w:szCs w:val="18"/>
              </w:rPr>
              <w:t>:</w:t>
            </w:r>
            <w:r w:rsidRPr="00105936">
              <w:rPr>
                <w:rFonts w:ascii="Century Gothic" w:eastAsia="MS Mincho" w:hAnsi="Century Gothic" w:cs="Calibri"/>
                <w:sz w:val="18"/>
                <w:szCs w:val="18"/>
              </w:rPr>
              <w:t xml:space="preserve"> Supervisor </w:t>
            </w:r>
            <w:r w:rsidR="00EE072B">
              <w:rPr>
                <w:rFonts w:ascii="Century Gothic" w:eastAsia="MS Mincho" w:hAnsi="Century Gothic" w:cs="Calibri"/>
                <w:sz w:val="18"/>
                <w:szCs w:val="18"/>
              </w:rPr>
              <w:t xml:space="preserve">District </w:t>
            </w:r>
            <w:r w:rsidRPr="00105936">
              <w:rPr>
                <w:rFonts w:ascii="Century Gothic" w:eastAsia="MS Mincho" w:hAnsi="Century Gothic" w:cs="Calibri"/>
                <w:sz w:val="18"/>
                <w:szCs w:val="18"/>
              </w:rPr>
              <w:t xml:space="preserve">Summary Form for </w:t>
            </w:r>
            <w:r w:rsidR="00EE072B">
              <w:rPr>
                <w:rFonts w:ascii="Century Gothic" w:eastAsia="MS Mincho" w:hAnsi="Century Gothic" w:cs="Calibri"/>
                <w:sz w:val="18"/>
                <w:szCs w:val="18"/>
              </w:rPr>
              <w:t>Form C</w:t>
            </w:r>
          </w:p>
        </w:tc>
      </w:tr>
      <w:tr w:rsidR="00704242" w:rsidRPr="00887B44" w14:paraId="1970C900" w14:textId="77777777" w:rsidTr="00F50B0C">
        <w:trPr>
          <w:trHeight w:val="323"/>
        </w:trPr>
        <w:tc>
          <w:tcPr>
            <w:tcW w:w="692" w:type="dxa"/>
            <w:vMerge w:val="restart"/>
            <w:tcBorders>
              <w:top w:val="single" w:sz="4" w:space="0" w:color="FFFFFF" w:themeColor="background1"/>
              <w:left w:val="nil"/>
              <w:bottom w:val="nil"/>
              <w:right w:val="nil"/>
            </w:tcBorders>
            <w:shd w:val="clear" w:color="auto" w:fill="005268"/>
            <w:textDirection w:val="btLr"/>
          </w:tcPr>
          <w:p w14:paraId="7E4669F5" w14:textId="77777777" w:rsidR="00704242" w:rsidRPr="00105936" w:rsidRDefault="00704242" w:rsidP="00105936">
            <w:pPr>
              <w:spacing w:line="220" w:lineRule="exact"/>
              <w:ind w:left="113" w:right="113"/>
              <w:jc w:val="center"/>
              <w:rPr>
                <w:rFonts w:ascii="Century Gothic" w:eastAsia="MS Mincho" w:hAnsi="Century Gothic" w:cs="Calibri"/>
                <w:b/>
                <w:color w:val="FFFFFF"/>
                <w:sz w:val="18"/>
                <w:szCs w:val="18"/>
              </w:rPr>
            </w:pPr>
            <w:r w:rsidRPr="00105936">
              <w:rPr>
                <w:rFonts w:ascii="Century Gothic" w:eastAsia="MS Mincho" w:hAnsi="Century Gothic" w:cs="Calibri"/>
                <w:b/>
                <w:color w:val="FFFFFF"/>
                <w:sz w:val="18"/>
                <w:szCs w:val="18"/>
              </w:rPr>
              <w:t>TRAIN</w:t>
            </w:r>
          </w:p>
        </w:tc>
        <w:tc>
          <w:tcPr>
            <w:tcW w:w="775" w:type="dxa"/>
            <w:tcBorders>
              <w:left w:val="nil"/>
            </w:tcBorders>
          </w:tcPr>
          <w:p w14:paraId="6E5BE199" w14:textId="676A6B8E"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Pr="00105936">
              <w:rPr>
                <w:rFonts w:ascii="Century Gothic" w:eastAsia="MS Mincho" w:hAnsi="Century Gothic" w:cs="Calibri"/>
                <w:sz w:val="18"/>
                <w:szCs w:val="18"/>
              </w:rPr>
              <w:t>.</w:t>
            </w:r>
            <w:r w:rsidR="007214E2" w:rsidRPr="00105936">
              <w:rPr>
                <w:rFonts w:ascii="Century Gothic" w:hAnsi="Century Gothic" w:cs="Calibri"/>
                <w:sz w:val="18"/>
                <w:szCs w:val="18"/>
              </w:rPr>
              <w:t>7</w:t>
            </w:r>
          </w:p>
        </w:tc>
        <w:tc>
          <w:tcPr>
            <w:tcW w:w="5463" w:type="dxa"/>
          </w:tcPr>
          <w:p w14:paraId="55EAA5B0" w14:textId="55ADD4EF"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The Study Coordinator and Fieldwork Supervisor finalize the agenda and adapt the training materials. The Study Coordinator assigns presenters/facilitators for each section, assembles materials for the training event, </w:t>
            </w:r>
            <w:r w:rsidRPr="00105936">
              <w:rPr>
                <w:rFonts w:ascii="Century Gothic" w:hAnsi="Century Gothic" w:cs="Calibri"/>
                <w:sz w:val="18"/>
                <w:szCs w:val="18"/>
              </w:rPr>
              <w:t>set</w:t>
            </w:r>
            <w:r w:rsidR="00142C96">
              <w:rPr>
                <w:rFonts w:ascii="Century Gothic" w:hAnsi="Century Gothic" w:cs="Calibri"/>
                <w:sz w:val="18"/>
                <w:szCs w:val="18"/>
              </w:rPr>
              <w:t>s</w:t>
            </w:r>
            <w:r w:rsidRPr="00105936">
              <w:rPr>
                <w:rFonts w:ascii="Century Gothic" w:hAnsi="Century Gothic" w:cs="Calibri"/>
                <w:sz w:val="18"/>
                <w:szCs w:val="18"/>
              </w:rPr>
              <w:t xml:space="preserve"> up the tablets with Form C, and prints I</w:t>
            </w:r>
            <w:r w:rsidRPr="00105936">
              <w:rPr>
                <w:rFonts w:ascii="Century Gothic" w:eastAsia="MS Mincho" w:hAnsi="Century Gothic" w:cs="Calibri"/>
                <w:sz w:val="18"/>
                <w:szCs w:val="18"/>
              </w:rPr>
              <w:t>nterviewer Instructions</w:t>
            </w:r>
            <w:r w:rsidRPr="00105936">
              <w:rPr>
                <w:rFonts w:ascii="Century Gothic" w:hAnsi="Century Gothic" w:cs="Calibri"/>
                <w:sz w:val="18"/>
                <w:szCs w:val="18"/>
              </w:rPr>
              <w:t xml:space="preserve"> and</w:t>
            </w:r>
            <w:r w:rsidRPr="00105936">
              <w:rPr>
                <w:rFonts w:ascii="Century Gothic" w:eastAsia="MS Mincho" w:hAnsi="Century Gothic" w:cs="Calibri"/>
                <w:sz w:val="18"/>
                <w:szCs w:val="18"/>
              </w:rPr>
              <w:t xml:space="preserve"> </w:t>
            </w:r>
            <w:r w:rsidR="00142C96">
              <w:rPr>
                <w:rFonts w:ascii="Century Gothic" w:eastAsia="MS Mincho" w:hAnsi="Century Gothic" w:cs="Calibri"/>
                <w:sz w:val="18"/>
                <w:szCs w:val="18"/>
              </w:rPr>
              <w:t xml:space="preserve">Form C </w:t>
            </w:r>
            <w:r w:rsidRPr="00105936">
              <w:rPr>
                <w:rFonts w:ascii="Century Gothic" w:eastAsia="MS Mincho" w:hAnsi="Century Gothic" w:cs="Calibri"/>
                <w:sz w:val="18"/>
                <w:szCs w:val="18"/>
              </w:rPr>
              <w:t>Fact Sheet</w:t>
            </w:r>
            <w:r w:rsidRPr="00105936">
              <w:rPr>
                <w:rFonts w:ascii="Century Gothic" w:hAnsi="Century Gothic" w:cs="Calibri"/>
                <w:sz w:val="18"/>
                <w:szCs w:val="18"/>
              </w:rPr>
              <w:t>s</w:t>
            </w:r>
            <w:r w:rsidR="00142C96">
              <w:rPr>
                <w:rFonts w:ascii="Century Gothic" w:hAnsi="Century Gothic" w:cs="Calibri"/>
                <w:sz w:val="18"/>
                <w:szCs w:val="18"/>
              </w:rPr>
              <w:t xml:space="preserve"> for Informed Consent by Patrons and Workers</w:t>
            </w:r>
            <w:r w:rsidRPr="00105936">
              <w:rPr>
                <w:rFonts w:ascii="Century Gothic" w:hAnsi="Century Gothic" w:cs="Calibri"/>
                <w:sz w:val="18"/>
                <w:szCs w:val="18"/>
              </w:rPr>
              <w:t xml:space="preserve">. </w:t>
            </w:r>
            <w:r w:rsidRPr="00105936">
              <w:rPr>
                <w:rFonts w:ascii="Century Gothic" w:eastAsia="MS Mincho" w:hAnsi="Century Gothic" w:cs="Calibri"/>
                <w:sz w:val="18"/>
                <w:szCs w:val="18"/>
              </w:rPr>
              <w:t>The Study Coordinator also arranges logistics</w:t>
            </w:r>
            <w:r w:rsidRPr="00105936">
              <w:rPr>
                <w:rFonts w:ascii="Century Gothic" w:hAnsi="Century Gothic" w:cs="Calibri"/>
                <w:sz w:val="18"/>
                <w:szCs w:val="18"/>
              </w:rPr>
              <w:t xml:space="preserve"> for the training. </w:t>
            </w:r>
          </w:p>
        </w:tc>
        <w:tc>
          <w:tcPr>
            <w:tcW w:w="2880" w:type="dxa"/>
          </w:tcPr>
          <w:p w14:paraId="571E9EBE" w14:textId="487FEC30" w:rsidR="00704242"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Step </w:t>
            </w:r>
            <w:r w:rsidRPr="00105936">
              <w:rPr>
                <w:rFonts w:ascii="Century Gothic" w:hAnsi="Century Gothic" w:cs="Calibri"/>
                <w:sz w:val="18"/>
                <w:szCs w:val="18"/>
              </w:rPr>
              <w:t>4</w:t>
            </w:r>
            <w:r w:rsidRPr="00105936">
              <w:rPr>
                <w:rFonts w:ascii="Century Gothic" w:eastAsia="MS Mincho" w:hAnsi="Century Gothic" w:cs="Calibri"/>
                <w:sz w:val="18"/>
                <w:szCs w:val="18"/>
              </w:rPr>
              <w:t>.</w:t>
            </w:r>
            <w:r w:rsidR="007214E2" w:rsidRPr="00105936">
              <w:rPr>
                <w:rFonts w:ascii="Century Gothic" w:hAnsi="Century Gothic" w:cs="Calibri"/>
                <w:sz w:val="18"/>
                <w:szCs w:val="18"/>
              </w:rPr>
              <w:t>7</w:t>
            </w:r>
            <w:r w:rsidR="00BA58A0">
              <w:rPr>
                <w:rFonts w:ascii="Century Gothic" w:hAnsi="Century Gothic" w:cs="Calibri"/>
                <w:sz w:val="18"/>
                <w:szCs w:val="18"/>
              </w:rPr>
              <w:t>.</w:t>
            </w:r>
            <w:r w:rsidRPr="00105936">
              <w:rPr>
                <w:rFonts w:ascii="Century Gothic" w:eastAsia="MS Mincho" w:hAnsi="Century Gothic" w:cs="Calibri"/>
                <w:sz w:val="18"/>
                <w:szCs w:val="18"/>
              </w:rPr>
              <w:t xml:space="preserve"> Level </w:t>
            </w:r>
            <w:r w:rsidRPr="00105936">
              <w:rPr>
                <w:rFonts w:ascii="Century Gothic" w:hAnsi="Century Gothic" w:cs="Calibri"/>
                <w:sz w:val="18"/>
                <w:szCs w:val="18"/>
              </w:rPr>
              <w:t>3</w:t>
            </w:r>
            <w:r w:rsidRPr="00105936">
              <w:rPr>
                <w:rFonts w:ascii="Century Gothic" w:eastAsia="MS Mincho" w:hAnsi="Century Gothic" w:cs="Calibri"/>
                <w:sz w:val="18"/>
                <w:szCs w:val="18"/>
              </w:rPr>
              <w:t xml:space="preserve"> Interviewer Training Agenda</w:t>
            </w:r>
          </w:p>
          <w:p w14:paraId="1A9B0D3F" w14:textId="77777777" w:rsidR="00CE40A0" w:rsidRDefault="00324C48"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PLACE </w:t>
            </w:r>
            <w:r w:rsidR="00CE40A0">
              <w:rPr>
                <w:rFonts w:ascii="Century Gothic" w:eastAsia="MS Mincho" w:hAnsi="Century Gothic" w:cs="Calibri"/>
                <w:sz w:val="18"/>
                <w:szCs w:val="18"/>
              </w:rPr>
              <w:t>Patron and Worker Interview</w:t>
            </w:r>
            <w:r w:rsidR="00186FEE">
              <w:rPr>
                <w:rFonts w:ascii="Century Gothic" w:eastAsia="MS Mincho" w:hAnsi="Century Gothic" w:cs="Calibri"/>
                <w:sz w:val="18"/>
                <w:szCs w:val="18"/>
              </w:rPr>
              <w:t>er</w:t>
            </w:r>
            <w:r w:rsidR="00CE40A0">
              <w:rPr>
                <w:rFonts w:ascii="Century Gothic" w:eastAsia="MS Mincho" w:hAnsi="Century Gothic" w:cs="Calibri"/>
                <w:sz w:val="18"/>
                <w:szCs w:val="18"/>
              </w:rPr>
              <w:t xml:space="preserve"> Training (PowerPoint)</w:t>
            </w:r>
          </w:p>
          <w:p w14:paraId="25E33B90" w14:textId="61033E20" w:rsidR="00AA0EDB" w:rsidRPr="00105936" w:rsidRDefault="00AA0EDB"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Table </w:t>
            </w:r>
            <w:r w:rsidR="008F6F16">
              <w:rPr>
                <w:rFonts w:ascii="Century Gothic" w:eastAsia="MS Mincho" w:hAnsi="Century Gothic" w:cs="Calibri"/>
                <w:sz w:val="18"/>
                <w:szCs w:val="18"/>
              </w:rPr>
              <w:t>9</w:t>
            </w:r>
            <w:r>
              <w:rPr>
                <w:rFonts w:ascii="Century Gothic" w:eastAsia="MS Mincho" w:hAnsi="Century Gothic" w:cs="Calibri"/>
                <w:sz w:val="18"/>
                <w:szCs w:val="18"/>
              </w:rPr>
              <w:t>. Venue allocation example</w:t>
            </w:r>
          </w:p>
        </w:tc>
      </w:tr>
      <w:tr w:rsidR="00704242" w:rsidRPr="00887B44" w14:paraId="2A904A6A" w14:textId="77777777" w:rsidTr="00F50B0C">
        <w:trPr>
          <w:trHeight w:val="323"/>
        </w:trPr>
        <w:tc>
          <w:tcPr>
            <w:tcW w:w="692" w:type="dxa"/>
            <w:vMerge/>
            <w:tcBorders>
              <w:top w:val="single" w:sz="4" w:space="0" w:color="FFFFFF" w:themeColor="background1"/>
              <w:left w:val="nil"/>
              <w:bottom w:val="nil"/>
              <w:right w:val="nil"/>
            </w:tcBorders>
            <w:shd w:val="clear" w:color="auto" w:fill="005268"/>
            <w:textDirection w:val="btLr"/>
          </w:tcPr>
          <w:p w14:paraId="16DBB5A2" w14:textId="77777777" w:rsidR="00704242" w:rsidRPr="00105936" w:rsidRDefault="00704242" w:rsidP="00105936">
            <w:pPr>
              <w:spacing w:line="220" w:lineRule="exact"/>
              <w:ind w:left="113" w:right="113"/>
              <w:jc w:val="center"/>
              <w:rPr>
                <w:rFonts w:ascii="Century Gothic" w:eastAsia="MS Mincho" w:hAnsi="Century Gothic" w:cs="Calibri"/>
                <w:b/>
                <w:color w:val="FFFFFF"/>
                <w:sz w:val="18"/>
                <w:szCs w:val="18"/>
              </w:rPr>
            </w:pPr>
          </w:p>
        </w:tc>
        <w:tc>
          <w:tcPr>
            <w:tcW w:w="775" w:type="dxa"/>
            <w:tcBorders>
              <w:left w:val="nil"/>
            </w:tcBorders>
          </w:tcPr>
          <w:p w14:paraId="05D3B6E9" w14:textId="2468740F"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Pr="00105936">
              <w:rPr>
                <w:rFonts w:ascii="Century Gothic" w:eastAsia="MS Mincho" w:hAnsi="Century Gothic" w:cs="Calibri"/>
                <w:sz w:val="18"/>
                <w:szCs w:val="18"/>
              </w:rPr>
              <w:t>.</w:t>
            </w:r>
            <w:r w:rsidR="007214E2" w:rsidRPr="00105936">
              <w:rPr>
                <w:rFonts w:ascii="Century Gothic" w:hAnsi="Century Gothic" w:cs="Calibri"/>
                <w:sz w:val="18"/>
                <w:szCs w:val="18"/>
              </w:rPr>
              <w:t>8</w:t>
            </w:r>
          </w:p>
        </w:tc>
        <w:tc>
          <w:tcPr>
            <w:tcW w:w="5463" w:type="dxa"/>
          </w:tcPr>
          <w:p w14:paraId="37A50E52" w14:textId="43D8ECB8" w:rsidR="00704242"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The training event </w:t>
            </w:r>
            <w:r w:rsidR="00CE40A0">
              <w:rPr>
                <w:rFonts w:ascii="Century Gothic" w:eastAsia="MS Mincho" w:hAnsi="Century Gothic" w:cs="Calibri"/>
                <w:sz w:val="18"/>
                <w:szCs w:val="18"/>
              </w:rPr>
              <w:t>is</w:t>
            </w:r>
            <w:r w:rsidR="00CE40A0" w:rsidRPr="00105936">
              <w:rPr>
                <w:rFonts w:ascii="Century Gothic" w:eastAsia="MS Mincho" w:hAnsi="Century Gothic" w:cs="Calibri"/>
                <w:sz w:val="18"/>
                <w:szCs w:val="18"/>
              </w:rPr>
              <w:t xml:space="preserve"> </w:t>
            </w:r>
            <w:r w:rsidRPr="00105936">
              <w:rPr>
                <w:rFonts w:ascii="Century Gothic" w:eastAsia="MS Mincho" w:hAnsi="Century Gothic" w:cs="Calibri"/>
                <w:sz w:val="18"/>
                <w:szCs w:val="18"/>
              </w:rPr>
              <w:t xml:space="preserve">an opportunity for interviewers to practice administering Form </w:t>
            </w:r>
            <w:r w:rsidRPr="00105936">
              <w:rPr>
                <w:rFonts w:ascii="Century Gothic" w:hAnsi="Century Gothic" w:cs="Calibri"/>
                <w:sz w:val="18"/>
                <w:szCs w:val="18"/>
              </w:rPr>
              <w:t>C</w:t>
            </w:r>
            <w:r w:rsidRPr="00105936">
              <w:rPr>
                <w:rFonts w:ascii="Century Gothic" w:eastAsia="MS Mincho" w:hAnsi="Century Gothic" w:cs="Calibri"/>
                <w:sz w:val="18"/>
                <w:szCs w:val="18"/>
              </w:rPr>
              <w:t xml:space="preserve"> with </w:t>
            </w:r>
            <w:r w:rsidR="00CE40A0">
              <w:rPr>
                <w:rFonts w:ascii="Century Gothic" w:eastAsia="MS Mincho" w:hAnsi="Century Gothic" w:cs="Calibri"/>
                <w:sz w:val="18"/>
                <w:szCs w:val="18"/>
              </w:rPr>
              <w:t>one</w:t>
            </w:r>
            <w:r w:rsidR="00CE40A0" w:rsidRPr="00105936">
              <w:rPr>
                <w:rFonts w:ascii="Century Gothic" w:eastAsia="MS Mincho" w:hAnsi="Century Gothic" w:cs="Calibri"/>
                <w:sz w:val="18"/>
                <w:szCs w:val="18"/>
              </w:rPr>
              <w:t xml:space="preserve"> </w:t>
            </w:r>
            <w:r w:rsidR="00CE40A0">
              <w:rPr>
                <w:rFonts w:ascii="Century Gothic" w:eastAsia="MS Mincho" w:hAnsi="Century Gothic" w:cs="Calibri"/>
                <w:sz w:val="18"/>
                <w:szCs w:val="18"/>
              </w:rPr>
              <w:t>an</w:t>
            </w:r>
            <w:r w:rsidRPr="00105936">
              <w:rPr>
                <w:rFonts w:ascii="Century Gothic" w:eastAsia="MS Mincho" w:hAnsi="Century Gothic" w:cs="Calibri"/>
                <w:sz w:val="18"/>
                <w:szCs w:val="18"/>
              </w:rPr>
              <w:t xml:space="preserve">other and then in a nearby community. After these practice sessions, the Fieldwork Supervisors perform a quality check of the </w:t>
            </w:r>
            <w:r w:rsidRPr="00105936">
              <w:rPr>
                <w:rFonts w:ascii="Century Gothic" w:eastAsia="MS Mincho" w:hAnsi="Century Gothic" w:cs="Calibri"/>
                <w:sz w:val="18"/>
                <w:szCs w:val="18"/>
              </w:rPr>
              <w:lastRenderedPageBreak/>
              <w:t xml:space="preserve">completed forms looking for completeness and accuracy. Supervisors then give feedback to the interviewers by reviewing the practice Form </w:t>
            </w:r>
            <w:r w:rsidRPr="00105936">
              <w:rPr>
                <w:rFonts w:ascii="Century Gothic" w:hAnsi="Century Gothic" w:cs="Calibri"/>
                <w:sz w:val="18"/>
                <w:szCs w:val="18"/>
              </w:rPr>
              <w:t>C</w:t>
            </w:r>
            <w:r w:rsidRPr="00105936">
              <w:rPr>
                <w:rFonts w:ascii="Century Gothic" w:eastAsia="MS Mincho" w:hAnsi="Century Gothic" w:cs="Calibri"/>
                <w:sz w:val="18"/>
                <w:szCs w:val="18"/>
              </w:rPr>
              <w:t>s with each interviewer while pointing out areas for improvement. The Study Coordinator provides feedback to the Fieldwork Supervisors.</w:t>
            </w:r>
          </w:p>
          <w:p w14:paraId="261CBED2" w14:textId="32FD39F4" w:rsidR="00431E61" w:rsidRPr="00105936" w:rsidRDefault="00431E61" w:rsidP="00F50B0C">
            <w:pPr>
              <w:spacing w:line="220" w:lineRule="exact"/>
              <w:ind w:left="0"/>
              <w:rPr>
                <w:rFonts w:ascii="Century Gothic" w:eastAsia="MS Mincho" w:hAnsi="Century Gothic" w:cs="Calibri"/>
                <w:sz w:val="18"/>
                <w:szCs w:val="18"/>
              </w:rPr>
            </w:pPr>
          </w:p>
        </w:tc>
        <w:tc>
          <w:tcPr>
            <w:tcW w:w="2880" w:type="dxa"/>
          </w:tcPr>
          <w:p w14:paraId="37D13E47" w14:textId="6E94BC7D"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lastRenderedPageBreak/>
              <w:t xml:space="preserve">Step </w:t>
            </w:r>
            <w:r w:rsidRPr="00105936">
              <w:rPr>
                <w:rFonts w:ascii="Century Gothic" w:eastAsia="Calibri" w:hAnsi="Century Gothic" w:cs="Calibri"/>
                <w:sz w:val="18"/>
                <w:szCs w:val="18"/>
              </w:rPr>
              <w:t>4.</w:t>
            </w:r>
            <w:r w:rsidR="007214E2" w:rsidRPr="00105936">
              <w:rPr>
                <w:rFonts w:ascii="Century Gothic" w:eastAsia="Calibri" w:hAnsi="Century Gothic" w:cs="Calibri"/>
                <w:sz w:val="18"/>
                <w:szCs w:val="18"/>
              </w:rPr>
              <w:t>8</w:t>
            </w:r>
            <w:r w:rsidR="00BA58A0">
              <w:rPr>
                <w:rFonts w:ascii="Century Gothic" w:eastAsia="Calibri" w:hAnsi="Century Gothic" w:cs="Calibri"/>
                <w:sz w:val="18"/>
                <w:szCs w:val="18"/>
              </w:rPr>
              <w:t>.</w:t>
            </w:r>
            <w:r w:rsidRPr="00105936">
              <w:rPr>
                <w:rFonts w:ascii="Century Gothic" w:eastAsia="MS Mincho" w:hAnsi="Century Gothic" w:cs="Calibri"/>
                <w:sz w:val="18"/>
                <w:szCs w:val="18"/>
              </w:rPr>
              <w:t xml:space="preserve"> PowerPoint slides: </w:t>
            </w:r>
            <w:r w:rsidR="00324C48">
              <w:rPr>
                <w:rFonts w:ascii="Century Gothic" w:eastAsia="MS Mincho" w:hAnsi="Century Gothic" w:cs="Calibri"/>
                <w:sz w:val="18"/>
                <w:szCs w:val="18"/>
              </w:rPr>
              <w:t xml:space="preserve">PLACE </w:t>
            </w:r>
            <w:r w:rsidRPr="00105936">
              <w:rPr>
                <w:rFonts w:ascii="Century Gothic" w:eastAsia="MS Mincho" w:hAnsi="Century Gothic" w:cs="Calibri"/>
                <w:sz w:val="18"/>
                <w:szCs w:val="18"/>
              </w:rPr>
              <w:t xml:space="preserve">Patron and </w:t>
            </w:r>
            <w:r w:rsidR="00186FEE">
              <w:rPr>
                <w:rFonts w:ascii="Century Gothic" w:eastAsia="MS Mincho" w:hAnsi="Century Gothic" w:cs="Calibri"/>
                <w:sz w:val="18"/>
                <w:szCs w:val="18"/>
              </w:rPr>
              <w:t>W</w:t>
            </w:r>
            <w:r w:rsidRPr="00105936">
              <w:rPr>
                <w:rFonts w:ascii="Century Gothic" w:eastAsia="MS Mincho" w:hAnsi="Century Gothic" w:cs="Calibri"/>
                <w:sz w:val="18"/>
                <w:szCs w:val="18"/>
              </w:rPr>
              <w:t xml:space="preserve">orker </w:t>
            </w:r>
            <w:r w:rsidR="00186FEE">
              <w:rPr>
                <w:rFonts w:ascii="Century Gothic" w:eastAsia="MS Mincho" w:hAnsi="Century Gothic" w:cs="Calibri"/>
                <w:sz w:val="18"/>
                <w:szCs w:val="18"/>
              </w:rPr>
              <w:t>I</w:t>
            </w:r>
            <w:r w:rsidRPr="00105936">
              <w:rPr>
                <w:rFonts w:ascii="Century Gothic" w:eastAsia="MS Mincho" w:hAnsi="Century Gothic" w:cs="Calibri"/>
                <w:sz w:val="18"/>
                <w:szCs w:val="18"/>
              </w:rPr>
              <w:t>nterview</w:t>
            </w:r>
            <w:r w:rsidR="00186FEE">
              <w:rPr>
                <w:rFonts w:ascii="Century Gothic" w:eastAsia="MS Mincho" w:hAnsi="Century Gothic" w:cs="Calibri"/>
                <w:sz w:val="18"/>
                <w:szCs w:val="18"/>
              </w:rPr>
              <w:t>er Training</w:t>
            </w:r>
          </w:p>
          <w:p w14:paraId="3BEED178" w14:textId="77777777" w:rsidR="00AA0EDB" w:rsidRDefault="00AA0EDB"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lastRenderedPageBreak/>
              <w:t xml:space="preserve">Step-by-Step Fieldwork Instructions </w:t>
            </w:r>
          </w:p>
          <w:p w14:paraId="1D960069" w14:textId="77777777" w:rsidR="00AA0EDB" w:rsidRDefault="00AA0EDB"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Form C </w:t>
            </w:r>
          </w:p>
          <w:p w14:paraId="714F0846" w14:textId="28F43700" w:rsidR="00704242" w:rsidRPr="00105936" w:rsidRDefault="00142C96"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Form C </w:t>
            </w:r>
            <w:r w:rsidR="00704242" w:rsidRPr="00105936">
              <w:rPr>
                <w:rFonts w:ascii="Century Gothic" w:eastAsia="MS Mincho" w:hAnsi="Century Gothic" w:cs="Calibri"/>
                <w:sz w:val="18"/>
                <w:szCs w:val="18"/>
              </w:rPr>
              <w:t xml:space="preserve">Fact Sheet for </w:t>
            </w:r>
            <w:r>
              <w:rPr>
                <w:rFonts w:ascii="Century Gothic" w:eastAsia="MS Mincho" w:hAnsi="Century Gothic" w:cs="Calibri"/>
                <w:sz w:val="18"/>
                <w:szCs w:val="18"/>
              </w:rPr>
              <w:t xml:space="preserve">Informed Consent by </w:t>
            </w:r>
            <w:r w:rsidR="00704242" w:rsidRPr="00105936">
              <w:rPr>
                <w:rFonts w:ascii="Century Gothic" w:eastAsia="MS Mincho" w:hAnsi="Century Gothic" w:cs="Calibri"/>
                <w:sz w:val="18"/>
                <w:szCs w:val="18"/>
              </w:rPr>
              <w:t xml:space="preserve">Patrons and Workers </w:t>
            </w:r>
          </w:p>
          <w:p w14:paraId="3778A64B" w14:textId="5E566E9D" w:rsidR="00704242" w:rsidRPr="00105936" w:rsidRDefault="00704242" w:rsidP="00F50B0C">
            <w:pPr>
              <w:spacing w:line="220" w:lineRule="exact"/>
              <w:ind w:left="0"/>
              <w:rPr>
                <w:rFonts w:ascii="Century Gothic" w:eastAsia="MS Mincho" w:hAnsi="Century Gothic" w:cs="Calibri"/>
                <w:sz w:val="18"/>
                <w:szCs w:val="18"/>
              </w:rPr>
            </w:pPr>
          </w:p>
        </w:tc>
      </w:tr>
      <w:tr w:rsidR="00704242" w:rsidRPr="00887B44" w14:paraId="5A4B1191" w14:textId="77777777" w:rsidTr="00F50B0C">
        <w:trPr>
          <w:cantSplit/>
          <w:trHeight w:val="153"/>
        </w:trPr>
        <w:tc>
          <w:tcPr>
            <w:tcW w:w="692" w:type="dxa"/>
            <w:vMerge w:val="restart"/>
            <w:tcBorders>
              <w:top w:val="single" w:sz="4" w:space="0" w:color="FFFFFF" w:themeColor="background1"/>
              <w:left w:val="nil"/>
              <w:bottom w:val="nil"/>
              <w:right w:val="nil"/>
            </w:tcBorders>
            <w:shd w:val="clear" w:color="auto" w:fill="005268"/>
            <w:textDirection w:val="btLr"/>
          </w:tcPr>
          <w:p w14:paraId="7C837CB3" w14:textId="77777777" w:rsidR="00704242" w:rsidRPr="00105936" w:rsidRDefault="00704242" w:rsidP="00105936">
            <w:pPr>
              <w:spacing w:line="220" w:lineRule="exact"/>
              <w:ind w:left="113" w:right="113"/>
              <w:jc w:val="center"/>
              <w:rPr>
                <w:rFonts w:ascii="Century Gothic" w:eastAsia="MS Mincho" w:hAnsi="Century Gothic" w:cs="Calibri"/>
                <w:b/>
                <w:color w:val="FFFFFF"/>
                <w:sz w:val="18"/>
                <w:szCs w:val="18"/>
              </w:rPr>
            </w:pPr>
            <w:r w:rsidRPr="00105936">
              <w:rPr>
                <w:rFonts w:ascii="Century Gothic" w:eastAsia="MS Mincho" w:hAnsi="Century Gothic" w:cs="Calibri"/>
                <w:b/>
                <w:color w:val="FFFFFF"/>
                <w:sz w:val="18"/>
                <w:szCs w:val="18"/>
              </w:rPr>
              <w:lastRenderedPageBreak/>
              <w:t xml:space="preserve">COLLECT </w:t>
            </w:r>
            <w:r w:rsidRPr="00105936">
              <w:rPr>
                <w:rFonts w:ascii="Century Gothic" w:hAnsi="Century Gothic" w:cs="Calibri"/>
                <w:b/>
                <w:color w:val="FFFFFF"/>
                <w:sz w:val="18"/>
                <w:szCs w:val="18"/>
              </w:rPr>
              <w:t xml:space="preserve"> </w:t>
            </w:r>
            <w:r w:rsidRPr="00105936">
              <w:rPr>
                <w:rFonts w:ascii="Century Gothic" w:eastAsia="MS Mincho" w:hAnsi="Century Gothic" w:cs="Calibri"/>
                <w:b/>
                <w:color w:val="FFFFFF"/>
                <w:sz w:val="18"/>
                <w:szCs w:val="18"/>
              </w:rPr>
              <w:t>DATA</w:t>
            </w:r>
          </w:p>
        </w:tc>
        <w:tc>
          <w:tcPr>
            <w:tcW w:w="775" w:type="dxa"/>
            <w:tcBorders>
              <w:left w:val="nil"/>
            </w:tcBorders>
          </w:tcPr>
          <w:p w14:paraId="5B53E812" w14:textId="69CC35C3"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007214E2" w:rsidRPr="00105936">
              <w:rPr>
                <w:rFonts w:ascii="Century Gothic" w:hAnsi="Century Gothic" w:cs="Calibri"/>
                <w:sz w:val="18"/>
                <w:szCs w:val="18"/>
              </w:rPr>
              <w:t>9</w:t>
            </w:r>
          </w:p>
        </w:tc>
        <w:tc>
          <w:tcPr>
            <w:tcW w:w="5463" w:type="dxa"/>
          </w:tcPr>
          <w:p w14:paraId="3CFADCEC" w14:textId="52117FDD"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Establish </w:t>
            </w:r>
            <w:r w:rsidR="00142C96" w:rsidRPr="00105936">
              <w:rPr>
                <w:rFonts w:ascii="Century Gothic" w:eastAsia="MS Mincho" w:hAnsi="Century Gothic" w:cs="Calibri"/>
                <w:sz w:val="18"/>
                <w:szCs w:val="18"/>
              </w:rPr>
              <w:t xml:space="preserve">team briefings </w:t>
            </w:r>
          </w:p>
        </w:tc>
        <w:tc>
          <w:tcPr>
            <w:tcW w:w="2880" w:type="dxa"/>
          </w:tcPr>
          <w:p w14:paraId="7EFA102A" w14:textId="31D05718" w:rsidR="00704242" w:rsidRPr="00105936" w:rsidRDefault="00704242"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7214E2" w:rsidRPr="00105936">
              <w:rPr>
                <w:rFonts w:ascii="Century Gothic" w:eastAsia="MS Mincho" w:hAnsi="Century Gothic" w:cs="Calibri"/>
                <w:sz w:val="18"/>
                <w:szCs w:val="18"/>
              </w:rPr>
              <w:t>9</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w:t>
            </w:r>
            <w:r w:rsidR="00142C96">
              <w:rPr>
                <w:rFonts w:ascii="Century Gothic" w:eastAsia="MS Mincho" w:hAnsi="Century Gothic" w:cs="Calibri"/>
                <w:sz w:val="18"/>
                <w:szCs w:val="18"/>
              </w:rPr>
              <w:t xml:space="preserve">Instructions for </w:t>
            </w:r>
            <w:r w:rsidRPr="00105936">
              <w:rPr>
                <w:rFonts w:ascii="Century Gothic" w:eastAsia="MS Mincho" w:hAnsi="Century Gothic" w:cs="Calibri"/>
                <w:sz w:val="18"/>
                <w:szCs w:val="18"/>
              </w:rPr>
              <w:t xml:space="preserve">Team Briefings </w:t>
            </w:r>
          </w:p>
        </w:tc>
      </w:tr>
      <w:tr w:rsidR="00704242" w:rsidRPr="00887B44" w14:paraId="6F2960F7"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0CEDE0B0"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1CD180D4" w14:textId="0B0C8ECC"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007214E2" w:rsidRPr="00105936">
              <w:rPr>
                <w:rFonts w:ascii="Century Gothic" w:hAnsi="Century Gothic" w:cs="Calibri"/>
                <w:sz w:val="18"/>
                <w:szCs w:val="18"/>
              </w:rPr>
              <w:t>10</w:t>
            </w:r>
          </w:p>
        </w:tc>
        <w:tc>
          <w:tcPr>
            <w:tcW w:w="5463" w:type="dxa"/>
          </w:tcPr>
          <w:p w14:paraId="2C480408" w14:textId="34DE54B4" w:rsidR="00704242" w:rsidRPr="0010593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The Fieldwork Supervisor fills in sections of the </w:t>
            </w:r>
            <w:r w:rsidR="00142C96">
              <w:rPr>
                <w:rFonts w:ascii="Century Gothic" w:eastAsia="MS Mincho" w:hAnsi="Century Gothic" w:cs="Calibri"/>
                <w:sz w:val="18"/>
                <w:szCs w:val="18"/>
              </w:rPr>
              <w:t>Form 3-2</w:t>
            </w:r>
            <w:r w:rsidR="00431E61">
              <w:rPr>
                <w:rFonts w:ascii="Century Gothic" w:eastAsia="MS Mincho" w:hAnsi="Century Gothic" w:cs="Calibri"/>
                <w:sz w:val="18"/>
                <w:szCs w:val="18"/>
              </w:rPr>
              <w:t xml:space="preserve">: </w:t>
            </w:r>
            <w:r w:rsidRPr="00105936">
              <w:rPr>
                <w:rFonts w:ascii="Century Gothic" w:eastAsia="MS Mincho" w:hAnsi="Century Gothic" w:cs="Calibri"/>
                <w:sz w:val="18"/>
                <w:szCs w:val="18"/>
              </w:rPr>
              <w:t xml:space="preserve">Supervisor </w:t>
            </w:r>
            <w:r w:rsidR="00431E61">
              <w:rPr>
                <w:rFonts w:ascii="Century Gothic" w:eastAsia="MS Mincho" w:hAnsi="Century Gothic" w:cs="Calibri"/>
                <w:sz w:val="18"/>
                <w:szCs w:val="18"/>
              </w:rPr>
              <w:t xml:space="preserve">Form C </w:t>
            </w:r>
            <w:r w:rsidRPr="00105936">
              <w:rPr>
                <w:rFonts w:ascii="Century Gothic" w:eastAsia="MS Mincho" w:hAnsi="Century Gothic" w:cs="Calibri"/>
                <w:sz w:val="18"/>
                <w:szCs w:val="18"/>
              </w:rPr>
              <w:t>Summary Form</w:t>
            </w:r>
            <w:r w:rsidR="00142C96">
              <w:rPr>
                <w:rFonts w:ascii="Century Gothic" w:eastAsia="MS Mincho" w:hAnsi="Century Gothic" w:cs="Calibri"/>
                <w:sz w:val="18"/>
                <w:szCs w:val="18"/>
              </w:rPr>
              <w:t xml:space="preserve"> for a Specific Venue</w:t>
            </w:r>
            <w:r w:rsidRPr="00105936">
              <w:rPr>
                <w:rFonts w:ascii="Century Gothic" w:eastAsia="MS Mincho" w:hAnsi="Century Gothic" w:cs="Calibri"/>
                <w:sz w:val="18"/>
                <w:szCs w:val="18"/>
              </w:rPr>
              <w:t xml:space="preserve">, indicating the targets for each type of respondent. </w:t>
            </w:r>
          </w:p>
        </w:tc>
        <w:tc>
          <w:tcPr>
            <w:tcW w:w="2880" w:type="dxa"/>
          </w:tcPr>
          <w:p w14:paraId="27A1A273" w14:textId="20AA03AB" w:rsidR="00AA0EDB"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4-10</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Instructions for </w:t>
            </w:r>
            <w:r w:rsidR="00431E61">
              <w:rPr>
                <w:rFonts w:ascii="Century Gothic" w:eastAsia="MS Mincho" w:hAnsi="Century Gothic" w:cs="Calibri"/>
                <w:sz w:val="18"/>
                <w:szCs w:val="18"/>
              </w:rPr>
              <w:t>Form 3-2</w:t>
            </w:r>
          </w:p>
          <w:p w14:paraId="61CF7787" w14:textId="13BE2B96" w:rsidR="00704242" w:rsidRPr="00105936" w:rsidRDefault="00AA0EDB"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Form 3-2</w:t>
            </w:r>
            <w:r w:rsidR="00BA58A0">
              <w:rPr>
                <w:rFonts w:ascii="Century Gothic" w:eastAsia="MS Mincho" w:hAnsi="Century Gothic" w:cs="Calibri"/>
                <w:sz w:val="18"/>
                <w:szCs w:val="18"/>
              </w:rPr>
              <w:t xml:space="preserve">: </w:t>
            </w:r>
            <w:r w:rsidR="00431E61" w:rsidRPr="00105936">
              <w:rPr>
                <w:rFonts w:ascii="Century Gothic" w:eastAsia="MS Mincho" w:hAnsi="Century Gothic" w:cs="Calibri"/>
                <w:sz w:val="18"/>
                <w:szCs w:val="18"/>
              </w:rPr>
              <w:t xml:space="preserve">Supervisor </w:t>
            </w:r>
            <w:r w:rsidR="00431E61">
              <w:rPr>
                <w:rFonts w:ascii="Century Gothic" w:eastAsia="MS Mincho" w:hAnsi="Century Gothic" w:cs="Calibri"/>
                <w:sz w:val="18"/>
                <w:szCs w:val="18"/>
              </w:rPr>
              <w:t xml:space="preserve">Form C </w:t>
            </w:r>
            <w:r w:rsidR="00431E61" w:rsidRPr="00105936">
              <w:rPr>
                <w:rFonts w:ascii="Century Gothic" w:eastAsia="MS Mincho" w:hAnsi="Century Gothic" w:cs="Calibri"/>
                <w:sz w:val="18"/>
                <w:szCs w:val="18"/>
              </w:rPr>
              <w:t>Summary Form</w:t>
            </w:r>
            <w:r w:rsidR="00431E61">
              <w:rPr>
                <w:rFonts w:ascii="Century Gothic" w:eastAsia="MS Mincho" w:hAnsi="Century Gothic" w:cs="Calibri"/>
                <w:sz w:val="18"/>
                <w:szCs w:val="18"/>
              </w:rPr>
              <w:t xml:space="preserve"> for a Specific Venue</w:t>
            </w:r>
          </w:p>
        </w:tc>
      </w:tr>
      <w:tr w:rsidR="002B27D6" w:rsidRPr="00887B44" w14:paraId="539AA206"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5ED39C0A" w14:textId="77777777" w:rsidR="002B27D6" w:rsidRPr="00105936" w:rsidRDefault="002B27D6"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77161E58" w14:textId="710FBF9D" w:rsidR="002B27D6" w:rsidRPr="00105936" w:rsidRDefault="002B27D6"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4.11</w:t>
            </w:r>
          </w:p>
        </w:tc>
        <w:tc>
          <w:tcPr>
            <w:tcW w:w="5463" w:type="dxa"/>
          </w:tcPr>
          <w:p w14:paraId="269719B2" w14:textId="2ADA5C42" w:rsidR="002B27D6" w:rsidRPr="0010593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Data collection begins with interviews and testing of female workers at the venue. </w:t>
            </w:r>
          </w:p>
        </w:tc>
        <w:tc>
          <w:tcPr>
            <w:tcW w:w="2880" w:type="dxa"/>
          </w:tcPr>
          <w:p w14:paraId="0DC181BB" w14:textId="100A8254" w:rsidR="002B27D6" w:rsidRPr="0010593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4.11</w:t>
            </w:r>
            <w:r w:rsidR="00BA58A0">
              <w:rPr>
                <w:rFonts w:ascii="Century Gothic" w:eastAsia="MS Mincho" w:hAnsi="Century Gothic" w:cs="Calibri"/>
                <w:sz w:val="18"/>
                <w:szCs w:val="18"/>
              </w:rPr>
              <w:t xml:space="preserve">. </w:t>
            </w:r>
            <w:r w:rsidRPr="00105936">
              <w:rPr>
                <w:rFonts w:ascii="Century Gothic" w:eastAsia="MS Mincho" w:hAnsi="Century Gothic" w:cs="Calibri"/>
                <w:sz w:val="18"/>
                <w:szCs w:val="18"/>
              </w:rPr>
              <w:t>How to Recruit Female Workers (Optional: Male Workers)</w:t>
            </w:r>
          </w:p>
        </w:tc>
      </w:tr>
      <w:tr w:rsidR="00704242" w:rsidRPr="00887B44" w14:paraId="4C8D184E"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2179C54A"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57926E8A" w14:textId="18C60785" w:rsidR="00704242" w:rsidRPr="00105936" w:rsidRDefault="00704242"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w:t>
            </w:r>
            <w:r w:rsidR="007214E2" w:rsidRPr="00105936">
              <w:rPr>
                <w:rFonts w:ascii="Century Gothic" w:hAnsi="Century Gothic" w:cs="Calibri"/>
                <w:sz w:val="18"/>
                <w:szCs w:val="18"/>
              </w:rPr>
              <w:t>1</w:t>
            </w:r>
            <w:r w:rsidR="002B27D6" w:rsidRPr="00105936">
              <w:rPr>
                <w:rFonts w:ascii="Century Gothic" w:hAnsi="Century Gothic" w:cs="Calibri"/>
                <w:sz w:val="18"/>
                <w:szCs w:val="18"/>
              </w:rPr>
              <w:t>2</w:t>
            </w:r>
          </w:p>
        </w:tc>
        <w:tc>
          <w:tcPr>
            <w:tcW w:w="5463" w:type="dxa"/>
          </w:tcPr>
          <w:p w14:paraId="27A788FD" w14:textId="4D5ED818" w:rsidR="00704242" w:rsidRPr="00105936" w:rsidRDefault="00704242" w:rsidP="00F50B0C">
            <w:pPr>
              <w:spacing w:line="220" w:lineRule="exact"/>
              <w:ind w:left="0"/>
              <w:rPr>
                <w:rFonts w:ascii="Century Gothic" w:hAnsi="Century Gothic" w:cs="Calibri"/>
                <w:sz w:val="18"/>
                <w:szCs w:val="18"/>
              </w:rPr>
            </w:pPr>
            <w:r w:rsidRPr="00105936">
              <w:rPr>
                <w:rFonts w:ascii="Century Gothic" w:hAnsi="Century Gothic" w:cs="Calibri"/>
                <w:sz w:val="18"/>
                <w:szCs w:val="18"/>
              </w:rPr>
              <w:t xml:space="preserve">How to </w:t>
            </w:r>
            <w:r w:rsidR="00CE40A0">
              <w:rPr>
                <w:rFonts w:ascii="Century Gothic" w:hAnsi="Century Gothic" w:cs="Calibri"/>
                <w:sz w:val="18"/>
                <w:szCs w:val="18"/>
              </w:rPr>
              <w:t>complete Form 3-3: Interviewer Outcome Log for Form C Interviews</w:t>
            </w:r>
            <w:r w:rsidRPr="00105936">
              <w:rPr>
                <w:rFonts w:ascii="Century Gothic" w:hAnsi="Century Gothic" w:cs="Calibri"/>
                <w:sz w:val="18"/>
                <w:szCs w:val="18"/>
              </w:rPr>
              <w:t xml:space="preserve"> </w:t>
            </w:r>
          </w:p>
        </w:tc>
        <w:tc>
          <w:tcPr>
            <w:tcW w:w="2880" w:type="dxa"/>
          </w:tcPr>
          <w:p w14:paraId="7D2A76AB" w14:textId="0B76F444" w:rsidR="00CE40A0"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4.12</w:t>
            </w:r>
            <w:r w:rsidR="00BA58A0">
              <w:rPr>
                <w:rFonts w:ascii="Century Gothic" w:eastAsia="MS Mincho" w:hAnsi="Century Gothic" w:cs="Calibri"/>
                <w:sz w:val="18"/>
                <w:szCs w:val="18"/>
              </w:rPr>
              <w:t>.</w:t>
            </w:r>
            <w:r w:rsidRPr="00105936">
              <w:rPr>
                <w:rFonts w:ascii="Century Gothic" w:eastAsia="MS Mincho" w:hAnsi="Century Gothic" w:cs="Calibri"/>
                <w:sz w:val="18"/>
                <w:szCs w:val="18"/>
              </w:rPr>
              <w:t xml:space="preserve"> </w:t>
            </w:r>
            <w:r w:rsidR="00CE40A0">
              <w:rPr>
                <w:rFonts w:ascii="Century Gothic" w:eastAsia="MS Mincho" w:hAnsi="Century Gothic" w:cs="Calibri"/>
                <w:sz w:val="18"/>
                <w:szCs w:val="18"/>
              </w:rPr>
              <w:t xml:space="preserve">How to </w:t>
            </w:r>
            <w:r w:rsidR="003E2EA9">
              <w:rPr>
                <w:rFonts w:ascii="Century Gothic" w:eastAsia="MS Mincho" w:hAnsi="Century Gothic" w:cs="Calibri"/>
                <w:sz w:val="18"/>
                <w:szCs w:val="18"/>
              </w:rPr>
              <w:t>C</w:t>
            </w:r>
            <w:r w:rsidR="00CE40A0">
              <w:rPr>
                <w:rFonts w:ascii="Century Gothic" w:eastAsia="MS Mincho" w:hAnsi="Century Gothic" w:cs="Calibri"/>
                <w:sz w:val="18"/>
                <w:szCs w:val="18"/>
              </w:rPr>
              <w:t>omplete Form 3-3</w:t>
            </w:r>
          </w:p>
          <w:p w14:paraId="613F181E" w14:textId="4A94F5DF" w:rsidR="00704242" w:rsidRPr="00105936" w:rsidRDefault="00CE40A0"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Form 3-3: Interviewer Outcome Log for Form C Interviews</w:t>
            </w:r>
          </w:p>
        </w:tc>
      </w:tr>
      <w:tr w:rsidR="00CE40A0" w:rsidRPr="00887B44" w14:paraId="6B4A476C"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6DDA1C09" w14:textId="77777777" w:rsidR="00CE40A0" w:rsidRPr="00105936" w:rsidRDefault="00CE40A0"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637276DC" w14:textId="24306A68" w:rsidR="00CE40A0" w:rsidRPr="00105936" w:rsidRDefault="00CE40A0" w:rsidP="00105936">
            <w:pPr>
              <w:spacing w:line="220" w:lineRule="exact"/>
              <w:ind w:left="100" w:hanging="90"/>
              <w:jc w:val="center"/>
              <w:rPr>
                <w:rFonts w:ascii="Century Gothic" w:hAnsi="Century Gothic" w:cs="Calibri"/>
                <w:sz w:val="18"/>
                <w:szCs w:val="18"/>
              </w:rPr>
            </w:pPr>
            <w:r>
              <w:rPr>
                <w:rFonts w:ascii="Century Gothic" w:hAnsi="Century Gothic" w:cs="Calibri"/>
                <w:sz w:val="18"/>
                <w:szCs w:val="18"/>
              </w:rPr>
              <w:t>4.13</w:t>
            </w:r>
          </w:p>
        </w:tc>
        <w:tc>
          <w:tcPr>
            <w:tcW w:w="5463" w:type="dxa"/>
          </w:tcPr>
          <w:p w14:paraId="3946BDD9" w14:textId="7BC78393" w:rsidR="00CE40A0" w:rsidRPr="00105936" w:rsidRDefault="00CE40A0"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How to recruit patrons</w:t>
            </w:r>
          </w:p>
        </w:tc>
        <w:tc>
          <w:tcPr>
            <w:tcW w:w="2880" w:type="dxa"/>
          </w:tcPr>
          <w:p w14:paraId="69EE0532" w14:textId="692A35C5" w:rsidR="00CE40A0" w:rsidRPr="00105936" w:rsidRDefault="00CE40A0"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Step 4.13 How to </w:t>
            </w:r>
            <w:r w:rsidR="003E2EA9">
              <w:rPr>
                <w:rFonts w:ascii="Century Gothic" w:eastAsia="MS Mincho" w:hAnsi="Century Gothic" w:cs="Calibri"/>
                <w:sz w:val="18"/>
                <w:szCs w:val="18"/>
              </w:rPr>
              <w:t>Recruit Patrons</w:t>
            </w:r>
          </w:p>
        </w:tc>
      </w:tr>
      <w:tr w:rsidR="002B27D6" w:rsidRPr="00887B44" w14:paraId="0F8CCA0B"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73C7278C" w14:textId="77777777" w:rsidR="002B27D6" w:rsidRPr="00105936" w:rsidRDefault="002B27D6"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3A450E76" w14:textId="4FA94E18" w:rsidR="002B27D6" w:rsidRPr="00105936" w:rsidRDefault="002B27D6"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w:t>
            </w:r>
            <w:r w:rsidR="00CE40A0" w:rsidRPr="00105936">
              <w:rPr>
                <w:rFonts w:ascii="Century Gothic" w:hAnsi="Century Gothic" w:cs="Calibri"/>
                <w:sz w:val="18"/>
                <w:szCs w:val="18"/>
              </w:rPr>
              <w:t>1</w:t>
            </w:r>
            <w:r w:rsidR="00CE40A0">
              <w:rPr>
                <w:rFonts w:ascii="Century Gothic" w:hAnsi="Century Gothic" w:cs="Calibri"/>
                <w:sz w:val="18"/>
                <w:szCs w:val="18"/>
              </w:rPr>
              <w:t>4</w:t>
            </w:r>
            <w:r w:rsidR="00CE40A0" w:rsidRPr="00105936">
              <w:rPr>
                <w:rFonts w:ascii="Century Gothic" w:hAnsi="Century Gothic" w:cs="Calibri"/>
                <w:sz w:val="18"/>
                <w:szCs w:val="18"/>
              </w:rPr>
              <w:t xml:space="preserve"> </w:t>
            </w:r>
          </w:p>
        </w:tc>
        <w:tc>
          <w:tcPr>
            <w:tcW w:w="5463" w:type="dxa"/>
          </w:tcPr>
          <w:p w14:paraId="06488E3A" w14:textId="32233A1B" w:rsidR="002B27D6" w:rsidRPr="0010593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Interviewers request informed consent. For each person who agrees or refuses, a Participant ID is assigned by the counsellor. Stickers are used to ensure that test results and dried blood spots and interviews from one individual  can be linked. Stickers reduce the likelihood of errors. </w:t>
            </w:r>
          </w:p>
        </w:tc>
        <w:tc>
          <w:tcPr>
            <w:tcW w:w="2880" w:type="dxa"/>
          </w:tcPr>
          <w:p w14:paraId="7CD8D3AE" w14:textId="6D8583FB" w:rsidR="002B27D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C16DCF" w:rsidRPr="00105936">
              <w:rPr>
                <w:rFonts w:ascii="Century Gothic" w:eastAsia="MS Mincho" w:hAnsi="Century Gothic" w:cs="Calibri"/>
                <w:sz w:val="18"/>
                <w:szCs w:val="18"/>
              </w:rPr>
              <w:t>1</w:t>
            </w:r>
            <w:r w:rsidR="00C16DCF">
              <w:rPr>
                <w:rFonts w:ascii="Century Gothic" w:eastAsia="MS Mincho" w:hAnsi="Century Gothic" w:cs="Calibri"/>
                <w:sz w:val="18"/>
                <w:szCs w:val="18"/>
              </w:rPr>
              <w:t>4</w:t>
            </w:r>
            <w:r w:rsidR="00BA58A0">
              <w:rPr>
                <w:rFonts w:ascii="Century Gothic" w:eastAsia="MS Mincho" w:hAnsi="Century Gothic" w:cs="Calibri"/>
                <w:sz w:val="18"/>
                <w:szCs w:val="18"/>
              </w:rPr>
              <w:t>.</w:t>
            </w:r>
            <w:r w:rsidR="00C16DCF">
              <w:rPr>
                <w:rFonts w:ascii="Century Gothic" w:eastAsia="MS Mincho" w:hAnsi="Century Gothic" w:cs="Calibri"/>
                <w:sz w:val="18"/>
                <w:szCs w:val="18"/>
              </w:rPr>
              <w:t xml:space="preserve"> </w:t>
            </w:r>
            <w:r w:rsidRPr="00105936">
              <w:rPr>
                <w:rFonts w:ascii="Century Gothic" w:eastAsia="MS Mincho" w:hAnsi="Century Gothic" w:cs="Calibri"/>
                <w:sz w:val="18"/>
                <w:szCs w:val="18"/>
              </w:rPr>
              <w:t xml:space="preserve">How to </w:t>
            </w:r>
            <w:r w:rsidR="003E2EA9">
              <w:rPr>
                <w:rFonts w:ascii="Century Gothic" w:eastAsia="MS Mincho" w:hAnsi="Century Gothic" w:cs="Calibri"/>
                <w:sz w:val="18"/>
                <w:szCs w:val="18"/>
              </w:rPr>
              <w:t>C</w:t>
            </w:r>
            <w:r w:rsidRPr="00105936">
              <w:rPr>
                <w:rFonts w:ascii="Century Gothic" w:eastAsia="MS Mincho" w:hAnsi="Century Gothic" w:cs="Calibri"/>
                <w:sz w:val="18"/>
                <w:szCs w:val="18"/>
              </w:rPr>
              <w:t xml:space="preserve">omplete the </w:t>
            </w:r>
            <w:r w:rsidR="003E2EA9">
              <w:rPr>
                <w:rFonts w:ascii="Century Gothic" w:eastAsia="MS Mincho" w:hAnsi="Century Gothic" w:cs="Calibri"/>
                <w:sz w:val="18"/>
                <w:szCs w:val="18"/>
              </w:rPr>
              <w:t>T</w:t>
            </w:r>
            <w:r w:rsidRPr="00105936">
              <w:rPr>
                <w:rFonts w:ascii="Century Gothic" w:eastAsia="MS Mincho" w:hAnsi="Century Gothic" w:cs="Calibri"/>
                <w:sz w:val="18"/>
                <w:szCs w:val="18"/>
              </w:rPr>
              <w:t xml:space="preserve">esting and DBS </w:t>
            </w:r>
            <w:r w:rsidR="003E2EA9" w:rsidRPr="00105936">
              <w:rPr>
                <w:rFonts w:ascii="Century Gothic" w:eastAsia="MS Mincho" w:hAnsi="Century Gothic" w:cs="Calibri"/>
                <w:sz w:val="18"/>
                <w:szCs w:val="18"/>
              </w:rPr>
              <w:t>Sample Forms</w:t>
            </w:r>
          </w:p>
          <w:p w14:paraId="2884F3E1" w14:textId="1D281448" w:rsidR="00AA0EDB" w:rsidRPr="00105936" w:rsidRDefault="00AA0EDB"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Form 3-4, Form 3-5</w:t>
            </w:r>
          </w:p>
        </w:tc>
      </w:tr>
      <w:tr w:rsidR="00704242" w:rsidRPr="00887B44" w14:paraId="420DA587"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5BEA4745" w14:textId="77777777" w:rsidR="00704242" w:rsidRPr="00105936" w:rsidRDefault="00704242" w:rsidP="00105936">
            <w:pPr>
              <w:spacing w:line="220" w:lineRule="exact"/>
              <w:ind w:left="113" w:right="113"/>
              <w:rPr>
                <w:rFonts w:ascii="Century Gothic" w:eastAsia="MS Mincho" w:hAnsi="Century Gothic" w:cs="Calibri"/>
                <w:b/>
                <w:color w:val="FFFFFF"/>
                <w:sz w:val="18"/>
                <w:szCs w:val="18"/>
              </w:rPr>
            </w:pPr>
          </w:p>
        </w:tc>
        <w:tc>
          <w:tcPr>
            <w:tcW w:w="775" w:type="dxa"/>
            <w:tcBorders>
              <w:left w:val="nil"/>
            </w:tcBorders>
          </w:tcPr>
          <w:p w14:paraId="45BD013A" w14:textId="58865F29" w:rsidR="00704242" w:rsidRPr="00105936" w:rsidRDefault="00704242"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w:t>
            </w:r>
            <w:r w:rsidR="00C16DCF" w:rsidRPr="00105936">
              <w:rPr>
                <w:rFonts w:ascii="Century Gothic" w:hAnsi="Century Gothic" w:cs="Calibri"/>
                <w:sz w:val="18"/>
                <w:szCs w:val="18"/>
              </w:rPr>
              <w:t>1</w:t>
            </w:r>
            <w:r w:rsidR="00C16DCF">
              <w:rPr>
                <w:rFonts w:ascii="Century Gothic" w:hAnsi="Century Gothic" w:cs="Calibri"/>
                <w:sz w:val="18"/>
                <w:szCs w:val="18"/>
              </w:rPr>
              <w:t>5</w:t>
            </w:r>
          </w:p>
        </w:tc>
        <w:tc>
          <w:tcPr>
            <w:tcW w:w="5463" w:type="dxa"/>
          </w:tcPr>
          <w:p w14:paraId="7EE4DBC4" w14:textId="35FD9644" w:rsidR="00704242" w:rsidRPr="00105936" w:rsidRDefault="002B27D6" w:rsidP="00F50B0C">
            <w:pPr>
              <w:spacing w:line="220" w:lineRule="exact"/>
              <w:ind w:left="0"/>
              <w:rPr>
                <w:rFonts w:ascii="Century Gothic" w:hAnsi="Century Gothic" w:cs="Calibri"/>
                <w:sz w:val="18"/>
                <w:szCs w:val="18"/>
              </w:rPr>
            </w:pPr>
            <w:r w:rsidRPr="00105936">
              <w:rPr>
                <w:rFonts w:ascii="Century Gothic" w:eastAsia="MS Mincho" w:hAnsi="Century Gothic" w:cs="Calibri"/>
                <w:sz w:val="18"/>
                <w:szCs w:val="18"/>
              </w:rPr>
              <w:t>Some studies may include an objective to oversample ke</w:t>
            </w:r>
            <w:r w:rsidR="00704242" w:rsidRPr="00105936">
              <w:rPr>
                <w:rFonts w:ascii="Century Gothic" w:eastAsia="MS Mincho" w:hAnsi="Century Gothic" w:cs="Calibri"/>
                <w:sz w:val="18"/>
                <w:szCs w:val="18"/>
              </w:rPr>
              <w:t>y populations</w:t>
            </w:r>
            <w:r w:rsidRPr="00105936">
              <w:rPr>
                <w:rFonts w:ascii="Century Gothic" w:eastAsia="MS Mincho" w:hAnsi="Century Gothic" w:cs="Calibri"/>
                <w:sz w:val="18"/>
                <w:szCs w:val="18"/>
              </w:rPr>
              <w:t>.</w:t>
            </w:r>
          </w:p>
        </w:tc>
        <w:tc>
          <w:tcPr>
            <w:tcW w:w="2880" w:type="dxa"/>
          </w:tcPr>
          <w:p w14:paraId="2CCFFC45" w14:textId="362525A0" w:rsidR="00704242" w:rsidRPr="00105936" w:rsidRDefault="002B27D6"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Step 4.</w:t>
            </w:r>
            <w:r w:rsidR="00C16DCF" w:rsidRPr="00105936">
              <w:rPr>
                <w:rFonts w:ascii="Century Gothic" w:eastAsia="MS Mincho" w:hAnsi="Century Gothic" w:cs="Calibri"/>
                <w:sz w:val="18"/>
                <w:szCs w:val="18"/>
              </w:rPr>
              <w:t>1</w:t>
            </w:r>
            <w:r w:rsidR="00C16DCF">
              <w:rPr>
                <w:rFonts w:ascii="Century Gothic" w:eastAsia="MS Mincho" w:hAnsi="Century Gothic" w:cs="Calibri"/>
                <w:sz w:val="18"/>
                <w:szCs w:val="18"/>
              </w:rPr>
              <w:t>5</w:t>
            </w:r>
            <w:r w:rsidR="00BA58A0">
              <w:rPr>
                <w:rFonts w:ascii="Century Gothic" w:eastAsia="MS Mincho" w:hAnsi="Century Gothic" w:cs="Calibri"/>
                <w:sz w:val="18"/>
                <w:szCs w:val="18"/>
              </w:rPr>
              <w:t>.</w:t>
            </w:r>
            <w:r w:rsidR="00C16DCF" w:rsidRPr="00105936">
              <w:rPr>
                <w:rFonts w:ascii="Century Gothic" w:eastAsia="MS Mincho" w:hAnsi="Century Gothic" w:cs="Calibri"/>
                <w:sz w:val="18"/>
                <w:szCs w:val="18"/>
              </w:rPr>
              <w:t xml:space="preserve"> </w:t>
            </w:r>
            <w:r w:rsidRPr="00105936">
              <w:rPr>
                <w:rFonts w:ascii="Century Gothic" w:eastAsia="MS Mincho" w:hAnsi="Century Gothic" w:cs="Calibri"/>
                <w:sz w:val="18"/>
                <w:szCs w:val="18"/>
              </w:rPr>
              <w:t>Optional: Strategies to Increase the Sample of Key  Populations</w:t>
            </w:r>
          </w:p>
        </w:tc>
      </w:tr>
      <w:tr w:rsidR="00704242" w:rsidRPr="00887B44" w14:paraId="2BDCACFA" w14:textId="77777777" w:rsidTr="00F50B0C">
        <w:trPr>
          <w:cantSplit/>
          <w:trHeight w:val="153"/>
        </w:trPr>
        <w:tc>
          <w:tcPr>
            <w:tcW w:w="692" w:type="dxa"/>
            <w:vMerge/>
            <w:tcBorders>
              <w:top w:val="single" w:sz="4" w:space="0" w:color="FFFFFF" w:themeColor="background1"/>
              <w:left w:val="nil"/>
              <w:bottom w:val="nil"/>
              <w:right w:val="nil"/>
            </w:tcBorders>
            <w:shd w:val="clear" w:color="auto" w:fill="005268"/>
            <w:textDirection w:val="btLr"/>
          </w:tcPr>
          <w:p w14:paraId="20940A4E" w14:textId="77777777" w:rsidR="00704242" w:rsidRPr="00105936" w:rsidRDefault="00704242" w:rsidP="00105936">
            <w:pPr>
              <w:spacing w:line="220" w:lineRule="exact"/>
              <w:ind w:left="113" w:right="113"/>
              <w:jc w:val="center"/>
              <w:rPr>
                <w:rFonts w:ascii="Century Gothic" w:eastAsia="MS Mincho" w:hAnsi="Century Gothic" w:cs="Calibri"/>
                <w:b/>
                <w:color w:val="FFFFFF"/>
                <w:sz w:val="18"/>
                <w:szCs w:val="18"/>
              </w:rPr>
            </w:pPr>
          </w:p>
        </w:tc>
        <w:tc>
          <w:tcPr>
            <w:tcW w:w="775" w:type="dxa"/>
            <w:tcBorders>
              <w:left w:val="nil"/>
            </w:tcBorders>
          </w:tcPr>
          <w:p w14:paraId="6A5C1924" w14:textId="371D7BD5" w:rsidR="00704242" w:rsidRPr="00105936" w:rsidRDefault="00704242"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w:t>
            </w:r>
            <w:r w:rsidR="00C16DCF" w:rsidRPr="00105936">
              <w:rPr>
                <w:rFonts w:ascii="Century Gothic" w:hAnsi="Century Gothic" w:cs="Calibri"/>
                <w:sz w:val="18"/>
                <w:szCs w:val="18"/>
              </w:rPr>
              <w:t>1</w:t>
            </w:r>
            <w:r w:rsidR="00C16DCF">
              <w:rPr>
                <w:rFonts w:ascii="Century Gothic" w:hAnsi="Century Gothic" w:cs="Calibri"/>
                <w:sz w:val="18"/>
                <w:szCs w:val="18"/>
              </w:rPr>
              <w:t>6</w:t>
            </w:r>
          </w:p>
        </w:tc>
        <w:tc>
          <w:tcPr>
            <w:tcW w:w="5463" w:type="dxa"/>
          </w:tcPr>
          <w:p w14:paraId="6A3D6CDE" w14:textId="0124604B" w:rsidR="00704242" w:rsidRPr="00105936" w:rsidRDefault="004F3C9F"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Quality should be assessed on an ongoing basis with feedback provided to interviewers, counselors</w:t>
            </w:r>
            <w:r w:rsidR="00C16DCF">
              <w:rPr>
                <w:rFonts w:ascii="Century Gothic" w:eastAsia="MS Mincho" w:hAnsi="Century Gothic" w:cs="Calibri"/>
                <w:sz w:val="18"/>
                <w:szCs w:val="18"/>
              </w:rPr>
              <w:t>,</w:t>
            </w:r>
            <w:r w:rsidRPr="00105936">
              <w:rPr>
                <w:rFonts w:ascii="Century Gothic" w:eastAsia="MS Mincho" w:hAnsi="Century Gothic" w:cs="Calibri"/>
                <w:sz w:val="18"/>
                <w:szCs w:val="18"/>
              </w:rPr>
              <w:t xml:space="preserve"> and testers. </w:t>
            </w:r>
          </w:p>
        </w:tc>
        <w:tc>
          <w:tcPr>
            <w:tcW w:w="2880" w:type="dxa"/>
          </w:tcPr>
          <w:p w14:paraId="04A32039" w14:textId="138FA731" w:rsidR="00704242" w:rsidRDefault="00BA58A0"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Step </w:t>
            </w:r>
            <w:r w:rsidR="004F3C9F" w:rsidRPr="00105936">
              <w:rPr>
                <w:rFonts w:ascii="Century Gothic" w:eastAsia="MS Mincho" w:hAnsi="Century Gothic" w:cs="Calibri"/>
                <w:sz w:val="18"/>
                <w:szCs w:val="18"/>
              </w:rPr>
              <w:t>4.</w:t>
            </w:r>
            <w:r w:rsidR="00C16DCF" w:rsidRPr="00105936">
              <w:rPr>
                <w:rFonts w:ascii="Century Gothic" w:eastAsia="MS Mincho" w:hAnsi="Century Gothic" w:cs="Calibri"/>
                <w:sz w:val="18"/>
                <w:szCs w:val="18"/>
              </w:rPr>
              <w:t>1</w:t>
            </w:r>
            <w:r w:rsidR="00C16DCF">
              <w:rPr>
                <w:rFonts w:ascii="Century Gothic" w:eastAsia="MS Mincho" w:hAnsi="Century Gothic" w:cs="Calibri"/>
                <w:sz w:val="18"/>
                <w:szCs w:val="18"/>
              </w:rPr>
              <w:t>6</w:t>
            </w:r>
            <w:r>
              <w:rPr>
                <w:rFonts w:ascii="Century Gothic" w:eastAsia="MS Mincho" w:hAnsi="Century Gothic" w:cs="Calibri"/>
                <w:sz w:val="18"/>
                <w:szCs w:val="18"/>
              </w:rPr>
              <w:t>.</w:t>
            </w:r>
            <w:r w:rsidR="00C16DCF" w:rsidRPr="00105936">
              <w:rPr>
                <w:rFonts w:ascii="Century Gothic" w:eastAsia="MS Mincho" w:hAnsi="Century Gothic" w:cs="Calibri"/>
                <w:sz w:val="18"/>
                <w:szCs w:val="18"/>
              </w:rPr>
              <w:t xml:space="preserve"> </w:t>
            </w:r>
            <w:r w:rsidR="004F3C9F" w:rsidRPr="00105936">
              <w:rPr>
                <w:rFonts w:ascii="Century Gothic" w:eastAsia="MS Mincho" w:hAnsi="Century Gothic" w:cs="Calibri"/>
                <w:sz w:val="18"/>
                <w:szCs w:val="18"/>
              </w:rPr>
              <w:t xml:space="preserve">Assess </w:t>
            </w:r>
            <w:r w:rsidR="003E2EA9" w:rsidRPr="00105936">
              <w:rPr>
                <w:rFonts w:ascii="Century Gothic" w:eastAsia="MS Mincho" w:hAnsi="Century Gothic" w:cs="Calibri"/>
                <w:sz w:val="18"/>
                <w:szCs w:val="18"/>
              </w:rPr>
              <w:t xml:space="preserve">Quality, Update </w:t>
            </w:r>
            <w:r w:rsidR="004F3C9F" w:rsidRPr="00105936">
              <w:rPr>
                <w:rFonts w:ascii="Century Gothic" w:eastAsia="MS Mincho" w:hAnsi="Century Gothic" w:cs="Calibri"/>
                <w:sz w:val="18"/>
                <w:szCs w:val="18"/>
              </w:rPr>
              <w:t xml:space="preserve">Master Venue List, and </w:t>
            </w:r>
            <w:r w:rsidR="003E2EA9" w:rsidRPr="00105936">
              <w:rPr>
                <w:rFonts w:ascii="Century Gothic" w:eastAsia="MS Mincho" w:hAnsi="Century Gothic" w:cs="Calibri"/>
                <w:sz w:val="18"/>
                <w:szCs w:val="18"/>
              </w:rPr>
              <w:t>Provide Feedback</w:t>
            </w:r>
          </w:p>
          <w:p w14:paraId="518664FA" w14:textId="3CB71A4A" w:rsidR="00C16DCF" w:rsidRPr="00105936" w:rsidRDefault="00C16DCF"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Quality Checklist for PLACE Form C</w:t>
            </w:r>
            <w:r w:rsidR="00AA0EDB">
              <w:rPr>
                <w:rFonts w:ascii="Century Gothic" w:eastAsia="MS Mincho" w:hAnsi="Century Gothic" w:cs="Calibri"/>
                <w:sz w:val="18"/>
                <w:szCs w:val="18"/>
              </w:rPr>
              <w:t xml:space="preserve">  </w:t>
            </w:r>
          </w:p>
        </w:tc>
      </w:tr>
      <w:tr w:rsidR="004F3C9F" w:rsidRPr="00887B44" w14:paraId="2719FE72" w14:textId="77777777" w:rsidTr="00F50B0C">
        <w:trPr>
          <w:cantSplit/>
          <w:trHeight w:val="1133"/>
        </w:trPr>
        <w:tc>
          <w:tcPr>
            <w:tcW w:w="692" w:type="dxa"/>
            <w:vMerge w:val="restart"/>
            <w:tcBorders>
              <w:top w:val="single" w:sz="4" w:space="0" w:color="FFFFFF" w:themeColor="background1"/>
              <w:left w:val="nil"/>
              <w:bottom w:val="nil"/>
              <w:right w:val="nil"/>
            </w:tcBorders>
            <w:shd w:val="clear" w:color="auto" w:fill="005268"/>
            <w:textDirection w:val="btLr"/>
            <w:vAlign w:val="center"/>
          </w:tcPr>
          <w:p w14:paraId="44FE154C" w14:textId="77777777" w:rsidR="004F3C9F" w:rsidRPr="00105936" w:rsidRDefault="004F3C9F" w:rsidP="00105936">
            <w:pPr>
              <w:spacing w:line="220" w:lineRule="exact"/>
              <w:ind w:left="113" w:right="113"/>
              <w:jc w:val="center"/>
              <w:rPr>
                <w:rFonts w:ascii="Century Gothic" w:eastAsia="MS Mincho" w:hAnsi="Century Gothic" w:cs="Calibri"/>
                <w:b/>
                <w:color w:val="FFFFFF"/>
                <w:sz w:val="18"/>
                <w:szCs w:val="18"/>
              </w:rPr>
            </w:pPr>
            <w:r w:rsidRPr="00105936">
              <w:rPr>
                <w:rFonts w:ascii="Century Gothic" w:eastAsia="MS Mincho" w:hAnsi="Century Gothic" w:cs="Calibri"/>
                <w:b/>
                <w:color w:val="FFFFFF"/>
                <w:sz w:val="18"/>
                <w:szCs w:val="18"/>
              </w:rPr>
              <w:lastRenderedPageBreak/>
              <w:t xml:space="preserve"> REVIEW OUTPUTS</w:t>
            </w:r>
          </w:p>
        </w:tc>
        <w:tc>
          <w:tcPr>
            <w:tcW w:w="775" w:type="dxa"/>
            <w:tcBorders>
              <w:left w:val="nil"/>
            </w:tcBorders>
          </w:tcPr>
          <w:p w14:paraId="6283D395" w14:textId="538BF65F" w:rsidR="004F3C9F" w:rsidRPr="00105936" w:rsidRDefault="004F3C9F" w:rsidP="00105936">
            <w:pPr>
              <w:spacing w:line="220" w:lineRule="exact"/>
              <w:ind w:left="100" w:hanging="90"/>
              <w:jc w:val="center"/>
              <w:rPr>
                <w:rFonts w:ascii="Century Gothic" w:hAnsi="Century Gothic" w:cs="Calibri"/>
                <w:sz w:val="18"/>
                <w:szCs w:val="18"/>
              </w:rPr>
            </w:pPr>
            <w:r w:rsidRPr="00105936">
              <w:rPr>
                <w:rFonts w:ascii="Century Gothic" w:hAnsi="Century Gothic" w:cs="Calibri"/>
                <w:sz w:val="18"/>
                <w:szCs w:val="18"/>
              </w:rPr>
              <w:t>4.</w:t>
            </w:r>
            <w:r w:rsidR="00C16DCF" w:rsidRPr="00105936">
              <w:rPr>
                <w:rFonts w:ascii="Century Gothic" w:hAnsi="Century Gothic" w:cs="Calibri"/>
                <w:sz w:val="18"/>
                <w:szCs w:val="18"/>
              </w:rPr>
              <w:t>1</w:t>
            </w:r>
            <w:r w:rsidR="00C16DCF">
              <w:rPr>
                <w:rFonts w:ascii="Century Gothic" w:hAnsi="Century Gothic" w:cs="Calibri"/>
                <w:sz w:val="18"/>
                <w:szCs w:val="18"/>
              </w:rPr>
              <w:t>7</w:t>
            </w:r>
          </w:p>
        </w:tc>
        <w:tc>
          <w:tcPr>
            <w:tcW w:w="5463" w:type="dxa"/>
          </w:tcPr>
          <w:p w14:paraId="01FEB587" w14:textId="4AE3B6CC" w:rsidR="004F3C9F" w:rsidRPr="00105936" w:rsidRDefault="004F3C9F" w:rsidP="00F50B0C">
            <w:pPr>
              <w:spacing w:line="220" w:lineRule="exact"/>
              <w:ind w:left="0"/>
              <w:rPr>
                <w:rFonts w:ascii="Century Gothic" w:eastAsia="MS Mincho" w:hAnsi="Century Gothic" w:cs="Calibri"/>
                <w:sz w:val="18"/>
                <w:szCs w:val="18"/>
              </w:rPr>
            </w:pPr>
            <w:r w:rsidRPr="00105936">
              <w:rPr>
                <w:rFonts w:ascii="Century Gothic" w:hAnsi="Century Gothic"/>
                <w:color w:val="000000"/>
                <w:sz w:val="18"/>
                <w:szCs w:val="18"/>
                <w14:textFill>
                  <w14:solidFill>
                    <w14:srgbClr w14:val="000000">
                      <w14:satOff w14:val="0"/>
                      <w14:lumOff w14:val="0"/>
                    </w14:srgbClr>
                  </w14:solidFill>
                </w14:textFill>
              </w:rPr>
              <w:t>Verify outputs and documentation.</w:t>
            </w:r>
            <w:r w:rsidRPr="00105936">
              <w:rPr>
                <w:rFonts w:ascii="Century Gothic" w:eastAsia="MS Mincho" w:hAnsi="Century Gothic" w:cs="Calibri"/>
                <w:sz w:val="18"/>
                <w:szCs w:val="18"/>
              </w:rPr>
              <w:t xml:space="preserve"> Fieldwork </w:t>
            </w:r>
            <w:r w:rsidR="00C16DCF">
              <w:rPr>
                <w:rFonts w:ascii="Century Gothic" w:eastAsia="MS Mincho" w:hAnsi="Century Gothic" w:cs="Calibri"/>
                <w:sz w:val="18"/>
                <w:szCs w:val="18"/>
              </w:rPr>
              <w:t>S</w:t>
            </w:r>
            <w:r w:rsidR="00C16DCF" w:rsidRPr="00105936">
              <w:rPr>
                <w:rFonts w:ascii="Century Gothic" w:eastAsia="MS Mincho" w:hAnsi="Century Gothic" w:cs="Calibri"/>
                <w:sz w:val="18"/>
                <w:szCs w:val="18"/>
              </w:rPr>
              <w:t xml:space="preserve">upervisor </w:t>
            </w:r>
            <w:r w:rsidRPr="00105936">
              <w:rPr>
                <w:rFonts w:ascii="Century Gothic" w:eastAsia="MS Mincho" w:hAnsi="Century Gothic" w:cs="Calibri"/>
                <w:sz w:val="18"/>
                <w:szCs w:val="18"/>
              </w:rPr>
              <w:t>completes Form 3-1</w:t>
            </w:r>
            <w:r w:rsidR="00EE072B">
              <w:rPr>
                <w:rFonts w:ascii="Century Gothic" w:eastAsia="MS Mincho" w:hAnsi="Century Gothic" w:cs="Calibri"/>
                <w:sz w:val="18"/>
                <w:szCs w:val="18"/>
              </w:rPr>
              <w:t>:</w:t>
            </w:r>
            <w:r w:rsidRPr="00105936">
              <w:rPr>
                <w:rFonts w:ascii="Century Gothic" w:eastAsia="MS Mincho" w:hAnsi="Century Gothic" w:cs="Calibri"/>
                <w:sz w:val="18"/>
                <w:szCs w:val="18"/>
              </w:rPr>
              <w:t xml:space="preserve"> Supervisor </w:t>
            </w:r>
            <w:r w:rsidR="00EE072B">
              <w:rPr>
                <w:rFonts w:ascii="Century Gothic" w:eastAsia="MS Mincho" w:hAnsi="Century Gothic" w:cs="Calibri"/>
                <w:sz w:val="18"/>
                <w:szCs w:val="18"/>
              </w:rPr>
              <w:t xml:space="preserve">District </w:t>
            </w:r>
            <w:r w:rsidRPr="00105936">
              <w:rPr>
                <w:rFonts w:ascii="Century Gothic" w:eastAsia="MS Mincho" w:hAnsi="Century Gothic" w:cs="Calibri"/>
                <w:sz w:val="18"/>
                <w:szCs w:val="18"/>
              </w:rPr>
              <w:t xml:space="preserve">Summary Form for </w:t>
            </w:r>
            <w:r w:rsidR="00EE072B">
              <w:rPr>
                <w:rFonts w:ascii="Century Gothic" w:eastAsia="MS Mincho" w:hAnsi="Century Gothic" w:cs="Calibri"/>
                <w:sz w:val="18"/>
                <w:szCs w:val="18"/>
              </w:rPr>
              <w:t>Form C</w:t>
            </w:r>
            <w:r w:rsidRPr="00105936">
              <w:rPr>
                <w:rFonts w:ascii="Century Gothic" w:eastAsia="MS Mincho" w:hAnsi="Century Gothic" w:cs="Calibri"/>
                <w:sz w:val="18"/>
                <w:szCs w:val="18"/>
              </w:rPr>
              <w:t xml:space="preserve"> and submits the Master </w:t>
            </w:r>
            <w:r w:rsidR="00C16DCF">
              <w:rPr>
                <w:rFonts w:ascii="Century Gothic" w:eastAsia="MS Mincho" w:hAnsi="Century Gothic" w:cs="Calibri"/>
                <w:sz w:val="18"/>
                <w:szCs w:val="18"/>
              </w:rPr>
              <w:t>Venue L</w:t>
            </w:r>
            <w:r w:rsidR="00C16DCF" w:rsidRPr="00105936">
              <w:rPr>
                <w:rFonts w:ascii="Century Gothic" w:eastAsia="MS Mincho" w:hAnsi="Century Gothic" w:cs="Calibri"/>
                <w:sz w:val="18"/>
                <w:szCs w:val="18"/>
              </w:rPr>
              <w:t xml:space="preserve">ist </w:t>
            </w:r>
            <w:r w:rsidRPr="00105936">
              <w:rPr>
                <w:rFonts w:ascii="Century Gothic" w:eastAsia="MS Mincho" w:hAnsi="Century Gothic" w:cs="Calibri"/>
                <w:sz w:val="18"/>
                <w:szCs w:val="18"/>
              </w:rPr>
              <w:t>to the Principal Investigator</w:t>
            </w:r>
            <w:r w:rsidR="00C16DCF">
              <w:rPr>
                <w:rFonts w:ascii="Century Gothic" w:eastAsia="MS Mincho" w:hAnsi="Century Gothic" w:cs="Calibri"/>
                <w:sz w:val="18"/>
                <w:szCs w:val="18"/>
              </w:rPr>
              <w:t>.</w:t>
            </w:r>
            <w:r w:rsidRPr="00105936">
              <w:rPr>
                <w:rFonts w:ascii="Century Gothic" w:eastAsia="MS Mincho" w:hAnsi="Century Gothic" w:cs="Calibri"/>
                <w:sz w:val="18"/>
                <w:szCs w:val="18"/>
              </w:rPr>
              <w:t xml:space="preserve"> </w:t>
            </w:r>
          </w:p>
          <w:p w14:paraId="2386B0F2" w14:textId="35E3F5A9" w:rsidR="004F3C9F" w:rsidRPr="00105936" w:rsidRDefault="004F3C9F"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The Fieldwork Supervisor meets with the interviewers after all interviews have been completed to review the process, collect</w:t>
            </w:r>
            <w:r w:rsidR="00C16DCF">
              <w:rPr>
                <w:rFonts w:ascii="Century Gothic" w:eastAsia="MS Mincho" w:hAnsi="Century Gothic" w:cs="Calibri"/>
                <w:sz w:val="18"/>
                <w:szCs w:val="18"/>
              </w:rPr>
              <w:t>s</w:t>
            </w:r>
            <w:r w:rsidRPr="00105936">
              <w:rPr>
                <w:rFonts w:ascii="Century Gothic" w:eastAsia="MS Mincho" w:hAnsi="Century Gothic" w:cs="Calibri"/>
                <w:sz w:val="18"/>
                <w:szCs w:val="18"/>
              </w:rPr>
              <w:t xml:space="preserve"> all the tally sheets, complete</w:t>
            </w:r>
            <w:r w:rsidR="00C16DCF">
              <w:rPr>
                <w:rFonts w:ascii="Century Gothic" w:eastAsia="MS Mincho" w:hAnsi="Century Gothic" w:cs="Calibri"/>
                <w:sz w:val="18"/>
                <w:szCs w:val="18"/>
              </w:rPr>
              <w:t>s</w:t>
            </w:r>
            <w:r w:rsidRPr="00105936">
              <w:rPr>
                <w:rFonts w:ascii="Century Gothic" w:eastAsia="MS Mincho" w:hAnsi="Century Gothic" w:cs="Calibri"/>
                <w:sz w:val="18"/>
                <w:szCs w:val="18"/>
              </w:rPr>
              <w:t xml:space="preserve"> the </w:t>
            </w:r>
            <w:r w:rsidR="00EE072B" w:rsidRPr="00105936">
              <w:rPr>
                <w:rFonts w:ascii="Century Gothic" w:eastAsia="MS Mincho" w:hAnsi="Century Gothic" w:cs="Calibri"/>
                <w:sz w:val="18"/>
                <w:szCs w:val="18"/>
              </w:rPr>
              <w:t>Form 3-1</w:t>
            </w:r>
            <w:r w:rsidR="00EE072B">
              <w:rPr>
                <w:rFonts w:ascii="Century Gothic" w:eastAsia="MS Mincho" w:hAnsi="Century Gothic" w:cs="Calibri"/>
                <w:sz w:val="18"/>
                <w:szCs w:val="18"/>
              </w:rPr>
              <w:t>:</w:t>
            </w:r>
            <w:r w:rsidR="00EE072B" w:rsidRPr="00105936">
              <w:rPr>
                <w:rFonts w:ascii="Century Gothic" w:eastAsia="MS Mincho" w:hAnsi="Century Gothic" w:cs="Calibri"/>
                <w:sz w:val="18"/>
                <w:szCs w:val="18"/>
              </w:rPr>
              <w:t xml:space="preserve"> Supervisor </w:t>
            </w:r>
            <w:r w:rsidR="00EE072B">
              <w:rPr>
                <w:rFonts w:ascii="Century Gothic" w:eastAsia="MS Mincho" w:hAnsi="Century Gothic" w:cs="Calibri"/>
                <w:sz w:val="18"/>
                <w:szCs w:val="18"/>
              </w:rPr>
              <w:t xml:space="preserve">District </w:t>
            </w:r>
            <w:r w:rsidR="00EE072B" w:rsidRPr="00105936">
              <w:rPr>
                <w:rFonts w:ascii="Century Gothic" w:eastAsia="MS Mincho" w:hAnsi="Century Gothic" w:cs="Calibri"/>
                <w:sz w:val="18"/>
                <w:szCs w:val="18"/>
              </w:rPr>
              <w:t xml:space="preserve">Summary Form for </w:t>
            </w:r>
            <w:r w:rsidR="00EE072B">
              <w:rPr>
                <w:rFonts w:ascii="Century Gothic" w:eastAsia="MS Mincho" w:hAnsi="Century Gothic" w:cs="Calibri"/>
                <w:sz w:val="18"/>
                <w:szCs w:val="18"/>
              </w:rPr>
              <w:t>Form C</w:t>
            </w:r>
            <w:r w:rsidRPr="00105936">
              <w:rPr>
                <w:rFonts w:ascii="Century Gothic" w:eastAsia="MS Mincho" w:hAnsi="Century Gothic" w:cs="Calibri"/>
                <w:sz w:val="18"/>
                <w:szCs w:val="18"/>
              </w:rPr>
              <w:t xml:space="preserve">, and </w:t>
            </w:r>
            <w:r w:rsidRPr="00105936">
              <w:rPr>
                <w:rFonts w:ascii="Century Gothic" w:hAnsi="Century Gothic" w:cs="Calibri"/>
                <w:sz w:val="18"/>
                <w:szCs w:val="18"/>
              </w:rPr>
              <w:t>upload</w:t>
            </w:r>
            <w:r w:rsidR="00C16DCF">
              <w:rPr>
                <w:rFonts w:ascii="Century Gothic" w:hAnsi="Century Gothic" w:cs="Calibri"/>
                <w:sz w:val="18"/>
                <w:szCs w:val="18"/>
              </w:rPr>
              <w:t>s</w:t>
            </w:r>
            <w:r w:rsidRPr="00105936">
              <w:rPr>
                <w:rFonts w:ascii="Century Gothic" w:hAnsi="Century Gothic" w:cs="Calibri"/>
                <w:sz w:val="18"/>
                <w:szCs w:val="18"/>
              </w:rPr>
              <w:t xml:space="preserve"> the data. </w:t>
            </w:r>
            <w:r w:rsidRPr="00105936">
              <w:rPr>
                <w:rFonts w:ascii="Century Gothic" w:eastAsia="MS Mincho" w:hAnsi="Century Gothic" w:cs="Calibri"/>
                <w:sz w:val="18"/>
                <w:szCs w:val="18"/>
              </w:rPr>
              <w:t>Form</w:t>
            </w:r>
            <w:r w:rsidR="00C16DCF">
              <w:rPr>
                <w:rFonts w:ascii="Century Gothic" w:eastAsia="MS Mincho" w:hAnsi="Century Gothic" w:cs="Calibri"/>
                <w:sz w:val="18"/>
                <w:szCs w:val="18"/>
              </w:rPr>
              <w:t xml:space="preserve"> 3-</w:t>
            </w:r>
            <w:r w:rsidR="00431E61">
              <w:rPr>
                <w:rFonts w:ascii="Century Gothic" w:eastAsia="MS Mincho" w:hAnsi="Century Gothic" w:cs="Calibri"/>
                <w:sz w:val="18"/>
                <w:szCs w:val="18"/>
              </w:rPr>
              <w:t>1</w:t>
            </w:r>
            <w:r w:rsidR="00C16DCF">
              <w:rPr>
                <w:rFonts w:ascii="Century Gothic" w:eastAsia="MS Mincho" w:hAnsi="Century Gothic" w:cs="Calibri"/>
                <w:sz w:val="18"/>
                <w:szCs w:val="18"/>
              </w:rPr>
              <w:t xml:space="preserve"> </w:t>
            </w:r>
            <w:r w:rsidRPr="00105936">
              <w:rPr>
                <w:rFonts w:ascii="Century Gothic" w:eastAsia="MS Mincho" w:hAnsi="Century Gothic" w:cs="Calibri"/>
                <w:sz w:val="18"/>
                <w:szCs w:val="18"/>
              </w:rPr>
              <w:t>summarize</w:t>
            </w:r>
            <w:r w:rsidR="00C16DCF">
              <w:rPr>
                <w:rFonts w:ascii="Century Gothic" w:eastAsia="MS Mincho" w:hAnsi="Century Gothic" w:cs="Calibri"/>
                <w:sz w:val="18"/>
                <w:szCs w:val="18"/>
              </w:rPr>
              <w:t>s</w:t>
            </w:r>
            <w:r w:rsidRPr="00105936">
              <w:rPr>
                <w:rFonts w:ascii="Century Gothic" w:eastAsia="MS Mincho" w:hAnsi="Century Gothic" w:cs="Calibri"/>
                <w:sz w:val="18"/>
                <w:szCs w:val="18"/>
              </w:rPr>
              <w:t xml:space="preserve"> the total number and type of community informants interviewed, whether targets were met, the total number of mentions of the venues, the total number of unique venues after sorting Form As, and the number of venues with key populations. There is also a place to note whether the saturation of venues was reached, the estimated refusal rate, and any difficulties in the field, such as bad weather or transportation issues. </w:t>
            </w:r>
          </w:p>
          <w:p w14:paraId="013EF08A" w14:textId="0687A79D" w:rsidR="004F3C9F" w:rsidRPr="00105936" w:rsidRDefault="004F3C9F" w:rsidP="00F50B0C">
            <w:pPr>
              <w:spacing w:line="220" w:lineRule="exact"/>
              <w:ind w:left="0"/>
              <w:rPr>
                <w:rFonts w:ascii="Century Gothic" w:hAnsi="Century Gothic" w:cs="Calibri"/>
                <w:sz w:val="18"/>
                <w:szCs w:val="18"/>
              </w:rPr>
            </w:pPr>
            <w:r w:rsidRPr="00105936">
              <w:rPr>
                <w:rFonts w:ascii="Century Gothic" w:eastAsia="MS Mincho" w:hAnsi="Century Gothic" w:cs="Calibri"/>
                <w:sz w:val="18"/>
                <w:szCs w:val="18"/>
              </w:rPr>
              <w:t xml:space="preserve">Ensure that all </w:t>
            </w:r>
            <w:r w:rsidRPr="00105936">
              <w:rPr>
                <w:rFonts w:ascii="Century Gothic" w:hAnsi="Century Gothic" w:cs="Calibri"/>
                <w:sz w:val="18"/>
                <w:szCs w:val="18"/>
              </w:rPr>
              <w:t>data have been uploaded or given to the data entry team if paper forms</w:t>
            </w:r>
            <w:r w:rsidR="00C16DCF">
              <w:rPr>
                <w:rFonts w:ascii="Century Gothic" w:hAnsi="Century Gothic" w:cs="Calibri"/>
                <w:sz w:val="18"/>
                <w:szCs w:val="18"/>
              </w:rPr>
              <w:t xml:space="preserve"> are used</w:t>
            </w:r>
            <w:r w:rsidRPr="00105936">
              <w:rPr>
                <w:rFonts w:ascii="Century Gothic" w:hAnsi="Century Gothic" w:cs="Calibri"/>
                <w:sz w:val="18"/>
                <w:szCs w:val="18"/>
              </w:rPr>
              <w:t xml:space="preserve">.  </w:t>
            </w:r>
          </w:p>
          <w:p w14:paraId="7658E633" w14:textId="77777777" w:rsidR="004F3C9F" w:rsidRPr="00105936" w:rsidRDefault="004F3C9F" w:rsidP="00F50B0C">
            <w:pPr>
              <w:spacing w:line="220" w:lineRule="exact"/>
              <w:ind w:left="0"/>
              <w:rPr>
                <w:rFonts w:ascii="Century Gothic" w:eastAsia="MS Mincho" w:hAnsi="Century Gothic" w:cs="Calibri"/>
                <w:sz w:val="18"/>
                <w:szCs w:val="18"/>
              </w:rPr>
            </w:pPr>
          </w:p>
        </w:tc>
        <w:tc>
          <w:tcPr>
            <w:tcW w:w="2880" w:type="dxa"/>
          </w:tcPr>
          <w:p w14:paraId="56FDD567" w14:textId="03A9DB1F" w:rsidR="004F3C9F" w:rsidRPr="00105936" w:rsidRDefault="00BA58A0"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Step </w:t>
            </w:r>
            <w:r w:rsidR="004F3C9F" w:rsidRPr="00105936">
              <w:rPr>
                <w:rFonts w:ascii="Century Gothic" w:eastAsia="MS Mincho" w:hAnsi="Century Gothic" w:cs="Calibri"/>
                <w:sz w:val="18"/>
                <w:szCs w:val="18"/>
              </w:rPr>
              <w:t>4.</w:t>
            </w:r>
            <w:r w:rsidR="00C16DCF" w:rsidRPr="00105936">
              <w:rPr>
                <w:rFonts w:ascii="Century Gothic" w:eastAsia="MS Mincho" w:hAnsi="Century Gothic" w:cs="Calibri"/>
                <w:sz w:val="18"/>
                <w:szCs w:val="18"/>
              </w:rPr>
              <w:t>1</w:t>
            </w:r>
            <w:r w:rsidR="00C16DCF">
              <w:rPr>
                <w:rFonts w:ascii="Century Gothic" w:eastAsia="MS Mincho" w:hAnsi="Century Gothic" w:cs="Calibri"/>
                <w:sz w:val="18"/>
                <w:szCs w:val="18"/>
              </w:rPr>
              <w:t>7</w:t>
            </w:r>
            <w:r>
              <w:rPr>
                <w:rFonts w:ascii="Century Gothic" w:eastAsia="MS Mincho" w:hAnsi="Century Gothic" w:cs="Calibri"/>
                <w:sz w:val="18"/>
                <w:szCs w:val="18"/>
              </w:rPr>
              <w:t>.</w:t>
            </w:r>
            <w:r w:rsidR="00C16DCF" w:rsidRPr="00105936">
              <w:rPr>
                <w:rFonts w:ascii="Century Gothic" w:eastAsia="MS Mincho" w:hAnsi="Century Gothic" w:cs="Calibri"/>
                <w:sz w:val="18"/>
                <w:szCs w:val="18"/>
              </w:rPr>
              <w:t xml:space="preserve"> </w:t>
            </w:r>
            <w:r w:rsidR="004F3C9F" w:rsidRPr="00105936">
              <w:rPr>
                <w:rFonts w:ascii="Century Gothic" w:eastAsia="MS Mincho" w:hAnsi="Century Gothic" w:cs="Calibri"/>
                <w:sz w:val="18"/>
                <w:szCs w:val="18"/>
              </w:rPr>
              <w:t xml:space="preserve">Verify </w:t>
            </w:r>
            <w:r w:rsidR="003E2EA9">
              <w:rPr>
                <w:rFonts w:ascii="Century Gothic" w:eastAsia="MS Mincho" w:hAnsi="Century Gothic" w:cs="Calibri"/>
                <w:sz w:val="18"/>
                <w:szCs w:val="18"/>
              </w:rPr>
              <w:t>O</w:t>
            </w:r>
            <w:r w:rsidR="004F3C9F" w:rsidRPr="00105936">
              <w:rPr>
                <w:rFonts w:ascii="Century Gothic" w:eastAsia="MS Mincho" w:hAnsi="Century Gothic" w:cs="Calibri"/>
                <w:sz w:val="18"/>
                <w:szCs w:val="18"/>
              </w:rPr>
              <w:t xml:space="preserve">utputs and </w:t>
            </w:r>
            <w:r w:rsidR="003E2EA9">
              <w:rPr>
                <w:rFonts w:ascii="Century Gothic" w:eastAsia="MS Mincho" w:hAnsi="Century Gothic" w:cs="Calibri"/>
                <w:sz w:val="18"/>
                <w:szCs w:val="18"/>
              </w:rPr>
              <w:t>D</w:t>
            </w:r>
            <w:r w:rsidR="004F3C9F" w:rsidRPr="00105936">
              <w:rPr>
                <w:rFonts w:ascii="Century Gothic" w:eastAsia="MS Mincho" w:hAnsi="Century Gothic" w:cs="Calibri"/>
                <w:sz w:val="18"/>
                <w:szCs w:val="18"/>
              </w:rPr>
              <w:t xml:space="preserve">ocumentation during a </w:t>
            </w:r>
            <w:r w:rsidR="003E2EA9" w:rsidRPr="00105936">
              <w:rPr>
                <w:rFonts w:ascii="Century Gothic" w:eastAsia="MS Mincho" w:hAnsi="Century Gothic" w:cs="Calibri"/>
                <w:sz w:val="18"/>
                <w:szCs w:val="18"/>
              </w:rPr>
              <w:t>Debriefing Meeting</w:t>
            </w:r>
          </w:p>
          <w:p w14:paraId="14931C1A" w14:textId="77777777" w:rsidR="004F3C9F" w:rsidRDefault="004F3C9F"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Form 3-1</w:t>
            </w:r>
            <w:r w:rsidR="00EE072B">
              <w:rPr>
                <w:rFonts w:ascii="Century Gothic" w:eastAsia="MS Mincho" w:hAnsi="Century Gothic" w:cs="Calibri"/>
                <w:sz w:val="18"/>
                <w:szCs w:val="18"/>
              </w:rPr>
              <w:t>:</w:t>
            </w:r>
            <w:r w:rsidRPr="00105936">
              <w:rPr>
                <w:rFonts w:ascii="Century Gothic" w:eastAsia="MS Mincho" w:hAnsi="Century Gothic" w:cs="Calibri"/>
                <w:sz w:val="18"/>
                <w:szCs w:val="18"/>
              </w:rPr>
              <w:t xml:space="preserve"> Supervisor </w:t>
            </w:r>
            <w:r w:rsidR="00EE072B">
              <w:rPr>
                <w:rFonts w:ascii="Century Gothic" w:eastAsia="MS Mincho" w:hAnsi="Century Gothic" w:cs="Calibri"/>
                <w:sz w:val="18"/>
                <w:szCs w:val="18"/>
              </w:rPr>
              <w:t xml:space="preserve">District </w:t>
            </w:r>
            <w:r w:rsidRPr="00105936">
              <w:rPr>
                <w:rFonts w:ascii="Century Gothic" w:eastAsia="MS Mincho" w:hAnsi="Century Gothic" w:cs="Calibri"/>
                <w:sz w:val="18"/>
                <w:szCs w:val="18"/>
              </w:rPr>
              <w:t xml:space="preserve">Summary Form </w:t>
            </w:r>
            <w:r w:rsidR="00C16DCF">
              <w:rPr>
                <w:rFonts w:ascii="Century Gothic" w:eastAsia="MS Mincho" w:hAnsi="Century Gothic" w:cs="Calibri"/>
                <w:sz w:val="18"/>
                <w:szCs w:val="18"/>
              </w:rPr>
              <w:t xml:space="preserve">for </w:t>
            </w:r>
            <w:r w:rsidR="00EE072B">
              <w:rPr>
                <w:rFonts w:ascii="Century Gothic" w:eastAsia="MS Mincho" w:hAnsi="Century Gothic" w:cs="Calibri"/>
                <w:sz w:val="18"/>
                <w:szCs w:val="18"/>
              </w:rPr>
              <w:t>Form C</w:t>
            </w:r>
          </w:p>
          <w:p w14:paraId="4B842205" w14:textId="2647E3EB" w:rsidR="00AA0EDB" w:rsidRPr="00105936" w:rsidRDefault="00AA0EDB" w:rsidP="00F50B0C">
            <w:pPr>
              <w:spacing w:line="220" w:lineRule="exact"/>
              <w:ind w:left="0"/>
              <w:rPr>
                <w:rFonts w:ascii="Century Gothic" w:eastAsia="MS Mincho" w:hAnsi="Century Gothic" w:cs="Calibri"/>
                <w:sz w:val="18"/>
                <w:szCs w:val="18"/>
              </w:rPr>
            </w:pPr>
            <w:r>
              <w:rPr>
                <w:rFonts w:ascii="Century Gothic" w:eastAsia="MS Mincho" w:hAnsi="Century Gothic" w:cs="Calibri"/>
                <w:sz w:val="18"/>
                <w:szCs w:val="18"/>
              </w:rPr>
              <w:t xml:space="preserve">Table </w:t>
            </w:r>
            <w:r w:rsidR="008F6F16">
              <w:rPr>
                <w:rFonts w:ascii="Century Gothic" w:eastAsia="MS Mincho" w:hAnsi="Century Gothic" w:cs="Calibri"/>
                <w:sz w:val="18"/>
                <w:szCs w:val="18"/>
              </w:rPr>
              <w:t>10</w:t>
            </w:r>
            <w:r>
              <w:rPr>
                <w:rFonts w:ascii="Century Gothic" w:eastAsia="MS Mincho" w:hAnsi="Century Gothic" w:cs="Calibri"/>
                <w:sz w:val="18"/>
                <w:szCs w:val="18"/>
              </w:rPr>
              <w:t>: Outputs/</w:t>
            </w:r>
            <w:r w:rsidR="003E2EA9">
              <w:rPr>
                <w:rFonts w:ascii="Century Gothic" w:eastAsia="MS Mincho" w:hAnsi="Century Gothic" w:cs="Calibri"/>
                <w:sz w:val="18"/>
                <w:szCs w:val="18"/>
              </w:rPr>
              <w:t>d</w:t>
            </w:r>
            <w:r>
              <w:rPr>
                <w:rFonts w:ascii="Century Gothic" w:eastAsia="MS Mincho" w:hAnsi="Century Gothic" w:cs="Calibri"/>
                <w:sz w:val="18"/>
                <w:szCs w:val="18"/>
              </w:rPr>
              <w:t>ebriefing</w:t>
            </w:r>
          </w:p>
        </w:tc>
      </w:tr>
      <w:tr w:rsidR="004F3C9F" w:rsidRPr="00887B44" w14:paraId="1D078A24" w14:textId="77777777" w:rsidTr="00F50B0C">
        <w:trPr>
          <w:cantSplit/>
          <w:trHeight w:val="593"/>
        </w:trPr>
        <w:tc>
          <w:tcPr>
            <w:tcW w:w="692" w:type="dxa"/>
            <w:vMerge/>
            <w:tcBorders>
              <w:top w:val="single" w:sz="4" w:space="0" w:color="FFFFFF" w:themeColor="background1"/>
              <w:left w:val="nil"/>
              <w:bottom w:val="nil"/>
              <w:right w:val="nil"/>
            </w:tcBorders>
            <w:shd w:val="clear" w:color="auto" w:fill="005268"/>
            <w:textDirection w:val="btLr"/>
            <w:vAlign w:val="center"/>
          </w:tcPr>
          <w:p w14:paraId="2B433315" w14:textId="77777777" w:rsidR="004F3C9F" w:rsidRPr="00105936" w:rsidRDefault="004F3C9F" w:rsidP="00105936">
            <w:pPr>
              <w:spacing w:line="220" w:lineRule="exact"/>
              <w:ind w:left="113" w:right="113"/>
              <w:jc w:val="center"/>
              <w:rPr>
                <w:rFonts w:ascii="Century Gothic" w:eastAsia="MS Mincho" w:hAnsi="Century Gothic" w:cs="Calibri"/>
                <w:b/>
                <w:color w:val="FFFFFF"/>
                <w:sz w:val="18"/>
                <w:szCs w:val="18"/>
              </w:rPr>
            </w:pPr>
          </w:p>
        </w:tc>
        <w:tc>
          <w:tcPr>
            <w:tcW w:w="775" w:type="dxa"/>
            <w:tcBorders>
              <w:left w:val="nil"/>
            </w:tcBorders>
          </w:tcPr>
          <w:p w14:paraId="4C0B7409" w14:textId="77777777" w:rsidR="004F3C9F" w:rsidRPr="00105936" w:rsidRDefault="004F3C9F" w:rsidP="00105936">
            <w:pPr>
              <w:spacing w:line="220" w:lineRule="exact"/>
              <w:ind w:left="100" w:hanging="90"/>
              <w:jc w:val="center"/>
              <w:rPr>
                <w:rFonts w:ascii="Century Gothic" w:eastAsia="MS Mincho" w:hAnsi="Century Gothic" w:cs="Calibri"/>
                <w:sz w:val="18"/>
                <w:szCs w:val="18"/>
              </w:rPr>
            </w:pPr>
            <w:r w:rsidRPr="00105936">
              <w:rPr>
                <w:rFonts w:ascii="Century Gothic" w:hAnsi="Century Gothic" w:cs="Calibri"/>
                <w:sz w:val="18"/>
                <w:szCs w:val="18"/>
              </w:rPr>
              <w:t>4.17</w:t>
            </w:r>
          </w:p>
        </w:tc>
        <w:tc>
          <w:tcPr>
            <w:tcW w:w="5463" w:type="dxa"/>
          </w:tcPr>
          <w:p w14:paraId="6E6F5B14" w14:textId="77777777" w:rsidR="004F3C9F" w:rsidRPr="00105936" w:rsidRDefault="004F3C9F" w:rsidP="00F50B0C">
            <w:pPr>
              <w:spacing w:line="220" w:lineRule="exact"/>
              <w:ind w:left="0"/>
              <w:rPr>
                <w:rFonts w:ascii="Century Gothic" w:eastAsia="MS Mincho" w:hAnsi="Century Gothic" w:cs="Calibri"/>
                <w:sz w:val="18"/>
                <w:szCs w:val="18"/>
              </w:rPr>
            </w:pPr>
            <w:r w:rsidRPr="00105936">
              <w:rPr>
                <w:rFonts w:ascii="Century Gothic" w:hAnsi="Century Gothic"/>
                <w:color w:val="000000"/>
                <w:sz w:val="18"/>
                <w:szCs w:val="18"/>
                <w14:textFill>
                  <w14:solidFill>
                    <w14:srgbClr w14:val="000000">
                      <w14:satOff w14:val="0"/>
                      <w14:lumOff w14:val="0"/>
                    </w14:srgbClr>
                  </w14:solidFill>
                </w14:textFill>
              </w:rPr>
              <w:t>Summarize and share results</w:t>
            </w:r>
          </w:p>
        </w:tc>
        <w:tc>
          <w:tcPr>
            <w:tcW w:w="2880" w:type="dxa"/>
          </w:tcPr>
          <w:p w14:paraId="4105F7FD" w14:textId="3B6673CA" w:rsidR="004F3C9F" w:rsidRPr="00105936" w:rsidRDefault="004F3C9F" w:rsidP="00F50B0C">
            <w:pPr>
              <w:spacing w:line="220" w:lineRule="exact"/>
              <w:ind w:left="0"/>
              <w:rPr>
                <w:rFonts w:ascii="Century Gothic" w:eastAsia="MS Mincho" w:hAnsi="Century Gothic" w:cs="Calibri"/>
                <w:sz w:val="18"/>
                <w:szCs w:val="18"/>
              </w:rPr>
            </w:pPr>
            <w:r w:rsidRPr="00105936">
              <w:rPr>
                <w:rFonts w:ascii="Century Gothic" w:eastAsia="MS Mincho" w:hAnsi="Century Gothic" w:cs="Calibri"/>
                <w:sz w:val="18"/>
                <w:szCs w:val="18"/>
              </w:rPr>
              <w:t xml:space="preserve">See examples </w:t>
            </w:r>
          </w:p>
        </w:tc>
      </w:tr>
    </w:tbl>
    <w:p w14:paraId="454B49C4" w14:textId="77777777" w:rsidR="00F74071" w:rsidRDefault="00F74071" w:rsidP="00F74071">
      <w:pPr>
        <w:rPr>
          <w:rFonts w:ascii="Century Gothic" w:eastAsia="MS Mincho" w:hAnsi="Century Gothic" w:cs="Arial"/>
          <w:b/>
          <w:bCs/>
          <w:sz w:val="20"/>
          <w:szCs w:val="24"/>
        </w:rPr>
      </w:pPr>
    </w:p>
    <w:p w14:paraId="7459B100" w14:textId="77777777" w:rsidR="00F74071" w:rsidRDefault="00F74071" w:rsidP="00F74071">
      <w:pPr>
        <w:spacing w:after="200" w:line="276" w:lineRule="auto"/>
        <w:ind w:left="0"/>
        <w:jc w:val="both"/>
        <w:rPr>
          <w:rStyle w:val="Heading2Char"/>
          <w:b w:val="0"/>
          <w:bCs/>
        </w:rPr>
      </w:pPr>
      <w:r>
        <w:rPr>
          <w:rStyle w:val="Heading2Char"/>
        </w:rPr>
        <w:br w:type="page"/>
      </w:r>
    </w:p>
    <w:p w14:paraId="2FE8542C" w14:textId="39777732" w:rsidR="00F74071" w:rsidRPr="00F1315E" w:rsidRDefault="00F74071" w:rsidP="00AF0FE5">
      <w:pPr>
        <w:pStyle w:val="Heading2"/>
      </w:pPr>
      <w:bookmarkStart w:id="191" w:name="_Toc20242588"/>
      <w:r w:rsidRPr="00F1315E">
        <w:lastRenderedPageBreak/>
        <w:t xml:space="preserve">Step </w:t>
      </w:r>
      <w:r>
        <w:t>4</w:t>
      </w:r>
      <w:r w:rsidRPr="00F1315E">
        <w:t>.1</w:t>
      </w:r>
      <w:r w:rsidR="00142C96">
        <w:t>.</w:t>
      </w:r>
      <w:r w:rsidRPr="00F1315E">
        <w:t xml:space="preserve"> Roles and Responsibilities</w:t>
      </w:r>
      <w:bookmarkEnd w:id="191"/>
      <w:r w:rsidRPr="00F1315E">
        <w:t xml:space="preserve"> </w:t>
      </w:r>
    </w:p>
    <w:p w14:paraId="7EF1E988" w14:textId="39B24D3E" w:rsidR="00F74071" w:rsidRPr="00F1315E" w:rsidRDefault="00F74071" w:rsidP="00F74071">
      <w:pPr>
        <w:ind w:left="0"/>
        <w:rPr>
          <w:bdr w:val="none" w:sz="0" w:space="0" w:color="auto"/>
        </w:rPr>
      </w:pPr>
      <w:r w:rsidRPr="00F1315E">
        <w:rPr>
          <w:bdr w:val="none" w:sz="0" w:space="0" w:color="auto"/>
        </w:rPr>
        <w:t xml:space="preserve">&lt;The Principal Investigator </w:t>
      </w:r>
      <w:r>
        <w:rPr>
          <w:bdr w:val="none" w:sz="0" w:space="0" w:color="auto"/>
        </w:rPr>
        <w:t xml:space="preserve">provides leadership and </w:t>
      </w:r>
      <w:r w:rsidRPr="00F1315E">
        <w:rPr>
          <w:bdr w:val="none" w:sz="0" w:space="0" w:color="auto"/>
        </w:rPr>
        <w:t>meets with the Study Coordinator and Fieldwork Supervisors to review the roles and responsibilities of each person involved in the implementation of this step</w:t>
      </w:r>
      <w:r>
        <w:rPr>
          <w:bdr w:val="none" w:sz="0" w:space="0" w:color="auto"/>
        </w:rPr>
        <w:t xml:space="preserve"> and ensures that the processes are in place to implement the protocol</w:t>
      </w:r>
      <w:r w:rsidR="00C16DCF">
        <w:rPr>
          <w:bdr w:val="none" w:sz="0" w:space="0" w:color="auto"/>
        </w:rPr>
        <w:t>,</w:t>
      </w:r>
      <w:r>
        <w:rPr>
          <w:bdr w:val="none" w:sz="0" w:space="0" w:color="auto"/>
        </w:rPr>
        <w:t xml:space="preserve"> including programming the tablets, counseling and testing participants, and linking HIV and viral load test results. </w:t>
      </w:r>
    </w:p>
    <w:p w14:paraId="21990689" w14:textId="1D91D341" w:rsidR="00F74071" w:rsidRDefault="00F74071" w:rsidP="00F74071">
      <w:pPr>
        <w:ind w:left="0"/>
      </w:pPr>
      <w:r w:rsidRPr="00F1315E">
        <w:rPr>
          <w:bdr w:val="none" w:sz="0" w:space="0" w:color="auto"/>
        </w:rPr>
        <w:t>Fieldwork Supervisors are responsible for preparing for and executing fieldwork according to plan</w:t>
      </w:r>
      <w:r>
        <w:rPr>
          <w:bdr w:val="none" w:sz="0" w:space="0" w:color="auto"/>
        </w:rPr>
        <w:t xml:space="preserve"> and reaching the targets for interviews and tests</w:t>
      </w:r>
      <w:r w:rsidRPr="00F1315E">
        <w:rPr>
          <w:bdr w:val="none" w:sz="0" w:space="0" w:color="auto"/>
        </w:rPr>
        <w:t xml:space="preserve">. </w:t>
      </w:r>
      <w:r>
        <w:rPr>
          <w:bdr w:val="none" w:sz="0" w:space="0" w:color="auto"/>
        </w:rPr>
        <w:t xml:space="preserve">They </w:t>
      </w:r>
      <w:r w:rsidRPr="00F1315E">
        <w:rPr>
          <w:bdr w:val="none" w:sz="0" w:space="0" w:color="auto"/>
        </w:rPr>
        <w:t xml:space="preserve">review </w:t>
      </w:r>
      <w:r>
        <w:rPr>
          <w:bdr w:val="none" w:sz="0" w:space="0" w:color="auto"/>
        </w:rPr>
        <w:t xml:space="preserve">collected data </w:t>
      </w:r>
      <w:r w:rsidRPr="00F1315E">
        <w:rPr>
          <w:bdr w:val="none" w:sz="0" w:space="0" w:color="auto"/>
        </w:rPr>
        <w:t xml:space="preserve">to ensure </w:t>
      </w:r>
      <w:r w:rsidR="00C16DCF">
        <w:rPr>
          <w:bdr w:val="none" w:sz="0" w:space="0" w:color="auto"/>
        </w:rPr>
        <w:t xml:space="preserve">their </w:t>
      </w:r>
      <w:r>
        <w:rPr>
          <w:bdr w:val="none" w:sz="0" w:space="0" w:color="auto"/>
        </w:rPr>
        <w:t xml:space="preserve">quality. </w:t>
      </w:r>
      <w:r w:rsidRPr="00F1315E">
        <w:rPr>
          <w:bdr w:val="none" w:sz="0" w:space="0" w:color="auto"/>
        </w:rPr>
        <w:t xml:space="preserve"> </w:t>
      </w:r>
    </w:p>
    <w:p w14:paraId="069C80A0" w14:textId="3CE4B4A3" w:rsidR="00F74071" w:rsidRDefault="00F74071" w:rsidP="00F74071">
      <w:pPr>
        <w:ind w:left="0"/>
        <w:rPr>
          <w:bdr w:val="none" w:sz="0" w:space="0" w:color="auto"/>
        </w:rPr>
      </w:pPr>
      <w:r w:rsidRPr="00F1315E">
        <w:rPr>
          <w:bdr w:val="none" w:sz="0" w:space="0" w:color="auto"/>
        </w:rPr>
        <w:t xml:space="preserve">Interviewers are responsible for </w:t>
      </w:r>
      <w:r>
        <w:rPr>
          <w:bdr w:val="none" w:sz="0" w:space="0" w:color="auto"/>
        </w:rPr>
        <w:t xml:space="preserve">recruiting and interviewing patrons and workers </w:t>
      </w:r>
      <w:r w:rsidRPr="00F1315E">
        <w:rPr>
          <w:bdr w:val="none" w:sz="0" w:space="0" w:color="auto"/>
        </w:rPr>
        <w:t>according to their training. Before beginning fieldwork, the interviewers meet with their Fieldwork Supervisor to receive the assignment for the day, including a Tally Sheet with targets and interviewing locations. Review and adapt the list below.&gt;</w:t>
      </w:r>
    </w:p>
    <w:p w14:paraId="2CF2934E" w14:textId="77777777" w:rsidR="00ED03D4" w:rsidRPr="00F1315E" w:rsidRDefault="00ED03D4" w:rsidP="00F74071">
      <w:pPr>
        <w:ind w:left="0"/>
        <w:rPr>
          <w:bdr w:val="none" w:sz="0" w:space="0" w:color="auto"/>
        </w:rPr>
      </w:pPr>
    </w:p>
    <w:tbl>
      <w:tblPr>
        <w:tblStyle w:val="GridTable3-Accent11"/>
        <w:tblW w:w="9900" w:type="dxa"/>
        <w:tblLook w:val="04A0" w:firstRow="1" w:lastRow="0" w:firstColumn="1" w:lastColumn="0" w:noHBand="0" w:noVBand="1"/>
      </w:tblPr>
      <w:tblGrid>
        <w:gridCol w:w="1710"/>
        <w:gridCol w:w="5940"/>
        <w:gridCol w:w="2250"/>
      </w:tblGrid>
      <w:tr w:rsidR="00F74071" w:rsidRPr="00BB09D2" w14:paraId="49A1AF97" w14:textId="77777777" w:rsidTr="00ED03D4">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1710" w:type="dxa"/>
            <w:shd w:val="clear" w:color="auto" w:fill="008C84"/>
            <w:vAlign w:val="center"/>
          </w:tcPr>
          <w:p w14:paraId="61634118" w14:textId="77777777" w:rsidR="00F74071" w:rsidRPr="00ED03D4" w:rsidRDefault="00F74071" w:rsidP="00ED03D4">
            <w:pPr>
              <w:spacing w:after="0" w:line="220" w:lineRule="exact"/>
              <w:ind w:left="0"/>
              <w:jc w:val="center"/>
              <w:rPr>
                <w:rFonts w:ascii="Century Gothic" w:hAnsi="Century Gothic" w:cs="Times New Roman"/>
                <w:i w:val="0"/>
                <w:iCs w:val="0"/>
                <w:color w:val="FFFFFF" w:themeColor="background1"/>
                <w:sz w:val="18"/>
                <w:szCs w:val="18"/>
                <w:bdr w:val="none" w:sz="0" w:space="0" w:color="auto"/>
              </w:rPr>
            </w:pPr>
            <w:r w:rsidRPr="00ED03D4">
              <w:rPr>
                <w:rFonts w:ascii="Century Gothic" w:hAnsi="Century Gothic" w:cs="Times New Roman"/>
                <w:i w:val="0"/>
                <w:iCs w:val="0"/>
                <w:color w:val="FFFFFF" w:themeColor="background1"/>
                <w:sz w:val="18"/>
                <w:szCs w:val="18"/>
                <w:bdr w:val="none" w:sz="0" w:space="0" w:color="auto"/>
              </w:rPr>
              <w:t>Position</w:t>
            </w:r>
          </w:p>
        </w:tc>
        <w:tc>
          <w:tcPr>
            <w:tcW w:w="5940" w:type="dxa"/>
            <w:tcBorders>
              <w:bottom w:val="single" w:sz="4" w:space="0" w:color="8EAADB"/>
            </w:tcBorders>
            <w:shd w:val="clear" w:color="auto" w:fill="008C84"/>
            <w:vAlign w:val="center"/>
          </w:tcPr>
          <w:p w14:paraId="37C50F42" w14:textId="77777777" w:rsidR="00F74071" w:rsidRPr="00ED03D4" w:rsidRDefault="00F74071" w:rsidP="00ED03D4">
            <w:pPr>
              <w:spacing w:after="0" w:line="220" w:lineRule="exact"/>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color w:val="FFFFFF" w:themeColor="background1"/>
                <w:sz w:val="18"/>
                <w:szCs w:val="18"/>
                <w:bdr w:val="none" w:sz="0" w:space="0" w:color="auto"/>
              </w:rPr>
            </w:pPr>
            <w:r w:rsidRPr="00ED03D4">
              <w:rPr>
                <w:rFonts w:ascii="Century Gothic" w:hAnsi="Century Gothic" w:cs="Times New Roman"/>
                <w:color w:val="FFFFFF" w:themeColor="background1"/>
                <w:sz w:val="18"/>
                <w:szCs w:val="18"/>
                <w:bdr w:val="none" w:sz="0" w:space="0" w:color="auto"/>
              </w:rPr>
              <w:t xml:space="preserve">Responsibilities: Activities </w:t>
            </w:r>
          </w:p>
        </w:tc>
        <w:tc>
          <w:tcPr>
            <w:tcW w:w="2250" w:type="dxa"/>
            <w:tcBorders>
              <w:bottom w:val="single" w:sz="4" w:space="0" w:color="8EAADB"/>
            </w:tcBorders>
            <w:shd w:val="clear" w:color="auto" w:fill="008C84"/>
            <w:vAlign w:val="center"/>
          </w:tcPr>
          <w:p w14:paraId="1DE73324" w14:textId="77777777" w:rsidR="00F74071" w:rsidRPr="00ED03D4" w:rsidRDefault="00F74071" w:rsidP="00ED03D4">
            <w:pPr>
              <w:spacing w:after="0" w:line="220" w:lineRule="exact"/>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color w:val="FFFFFF" w:themeColor="background1"/>
                <w:sz w:val="18"/>
                <w:szCs w:val="18"/>
                <w:bdr w:val="none" w:sz="0" w:space="0" w:color="auto"/>
              </w:rPr>
            </w:pPr>
            <w:r w:rsidRPr="00ED03D4">
              <w:rPr>
                <w:rFonts w:ascii="Century Gothic" w:hAnsi="Century Gothic" w:cs="Times New Roman"/>
                <w:color w:val="FFFFFF" w:themeColor="background1"/>
                <w:sz w:val="18"/>
                <w:szCs w:val="18"/>
                <w:bdr w:val="none" w:sz="0" w:space="0" w:color="auto"/>
              </w:rPr>
              <w:t xml:space="preserve">Responsibilities: Outputs </w:t>
            </w:r>
          </w:p>
        </w:tc>
      </w:tr>
      <w:tr w:rsidR="00F74071" w:rsidRPr="00BB09D2" w14:paraId="2FDD1D2B"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tcBorders>
              <w:top w:val="single" w:sz="4" w:space="0" w:color="8EAADB"/>
            </w:tcBorders>
          </w:tcPr>
          <w:p w14:paraId="5ADA0095" w14:textId="7E622353" w:rsidR="00F74071" w:rsidRPr="00B1262C" w:rsidRDefault="00C16DCF"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t>Principal</w:t>
            </w:r>
            <w:r w:rsidR="00F74071" w:rsidRPr="00B1262C">
              <w:rPr>
                <w:rFonts w:ascii="Century Gothic" w:hAnsi="Century Gothic" w:cs="Times New Roman"/>
                <w:b/>
                <w:bCs/>
                <w:i w:val="0"/>
                <w:iCs w:val="0"/>
                <w:color w:val="000000" w:themeColor="text1"/>
                <w:sz w:val="18"/>
                <w:szCs w:val="18"/>
                <w:bdr w:val="none" w:sz="0" w:space="0" w:color="auto"/>
              </w:rPr>
              <w:t xml:space="preserve"> Investigator </w:t>
            </w:r>
          </w:p>
        </w:tc>
        <w:tc>
          <w:tcPr>
            <w:tcW w:w="5940" w:type="dxa"/>
            <w:tcBorders>
              <w:top w:val="single" w:sz="4" w:space="0" w:color="8EAADB"/>
            </w:tcBorders>
            <w:shd w:val="clear" w:color="auto" w:fill="D7EDEC"/>
          </w:tcPr>
          <w:p w14:paraId="78552DF7" w14:textId="15F228A2"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Ensures funding is accessible </w:t>
            </w:r>
            <w:r w:rsidR="00C16DCF" w:rsidRPr="00ED03D4">
              <w:rPr>
                <w:rFonts w:ascii="Century Gothic" w:eastAsia="Times New Roman" w:hAnsi="Century Gothic" w:cs="Times New Roman"/>
                <w:color w:val="000000" w:themeColor="text1"/>
                <w:sz w:val="18"/>
                <w:szCs w:val="18"/>
              </w:rPr>
              <w:t>by</w:t>
            </w:r>
            <w:r w:rsidR="00431E61" w:rsidRPr="00ED03D4">
              <w:rPr>
                <w:rFonts w:ascii="Century Gothic" w:eastAsia="Times New Roman" w:hAnsi="Century Gothic" w:cs="Times New Roman"/>
                <w:color w:val="000000" w:themeColor="text1"/>
                <w:sz w:val="18"/>
                <w:szCs w:val="18"/>
              </w:rPr>
              <w:t xml:space="preserve"> the</w:t>
            </w:r>
            <w:r w:rsidR="00C16DCF" w:rsidRPr="00ED03D4">
              <w:rPr>
                <w:rFonts w:ascii="Century Gothic" w:eastAsia="Times New Roman" w:hAnsi="Century Gothic" w:cs="Times New Roman"/>
                <w:color w:val="000000" w:themeColor="text1"/>
                <w:sz w:val="18"/>
                <w:szCs w:val="18"/>
              </w:rPr>
              <w:t xml:space="preserve"> </w:t>
            </w:r>
            <w:r w:rsidRPr="00ED03D4">
              <w:rPr>
                <w:rFonts w:ascii="Century Gothic" w:eastAsia="Times New Roman" w:hAnsi="Century Gothic" w:cs="Times New Roman"/>
                <w:color w:val="000000" w:themeColor="text1"/>
                <w:sz w:val="18"/>
                <w:szCs w:val="18"/>
              </w:rPr>
              <w:t>Study Coo</w:t>
            </w:r>
            <w:r w:rsidR="000E123A" w:rsidRPr="00ED03D4">
              <w:rPr>
                <w:rFonts w:ascii="Century Gothic" w:eastAsia="Times New Roman" w:hAnsi="Century Gothic" w:cs="Times New Roman"/>
                <w:color w:val="000000" w:themeColor="text1"/>
                <w:sz w:val="18"/>
                <w:szCs w:val="18"/>
              </w:rPr>
              <w:t>r</w:t>
            </w:r>
            <w:r w:rsidRPr="00ED03D4">
              <w:rPr>
                <w:rFonts w:ascii="Century Gothic" w:eastAsia="Times New Roman" w:hAnsi="Century Gothic" w:cs="Times New Roman"/>
                <w:color w:val="000000" w:themeColor="text1"/>
                <w:sz w:val="18"/>
                <w:szCs w:val="18"/>
              </w:rPr>
              <w:t xml:space="preserve">dinator </w:t>
            </w:r>
          </w:p>
          <w:p w14:paraId="76D154C3" w14:textId="77777777"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Answers questions and addresses challenges </w:t>
            </w:r>
          </w:p>
          <w:p w14:paraId="57ADBCBE" w14:textId="4E95AA77"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Oversees implementation through communication with Study Coordinator and </w:t>
            </w:r>
            <w:r w:rsidR="00774957" w:rsidRPr="00ED03D4">
              <w:rPr>
                <w:rFonts w:ascii="Century Gothic" w:eastAsia="Times New Roman" w:hAnsi="Century Gothic" w:cs="Times New Roman"/>
                <w:color w:val="000000" w:themeColor="text1"/>
                <w:sz w:val="18"/>
                <w:szCs w:val="18"/>
              </w:rPr>
              <w:t>Fieldwork Supervisor</w:t>
            </w:r>
            <w:r w:rsidRPr="00ED03D4">
              <w:rPr>
                <w:rFonts w:ascii="Century Gothic" w:eastAsia="Times New Roman" w:hAnsi="Century Gothic" w:cs="Times New Roman"/>
                <w:color w:val="000000" w:themeColor="text1"/>
                <w:sz w:val="18"/>
                <w:szCs w:val="18"/>
              </w:rPr>
              <w:t xml:space="preserve">s </w:t>
            </w:r>
          </w:p>
          <w:p w14:paraId="3F2EA143" w14:textId="0A6A5A44"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Ensures that the protocol is followed regarding sampling of venues</w:t>
            </w:r>
            <w:r w:rsidR="00C16DCF" w:rsidRPr="00ED03D4">
              <w:rPr>
                <w:rFonts w:ascii="Century Gothic" w:eastAsia="Times New Roman" w:hAnsi="Century Gothic" w:cs="Times New Roman"/>
                <w:color w:val="000000" w:themeColor="text1"/>
                <w:sz w:val="18"/>
                <w:szCs w:val="18"/>
              </w:rPr>
              <w:t>; t</w:t>
            </w:r>
            <w:r w:rsidRPr="00ED03D4">
              <w:rPr>
                <w:rFonts w:ascii="Century Gothic" w:eastAsia="Times New Roman" w:hAnsi="Century Gothic" w:cs="Times New Roman"/>
                <w:color w:val="000000" w:themeColor="text1"/>
                <w:sz w:val="18"/>
                <w:szCs w:val="18"/>
              </w:rPr>
              <w:t>akes primary responsibility for selecting the sample of venues</w:t>
            </w:r>
          </w:p>
          <w:p w14:paraId="7D68ADE4" w14:textId="331A92C2"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Ensure</w:t>
            </w:r>
            <w:r w:rsidR="00C16DCF" w:rsidRPr="00ED03D4">
              <w:rPr>
                <w:rFonts w:ascii="Century Gothic" w:eastAsia="Times New Roman" w:hAnsi="Century Gothic" w:cs="Times New Roman"/>
                <w:color w:val="000000" w:themeColor="text1"/>
                <w:sz w:val="18"/>
                <w:szCs w:val="18"/>
              </w:rPr>
              <w:t>s</w:t>
            </w:r>
            <w:r w:rsidRPr="00ED03D4">
              <w:rPr>
                <w:rFonts w:ascii="Century Gothic" w:eastAsia="Times New Roman" w:hAnsi="Century Gothic" w:cs="Times New Roman"/>
                <w:color w:val="000000" w:themeColor="text1"/>
                <w:sz w:val="18"/>
                <w:szCs w:val="18"/>
              </w:rPr>
              <w:t xml:space="preserve"> that the tablets have been programmed and that quality checks have been made on the programs</w:t>
            </w:r>
          </w:p>
          <w:p w14:paraId="33E4047B" w14:textId="5E588F37"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Ensures that Form C and the </w:t>
            </w:r>
            <w:r w:rsidR="00C16DCF" w:rsidRPr="00ED03D4">
              <w:rPr>
                <w:rFonts w:ascii="Century Gothic" w:eastAsia="Times New Roman" w:hAnsi="Century Gothic" w:cs="Times New Roman"/>
                <w:color w:val="000000" w:themeColor="text1"/>
                <w:sz w:val="18"/>
                <w:szCs w:val="18"/>
              </w:rPr>
              <w:t xml:space="preserve">Form C </w:t>
            </w:r>
            <w:r w:rsidRPr="00ED03D4">
              <w:rPr>
                <w:rFonts w:ascii="Century Gothic" w:eastAsia="Times New Roman" w:hAnsi="Century Gothic" w:cs="Times New Roman"/>
                <w:color w:val="000000" w:themeColor="text1"/>
                <w:sz w:val="18"/>
                <w:szCs w:val="18"/>
              </w:rPr>
              <w:t>Fact Sheets have been translated into the appropriate languages</w:t>
            </w:r>
          </w:p>
          <w:p w14:paraId="4D8CB7E0" w14:textId="067B2832"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Ensures that national and local guidelines are followed regarding testing, reporting of test results</w:t>
            </w:r>
            <w:r w:rsidR="00AF0FE5" w:rsidRPr="00ED03D4">
              <w:rPr>
                <w:rFonts w:ascii="Century Gothic" w:eastAsia="Times New Roman" w:hAnsi="Century Gothic" w:cs="Times New Roman"/>
                <w:color w:val="000000" w:themeColor="text1"/>
                <w:sz w:val="18"/>
                <w:szCs w:val="18"/>
              </w:rPr>
              <w:t>,</w:t>
            </w:r>
            <w:r w:rsidRPr="00ED03D4">
              <w:rPr>
                <w:rFonts w:ascii="Century Gothic" w:eastAsia="Times New Roman" w:hAnsi="Century Gothic" w:cs="Times New Roman"/>
                <w:color w:val="000000" w:themeColor="text1"/>
                <w:sz w:val="18"/>
                <w:szCs w:val="18"/>
              </w:rPr>
              <w:t xml:space="preserve"> and linkage to care </w:t>
            </w:r>
          </w:p>
          <w:p w14:paraId="2A76FA5F" w14:textId="4BED3AE5"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Leads the negotiations for obtaining HIV testing supplies</w:t>
            </w:r>
            <w:r w:rsidR="00AF0FE5" w:rsidRPr="00ED03D4">
              <w:rPr>
                <w:rFonts w:ascii="Century Gothic" w:eastAsia="Times New Roman" w:hAnsi="Century Gothic" w:cs="Times New Roman"/>
                <w:color w:val="000000" w:themeColor="text1"/>
                <w:sz w:val="18"/>
                <w:szCs w:val="18"/>
              </w:rPr>
              <w:t xml:space="preserve"> and </w:t>
            </w:r>
            <w:r w:rsidRPr="00ED03D4">
              <w:rPr>
                <w:rFonts w:ascii="Century Gothic" w:eastAsia="Times New Roman" w:hAnsi="Century Gothic" w:cs="Times New Roman"/>
                <w:color w:val="000000" w:themeColor="text1"/>
                <w:sz w:val="18"/>
                <w:szCs w:val="18"/>
              </w:rPr>
              <w:t xml:space="preserve">trained HIV testers and counselors and </w:t>
            </w:r>
            <w:r w:rsidR="00AF0FE5" w:rsidRPr="00ED03D4">
              <w:rPr>
                <w:rFonts w:ascii="Century Gothic" w:eastAsia="Times New Roman" w:hAnsi="Century Gothic" w:cs="Times New Roman"/>
                <w:color w:val="000000" w:themeColor="text1"/>
                <w:sz w:val="18"/>
                <w:szCs w:val="18"/>
              </w:rPr>
              <w:t xml:space="preserve">for </w:t>
            </w:r>
            <w:r w:rsidRPr="00ED03D4">
              <w:rPr>
                <w:rFonts w:ascii="Century Gothic" w:eastAsia="Times New Roman" w:hAnsi="Century Gothic" w:cs="Times New Roman"/>
                <w:color w:val="000000" w:themeColor="text1"/>
                <w:sz w:val="18"/>
                <w:szCs w:val="18"/>
              </w:rPr>
              <w:t xml:space="preserve">detailing the processes regarding viral load testing, including all negotiation with the laboratory that is implementing the viral load testing </w:t>
            </w:r>
          </w:p>
          <w:p w14:paraId="316FDADD" w14:textId="66F9512F"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Leads discussion with implementing partners and stakeholders regarding access to HIV test results and findings from the surveys</w:t>
            </w:r>
          </w:p>
          <w:p w14:paraId="2B2C2DA6" w14:textId="4289A4BE"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Negotiates all data use agreements so that people have access to the data</w:t>
            </w:r>
            <w:r w:rsidR="00AF0FE5" w:rsidRPr="00ED03D4">
              <w:rPr>
                <w:rFonts w:ascii="Century Gothic" w:eastAsia="Times New Roman" w:hAnsi="Century Gothic" w:cs="Times New Roman"/>
                <w:color w:val="000000" w:themeColor="text1"/>
                <w:sz w:val="18"/>
                <w:szCs w:val="18"/>
              </w:rPr>
              <w:t xml:space="preserve"> (s</w:t>
            </w:r>
            <w:r w:rsidRPr="00ED03D4">
              <w:rPr>
                <w:rFonts w:ascii="Century Gothic" w:eastAsia="Times New Roman" w:hAnsi="Century Gothic" w:cs="Times New Roman"/>
                <w:color w:val="000000" w:themeColor="text1"/>
                <w:sz w:val="18"/>
                <w:szCs w:val="18"/>
              </w:rPr>
              <w:t>ee Step 5</w:t>
            </w:r>
            <w:r w:rsidR="00AF0FE5" w:rsidRPr="00ED03D4">
              <w:rPr>
                <w:rFonts w:ascii="Century Gothic" w:eastAsia="Times New Roman" w:hAnsi="Century Gothic" w:cs="Times New Roman"/>
                <w:color w:val="000000" w:themeColor="text1"/>
                <w:sz w:val="18"/>
                <w:szCs w:val="18"/>
              </w:rPr>
              <w:t>)</w:t>
            </w:r>
            <w:r w:rsidRPr="00ED03D4">
              <w:rPr>
                <w:rFonts w:ascii="Century Gothic" w:eastAsia="Times New Roman" w:hAnsi="Century Gothic" w:cs="Times New Roman"/>
                <w:color w:val="000000" w:themeColor="text1"/>
                <w:sz w:val="18"/>
                <w:szCs w:val="18"/>
              </w:rPr>
              <w:t xml:space="preserve"> </w:t>
            </w:r>
          </w:p>
        </w:tc>
        <w:tc>
          <w:tcPr>
            <w:tcW w:w="2250" w:type="dxa"/>
            <w:tcBorders>
              <w:top w:val="single" w:sz="4" w:space="0" w:color="8EAADB"/>
            </w:tcBorders>
            <w:shd w:val="clear" w:color="auto" w:fill="D7EDEC"/>
          </w:tcPr>
          <w:p w14:paraId="58DFF938" w14:textId="3581F34D"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Detailed plans for HIV testing and for viral load tests that adhere to national guidelines  </w:t>
            </w:r>
          </w:p>
          <w:p w14:paraId="2368B0DD" w14:textId="555FA87D" w:rsidR="00F74071" w:rsidRPr="00ED03D4" w:rsidRDefault="00F74071" w:rsidP="00623677">
            <w:pPr>
              <w:numPr>
                <w:ilvl w:val="0"/>
                <w:numId w:val="54"/>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Tablet program that has been checked and re-checked for quality and languages</w:t>
            </w:r>
          </w:p>
          <w:p w14:paraId="0255C7C2" w14:textId="77777777" w:rsidR="00F74071" w:rsidRPr="00ED03D4" w:rsidRDefault="00F74071" w:rsidP="00C16DCF">
            <w:pPr>
              <w:spacing w:after="0"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p>
        </w:tc>
      </w:tr>
      <w:tr w:rsidR="00F74071" w:rsidRPr="00BB09D2" w14:paraId="59808EAC" w14:textId="77777777" w:rsidTr="00F50B0C">
        <w:tc>
          <w:tcPr>
            <w:cnfStyle w:val="001000000000" w:firstRow="0" w:lastRow="0" w:firstColumn="1" w:lastColumn="0" w:oddVBand="0" w:evenVBand="0" w:oddHBand="0" w:evenHBand="0" w:firstRowFirstColumn="0" w:firstRowLastColumn="0" w:lastRowFirstColumn="0" w:lastRowLastColumn="0"/>
            <w:tcW w:w="1710" w:type="dxa"/>
          </w:tcPr>
          <w:p w14:paraId="50B4BD3C"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t>Study Coordinator</w:t>
            </w:r>
          </w:p>
          <w:p w14:paraId="40CC83A2"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p>
        </w:tc>
        <w:tc>
          <w:tcPr>
            <w:tcW w:w="5940" w:type="dxa"/>
          </w:tcPr>
          <w:p w14:paraId="00E2B9B8" w14:textId="51CFA33E"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Trains Field</w:t>
            </w:r>
            <w:r w:rsidR="00AF0FE5" w:rsidRPr="00ED03D4">
              <w:rPr>
                <w:rFonts w:ascii="Century Gothic" w:eastAsia="Times New Roman" w:hAnsi="Century Gothic" w:cs="Times New Roman"/>
                <w:color w:val="000000" w:themeColor="text1"/>
                <w:sz w:val="18"/>
                <w:szCs w:val="18"/>
              </w:rPr>
              <w:t>work</w:t>
            </w:r>
            <w:r w:rsidRPr="00ED03D4">
              <w:rPr>
                <w:rFonts w:ascii="Century Gothic" w:eastAsia="Times New Roman" w:hAnsi="Century Gothic" w:cs="Times New Roman"/>
                <w:color w:val="000000" w:themeColor="text1"/>
                <w:sz w:val="18"/>
                <w:szCs w:val="18"/>
              </w:rPr>
              <w:t xml:space="preserve"> Supervisors and </w:t>
            </w:r>
            <w:r w:rsidR="00AF0FE5" w:rsidRPr="00ED03D4">
              <w:rPr>
                <w:rFonts w:ascii="Century Gothic" w:eastAsia="Times New Roman" w:hAnsi="Century Gothic" w:cs="Times New Roman"/>
                <w:color w:val="000000" w:themeColor="text1"/>
                <w:sz w:val="18"/>
                <w:szCs w:val="18"/>
              </w:rPr>
              <w:t xml:space="preserve">interviewers </w:t>
            </w:r>
          </w:p>
          <w:p w14:paraId="14FB6F7C"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Ensures supplies and resources are available to Fieldwork Supervisors </w:t>
            </w:r>
          </w:p>
          <w:p w14:paraId="0CF09EE6"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Visits teams during fieldwork </w:t>
            </w:r>
          </w:p>
          <w:p w14:paraId="060C9B0A"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Responds to questions and issues from the fieldwork teams  </w:t>
            </w:r>
          </w:p>
          <w:p w14:paraId="2CA47051" w14:textId="4E68110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Ensures that there is a process for assigning Participant IDs that can link the survey, test result</w:t>
            </w:r>
            <w:r w:rsidR="00AF0FE5" w:rsidRPr="00ED03D4">
              <w:rPr>
                <w:rFonts w:ascii="Century Gothic" w:eastAsia="Times New Roman" w:hAnsi="Century Gothic" w:cs="Times New Roman"/>
                <w:color w:val="000000" w:themeColor="text1"/>
                <w:sz w:val="18"/>
                <w:szCs w:val="18"/>
              </w:rPr>
              <w:t>,</w:t>
            </w:r>
            <w:r w:rsidRPr="00ED03D4">
              <w:rPr>
                <w:rFonts w:ascii="Century Gothic" w:eastAsia="Times New Roman" w:hAnsi="Century Gothic" w:cs="Times New Roman"/>
                <w:color w:val="000000" w:themeColor="text1"/>
                <w:sz w:val="18"/>
                <w:szCs w:val="18"/>
              </w:rPr>
              <w:t xml:space="preserve"> and viral load result. </w:t>
            </w:r>
          </w:p>
          <w:p w14:paraId="3B758C8F" w14:textId="77777777" w:rsidR="00F74071" w:rsidRPr="00ED03D4" w:rsidRDefault="00F74071" w:rsidP="002B27D6">
            <w:pPr>
              <w:spacing w:after="0"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p>
          <w:p w14:paraId="279E23D4" w14:textId="080DAB4B" w:rsidR="00F74071" w:rsidRPr="00ED03D4" w:rsidRDefault="00F74071" w:rsidP="002B27D6">
            <w:pPr>
              <w:spacing w:after="0"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color w:val="000000" w:themeColor="text1"/>
                <w:sz w:val="18"/>
                <w:szCs w:val="18"/>
                <w:bdr w:val="none" w:sz="0" w:space="0" w:color="auto"/>
              </w:rPr>
            </w:pPr>
            <w:r w:rsidRPr="00ED03D4">
              <w:rPr>
                <w:rFonts w:ascii="Century Gothic" w:hAnsi="Century Gothic" w:cs="Times New Roman"/>
                <w:color w:val="000000" w:themeColor="text1"/>
                <w:sz w:val="18"/>
                <w:szCs w:val="18"/>
                <w:bdr w:val="none" w:sz="0" w:space="0" w:color="auto"/>
              </w:rPr>
              <w:t>To prepare for the training, the Study Coordinator</w:t>
            </w:r>
            <w:r w:rsidR="00AF0FE5" w:rsidRPr="00ED03D4">
              <w:rPr>
                <w:rFonts w:ascii="Century Gothic" w:hAnsi="Century Gothic" w:cs="Times New Roman"/>
                <w:color w:val="000000" w:themeColor="text1"/>
                <w:sz w:val="18"/>
                <w:szCs w:val="18"/>
                <w:bdr w:val="none" w:sz="0" w:space="0" w:color="auto"/>
              </w:rPr>
              <w:t xml:space="preserve"> handles the following tasks</w:t>
            </w:r>
            <w:r w:rsidRPr="00ED03D4">
              <w:rPr>
                <w:rFonts w:ascii="Century Gothic" w:hAnsi="Century Gothic" w:cs="Times New Roman"/>
                <w:color w:val="000000" w:themeColor="text1"/>
                <w:sz w:val="18"/>
                <w:szCs w:val="18"/>
                <w:bdr w:val="none" w:sz="0" w:space="0" w:color="auto"/>
              </w:rPr>
              <w:t>:</w:t>
            </w:r>
          </w:p>
          <w:p w14:paraId="78D13DF3"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Adapts the training agenda and assigns presenters/facilitators for each section.</w:t>
            </w:r>
          </w:p>
          <w:p w14:paraId="0E428D7D"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Adapts the PowerPoint slide presentations and other documents, as referenced in the agenda.</w:t>
            </w:r>
          </w:p>
          <w:p w14:paraId="2A3AB1C7" w14:textId="25B66794"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Assembles materials for the training event, including the tablets, Interviewer Instructions, and </w:t>
            </w:r>
            <w:r w:rsidR="00AF0FE5" w:rsidRPr="00ED03D4">
              <w:rPr>
                <w:rFonts w:ascii="Century Gothic" w:eastAsia="Times New Roman" w:hAnsi="Century Gothic" w:cs="Times New Roman"/>
                <w:color w:val="000000" w:themeColor="text1"/>
                <w:sz w:val="18"/>
                <w:szCs w:val="18"/>
              </w:rPr>
              <w:t>Form C</w:t>
            </w:r>
            <w:r w:rsidRPr="00ED03D4">
              <w:rPr>
                <w:rFonts w:ascii="Century Gothic" w:eastAsia="Times New Roman" w:hAnsi="Century Gothic" w:cs="Times New Roman"/>
                <w:color w:val="000000" w:themeColor="text1"/>
                <w:sz w:val="18"/>
                <w:szCs w:val="18"/>
              </w:rPr>
              <w:t xml:space="preserve"> Fact Sheet. </w:t>
            </w:r>
          </w:p>
        </w:tc>
        <w:tc>
          <w:tcPr>
            <w:tcW w:w="2250" w:type="dxa"/>
          </w:tcPr>
          <w:p w14:paraId="28C2F011" w14:textId="77777777" w:rsidR="00F74071" w:rsidRPr="00ED03D4" w:rsidRDefault="00F74071" w:rsidP="002B27D6">
            <w:pPr>
              <w:spacing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p>
        </w:tc>
      </w:tr>
      <w:tr w:rsidR="00F74071" w:rsidRPr="00BB09D2" w14:paraId="48BF7315"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tcPr>
          <w:p w14:paraId="33EE35CD"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lastRenderedPageBreak/>
              <w:t xml:space="preserve">Fieldwork Supervisors </w:t>
            </w:r>
          </w:p>
          <w:p w14:paraId="5492C0BB"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p>
        </w:tc>
        <w:tc>
          <w:tcPr>
            <w:tcW w:w="5940" w:type="dxa"/>
            <w:shd w:val="clear" w:color="auto" w:fill="D7EDEC"/>
          </w:tcPr>
          <w:p w14:paraId="1CF895CF" w14:textId="77777777"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Lead implementation of Step 4 in the districts </w:t>
            </w:r>
          </w:p>
          <w:p w14:paraId="0797F1CE" w14:textId="61B05B60"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Set daily calendar during fieldwork </w:t>
            </w:r>
          </w:p>
          <w:p w14:paraId="6B2429E0" w14:textId="45AE5E12"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Lead morning and evening debrief meetings </w:t>
            </w:r>
          </w:p>
          <w:p w14:paraId="65675F7F" w14:textId="4D5BBD78"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Remain with team</w:t>
            </w:r>
            <w:r w:rsidR="00AF0FE5" w:rsidRPr="00ED03D4">
              <w:rPr>
                <w:rFonts w:ascii="Century Gothic" w:eastAsia="Times New Roman" w:hAnsi="Century Gothic" w:cs="Times New Roman"/>
                <w:color w:val="000000" w:themeColor="text1"/>
                <w:sz w:val="18"/>
                <w:szCs w:val="18"/>
              </w:rPr>
              <w:t>s</w:t>
            </w:r>
            <w:r w:rsidRPr="00ED03D4">
              <w:rPr>
                <w:rFonts w:ascii="Century Gothic" w:eastAsia="Times New Roman" w:hAnsi="Century Gothic" w:cs="Times New Roman"/>
                <w:color w:val="000000" w:themeColor="text1"/>
                <w:sz w:val="18"/>
                <w:szCs w:val="18"/>
              </w:rPr>
              <w:t xml:space="preserve"> at all times </w:t>
            </w:r>
          </w:p>
          <w:p w14:paraId="49C78558" w14:textId="538071C5"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Assign work to the interviewers </w:t>
            </w:r>
          </w:p>
          <w:p w14:paraId="065364A1" w14:textId="01996FDB"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Oversee quality </w:t>
            </w:r>
          </w:p>
          <w:p w14:paraId="484817EE" w14:textId="7664DD80"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Complete data quality forms </w:t>
            </w:r>
          </w:p>
          <w:p w14:paraId="10CADC15" w14:textId="77777777"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If using tablets, have available a backup tablet and paper Form Cs in case there is a malfunction, or a battery runs out. </w:t>
            </w:r>
          </w:p>
          <w:p w14:paraId="5169C434" w14:textId="0C4C0E93"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If using paper, have extra paper Form Cs</w:t>
            </w:r>
            <w:r w:rsidR="00AF0FE5" w:rsidRPr="00ED03D4">
              <w:rPr>
                <w:rFonts w:ascii="Century Gothic" w:eastAsia="Times New Roman" w:hAnsi="Century Gothic" w:cs="Times New Roman"/>
                <w:color w:val="000000" w:themeColor="text1"/>
                <w:sz w:val="18"/>
                <w:szCs w:val="18"/>
              </w:rPr>
              <w:t xml:space="preserve"> available</w:t>
            </w:r>
          </w:p>
          <w:p w14:paraId="6198F008" w14:textId="61B3D409"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Have extra Fact Sheets</w:t>
            </w:r>
            <w:r w:rsidR="00AF0FE5" w:rsidRPr="00ED03D4">
              <w:rPr>
                <w:rFonts w:ascii="Century Gothic" w:eastAsia="Times New Roman" w:hAnsi="Century Gothic" w:cs="Times New Roman"/>
                <w:color w:val="000000" w:themeColor="text1"/>
                <w:sz w:val="18"/>
                <w:szCs w:val="18"/>
              </w:rPr>
              <w:t xml:space="preserve"> available</w:t>
            </w:r>
          </w:p>
          <w:p w14:paraId="433D4763" w14:textId="4ADA34EF"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Collect initialed </w:t>
            </w:r>
            <w:r w:rsidR="00AF0FE5" w:rsidRPr="00ED03D4">
              <w:rPr>
                <w:rFonts w:ascii="Century Gothic" w:eastAsia="Times New Roman" w:hAnsi="Century Gothic" w:cs="Times New Roman"/>
                <w:color w:val="000000" w:themeColor="text1"/>
                <w:sz w:val="18"/>
                <w:szCs w:val="18"/>
              </w:rPr>
              <w:t xml:space="preserve">Form C </w:t>
            </w:r>
            <w:r w:rsidRPr="00ED03D4">
              <w:rPr>
                <w:rFonts w:ascii="Century Gothic" w:eastAsia="Times New Roman" w:hAnsi="Century Gothic" w:cs="Times New Roman"/>
                <w:color w:val="000000" w:themeColor="text1"/>
                <w:sz w:val="18"/>
                <w:szCs w:val="18"/>
              </w:rPr>
              <w:t>Fact Sheets</w:t>
            </w:r>
          </w:p>
          <w:p w14:paraId="20E86AB2" w14:textId="302DA298"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Monitor progress toward reaching targets for types of respondents by recording respondent type of each completed interview immediately afterword</w:t>
            </w:r>
          </w:p>
          <w:p w14:paraId="0F51FE51" w14:textId="77777777"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Record number of refusals</w:t>
            </w:r>
          </w:p>
          <w:p w14:paraId="5796201F" w14:textId="5D121656"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Assign a target respondent type (worker, male patron</w:t>
            </w:r>
            <w:r w:rsidR="00AF0FE5" w:rsidRPr="00ED03D4">
              <w:rPr>
                <w:rFonts w:ascii="Century Gothic" w:eastAsia="Times New Roman" w:hAnsi="Century Gothic" w:cs="Times New Roman"/>
                <w:color w:val="000000" w:themeColor="text1"/>
                <w:sz w:val="18"/>
                <w:szCs w:val="18"/>
              </w:rPr>
              <w:t>,</w:t>
            </w:r>
            <w:r w:rsidRPr="00ED03D4">
              <w:rPr>
                <w:rFonts w:ascii="Century Gothic" w:eastAsia="Times New Roman" w:hAnsi="Century Gothic" w:cs="Times New Roman"/>
                <w:color w:val="000000" w:themeColor="text1"/>
                <w:sz w:val="18"/>
                <w:szCs w:val="18"/>
              </w:rPr>
              <w:t xml:space="preserve"> or female patron) to each interviewer prior to recruitment of each participant</w:t>
            </w:r>
          </w:p>
          <w:p w14:paraId="355B3608" w14:textId="61C37F07"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Indicate the sampling strategy to be used in the recruitment of each participant. Workers are identified by the venue manager. Most patrons are identified randomly. After random selection of participants, the supervisor may indicate that respondents must be recruited purposively</w:t>
            </w:r>
            <w:r w:rsidR="00AF0FE5" w:rsidRPr="00ED03D4">
              <w:rPr>
                <w:rFonts w:ascii="Century Gothic" w:eastAsia="Times New Roman" w:hAnsi="Century Gothic" w:cs="Times New Roman"/>
                <w:color w:val="000000" w:themeColor="text1"/>
                <w:sz w:val="18"/>
                <w:szCs w:val="18"/>
              </w:rPr>
              <w:t xml:space="preserve"> (</w:t>
            </w:r>
            <w:r w:rsidRPr="00ED03D4">
              <w:rPr>
                <w:rFonts w:ascii="Century Gothic" w:eastAsia="Times New Roman" w:hAnsi="Century Gothic" w:cs="Times New Roman"/>
                <w:color w:val="000000" w:themeColor="text1"/>
                <w:sz w:val="18"/>
                <w:szCs w:val="18"/>
              </w:rPr>
              <w:t>for example if needing to interview female sex workers or men who have sex with men</w:t>
            </w:r>
            <w:r w:rsidR="00AF0FE5" w:rsidRPr="00ED03D4">
              <w:rPr>
                <w:rFonts w:ascii="Century Gothic" w:eastAsia="Times New Roman" w:hAnsi="Century Gothic" w:cs="Times New Roman"/>
                <w:color w:val="000000" w:themeColor="text1"/>
                <w:sz w:val="18"/>
                <w:szCs w:val="18"/>
              </w:rPr>
              <w:t>)</w:t>
            </w:r>
            <w:r w:rsidRPr="00ED03D4">
              <w:rPr>
                <w:rFonts w:ascii="Century Gothic" w:eastAsia="Times New Roman" w:hAnsi="Century Gothic" w:cs="Times New Roman"/>
                <w:color w:val="000000" w:themeColor="text1"/>
                <w:sz w:val="18"/>
                <w:szCs w:val="18"/>
              </w:rPr>
              <w:t>.</w:t>
            </w:r>
          </w:p>
          <w:p w14:paraId="0734928C" w14:textId="77777777"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Verify that HIV test and survey results can be properly linked through the use of a code that makes it impossible to know the identity of the respondent. </w:t>
            </w:r>
          </w:p>
          <w:p w14:paraId="06E6BCD6" w14:textId="77777777" w:rsidR="00F74071" w:rsidRPr="00ED03D4" w:rsidRDefault="00F74071" w:rsidP="002B27D6">
            <w:pPr>
              <w:spacing w:after="0" w:line="220" w:lineRule="exact"/>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p>
        </w:tc>
        <w:tc>
          <w:tcPr>
            <w:tcW w:w="2250" w:type="dxa"/>
            <w:shd w:val="clear" w:color="auto" w:fill="D7EDEC"/>
          </w:tcPr>
          <w:p w14:paraId="5CE70527" w14:textId="5E17CDD2"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Master </w:t>
            </w:r>
            <w:r w:rsidR="00AF0FE5" w:rsidRPr="00ED03D4">
              <w:rPr>
                <w:rFonts w:ascii="Century Gothic" w:eastAsia="Times New Roman" w:hAnsi="Century Gothic" w:cs="Times New Roman"/>
                <w:color w:val="000000" w:themeColor="text1"/>
                <w:sz w:val="18"/>
                <w:szCs w:val="18"/>
              </w:rPr>
              <w:t xml:space="preserve">Venue </w:t>
            </w:r>
            <w:r w:rsidRPr="00ED03D4">
              <w:rPr>
                <w:rFonts w:ascii="Century Gothic" w:eastAsia="Times New Roman" w:hAnsi="Century Gothic" w:cs="Times New Roman"/>
                <w:color w:val="000000" w:themeColor="text1"/>
                <w:sz w:val="18"/>
                <w:szCs w:val="18"/>
              </w:rPr>
              <w:t xml:space="preserve">List </w:t>
            </w:r>
          </w:p>
          <w:p w14:paraId="669E6956" w14:textId="59EF2ADB" w:rsidR="00EE072B" w:rsidRPr="00ED03D4" w:rsidRDefault="00EE072B"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MS Mincho" w:hAnsi="Century Gothic" w:cs="Calibri"/>
                <w:color w:val="000000" w:themeColor="text1"/>
                <w:sz w:val="18"/>
                <w:szCs w:val="18"/>
              </w:rPr>
              <w:t xml:space="preserve">Form 3-1: Supervisor District Summary Form for Form C </w:t>
            </w:r>
          </w:p>
          <w:p w14:paraId="6A4DE10C" w14:textId="481B6580" w:rsidR="00F74071" w:rsidRPr="00ED03D4" w:rsidRDefault="00431E6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MS Mincho" w:hAnsi="Century Gothic" w:cs="Calibri"/>
                <w:color w:val="000000" w:themeColor="text1"/>
                <w:sz w:val="18"/>
                <w:szCs w:val="18"/>
              </w:rPr>
              <w:t>Form 3-2: Supervisor Form C Summary Form for a Specific Venue</w:t>
            </w:r>
            <w:r w:rsidRPr="00ED03D4" w:rsidDel="00431E61">
              <w:rPr>
                <w:rFonts w:ascii="Century Gothic" w:eastAsia="Times New Roman" w:hAnsi="Century Gothic" w:cs="Times New Roman"/>
                <w:color w:val="000000" w:themeColor="text1"/>
                <w:sz w:val="18"/>
                <w:szCs w:val="18"/>
                <w:lang w:val="pt-PT"/>
              </w:rPr>
              <w:t xml:space="preserve"> </w:t>
            </w:r>
            <w:r w:rsidR="00F74071" w:rsidRPr="00ED03D4">
              <w:rPr>
                <w:rFonts w:ascii="Century Gothic" w:eastAsia="Times New Roman" w:hAnsi="Century Gothic" w:cs="Times New Roman"/>
                <w:color w:val="000000" w:themeColor="text1"/>
                <w:sz w:val="18"/>
                <w:szCs w:val="18"/>
              </w:rPr>
              <w:t xml:space="preserve">Quality Check List </w:t>
            </w:r>
          </w:p>
        </w:tc>
      </w:tr>
      <w:tr w:rsidR="00F74071" w:rsidRPr="00BB09D2" w14:paraId="06041148" w14:textId="77777777" w:rsidTr="00F50B0C">
        <w:tc>
          <w:tcPr>
            <w:cnfStyle w:val="001000000000" w:firstRow="0" w:lastRow="0" w:firstColumn="1" w:lastColumn="0" w:oddVBand="0" w:evenVBand="0" w:oddHBand="0" w:evenHBand="0" w:firstRowFirstColumn="0" w:firstRowLastColumn="0" w:lastRowFirstColumn="0" w:lastRowLastColumn="0"/>
            <w:tcW w:w="1710" w:type="dxa"/>
          </w:tcPr>
          <w:p w14:paraId="73AED1C7"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t xml:space="preserve">Assistant Fieldwork Supervisor </w:t>
            </w:r>
          </w:p>
        </w:tc>
        <w:tc>
          <w:tcPr>
            <w:tcW w:w="5940" w:type="dxa"/>
          </w:tcPr>
          <w:p w14:paraId="14B2C7BE"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Assists the Fieldwork Supervisor </w:t>
            </w:r>
          </w:p>
          <w:p w14:paraId="29A56EA9" w14:textId="5E11BFEE"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Responsible for ensuring that all dried blood spot samples taken for the viral load test are properly labeled, delivered, </w:t>
            </w:r>
            <w:r w:rsidR="00AF0FE5" w:rsidRPr="00ED03D4">
              <w:rPr>
                <w:rFonts w:ascii="Century Gothic" w:eastAsia="Times New Roman" w:hAnsi="Century Gothic" w:cs="Times New Roman"/>
                <w:color w:val="000000" w:themeColor="text1"/>
                <w:sz w:val="18"/>
                <w:szCs w:val="18"/>
              </w:rPr>
              <w:t xml:space="preserve">and </w:t>
            </w:r>
            <w:r w:rsidRPr="00ED03D4">
              <w:rPr>
                <w:rFonts w:ascii="Century Gothic" w:eastAsia="Times New Roman" w:hAnsi="Century Gothic" w:cs="Times New Roman"/>
                <w:color w:val="000000" w:themeColor="text1"/>
                <w:sz w:val="18"/>
                <w:szCs w:val="18"/>
              </w:rPr>
              <w:t xml:space="preserve">analyzed and </w:t>
            </w:r>
            <w:r w:rsidR="00AF0FE5" w:rsidRPr="00ED03D4">
              <w:rPr>
                <w:rFonts w:ascii="Century Gothic" w:eastAsia="Times New Roman" w:hAnsi="Century Gothic" w:cs="Times New Roman"/>
                <w:color w:val="000000" w:themeColor="text1"/>
                <w:sz w:val="18"/>
                <w:szCs w:val="18"/>
              </w:rPr>
              <w:t xml:space="preserve">that </w:t>
            </w:r>
            <w:r w:rsidRPr="00ED03D4">
              <w:rPr>
                <w:rFonts w:ascii="Century Gothic" w:eastAsia="Times New Roman" w:hAnsi="Century Gothic" w:cs="Times New Roman"/>
                <w:color w:val="000000" w:themeColor="text1"/>
                <w:sz w:val="18"/>
                <w:szCs w:val="18"/>
              </w:rPr>
              <w:t xml:space="preserve">the results </w:t>
            </w:r>
            <w:r w:rsidR="00AF0FE5" w:rsidRPr="00ED03D4">
              <w:rPr>
                <w:rFonts w:ascii="Century Gothic" w:eastAsia="Times New Roman" w:hAnsi="Century Gothic" w:cs="Times New Roman"/>
                <w:color w:val="000000" w:themeColor="text1"/>
                <w:sz w:val="18"/>
                <w:szCs w:val="18"/>
              </w:rPr>
              <w:t xml:space="preserve">are </w:t>
            </w:r>
            <w:r w:rsidRPr="00ED03D4">
              <w:rPr>
                <w:rFonts w:ascii="Century Gothic" w:eastAsia="Times New Roman" w:hAnsi="Century Gothic" w:cs="Times New Roman"/>
                <w:color w:val="000000" w:themeColor="text1"/>
                <w:sz w:val="18"/>
                <w:szCs w:val="18"/>
              </w:rPr>
              <w:t xml:space="preserve">provided to the study team </w:t>
            </w:r>
          </w:p>
        </w:tc>
        <w:tc>
          <w:tcPr>
            <w:tcW w:w="2250" w:type="dxa"/>
          </w:tcPr>
          <w:p w14:paraId="4A930A6F" w14:textId="77777777" w:rsidR="00F74071" w:rsidRPr="00ED03D4" w:rsidRDefault="00F74071" w:rsidP="00A867E2">
            <w:pPr>
              <w:spacing w:after="0" w:line="220" w:lineRule="exact"/>
              <w:ind w:left="360"/>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p>
        </w:tc>
      </w:tr>
      <w:tr w:rsidR="00F74071" w:rsidRPr="00BB09D2" w14:paraId="0C9CFFC9"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tcPr>
          <w:p w14:paraId="6517992C"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t>District Steering Committee</w:t>
            </w:r>
          </w:p>
        </w:tc>
        <w:tc>
          <w:tcPr>
            <w:tcW w:w="5940" w:type="dxa"/>
            <w:shd w:val="clear" w:color="auto" w:fill="D7EDEC"/>
          </w:tcPr>
          <w:p w14:paraId="555C18A8" w14:textId="59F03F96"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Serve</w:t>
            </w:r>
            <w:r w:rsidR="00AF0FE5" w:rsidRPr="00ED03D4">
              <w:rPr>
                <w:rFonts w:ascii="Century Gothic" w:eastAsia="Times New Roman" w:hAnsi="Century Gothic" w:cs="Times New Roman"/>
                <w:color w:val="000000" w:themeColor="text1"/>
                <w:sz w:val="18"/>
                <w:szCs w:val="18"/>
              </w:rPr>
              <w:t>s</w:t>
            </w:r>
            <w:r w:rsidRPr="00ED03D4">
              <w:rPr>
                <w:rFonts w:ascii="Century Gothic" w:eastAsia="Times New Roman" w:hAnsi="Century Gothic" w:cs="Times New Roman"/>
                <w:color w:val="000000" w:themeColor="text1"/>
                <w:sz w:val="18"/>
                <w:szCs w:val="18"/>
              </w:rPr>
              <w:t xml:space="preserve"> as a contact point for communication between organizations and people in the district and the Study Team. </w:t>
            </w:r>
          </w:p>
          <w:p w14:paraId="492ABF8B" w14:textId="69FD04E5"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Communicate</w:t>
            </w:r>
            <w:r w:rsidR="00AF0FE5" w:rsidRPr="00ED03D4">
              <w:rPr>
                <w:rFonts w:ascii="Century Gothic" w:eastAsia="Times New Roman" w:hAnsi="Century Gothic" w:cs="Times New Roman"/>
                <w:color w:val="000000" w:themeColor="text1"/>
                <w:sz w:val="18"/>
                <w:szCs w:val="18"/>
              </w:rPr>
              <w:t>s</w:t>
            </w:r>
            <w:r w:rsidRPr="00ED03D4">
              <w:rPr>
                <w:rFonts w:ascii="Century Gothic" w:eastAsia="Times New Roman" w:hAnsi="Century Gothic" w:cs="Times New Roman"/>
                <w:color w:val="000000" w:themeColor="text1"/>
                <w:sz w:val="18"/>
                <w:szCs w:val="18"/>
              </w:rPr>
              <w:t xml:space="preserve"> to police and law enforcement that the study is being implemented and ensure their support </w:t>
            </w:r>
          </w:p>
          <w:p w14:paraId="08032186" w14:textId="2AB1B390"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Coordinate</w:t>
            </w:r>
            <w:r w:rsidR="00AF0FE5" w:rsidRPr="00ED03D4">
              <w:rPr>
                <w:rFonts w:ascii="Century Gothic" w:eastAsia="Times New Roman" w:hAnsi="Century Gothic" w:cs="Times New Roman"/>
                <w:color w:val="000000" w:themeColor="text1"/>
                <w:sz w:val="18"/>
                <w:szCs w:val="18"/>
              </w:rPr>
              <w:t>s</w:t>
            </w:r>
            <w:r w:rsidRPr="00ED03D4">
              <w:rPr>
                <w:rFonts w:ascii="Century Gothic" w:eastAsia="Times New Roman" w:hAnsi="Century Gothic" w:cs="Times New Roman"/>
                <w:color w:val="000000" w:themeColor="text1"/>
                <w:sz w:val="18"/>
                <w:szCs w:val="18"/>
              </w:rPr>
              <w:t xml:space="preserve"> HIV testing and referral of HIV-positive people to treatment </w:t>
            </w:r>
          </w:p>
        </w:tc>
        <w:tc>
          <w:tcPr>
            <w:tcW w:w="2250" w:type="dxa"/>
            <w:shd w:val="clear" w:color="auto" w:fill="D7EDEC"/>
          </w:tcPr>
          <w:p w14:paraId="7B29C5FA" w14:textId="77777777" w:rsidR="00F74071" w:rsidRPr="00ED03D4" w:rsidRDefault="00F74071" w:rsidP="00A867E2">
            <w:pPr>
              <w:spacing w:after="0"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p>
        </w:tc>
      </w:tr>
      <w:tr w:rsidR="00F74071" w:rsidRPr="00BB09D2" w14:paraId="564762BF" w14:textId="77777777" w:rsidTr="00F50B0C">
        <w:tc>
          <w:tcPr>
            <w:cnfStyle w:val="001000000000" w:firstRow="0" w:lastRow="0" w:firstColumn="1" w:lastColumn="0" w:oddVBand="0" w:evenVBand="0" w:oddHBand="0" w:evenHBand="0" w:firstRowFirstColumn="0" w:firstRowLastColumn="0" w:lastRowFirstColumn="0" w:lastRowLastColumn="0"/>
            <w:tcW w:w="1710" w:type="dxa"/>
          </w:tcPr>
          <w:p w14:paraId="7E0D6E26"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lang w:val="fr-FR"/>
              </w:rPr>
            </w:pPr>
            <w:r w:rsidRPr="00B1262C">
              <w:rPr>
                <w:rFonts w:ascii="Century Gothic" w:hAnsi="Century Gothic" w:cs="Times New Roman"/>
                <w:b/>
                <w:bCs/>
                <w:i w:val="0"/>
                <w:iCs w:val="0"/>
                <w:color w:val="000000" w:themeColor="text1"/>
                <w:sz w:val="18"/>
                <w:szCs w:val="18"/>
                <w:bdr w:val="none" w:sz="0" w:space="0" w:color="auto"/>
                <w:lang w:val="fr-FR"/>
              </w:rPr>
              <w:t xml:space="preserve">MSM Liaison and FSW Liaison </w:t>
            </w:r>
          </w:p>
        </w:tc>
        <w:tc>
          <w:tcPr>
            <w:tcW w:w="5940" w:type="dxa"/>
          </w:tcPr>
          <w:p w14:paraId="6447A77B" w14:textId="541120C8"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Provide support to</w:t>
            </w:r>
            <w:r w:rsidR="00AF0FE5" w:rsidRPr="00ED03D4">
              <w:rPr>
                <w:rFonts w:ascii="Century Gothic" w:eastAsia="Times New Roman" w:hAnsi="Century Gothic" w:cs="Times New Roman"/>
                <w:color w:val="000000" w:themeColor="text1"/>
                <w:sz w:val="18"/>
                <w:szCs w:val="18"/>
              </w:rPr>
              <w:t xml:space="preserve"> the</w:t>
            </w:r>
            <w:r w:rsidRPr="00ED03D4">
              <w:rPr>
                <w:rFonts w:ascii="Century Gothic" w:eastAsia="Times New Roman" w:hAnsi="Century Gothic" w:cs="Times New Roman"/>
                <w:color w:val="000000" w:themeColor="text1"/>
                <w:sz w:val="18"/>
                <w:szCs w:val="18"/>
              </w:rPr>
              <w:t xml:space="preserve"> Fieldwork Team and encourage key population members to participate </w:t>
            </w:r>
          </w:p>
        </w:tc>
        <w:tc>
          <w:tcPr>
            <w:tcW w:w="2250" w:type="dxa"/>
          </w:tcPr>
          <w:p w14:paraId="2BF1074E"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Form 3-3 Interviewer Outcome Log for Form C Interviews</w:t>
            </w:r>
          </w:p>
          <w:p w14:paraId="58B20B35" w14:textId="77777777" w:rsidR="00F74071" w:rsidRPr="00ED03D4" w:rsidRDefault="00F74071"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Tablets with completed questionnaires </w:t>
            </w:r>
          </w:p>
          <w:p w14:paraId="4164E238" w14:textId="66A4AEF5" w:rsidR="00F74071" w:rsidRPr="00ED03D4" w:rsidRDefault="00AF0FE5" w:rsidP="00623677">
            <w:pPr>
              <w:numPr>
                <w:ilvl w:val="0"/>
                <w:numId w:val="53"/>
              </w:numPr>
              <w:spacing w:after="0"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Form C </w:t>
            </w:r>
            <w:r w:rsidR="00A867E2" w:rsidRPr="00ED03D4">
              <w:rPr>
                <w:rFonts w:ascii="Century Gothic" w:eastAsia="Times New Roman" w:hAnsi="Century Gothic" w:cs="Times New Roman"/>
                <w:color w:val="000000" w:themeColor="text1"/>
                <w:sz w:val="18"/>
                <w:szCs w:val="18"/>
              </w:rPr>
              <w:t xml:space="preserve">fact sheets </w:t>
            </w:r>
          </w:p>
        </w:tc>
      </w:tr>
      <w:tr w:rsidR="00F74071" w:rsidRPr="00BB09D2" w14:paraId="7104D518"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tcPr>
          <w:p w14:paraId="0BA42284" w14:textId="77777777" w:rsidR="00F74071" w:rsidRPr="00B1262C" w:rsidRDefault="00F74071" w:rsidP="002B27D6">
            <w:pPr>
              <w:spacing w:after="0" w:line="220" w:lineRule="exact"/>
              <w:ind w:left="0"/>
              <w:jc w:val="right"/>
              <w:rPr>
                <w:rFonts w:ascii="Century Gothic" w:hAnsi="Century Gothic" w:cs="Times New Roman"/>
                <w:b/>
                <w:bCs/>
                <w:i w:val="0"/>
                <w:iCs w:val="0"/>
                <w:color w:val="000000" w:themeColor="text1"/>
                <w:sz w:val="18"/>
                <w:szCs w:val="18"/>
                <w:bdr w:val="none" w:sz="0" w:space="0" w:color="auto"/>
              </w:rPr>
            </w:pPr>
            <w:r w:rsidRPr="00B1262C">
              <w:rPr>
                <w:rFonts w:ascii="Century Gothic" w:hAnsi="Century Gothic" w:cs="Times New Roman"/>
                <w:b/>
                <w:bCs/>
                <w:i w:val="0"/>
                <w:iCs w:val="0"/>
                <w:color w:val="000000" w:themeColor="text1"/>
                <w:sz w:val="18"/>
                <w:szCs w:val="18"/>
                <w:bdr w:val="none" w:sz="0" w:space="0" w:color="auto"/>
              </w:rPr>
              <w:t xml:space="preserve">Interviewers </w:t>
            </w:r>
          </w:p>
        </w:tc>
        <w:tc>
          <w:tcPr>
            <w:tcW w:w="5940" w:type="dxa"/>
            <w:shd w:val="clear" w:color="auto" w:fill="D7EDEC"/>
          </w:tcPr>
          <w:p w14:paraId="32CCCF5C" w14:textId="3313C50F" w:rsidR="00F74071" w:rsidRPr="00ED03D4" w:rsidRDefault="00F74071" w:rsidP="00623677">
            <w:pPr>
              <w:numPr>
                <w:ilvl w:val="0"/>
                <w:numId w:val="53"/>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r w:rsidRPr="00ED03D4">
              <w:rPr>
                <w:rFonts w:ascii="Century Gothic" w:eastAsia="Times New Roman" w:hAnsi="Century Gothic" w:cs="Times New Roman"/>
                <w:color w:val="000000" w:themeColor="text1"/>
                <w:sz w:val="18"/>
                <w:szCs w:val="18"/>
              </w:rPr>
              <w:t xml:space="preserve">If part of the study protocol, facilitate MSM </w:t>
            </w:r>
            <w:r w:rsidR="00AF0FE5" w:rsidRPr="00ED03D4">
              <w:rPr>
                <w:rFonts w:ascii="Century Gothic" w:eastAsia="Times New Roman" w:hAnsi="Century Gothic" w:cs="Times New Roman"/>
                <w:color w:val="000000" w:themeColor="text1"/>
                <w:sz w:val="18"/>
                <w:szCs w:val="18"/>
              </w:rPr>
              <w:t xml:space="preserve">special events </w:t>
            </w:r>
          </w:p>
        </w:tc>
        <w:tc>
          <w:tcPr>
            <w:tcW w:w="2250" w:type="dxa"/>
            <w:shd w:val="clear" w:color="auto" w:fill="D7EDEC"/>
          </w:tcPr>
          <w:p w14:paraId="763BD91B" w14:textId="77777777" w:rsidR="00F74071" w:rsidRPr="00ED03D4" w:rsidRDefault="00F74071" w:rsidP="00BA58A0">
            <w:pPr>
              <w:spacing w:after="0" w:line="220" w:lineRule="exact"/>
              <w:ind w:left="360"/>
              <w:contextualSpacing/>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themeColor="text1"/>
                <w:sz w:val="18"/>
                <w:szCs w:val="18"/>
              </w:rPr>
            </w:pPr>
          </w:p>
        </w:tc>
      </w:tr>
    </w:tbl>
    <w:p w14:paraId="616FF653" w14:textId="77777777" w:rsidR="00F74071" w:rsidRPr="00824D7B" w:rsidRDefault="00F74071" w:rsidP="00F74071">
      <w:pPr>
        <w:pStyle w:val="Heading2"/>
        <w:rPr>
          <w:color w:val="C0504D" w:themeColor="accent2"/>
        </w:rPr>
      </w:pPr>
      <w:r>
        <w:br w:type="page"/>
      </w:r>
    </w:p>
    <w:p w14:paraId="1F49AAB1" w14:textId="41537334" w:rsidR="00F74071" w:rsidRPr="00B04E38" w:rsidRDefault="00F74071" w:rsidP="00AF0FE5">
      <w:pPr>
        <w:pStyle w:val="Heading2"/>
      </w:pPr>
      <w:bookmarkStart w:id="192" w:name="_Toc20242589"/>
      <w:r>
        <w:lastRenderedPageBreak/>
        <w:t>Step 4.2</w:t>
      </w:r>
      <w:r w:rsidR="00142C96">
        <w:t>.</w:t>
      </w:r>
      <w:r>
        <w:t xml:space="preserve"> Select Venues for Interviews and Testing, </w:t>
      </w:r>
      <w:r w:rsidRPr="00B04E38">
        <w:t>Create a Schedule for Fieldwork</w:t>
      </w:r>
      <w:r w:rsidR="00142C96">
        <w:t>,</w:t>
      </w:r>
      <w:r w:rsidRPr="00B04E38">
        <w:t xml:space="preserve"> and Compile Materials</w:t>
      </w:r>
      <w:bookmarkEnd w:id="192"/>
      <w:r w:rsidRPr="00B04E38">
        <w:t xml:space="preserve">  </w:t>
      </w:r>
    </w:p>
    <w:p w14:paraId="6826084A" w14:textId="5408A832" w:rsidR="00F74071" w:rsidRDefault="00F74071" w:rsidP="00AF0FE5">
      <w:pPr>
        <w:ind w:left="0"/>
      </w:pPr>
      <w:r w:rsidRPr="00222DC2">
        <w:rPr>
          <w:b/>
          <w:bCs/>
        </w:rPr>
        <w:t xml:space="preserve">&lt; </w:t>
      </w:r>
      <w:r w:rsidRPr="00222DC2">
        <w:t xml:space="preserve">The </w:t>
      </w:r>
      <w:r>
        <w:t>Study Coordinator updates the Master</w:t>
      </w:r>
      <w:r w:rsidR="00AF0FE5">
        <w:t xml:space="preserve"> Venue</w:t>
      </w:r>
      <w:r>
        <w:t xml:space="preserve"> List and works with the </w:t>
      </w:r>
      <w:r w:rsidR="00893651">
        <w:t xml:space="preserve">Principal Investigator </w:t>
      </w:r>
      <w:r>
        <w:t xml:space="preserve">to select venues and confirm how Participant IDs will be created. The </w:t>
      </w:r>
      <w:r w:rsidRPr="00222DC2">
        <w:t>Fieldwork Supervisor creates the fieldwork schedule</w:t>
      </w:r>
      <w:r>
        <w:t xml:space="preserve">, </w:t>
      </w:r>
      <w:r w:rsidRPr="00222DC2">
        <w:t>compiles materials</w:t>
      </w:r>
      <w:r>
        <w:t xml:space="preserve"> for training and fieldwork, and </w:t>
      </w:r>
      <w:r w:rsidRPr="00A10203">
        <w:t>contacts the manager of each venue selected for patron and worker interviews and testing. During this conversation, the supervisor describes the process, obtains permission, and agrees upon a busy time at the venue when fieldwork can take place. The supervisor communicates with the HIV testing and counseling team to establish the work flow and to ensure</w:t>
      </w:r>
      <w:r w:rsidR="00572DA3">
        <w:t xml:space="preserve"> that</w:t>
      </w:r>
      <w:r w:rsidRPr="00A10203">
        <w:t xml:space="preserve"> a code is used to link HIV test results to surveys anonymously</w:t>
      </w:r>
      <w:r w:rsidR="00572DA3">
        <w:t>,</w:t>
      </w:r>
      <w:r w:rsidR="00572DA3" w:rsidRPr="00572DA3">
        <w:t xml:space="preserve"> </w:t>
      </w:r>
      <w:r w:rsidR="00572DA3" w:rsidRPr="00A10203">
        <w:t>later</w:t>
      </w:r>
      <w:r w:rsidRPr="00A10203">
        <w:t>.</w:t>
      </w:r>
      <w:r w:rsidR="00AF0FE5" w:rsidRPr="00F1315E">
        <w:rPr>
          <w:bdr w:val="none" w:sz="0" w:space="0" w:color="auto"/>
        </w:rPr>
        <w:t>&gt;</w:t>
      </w:r>
    </w:p>
    <w:p w14:paraId="1618DD5F" w14:textId="66B4D76C" w:rsidR="00F74071" w:rsidRPr="00222DC2" w:rsidRDefault="00F74071" w:rsidP="00F74071">
      <w:pPr>
        <w:ind w:left="0"/>
        <w:rPr>
          <w:rFonts w:ascii="Century Gothic" w:eastAsia="MS Mincho" w:hAnsi="Century Gothic" w:cs="Arial"/>
          <w:b/>
          <w:bCs/>
          <w:sz w:val="20"/>
          <w:szCs w:val="24"/>
        </w:rPr>
      </w:pPr>
    </w:p>
    <w:tbl>
      <w:tblPr>
        <w:tblStyle w:val="GridTable7Colorful-Accent12"/>
        <w:tblW w:w="0" w:type="auto"/>
        <w:tblInd w:w="5" w:type="dxa"/>
        <w:tblLook w:val="04A0" w:firstRow="1" w:lastRow="0" w:firstColumn="1" w:lastColumn="0" w:noHBand="0" w:noVBand="1"/>
      </w:tblPr>
      <w:tblGrid>
        <w:gridCol w:w="2515"/>
        <w:gridCol w:w="6840"/>
      </w:tblGrid>
      <w:tr w:rsidR="00F74071" w:rsidRPr="00222DC2" w14:paraId="46F06BC9" w14:textId="77777777" w:rsidTr="00ED03D4">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52F13ADC" w14:textId="23A8CB27" w:rsidR="00F74071" w:rsidRPr="00ED03D4" w:rsidRDefault="00F74071" w:rsidP="00ED03D4">
            <w:pPr>
              <w:spacing w:before="60" w:line="220" w:lineRule="exact"/>
              <w:ind w:left="0"/>
              <w:jc w:val="center"/>
              <w:rPr>
                <w:rFonts w:ascii="Century Gothic" w:hAnsi="Century Gothic" w:cs="Arial"/>
                <w:color w:val="FFFFFF" w:themeColor="background1"/>
                <w:sz w:val="18"/>
                <w:szCs w:val="18"/>
              </w:rPr>
            </w:pPr>
            <w:r w:rsidRPr="00ED03D4">
              <w:rPr>
                <w:rFonts w:ascii="Century Gothic" w:hAnsi="Century Gothic" w:cs="Arial"/>
                <w:color w:val="FFFFFF" w:themeColor="background1"/>
                <w:sz w:val="18"/>
                <w:szCs w:val="18"/>
              </w:rPr>
              <w:t>Topic</w:t>
            </w:r>
          </w:p>
        </w:tc>
        <w:tc>
          <w:tcPr>
            <w:tcW w:w="6840" w:type="dxa"/>
            <w:tcBorders>
              <w:bottom w:val="single" w:sz="4" w:space="0" w:color="95B3D7"/>
            </w:tcBorders>
            <w:shd w:val="clear" w:color="auto" w:fill="008C84"/>
            <w:vAlign w:val="center"/>
          </w:tcPr>
          <w:p w14:paraId="0B6BF05A" w14:textId="77777777" w:rsidR="00F74071" w:rsidRPr="00ED03D4" w:rsidRDefault="00F74071" w:rsidP="00ED03D4">
            <w:pPr>
              <w:spacing w:before="60"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s="Arial"/>
                <w:color w:val="FFFFFF" w:themeColor="background1"/>
                <w:sz w:val="18"/>
                <w:szCs w:val="18"/>
              </w:rPr>
            </w:pPr>
            <w:r w:rsidRPr="00ED03D4">
              <w:rPr>
                <w:rFonts w:ascii="Century Gothic" w:hAnsi="Century Gothic" w:cs="Arial"/>
                <w:color w:val="FFFFFF" w:themeColor="background1"/>
                <w:sz w:val="18"/>
                <w:szCs w:val="18"/>
              </w:rPr>
              <w:t>Instructions</w:t>
            </w:r>
          </w:p>
        </w:tc>
      </w:tr>
      <w:tr w:rsidR="00F74071" w:rsidRPr="00222DC2" w14:paraId="0026ECD1"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cBorders>
          </w:tcPr>
          <w:p w14:paraId="1063D59D" w14:textId="7767EBC7" w:rsidR="00F74071" w:rsidRPr="00B1262C" w:rsidRDefault="00F74071" w:rsidP="00572DA3">
            <w:pPr>
              <w:spacing w:after="0" w:line="220" w:lineRule="exact"/>
              <w:ind w:left="1080"/>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Update Master </w:t>
            </w:r>
            <w:r w:rsidR="00572DA3" w:rsidRPr="00B1262C">
              <w:rPr>
                <w:rFonts w:ascii="Century Gothic" w:hAnsi="Century Gothic" w:cs="Arial"/>
                <w:b/>
                <w:bCs/>
                <w:i w:val="0"/>
                <w:iCs w:val="0"/>
                <w:color w:val="000000" w:themeColor="text1"/>
                <w:sz w:val="18"/>
                <w:szCs w:val="18"/>
              </w:rPr>
              <w:t xml:space="preserve">Venue </w:t>
            </w:r>
            <w:r w:rsidRPr="00B1262C">
              <w:rPr>
                <w:rFonts w:ascii="Century Gothic" w:hAnsi="Century Gothic" w:cs="Arial"/>
                <w:b/>
                <w:bCs/>
                <w:i w:val="0"/>
                <w:iCs w:val="0"/>
                <w:color w:val="000000" w:themeColor="text1"/>
                <w:sz w:val="18"/>
                <w:szCs w:val="18"/>
              </w:rPr>
              <w:t xml:space="preserve">List </w:t>
            </w:r>
            <w:r w:rsidR="00572DA3" w:rsidRPr="00B1262C">
              <w:rPr>
                <w:rFonts w:ascii="Century Gothic" w:hAnsi="Century Gothic" w:cs="Arial"/>
                <w:b/>
                <w:bCs/>
                <w:i w:val="0"/>
                <w:iCs w:val="0"/>
                <w:color w:val="000000" w:themeColor="text1"/>
                <w:sz w:val="18"/>
                <w:szCs w:val="18"/>
              </w:rPr>
              <w:t>and select venues</w:t>
            </w:r>
          </w:p>
        </w:tc>
        <w:tc>
          <w:tcPr>
            <w:tcW w:w="6840" w:type="dxa"/>
            <w:tcBorders>
              <w:top w:val="single" w:sz="4" w:space="0" w:color="95B3D7"/>
            </w:tcBorders>
            <w:shd w:val="clear" w:color="auto" w:fill="D7EDEC"/>
          </w:tcPr>
          <w:p w14:paraId="6106A879" w14:textId="0A62960C" w:rsidR="00F74071" w:rsidRPr="00ED03D4" w:rsidRDefault="00F74071" w:rsidP="00F74071">
            <w:pPr>
              <w:numPr>
                <w:ilvl w:val="0"/>
                <w:numId w:val="47"/>
              </w:numPr>
              <w:spacing w:after="0" w:line="220" w:lineRule="exact"/>
              <w:ind w:left="522"/>
              <w:contextualSpacing/>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Update Master </w:t>
            </w:r>
            <w:r w:rsidR="00BC5B51" w:rsidRPr="00ED03D4">
              <w:rPr>
                <w:rFonts w:ascii="Century Gothic" w:hAnsi="Century Gothic" w:cs="Arial"/>
                <w:color w:val="000000" w:themeColor="text1"/>
                <w:sz w:val="18"/>
                <w:szCs w:val="18"/>
              </w:rPr>
              <w:t xml:space="preserve">Venue </w:t>
            </w:r>
            <w:r w:rsidRPr="00ED03D4">
              <w:rPr>
                <w:rFonts w:ascii="Century Gothic" w:hAnsi="Century Gothic" w:cs="Arial"/>
                <w:color w:val="000000" w:themeColor="text1"/>
                <w:sz w:val="18"/>
                <w:szCs w:val="18"/>
              </w:rPr>
              <w:t>List and select venues. See Step 4.</w:t>
            </w:r>
            <w:r w:rsidR="007214E2" w:rsidRPr="00ED03D4">
              <w:rPr>
                <w:rFonts w:ascii="Century Gothic" w:hAnsi="Century Gothic" w:cs="Arial"/>
                <w:color w:val="000000" w:themeColor="text1"/>
                <w:sz w:val="18"/>
                <w:szCs w:val="18"/>
              </w:rPr>
              <w:t>5</w:t>
            </w:r>
            <w:r w:rsidR="00BC5B51" w:rsidRPr="00ED03D4">
              <w:rPr>
                <w:rFonts w:ascii="Century Gothic" w:hAnsi="Century Gothic" w:cs="Arial"/>
                <w:color w:val="000000" w:themeColor="text1"/>
                <w:sz w:val="18"/>
                <w:szCs w:val="18"/>
              </w:rPr>
              <w:t>.</w:t>
            </w:r>
          </w:p>
          <w:p w14:paraId="577A0BE3" w14:textId="6B296E63" w:rsidR="00F74071" w:rsidRPr="00ED03D4" w:rsidRDefault="00F74071" w:rsidP="00F74071">
            <w:pPr>
              <w:numPr>
                <w:ilvl w:val="0"/>
                <w:numId w:val="47"/>
              </w:numPr>
              <w:spacing w:after="0" w:line="220" w:lineRule="exact"/>
              <w:ind w:left="522"/>
              <w:contextualSpacing/>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List selected venues on </w:t>
            </w:r>
            <w:r w:rsidR="00EE072B" w:rsidRPr="00ED03D4">
              <w:rPr>
                <w:rFonts w:ascii="Century Gothic" w:hAnsi="Century Gothic" w:cs="Calibri"/>
                <w:color w:val="000000" w:themeColor="text1"/>
                <w:sz w:val="18"/>
                <w:szCs w:val="18"/>
              </w:rPr>
              <w:t>Form 3-1: Supervisor District Summary Form for Form C</w:t>
            </w:r>
          </w:p>
        </w:tc>
      </w:tr>
      <w:tr w:rsidR="00F74071" w:rsidRPr="00222DC2" w14:paraId="620F6A01"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7057D03C" w14:textId="77777777" w:rsidR="00F74071" w:rsidRPr="00B1262C" w:rsidRDefault="00F74071" w:rsidP="00572DA3">
            <w:pPr>
              <w:spacing w:after="0" w:line="220" w:lineRule="exact"/>
              <w:ind w:left="1080"/>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Visit venues to obtain permission to conduct interviews and testing. </w:t>
            </w:r>
          </w:p>
        </w:tc>
        <w:tc>
          <w:tcPr>
            <w:tcW w:w="6840" w:type="dxa"/>
          </w:tcPr>
          <w:p w14:paraId="73DC847B" w14:textId="30F793F2" w:rsidR="00F74071" w:rsidRPr="00ED03D4" w:rsidRDefault="00F74071" w:rsidP="00F74071">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Visit venues and schedule interviews and testing at venue during a busy time. See Step 4.</w:t>
            </w:r>
            <w:r w:rsidR="007214E2" w:rsidRPr="00ED03D4">
              <w:rPr>
                <w:rFonts w:ascii="Century Gothic" w:hAnsi="Century Gothic" w:cs="Arial"/>
                <w:color w:val="000000" w:themeColor="text1"/>
                <w:sz w:val="18"/>
                <w:szCs w:val="18"/>
              </w:rPr>
              <w:t>5</w:t>
            </w:r>
            <w:r w:rsidR="00BC5B51"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w:t>
            </w:r>
          </w:p>
          <w:p w14:paraId="6DD3667B" w14:textId="77777777" w:rsidR="00F74071" w:rsidRPr="00ED03D4" w:rsidRDefault="00F74071" w:rsidP="00F74071">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The manager of each venue selected for Level 3 interviews and testing is contacted to discuss field work and agree upon a busy day and time for the PLACE team to return. The result is a schedule that includes venue names and target numbers of respondents.</w:t>
            </w:r>
          </w:p>
        </w:tc>
      </w:tr>
      <w:tr w:rsidR="00F74071" w:rsidRPr="00222DC2" w14:paraId="6EA7DF6E"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046282CE" w14:textId="418CDCC9" w:rsidR="00F74071" w:rsidRPr="00B1262C" w:rsidRDefault="00F74071" w:rsidP="00572DA3">
            <w:pPr>
              <w:spacing w:after="0" w:line="220" w:lineRule="exact"/>
              <w:ind w:left="1080"/>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Compile </w:t>
            </w:r>
            <w:r w:rsidR="00572DA3" w:rsidRPr="00B1262C">
              <w:rPr>
                <w:rFonts w:ascii="Century Gothic" w:hAnsi="Century Gothic" w:cs="Arial"/>
                <w:b/>
                <w:bCs/>
                <w:i w:val="0"/>
                <w:iCs w:val="0"/>
                <w:color w:val="000000" w:themeColor="text1"/>
                <w:sz w:val="18"/>
                <w:szCs w:val="18"/>
              </w:rPr>
              <w:t xml:space="preserve">training materials </w:t>
            </w:r>
          </w:p>
        </w:tc>
        <w:tc>
          <w:tcPr>
            <w:tcW w:w="6840" w:type="dxa"/>
            <w:shd w:val="clear" w:color="auto" w:fill="D7EDEC"/>
          </w:tcPr>
          <w:p w14:paraId="5240D587" w14:textId="77777777"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Interviewer Training Agenda</w:t>
            </w:r>
          </w:p>
          <w:p w14:paraId="1C4C7AD4" w14:textId="23A71DD4"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PowerPoint slides: </w:t>
            </w:r>
            <w:r w:rsidR="00324C48" w:rsidRPr="00ED03D4">
              <w:rPr>
                <w:rFonts w:ascii="Century Gothic" w:hAnsi="Century Gothic" w:cs="Arial"/>
                <w:color w:val="000000" w:themeColor="text1"/>
                <w:sz w:val="18"/>
                <w:szCs w:val="18"/>
              </w:rPr>
              <w:t xml:space="preserve">PLACE </w:t>
            </w:r>
            <w:r w:rsidR="00186FEE" w:rsidRPr="00ED03D4">
              <w:rPr>
                <w:rFonts w:ascii="Century Gothic" w:hAnsi="Century Gothic" w:cs="Arial"/>
                <w:color w:val="000000" w:themeColor="text1"/>
                <w:sz w:val="18"/>
                <w:szCs w:val="18"/>
              </w:rPr>
              <w:t xml:space="preserve">Patron and Worker Interviewer </w:t>
            </w:r>
            <w:r w:rsidRPr="00ED03D4">
              <w:rPr>
                <w:rFonts w:ascii="Century Gothic" w:hAnsi="Century Gothic" w:cs="Arial"/>
                <w:color w:val="000000" w:themeColor="text1"/>
                <w:sz w:val="18"/>
                <w:szCs w:val="18"/>
              </w:rPr>
              <w:t xml:space="preserve">Training </w:t>
            </w:r>
          </w:p>
          <w:p w14:paraId="3D10E83D" w14:textId="77777777"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Fact Sheet for Form C </w:t>
            </w:r>
          </w:p>
          <w:p w14:paraId="4CAA421A" w14:textId="5FC015D1"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Step</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by</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step interviewer instructions </w:t>
            </w:r>
          </w:p>
          <w:p w14:paraId="3AB6C666" w14:textId="4E5B855C"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Tablets programmed with Form C</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The coordinator and supervisors should test the program to verify that it works and is the same as the paper version of Form C.</w:t>
            </w:r>
          </w:p>
          <w:p w14:paraId="10E60090" w14:textId="4A23605F"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Form C on </w:t>
            </w:r>
            <w:r w:rsidR="00572DA3" w:rsidRPr="00ED03D4">
              <w:rPr>
                <w:rFonts w:ascii="Century Gothic" w:hAnsi="Century Gothic" w:cs="Arial"/>
                <w:color w:val="000000" w:themeColor="text1"/>
                <w:sz w:val="18"/>
                <w:szCs w:val="18"/>
              </w:rPr>
              <w:t xml:space="preserve">paper </w:t>
            </w:r>
            <w:r w:rsidRPr="00ED03D4">
              <w:rPr>
                <w:rFonts w:ascii="Century Gothic" w:hAnsi="Century Gothic" w:cs="Arial"/>
                <w:color w:val="000000" w:themeColor="text1"/>
                <w:sz w:val="18"/>
                <w:szCs w:val="18"/>
              </w:rPr>
              <w:t>for training and backup</w:t>
            </w:r>
          </w:p>
          <w:p w14:paraId="62B04F0E" w14:textId="189E69DC" w:rsidR="00F74071" w:rsidRPr="00ED03D4" w:rsidRDefault="00572DA3"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Form C </w:t>
            </w:r>
            <w:r w:rsidR="00F74071" w:rsidRPr="00ED03D4">
              <w:rPr>
                <w:rFonts w:ascii="Century Gothic" w:hAnsi="Century Gothic" w:cs="Arial"/>
                <w:color w:val="000000" w:themeColor="text1"/>
                <w:sz w:val="18"/>
                <w:szCs w:val="18"/>
              </w:rPr>
              <w:t xml:space="preserve">Fact Sheet </w:t>
            </w:r>
          </w:p>
          <w:p w14:paraId="20D5B583" w14:textId="5C8F6FEF"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National </w:t>
            </w:r>
            <w:r w:rsidR="00572DA3" w:rsidRPr="00ED03D4">
              <w:rPr>
                <w:rFonts w:ascii="Century Gothic" w:hAnsi="Century Gothic" w:cs="Arial"/>
                <w:color w:val="000000" w:themeColor="text1"/>
                <w:sz w:val="18"/>
                <w:szCs w:val="18"/>
              </w:rPr>
              <w:t>standards for counseling and testing</w:t>
            </w:r>
          </w:p>
          <w:p w14:paraId="41A12BDF" w14:textId="77777777"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Fieldwork schedule and logistics plan </w:t>
            </w:r>
          </w:p>
          <w:p w14:paraId="5F1CD636" w14:textId="4A3504BD"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Letter of </w:t>
            </w:r>
            <w:r w:rsidR="00572DA3" w:rsidRPr="00ED03D4">
              <w:rPr>
                <w:rFonts w:ascii="Century Gothic" w:hAnsi="Century Gothic" w:cs="Arial"/>
                <w:color w:val="000000" w:themeColor="text1"/>
                <w:sz w:val="18"/>
                <w:szCs w:val="18"/>
              </w:rPr>
              <w:t xml:space="preserve">introduction </w:t>
            </w:r>
          </w:p>
          <w:p w14:paraId="07FA8C25" w14:textId="773FD68B" w:rsidR="00EE072B" w:rsidRPr="00ED03D4" w:rsidRDefault="00EE072B" w:rsidP="00F74071">
            <w:pPr>
              <w:pStyle w:val="ListParagraph"/>
              <w:numPr>
                <w:ilvl w:val="0"/>
                <w:numId w:val="47"/>
              </w:numPr>
              <w:ind w:left="528"/>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s="Calibri"/>
                <w:color w:val="000000" w:themeColor="text1"/>
                <w:sz w:val="18"/>
                <w:szCs w:val="18"/>
              </w:rPr>
              <w:t xml:space="preserve">Form 3-1: Supervisor District Summary Form for Form C </w:t>
            </w:r>
          </w:p>
          <w:p w14:paraId="702CFA07" w14:textId="7B75961F" w:rsidR="00F74071" w:rsidRPr="00ED03D4" w:rsidRDefault="00431E61" w:rsidP="00F74071">
            <w:pPr>
              <w:pStyle w:val="ListParagraph"/>
              <w:numPr>
                <w:ilvl w:val="0"/>
                <w:numId w:val="47"/>
              </w:numPr>
              <w:ind w:left="528"/>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s="Calibri"/>
                <w:color w:val="000000" w:themeColor="text1"/>
                <w:sz w:val="18"/>
                <w:szCs w:val="18"/>
              </w:rPr>
              <w:t>Form 3-2: Supervisor Form C Summary Form for a Specific Venue</w:t>
            </w:r>
            <w:r w:rsidRPr="00ED03D4" w:rsidDel="00431E61">
              <w:rPr>
                <w:rFonts w:ascii="Century Gothic" w:hAnsi="Century Gothic"/>
                <w:color w:val="000000" w:themeColor="text1"/>
                <w:sz w:val="18"/>
                <w:szCs w:val="18"/>
              </w:rPr>
              <w:t xml:space="preserve"> </w:t>
            </w:r>
            <w:r w:rsidR="00F74071" w:rsidRPr="00ED03D4">
              <w:rPr>
                <w:rFonts w:ascii="Century Gothic" w:hAnsi="Century Gothic"/>
                <w:color w:val="000000" w:themeColor="text1"/>
                <w:sz w:val="18"/>
                <w:szCs w:val="18"/>
              </w:rPr>
              <w:t>Form 3-3</w:t>
            </w:r>
            <w:r w:rsidRPr="00ED03D4">
              <w:rPr>
                <w:rFonts w:ascii="Century Gothic" w:hAnsi="Century Gothic"/>
                <w:color w:val="000000" w:themeColor="text1"/>
                <w:sz w:val="18"/>
                <w:szCs w:val="18"/>
              </w:rPr>
              <w:t>:</w:t>
            </w:r>
            <w:r w:rsidR="00F74071" w:rsidRPr="00ED03D4">
              <w:rPr>
                <w:rFonts w:ascii="Century Gothic" w:hAnsi="Century Gothic"/>
                <w:color w:val="000000" w:themeColor="text1"/>
                <w:sz w:val="18"/>
                <w:szCs w:val="18"/>
              </w:rPr>
              <w:t xml:space="preserve"> Interviewer Outcome Log for Form C Interviews </w:t>
            </w:r>
          </w:p>
          <w:p w14:paraId="0880CC64" w14:textId="2FA96AFE" w:rsidR="00F74071" w:rsidRPr="00ED03D4" w:rsidRDefault="00F74071" w:rsidP="00F74071">
            <w:pPr>
              <w:pStyle w:val="ListParagraph"/>
              <w:numPr>
                <w:ilvl w:val="0"/>
                <w:numId w:val="47"/>
              </w:numPr>
              <w:ind w:left="528"/>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olor w:val="000000" w:themeColor="text1"/>
                <w:sz w:val="18"/>
                <w:szCs w:val="18"/>
              </w:rPr>
              <w:t>Form 3-4</w:t>
            </w:r>
            <w:r w:rsidR="00431E61" w:rsidRPr="00ED03D4">
              <w:rPr>
                <w:rFonts w:ascii="Century Gothic" w:hAnsi="Century Gothic"/>
                <w:color w:val="000000" w:themeColor="text1"/>
                <w:sz w:val="18"/>
                <w:szCs w:val="18"/>
              </w:rPr>
              <w:t>:</w:t>
            </w:r>
            <w:r w:rsidRPr="00ED03D4">
              <w:rPr>
                <w:rFonts w:ascii="Century Gothic" w:hAnsi="Century Gothic"/>
                <w:color w:val="000000" w:themeColor="text1"/>
                <w:sz w:val="18"/>
                <w:szCs w:val="18"/>
              </w:rPr>
              <w:t xml:space="preserve"> Tester Venue Summary Form </w:t>
            </w:r>
          </w:p>
          <w:p w14:paraId="502DD6E5" w14:textId="690D0EC8" w:rsidR="00F74071" w:rsidRPr="00ED03D4" w:rsidRDefault="00F74071" w:rsidP="00F74071">
            <w:pPr>
              <w:pStyle w:val="ListParagraph"/>
              <w:numPr>
                <w:ilvl w:val="0"/>
                <w:numId w:val="47"/>
              </w:numPr>
              <w:ind w:left="528"/>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olor w:val="000000" w:themeColor="text1"/>
                <w:sz w:val="18"/>
                <w:szCs w:val="18"/>
              </w:rPr>
              <w:t>Form 3-5</w:t>
            </w:r>
            <w:r w:rsidR="00431E61" w:rsidRPr="00ED03D4">
              <w:rPr>
                <w:rFonts w:ascii="Century Gothic" w:hAnsi="Century Gothic"/>
                <w:color w:val="000000" w:themeColor="text1"/>
                <w:sz w:val="18"/>
                <w:szCs w:val="18"/>
              </w:rPr>
              <w:t>:</w:t>
            </w:r>
            <w:r w:rsidRPr="00ED03D4">
              <w:rPr>
                <w:rFonts w:ascii="Century Gothic" w:hAnsi="Century Gothic"/>
                <w:color w:val="000000" w:themeColor="text1"/>
                <w:sz w:val="18"/>
                <w:szCs w:val="18"/>
              </w:rPr>
              <w:t xml:space="preserve"> </w:t>
            </w:r>
            <w:r w:rsidR="00572DA3" w:rsidRPr="00ED03D4">
              <w:rPr>
                <w:rFonts w:ascii="Century Gothic" w:hAnsi="Century Gothic"/>
                <w:color w:val="000000" w:themeColor="text1"/>
                <w:sz w:val="18"/>
                <w:szCs w:val="18"/>
              </w:rPr>
              <w:t xml:space="preserve">Dried Blood Spot </w:t>
            </w:r>
            <w:r w:rsidRPr="00ED03D4">
              <w:rPr>
                <w:rFonts w:ascii="Century Gothic" w:hAnsi="Century Gothic"/>
                <w:color w:val="000000" w:themeColor="text1"/>
                <w:sz w:val="18"/>
                <w:szCs w:val="18"/>
              </w:rPr>
              <w:t>Tracking Form</w:t>
            </w:r>
          </w:p>
          <w:p w14:paraId="0999DC5F" w14:textId="77777777" w:rsidR="00F74071" w:rsidRPr="00ED03D4" w:rsidRDefault="00F74071" w:rsidP="00F74071">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p>
        </w:tc>
      </w:tr>
      <w:tr w:rsidR="00F74071" w:rsidRPr="00222DC2" w14:paraId="59A66FEC"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393384A2" w14:textId="34FD01AC" w:rsidR="00F74071" w:rsidRPr="00B1262C" w:rsidRDefault="00F74071" w:rsidP="00572DA3">
            <w:pPr>
              <w:spacing w:after="0" w:line="220" w:lineRule="exact"/>
              <w:ind w:left="1080"/>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Conduct </w:t>
            </w:r>
            <w:r w:rsidR="00572DA3" w:rsidRPr="00B1262C">
              <w:rPr>
                <w:rFonts w:ascii="Century Gothic" w:hAnsi="Century Gothic" w:cs="Arial"/>
                <w:b/>
                <w:bCs/>
                <w:i w:val="0"/>
                <w:iCs w:val="0"/>
                <w:color w:val="000000" w:themeColor="text1"/>
                <w:sz w:val="18"/>
                <w:szCs w:val="18"/>
              </w:rPr>
              <w:t>t</w:t>
            </w:r>
            <w:r w:rsidRPr="00B1262C">
              <w:rPr>
                <w:rFonts w:ascii="Century Gothic" w:hAnsi="Century Gothic" w:cs="Arial"/>
                <w:b/>
                <w:bCs/>
                <w:i w:val="0"/>
                <w:iCs w:val="0"/>
                <w:color w:val="000000" w:themeColor="text1"/>
                <w:sz w:val="18"/>
                <w:szCs w:val="18"/>
              </w:rPr>
              <w:t>raining</w:t>
            </w:r>
          </w:p>
        </w:tc>
        <w:tc>
          <w:tcPr>
            <w:tcW w:w="6840" w:type="dxa"/>
          </w:tcPr>
          <w:p w14:paraId="0874167E" w14:textId="77777777" w:rsidR="00F74071" w:rsidRPr="00ED03D4" w:rsidRDefault="00F74071" w:rsidP="00F74071">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2 days for Form C training </w:t>
            </w:r>
          </w:p>
          <w:p w14:paraId="688F98DE" w14:textId="5638D6DA" w:rsidR="00F74071" w:rsidRPr="00ED03D4" w:rsidRDefault="00F74071" w:rsidP="00F74071">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Required: Principal Investigator, Study Coordinator, Fieldwork Supervisors, Interviewers </w:t>
            </w:r>
          </w:p>
          <w:p w14:paraId="67E86638" w14:textId="0BDCC61F" w:rsidR="00F74071" w:rsidRPr="00ED03D4" w:rsidRDefault="00F74071" w:rsidP="00F74071">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Counselors and testers required for topics concerning ethics, safety, informed consent, scheduling, testing, counseling</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and provision of results </w:t>
            </w:r>
          </w:p>
        </w:tc>
      </w:tr>
      <w:tr w:rsidR="00F74071" w:rsidRPr="00222DC2" w14:paraId="4A608773"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61209B0E" w14:textId="140BD2B2"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Compile </w:t>
            </w:r>
            <w:r w:rsidR="00572DA3" w:rsidRPr="00B1262C">
              <w:rPr>
                <w:rFonts w:ascii="Century Gothic" w:hAnsi="Century Gothic" w:cs="Arial"/>
                <w:b/>
                <w:bCs/>
                <w:i w:val="0"/>
                <w:iCs w:val="0"/>
                <w:color w:val="000000" w:themeColor="text1"/>
                <w:sz w:val="18"/>
                <w:szCs w:val="18"/>
              </w:rPr>
              <w:t>forms needed for fieldwork</w:t>
            </w:r>
          </w:p>
        </w:tc>
        <w:tc>
          <w:tcPr>
            <w:tcW w:w="6840" w:type="dxa"/>
            <w:shd w:val="clear" w:color="auto" w:fill="D7EDEC"/>
          </w:tcPr>
          <w:p w14:paraId="057F8849" w14:textId="0ED3E35E" w:rsidR="00EE072B" w:rsidRPr="00ED03D4" w:rsidRDefault="00EE072B" w:rsidP="00623677">
            <w:pPr>
              <w:pStyle w:val="ListParagraph"/>
              <w:numPr>
                <w:ilvl w:val="0"/>
                <w:numId w:val="83"/>
              </w:numPr>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s="Calibri"/>
                <w:color w:val="000000" w:themeColor="text1"/>
                <w:sz w:val="18"/>
                <w:szCs w:val="18"/>
              </w:rPr>
              <w:t xml:space="preserve">Form 3-1: Supervisor District Summary Form for Form C </w:t>
            </w:r>
          </w:p>
          <w:p w14:paraId="18D0B515" w14:textId="5EA4208B" w:rsidR="00F74071" w:rsidRPr="00ED03D4" w:rsidRDefault="00431E61" w:rsidP="00623677">
            <w:pPr>
              <w:pStyle w:val="ListParagraph"/>
              <w:numPr>
                <w:ilvl w:val="0"/>
                <w:numId w:val="83"/>
              </w:numPr>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s="Calibri"/>
                <w:color w:val="000000" w:themeColor="text1"/>
                <w:sz w:val="18"/>
                <w:szCs w:val="18"/>
              </w:rPr>
              <w:t>Form 3-2: Supervisor Form C Summary Form for a Specific Venue</w:t>
            </w:r>
            <w:r w:rsidRPr="00ED03D4" w:rsidDel="00431E61">
              <w:rPr>
                <w:rFonts w:ascii="Century Gothic" w:hAnsi="Century Gothic"/>
                <w:color w:val="000000" w:themeColor="text1"/>
                <w:sz w:val="18"/>
                <w:szCs w:val="18"/>
              </w:rPr>
              <w:t xml:space="preserve"> </w:t>
            </w:r>
            <w:r w:rsidR="00F74071" w:rsidRPr="00ED03D4">
              <w:rPr>
                <w:rFonts w:ascii="Century Gothic" w:hAnsi="Century Gothic"/>
                <w:color w:val="000000" w:themeColor="text1"/>
                <w:sz w:val="18"/>
                <w:szCs w:val="18"/>
              </w:rPr>
              <w:t>Form 3-3</w:t>
            </w:r>
            <w:r w:rsidRPr="00ED03D4">
              <w:rPr>
                <w:rFonts w:ascii="Century Gothic" w:hAnsi="Century Gothic"/>
                <w:color w:val="000000" w:themeColor="text1"/>
                <w:sz w:val="18"/>
                <w:szCs w:val="18"/>
              </w:rPr>
              <w:t>:</w:t>
            </w:r>
            <w:r w:rsidR="00F74071" w:rsidRPr="00ED03D4">
              <w:rPr>
                <w:rFonts w:ascii="Century Gothic" w:hAnsi="Century Gothic"/>
                <w:color w:val="000000" w:themeColor="text1"/>
                <w:sz w:val="18"/>
                <w:szCs w:val="18"/>
              </w:rPr>
              <w:t xml:space="preserve"> Interviewer Outcome Log for Form C Interviews </w:t>
            </w:r>
          </w:p>
          <w:p w14:paraId="19BFAAE4" w14:textId="7BB0FB42" w:rsidR="00F74071" w:rsidRPr="00ED03D4" w:rsidRDefault="00F74071" w:rsidP="00623677">
            <w:pPr>
              <w:pStyle w:val="ListParagraph"/>
              <w:numPr>
                <w:ilvl w:val="0"/>
                <w:numId w:val="83"/>
              </w:numPr>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olor w:val="000000" w:themeColor="text1"/>
                <w:sz w:val="18"/>
                <w:szCs w:val="18"/>
              </w:rPr>
              <w:t>Form 3-4</w:t>
            </w:r>
            <w:r w:rsidR="00431E61" w:rsidRPr="00ED03D4">
              <w:rPr>
                <w:rFonts w:ascii="Century Gothic" w:hAnsi="Century Gothic"/>
                <w:color w:val="000000" w:themeColor="text1"/>
                <w:sz w:val="18"/>
                <w:szCs w:val="18"/>
              </w:rPr>
              <w:t>:</w:t>
            </w:r>
            <w:r w:rsidRPr="00ED03D4">
              <w:rPr>
                <w:rFonts w:ascii="Century Gothic" w:hAnsi="Century Gothic"/>
                <w:color w:val="000000" w:themeColor="text1"/>
                <w:sz w:val="18"/>
                <w:szCs w:val="18"/>
              </w:rPr>
              <w:t xml:space="preserve"> Tester Venue Summary Form </w:t>
            </w:r>
          </w:p>
          <w:p w14:paraId="690BB282" w14:textId="5981670F" w:rsidR="00F74071" w:rsidRPr="00ED03D4" w:rsidRDefault="00F74071" w:rsidP="00623677">
            <w:pPr>
              <w:pStyle w:val="ListParagraph"/>
              <w:numPr>
                <w:ilvl w:val="0"/>
                <w:numId w:val="83"/>
              </w:numPr>
              <w:spacing w:line="220" w:lineRule="atLeas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ED03D4">
              <w:rPr>
                <w:rFonts w:ascii="Century Gothic" w:hAnsi="Century Gothic"/>
                <w:color w:val="000000" w:themeColor="text1"/>
                <w:sz w:val="18"/>
                <w:szCs w:val="18"/>
              </w:rPr>
              <w:lastRenderedPageBreak/>
              <w:t>Form 3-5</w:t>
            </w:r>
            <w:r w:rsidR="00431E61" w:rsidRPr="00ED03D4">
              <w:rPr>
                <w:rFonts w:ascii="Century Gothic" w:hAnsi="Century Gothic"/>
                <w:color w:val="000000" w:themeColor="text1"/>
                <w:sz w:val="18"/>
                <w:szCs w:val="18"/>
              </w:rPr>
              <w:t>:</w:t>
            </w:r>
            <w:r w:rsidRPr="00ED03D4">
              <w:rPr>
                <w:rFonts w:ascii="Century Gothic" w:hAnsi="Century Gothic"/>
                <w:color w:val="000000" w:themeColor="text1"/>
                <w:sz w:val="18"/>
                <w:szCs w:val="18"/>
              </w:rPr>
              <w:t xml:space="preserve"> </w:t>
            </w:r>
            <w:r w:rsidR="00572DA3" w:rsidRPr="00ED03D4">
              <w:rPr>
                <w:rFonts w:ascii="Century Gothic" w:hAnsi="Century Gothic"/>
                <w:color w:val="000000" w:themeColor="text1"/>
                <w:sz w:val="18"/>
                <w:szCs w:val="18"/>
              </w:rPr>
              <w:t xml:space="preserve">Dried Blood Spot </w:t>
            </w:r>
            <w:r w:rsidRPr="00ED03D4">
              <w:rPr>
                <w:rFonts w:ascii="Century Gothic" w:hAnsi="Century Gothic"/>
                <w:color w:val="000000" w:themeColor="text1"/>
                <w:sz w:val="18"/>
                <w:szCs w:val="18"/>
              </w:rPr>
              <w:t>Tracking Form</w:t>
            </w:r>
          </w:p>
          <w:p w14:paraId="00CC2296" w14:textId="77777777"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Tablets with Form C </w:t>
            </w:r>
          </w:p>
          <w:p w14:paraId="3257838C" w14:textId="545BA03C"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Paper copies of Form C. The number of photocopies depends on the sample size. If using Form C in paper format, the number of forms should be slightly more than the sample size. If using tablets, supervisors should have </w:t>
            </w:r>
            <w:r w:rsidR="00572DA3" w:rsidRPr="00ED03D4">
              <w:rPr>
                <w:rFonts w:ascii="Century Gothic" w:hAnsi="Century Gothic" w:cs="Arial"/>
                <w:color w:val="000000" w:themeColor="text1"/>
                <w:sz w:val="18"/>
                <w:szCs w:val="18"/>
              </w:rPr>
              <w:t xml:space="preserve">20 </w:t>
            </w:r>
            <w:r w:rsidRPr="00ED03D4">
              <w:rPr>
                <w:rFonts w:ascii="Century Gothic" w:hAnsi="Century Gothic" w:cs="Arial"/>
                <w:color w:val="000000" w:themeColor="text1"/>
                <w:sz w:val="18"/>
                <w:szCs w:val="18"/>
              </w:rPr>
              <w:t>on hand, in case tablets malfunction or run out of battery</w:t>
            </w:r>
            <w:r w:rsidR="00572DA3" w:rsidRPr="00ED03D4">
              <w:rPr>
                <w:rFonts w:ascii="Century Gothic" w:hAnsi="Century Gothic" w:cs="Arial"/>
                <w:color w:val="000000" w:themeColor="text1"/>
                <w:sz w:val="18"/>
                <w:szCs w:val="18"/>
              </w:rPr>
              <w:t xml:space="preserve"> power</w:t>
            </w:r>
            <w:r w:rsidRPr="00ED03D4">
              <w:rPr>
                <w:rFonts w:ascii="Century Gothic" w:hAnsi="Century Gothic" w:cs="Arial"/>
                <w:color w:val="000000" w:themeColor="text1"/>
                <w:sz w:val="18"/>
                <w:szCs w:val="18"/>
              </w:rPr>
              <w:t xml:space="preserve">.  </w:t>
            </w:r>
          </w:p>
          <w:p w14:paraId="625E6E65" w14:textId="5A1F0C51"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Photocopies of the Form C Fact Sheet that interviewers will give to each participant to inform them about the interview. Each participant initials one copy of the fact sheet and is offered another to keep. </w:t>
            </w:r>
          </w:p>
          <w:p w14:paraId="5BBE0A8B" w14:textId="77777777"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Form C interviewer instructions (1 per  interviewer)</w:t>
            </w:r>
          </w:p>
          <w:p w14:paraId="24A76398" w14:textId="74285631"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ID </w:t>
            </w:r>
            <w:r w:rsidR="00572DA3" w:rsidRPr="00ED03D4">
              <w:rPr>
                <w:rFonts w:ascii="Century Gothic" w:hAnsi="Century Gothic" w:cs="Arial"/>
                <w:color w:val="000000" w:themeColor="text1"/>
                <w:sz w:val="18"/>
                <w:szCs w:val="18"/>
              </w:rPr>
              <w:t xml:space="preserve">stickers </w:t>
            </w:r>
            <w:r w:rsidRPr="00ED03D4">
              <w:rPr>
                <w:rFonts w:ascii="Century Gothic" w:hAnsi="Century Gothic" w:cs="Arial"/>
                <w:color w:val="000000" w:themeColor="text1"/>
                <w:sz w:val="18"/>
                <w:szCs w:val="18"/>
              </w:rPr>
              <w:t xml:space="preserve">(pre-printed with unique IDs to link test and survey and viral load test results, 6 per participant) </w:t>
            </w:r>
          </w:p>
          <w:p w14:paraId="44A483AD" w14:textId="4A7F7CAD"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Master</w:t>
            </w:r>
            <w:r w:rsidR="00572DA3" w:rsidRPr="00ED03D4">
              <w:rPr>
                <w:rFonts w:ascii="Century Gothic" w:hAnsi="Century Gothic" w:cs="Arial"/>
                <w:color w:val="000000" w:themeColor="text1"/>
                <w:sz w:val="18"/>
                <w:szCs w:val="18"/>
              </w:rPr>
              <w:t xml:space="preserve"> Venue</w:t>
            </w:r>
            <w:r w:rsidRPr="00ED03D4">
              <w:rPr>
                <w:rFonts w:ascii="Century Gothic" w:hAnsi="Century Gothic" w:cs="Arial"/>
                <w:color w:val="000000" w:themeColor="text1"/>
                <w:sz w:val="18"/>
                <w:szCs w:val="18"/>
              </w:rPr>
              <w:t xml:space="preserve"> List from Step 3  </w:t>
            </w:r>
          </w:p>
          <w:p w14:paraId="765C6C4B" w14:textId="77777777"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Quality Checklist for Form C </w:t>
            </w:r>
          </w:p>
          <w:p w14:paraId="52B38164" w14:textId="0CA75E50" w:rsidR="00F74071" w:rsidRPr="00ED03D4" w:rsidRDefault="00F74071" w:rsidP="00572DA3">
            <w:pPr>
              <w:numPr>
                <w:ilvl w:val="0"/>
                <w:numId w:val="47"/>
              </w:numPr>
              <w:spacing w:line="220" w:lineRule="atLeas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Participant Card</w:t>
            </w:r>
            <w:r w:rsidR="00572DA3" w:rsidRPr="00ED03D4">
              <w:rPr>
                <w:rFonts w:ascii="Century Gothic" w:hAnsi="Century Gothic" w:cs="Arial"/>
                <w:color w:val="000000" w:themeColor="text1"/>
                <w:sz w:val="18"/>
                <w:szCs w:val="18"/>
              </w:rPr>
              <w:t xml:space="preserve"> (Appendix G in the PLACE Protocol Decisions Manual, in the PLACE Tool Kit online)</w:t>
            </w:r>
            <w:r w:rsidRPr="00ED03D4">
              <w:rPr>
                <w:rFonts w:ascii="Century Gothic" w:hAnsi="Century Gothic" w:cs="Arial"/>
                <w:color w:val="000000" w:themeColor="text1"/>
                <w:sz w:val="18"/>
                <w:szCs w:val="18"/>
              </w:rPr>
              <w:t xml:space="preserve"> </w:t>
            </w:r>
          </w:p>
          <w:p w14:paraId="4B77B4D1" w14:textId="77777777" w:rsidR="00F74071" w:rsidRPr="00ED03D4" w:rsidRDefault="00F74071" w:rsidP="00572DA3">
            <w:pPr>
              <w:spacing w:line="220" w:lineRule="atLeast"/>
              <w:ind w:left="16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p>
        </w:tc>
      </w:tr>
      <w:tr w:rsidR="00F74071" w:rsidRPr="00222DC2" w14:paraId="15040019"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7439123A" w14:textId="42AFE366"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lastRenderedPageBreak/>
              <w:t xml:space="preserve">Compile other </w:t>
            </w:r>
            <w:r w:rsidR="00572DA3" w:rsidRPr="00B1262C">
              <w:rPr>
                <w:rFonts w:ascii="Century Gothic" w:hAnsi="Century Gothic" w:cs="Arial"/>
                <w:b/>
                <w:bCs/>
                <w:i w:val="0"/>
                <w:iCs w:val="0"/>
                <w:color w:val="000000" w:themeColor="text1"/>
                <w:sz w:val="18"/>
                <w:szCs w:val="18"/>
              </w:rPr>
              <w:t xml:space="preserve">fieldwork supplies </w:t>
            </w:r>
          </w:p>
        </w:tc>
        <w:tc>
          <w:tcPr>
            <w:tcW w:w="6840" w:type="dxa"/>
          </w:tcPr>
          <w:p w14:paraId="4C7D37E7"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Identification badges (1 per interviewer) </w:t>
            </w:r>
          </w:p>
          <w:p w14:paraId="7AD66411" w14:textId="5C8A217C"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A computer with the </w:t>
            </w:r>
            <w:r w:rsidR="00572DA3" w:rsidRPr="00ED03D4">
              <w:rPr>
                <w:rFonts w:ascii="Century Gothic" w:hAnsi="Century Gothic" w:cs="Arial"/>
                <w:color w:val="000000" w:themeColor="text1"/>
                <w:sz w:val="18"/>
                <w:szCs w:val="18"/>
              </w:rPr>
              <w:t>Master Venue List</w:t>
            </w:r>
            <w:r w:rsidRPr="00ED03D4">
              <w:rPr>
                <w:rFonts w:ascii="Century Gothic" w:hAnsi="Century Gothic" w:cs="Arial"/>
                <w:color w:val="000000" w:themeColor="text1"/>
                <w:sz w:val="18"/>
                <w:szCs w:val="18"/>
              </w:rPr>
              <w:t xml:space="preserve"> </w:t>
            </w:r>
          </w:p>
          <w:p w14:paraId="0DC9E780"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If tablets are used, they should be loaded with Form C. </w:t>
            </w:r>
          </w:p>
          <w:p w14:paraId="15C2CEC7"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Cables to charge the tablets </w:t>
            </w:r>
          </w:p>
          <w:p w14:paraId="6D836163"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A printer is also useful for printing the venue assignments.  </w:t>
            </w:r>
          </w:p>
          <w:p w14:paraId="643BFC89"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Every member of the team needs access to a cellphone</w:t>
            </w:r>
          </w:p>
          <w:p w14:paraId="6C54116C"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Stickers with Participant IDs (6 identical stickers per participant)</w:t>
            </w:r>
          </w:p>
          <w:p w14:paraId="702D4D86" w14:textId="77777777" w:rsidR="00F74071" w:rsidRPr="00ED03D4" w:rsidRDefault="00F74071" w:rsidP="00572DA3">
            <w:pPr>
              <w:spacing w:line="220" w:lineRule="atLeast"/>
              <w:ind w:left="16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tc>
      </w:tr>
      <w:tr w:rsidR="00F74071" w:rsidRPr="00222DC2" w14:paraId="02CCD59A"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558480A5" w14:textId="3A3376FA"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Establish </w:t>
            </w:r>
            <w:r w:rsidR="00572DA3" w:rsidRPr="00B1262C">
              <w:rPr>
                <w:rFonts w:ascii="Century Gothic" w:hAnsi="Century Gothic" w:cs="Arial"/>
                <w:b/>
                <w:bCs/>
                <w:i w:val="0"/>
                <w:iCs w:val="0"/>
                <w:color w:val="000000" w:themeColor="text1"/>
                <w:sz w:val="18"/>
                <w:szCs w:val="18"/>
              </w:rPr>
              <w:t xml:space="preserve">team </w:t>
            </w:r>
            <w:r w:rsidRPr="00B1262C">
              <w:rPr>
                <w:rFonts w:ascii="Century Gothic" w:hAnsi="Century Gothic" w:cs="Arial"/>
                <w:b/>
                <w:bCs/>
                <w:i w:val="0"/>
                <w:iCs w:val="0"/>
                <w:color w:val="000000" w:themeColor="text1"/>
                <w:sz w:val="18"/>
                <w:szCs w:val="18"/>
              </w:rPr>
              <w:t xml:space="preserve">meet-up location </w:t>
            </w:r>
          </w:p>
        </w:tc>
        <w:tc>
          <w:tcPr>
            <w:tcW w:w="6840" w:type="dxa"/>
            <w:shd w:val="clear" w:color="auto" w:fill="D7EDEC"/>
          </w:tcPr>
          <w:p w14:paraId="5748114F" w14:textId="77777777" w:rsidR="00F74071" w:rsidRPr="00ED03D4" w:rsidRDefault="00F74071" w:rsidP="00572DA3">
            <w:pPr>
              <w:spacing w:line="220" w:lineRule="atLeast"/>
              <w:ind w:left="16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Before each day of fieldwork and at the end of each day, there should be a designated place for the District Fieldwork Team to meet to review the schedule for the day. The place should have sufficient room to sort the hundreds of paper copies of Form A (community informant interview) that will be generated during each day of fieldwork.</w:t>
            </w:r>
          </w:p>
        </w:tc>
      </w:tr>
      <w:tr w:rsidR="00F74071" w:rsidRPr="00222DC2" w14:paraId="3E2BF8D7"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072B1684" w14:textId="77777777" w:rsidR="00F74071" w:rsidRPr="00B1262C" w:rsidRDefault="00F74071" w:rsidP="00572DA3">
            <w:pPr>
              <w:spacing w:after="0" w:line="220" w:lineRule="exact"/>
              <w:ind w:left="337"/>
              <w:contextualSpacing/>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Number of days required </w:t>
            </w:r>
          </w:p>
        </w:tc>
        <w:tc>
          <w:tcPr>
            <w:tcW w:w="6840" w:type="dxa"/>
          </w:tcPr>
          <w:p w14:paraId="1B0B87D2"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Two days for training interviewers (first district only)</w:t>
            </w:r>
          </w:p>
          <w:p w14:paraId="246640CC" w14:textId="636821FF"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Each interviewer can usually conduct 4</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6 interviews per night</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w:t>
            </w:r>
          </w:p>
          <w:p w14:paraId="01D0A193" w14:textId="2CED10ED"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Generally busy days are Wednesday, Thursday, Friday, Saturday</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and Sunday and there is a 4</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6 hour window for interviewing and testing per night</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 </w:t>
            </w:r>
          </w:p>
          <w:p w14:paraId="3BD33CDD" w14:textId="1FF879A4"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bCs/>
                <w:color w:val="000000" w:themeColor="text1"/>
                <w:sz w:val="18"/>
                <w:szCs w:val="18"/>
              </w:rPr>
            </w:pPr>
            <w:r w:rsidRPr="00ED03D4">
              <w:rPr>
                <w:rFonts w:ascii="Century Gothic" w:hAnsi="Century Gothic" w:cs="Arial"/>
                <w:bCs/>
                <w:color w:val="000000" w:themeColor="text1"/>
                <w:sz w:val="18"/>
                <w:szCs w:val="18"/>
              </w:rPr>
              <w:t>A team of 16 interviewers therefore can usually conduct at least 60 interviews per night</w:t>
            </w:r>
            <w:r w:rsidR="00572DA3" w:rsidRPr="00ED03D4">
              <w:rPr>
                <w:rFonts w:ascii="Century Gothic" w:hAnsi="Century Gothic" w:cs="Arial"/>
                <w:bCs/>
                <w:color w:val="000000" w:themeColor="text1"/>
                <w:sz w:val="18"/>
                <w:szCs w:val="18"/>
              </w:rPr>
              <w:t>.</w:t>
            </w:r>
            <w:r w:rsidRPr="00ED03D4">
              <w:rPr>
                <w:rFonts w:ascii="Century Gothic" w:hAnsi="Century Gothic" w:cs="Arial"/>
                <w:bCs/>
                <w:color w:val="000000" w:themeColor="text1"/>
                <w:sz w:val="18"/>
                <w:szCs w:val="18"/>
              </w:rPr>
              <w:t xml:space="preserve"> </w:t>
            </w:r>
          </w:p>
          <w:p w14:paraId="31D2ABD0" w14:textId="77777777" w:rsidR="00F74071" w:rsidRPr="00ED03D4" w:rsidRDefault="00F74071" w:rsidP="00572DA3">
            <w:pPr>
              <w:numPr>
                <w:ilvl w:val="0"/>
                <w:numId w:val="47"/>
              </w:numPr>
              <w:spacing w:line="220" w:lineRule="atLeast"/>
              <w:ind w:left="522"/>
              <w:contextualSpacing/>
              <w:jc w:val="both"/>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 xml:space="preserve">One to two days for travel </w:t>
            </w:r>
          </w:p>
          <w:p w14:paraId="7A16223A" w14:textId="1DAF0D0C" w:rsidR="00F74071" w:rsidRPr="00ED03D4" w:rsidRDefault="00F74071" w:rsidP="00572DA3">
            <w:pPr>
              <w:spacing w:line="220" w:lineRule="atLeas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ED03D4">
              <w:rPr>
                <w:rFonts w:ascii="Century Gothic" w:hAnsi="Century Gothic" w:cs="Arial"/>
                <w:color w:val="000000" w:themeColor="text1"/>
                <w:sz w:val="18"/>
                <w:szCs w:val="18"/>
              </w:rPr>
              <w:t>For example, a district with a target of 600 interviews and a team of 16 interviewers would need approximately 8</w:t>
            </w:r>
            <w:r w:rsidR="00572DA3" w:rsidRPr="00ED03D4">
              <w:rPr>
                <w:rFonts w:ascii="Century Gothic" w:hAnsi="Century Gothic" w:cs="Arial"/>
                <w:color w:val="000000" w:themeColor="text1"/>
                <w:sz w:val="18"/>
                <w:szCs w:val="18"/>
              </w:rPr>
              <w:t>–</w:t>
            </w:r>
            <w:r w:rsidRPr="00ED03D4">
              <w:rPr>
                <w:rFonts w:ascii="Century Gothic" w:hAnsi="Century Gothic" w:cs="Arial"/>
                <w:color w:val="000000" w:themeColor="text1"/>
                <w:sz w:val="18"/>
                <w:szCs w:val="18"/>
              </w:rPr>
              <w:t xml:space="preserve">10 working days (Wednesday through Sunday) over two weeks.  </w:t>
            </w:r>
          </w:p>
        </w:tc>
      </w:tr>
      <w:tr w:rsidR="00F74071" w:rsidRPr="00222DC2" w14:paraId="4B7B7BFA"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7F62DFE" w14:textId="77777777"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Number of supervisor-interviewer teams </w:t>
            </w:r>
          </w:p>
        </w:tc>
        <w:tc>
          <w:tcPr>
            <w:tcW w:w="6840" w:type="dxa"/>
            <w:shd w:val="clear" w:color="auto" w:fill="D7EDEC"/>
          </w:tcPr>
          <w:p w14:paraId="7A4F3399" w14:textId="5F943AA2" w:rsidR="00F74071" w:rsidRPr="00ED03D4" w:rsidRDefault="00F74071" w:rsidP="00572DA3">
            <w:pPr>
              <w:spacing w:line="220" w:lineRule="atLeas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 xml:space="preserve">The number of interviewers assigned to a venue depends somewhat on the size of the venue and how many interviews are expected at the venue. Each team is accompanied by the Fieldwork Supervisor or Assistant Supervisor. Interviewers should work in pairs for safety reasons. </w:t>
            </w:r>
          </w:p>
        </w:tc>
      </w:tr>
      <w:tr w:rsidR="00F74071" w:rsidRPr="00222DC2" w14:paraId="1B6308E2"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5B50085A" w14:textId="77777777"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Vehicles and travel time </w:t>
            </w:r>
          </w:p>
        </w:tc>
        <w:tc>
          <w:tcPr>
            <w:tcW w:w="6840" w:type="dxa"/>
          </w:tcPr>
          <w:p w14:paraId="285D3911" w14:textId="77777777" w:rsidR="00F74071" w:rsidRPr="00ED03D4" w:rsidRDefault="00F74071" w:rsidP="00572DA3">
            <w:pPr>
              <w:spacing w:line="220" w:lineRule="atLeas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Vehicles may be needed to take the team to the district and to transport interviewers within the district to the areas where interviews will be done.</w:t>
            </w:r>
          </w:p>
        </w:tc>
      </w:tr>
      <w:tr w:rsidR="00F74071" w:rsidRPr="00222DC2" w14:paraId="2260119C"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4158996C" w14:textId="77777777"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Optimal time of day for patron and worker interviews</w:t>
            </w:r>
          </w:p>
        </w:tc>
        <w:tc>
          <w:tcPr>
            <w:tcW w:w="6840" w:type="dxa"/>
            <w:shd w:val="clear" w:color="auto" w:fill="D7EDEC"/>
          </w:tcPr>
          <w:p w14:paraId="7F029D78" w14:textId="0D29EE18" w:rsidR="00F74071" w:rsidRPr="00ED03D4" w:rsidRDefault="00F74071" w:rsidP="002B27D6">
            <w:pPr>
              <w:spacing w:line="220" w:lineRule="exact"/>
              <w:ind w:left="164"/>
              <w:jc w:val="both"/>
              <w:cnfStyle w:val="000000100000" w:firstRow="0" w:lastRow="0" w:firstColumn="0" w:lastColumn="0" w:oddVBand="0" w:evenVBand="0" w:oddHBand="1" w:evenHBand="0" w:firstRowFirstColumn="0" w:firstRowLastColumn="0" w:lastRowFirstColumn="0" w:lastRowLastColumn="0"/>
              <w:rPr>
                <w:rFonts w:ascii="Century Gothic" w:hAnsi="Century Gothic" w:cs="Arial"/>
                <w:bCs/>
                <w:color w:val="000000" w:themeColor="text1"/>
                <w:sz w:val="18"/>
                <w:szCs w:val="18"/>
              </w:rPr>
            </w:pPr>
            <w:r w:rsidRPr="00ED03D4">
              <w:rPr>
                <w:rFonts w:ascii="Century Gothic" w:hAnsi="Century Gothic" w:cs="Arial"/>
                <w:bCs/>
                <w:color w:val="000000" w:themeColor="text1"/>
                <w:sz w:val="18"/>
                <w:szCs w:val="18"/>
              </w:rPr>
              <w:t>Workers can be recruited when the venue is less busy, often during the time just prior to the busiest time. Interviews with patrons should be conducted during the busiest times at the venue as reported on F</w:t>
            </w:r>
            <w:r w:rsidR="00572DA3" w:rsidRPr="00ED03D4">
              <w:rPr>
                <w:rFonts w:ascii="Century Gothic" w:hAnsi="Century Gothic" w:cs="Arial"/>
                <w:bCs/>
                <w:color w:val="000000" w:themeColor="text1"/>
                <w:sz w:val="18"/>
                <w:szCs w:val="18"/>
              </w:rPr>
              <w:t>orm</w:t>
            </w:r>
            <w:r w:rsidRPr="00ED03D4">
              <w:rPr>
                <w:rFonts w:ascii="Century Gothic" w:hAnsi="Century Gothic" w:cs="Arial"/>
                <w:bCs/>
                <w:color w:val="000000" w:themeColor="text1"/>
                <w:sz w:val="18"/>
                <w:szCs w:val="18"/>
              </w:rPr>
              <w:t xml:space="preserve"> B. See Step 4.</w:t>
            </w:r>
            <w:r w:rsidR="007214E2" w:rsidRPr="00ED03D4">
              <w:rPr>
                <w:rFonts w:ascii="Century Gothic" w:hAnsi="Century Gothic" w:cs="Arial"/>
                <w:bCs/>
                <w:color w:val="000000" w:themeColor="text1"/>
                <w:sz w:val="18"/>
                <w:szCs w:val="18"/>
              </w:rPr>
              <w:t>5</w:t>
            </w:r>
            <w:r w:rsidR="00572DA3" w:rsidRPr="00ED03D4">
              <w:rPr>
                <w:rFonts w:ascii="Century Gothic" w:hAnsi="Century Gothic" w:cs="Arial"/>
                <w:bCs/>
                <w:color w:val="000000" w:themeColor="text1"/>
                <w:sz w:val="18"/>
                <w:szCs w:val="18"/>
              </w:rPr>
              <w:t>.</w:t>
            </w:r>
          </w:p>
        </w:tc>
      </w:tr>
      <w:tr w:rsidR="00F74071" w:rsidRPr="00222DC2" w14:paraId="1A771A0B"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5A9061D1" w14:textId="77777777"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lastRenderedPageBreak/>
              <w:t xml:space="preserve">Transportation </w:t>
            </w:r>
          </w:p>
        </w:tc>
        <w:tc>
          <w:tcPr>
            <w:tcW w:w="6840" w:type="dxa"/>
          </w:tcPr>
          <w:p w14:paraId="70056816" w14:textId="30030CA6" w:rsidR="00F74071" w:rsidRPr="00ED03D4" w:rsidRDefault="00F74071" w:rsidP="00927580">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 xml:space="preserve">Transportation and drivers may be required to take the team to the district and to the venues. Public transportation options may be less expensive and readily available, but </w:t>
            </w:r>
            <w:r w:rsidR="00927580" w:rsidRPr="00ED03D4">
              <w:rPr>
                <w:rFonts w:ascii="Century Gothic" w:hAnsi="Century Gothic" w:cs="Arial"/>
                <w:color w:val="000000" w:themeColor="text1"/>
                <w:sz w:val="18"/>
                <w:szCs w:val="18"/>
              </w:rPr>
              <w:t xml:space="preserve">because </w:t>
            </w:r>
            <w:r w:rsidRPr="00ED03D4">
              <w:rPr>
                <w:rFonts w:ascii="Century Gothic" w:hAnsi="Century Gothic" w:cs="Arial"/>
                <w:color w:val="000000" w:themeColor="text1"/>
                <w:sz w:val="18"/>
                <w:szCs w:val="18"/>
              </w:rPr>
              <w:t xml:space="preserve">the interviews often occur late at night, it is important to ensure that the teams have safe transportation even if </w:t>
            </w:r>
            <w:r w:rsidR="00927580" w:rsidRPr="00ED03D4">
              <w:rPr>
                <w:rFonts w:ascii="Century Gothic" w:hAnsi="Century Gothic" w:cs="Arial"/>
                <w:color w:val="000000" w:themeColor="text1"/>
                <w:sz w:val="18"/>
                <w:szCs w:val="18"/>
              </w:rPr>
              <w:t xml:space="preserve">that </w:t>
            </w:r>
            <w:r w:rsidRPr="00ED03D4">
              <w:rPr>
                <w:rFonts w:ascii="Century Gothic" w:hAnsi="Century Gothic" w:cs="Arial"/>
                <w:color w:val="000000" w:themeColor="text1"/>
                <w:sz w:val="18"/>
                <w:szCs w:val="18"/>
              </w:rPr>
              <w:t>is more expensive.</w:t>
            </w:r>
          </w:p>
        </w:tc>
      </w:tr>
      <w:tr w:rsidR="00F74071" w:rsidRPr="00222DC2" w14:paraId="4F048A48" w14:textId="77777777" w:rsidTr="00ED03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662EC9D2" w14:textId="77777777" w:rsidR="00F74071" w:rsidRPr="00B1262C" w:rsidRDefault="00F74071" w:rsidP="00572DA3">
            <w:pPr>
              <w:spacing w:after="0" w:line="220" w:lineRule="exact"/>
              <w:ind w:left="3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Per diem payments</w:t>
            </w:r>
          </w:p>
        </w:tc>
        <w:tc>
          <w:tcPr>
            <w:tcW w:w="6840" w:type="dxa"/>
            <w:shd w:val="clear" w:color="auto" w:fill="D7EDEC"/>
          </w:tcPr>
          <w:p w14:paraId="2C01757A" w14:textId="77777777" w:rsidR="00F74071" w:rsidRPr="00ED03D4" w:rsidRDefault="00F74071" w:rsidP="00927580">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 xml:space="preserve">Interviewers, Fieldwork Supervisors, and people from the district who are helping with the study are likely to require per diem payments to cover the expenses of food and, perhaps, local transportation. </w:t>
            </w:r>
          </w:p>
        </w:tc>
      </w:tr>
      <w:tr w:rsidR="00F74071" w:rsidRPr="00222DC2" w14:paraId="208F7029" w14:textId="77777777" w:rsidTr="00733F72">
        <w:tc>
          <w:tcPr>
            <w:cnfStyle w:val="001000000000" w:firstRow="0" w:lastRow="0" w:firstColumn="1" w:lastColumn="0" w:oddVBand="0" w:evenVBand="0" w:oddHBand="0" w:evenHBand="0" w:firstRowFirstColumn="0" w:firstRowLastColumn="0" w:lastRowFirstColumn="0" w:lastRowLastColumn="0"/>
            <w:tcW w:w="2515" w:type="dxa"/>
          </w:tcPr>
          <w:p w14:paraId="7C39D880" w14:textId="77777777" w:rsidR="00F74071" w:rsidRPr="00B1262C" w:rsidRDefault="00F74071" w:rsidP="00572DA3">
            <w:pPr>
              <w:spacing w:after="0" w:line="220" w:lineRule="exact"/>
              <w:ind w:left="4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 xml:space="preserve">Air time </w:t>
            </w:r>
          </w:p>
        </w:tc>
        <w:tc>
          <w:tcPr>
            <w:tcW w:w="6840" w:type="dxa"/>
          </w:tcPr>
          <w:p w14:paraId="5233995D" w14:textId="089A78DB" w:rsidR="00F74071" w:rsidRPr="00ED03D4" w:rsidRDefault="00F74071" w:rsidP="00927580">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 xml:space="preserve">So that interviewers can communicate </w:t>
            </w:r>
            <w:r w:rsidR="00927580" w:rsidRPr="00ED03D4">
              <w:rPr>
                <w:rFonts w:ascii="Century Gothic" w:hAnsi="Century Gothic" w:cs="Arial"/>
                <w:color w:val="000000" w:themeColor="text1"/>
                <w:sz w:val="18"/>
                <w:szCs w:val="18"/>
              </w:rPr>
              <w:t xml:space="preserve">by </w:t>
            </w:r>
            <w:r w:rsidRPr="00ED03D4">
              <w:rPr>
                <w:rFonts w:ascii="Century Gothic" w:hAnsi="Century Gothic" w:cs="Arial"/>
                <w:color w:val="000000" w:themeColor="text1"/>
                <w:sz w:val="18"/>
                <w:szCs w:val="18"/>
              </w:rPr>
              <w:t>cellphone when in the field</w:t>
            </w:r>
          </w:p>
        </w:tc>
      </w:tr>
      <w:tr w:rsidR="00F74071" w:rsidRPr="00222DC2" w14:paraId="7C88642B" w14:textId="77777777" w:rsidTr="00ED03D4">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515" w:type="dxa"/>
          </w:tcPr>
          <w:p w14:paraId="39CE9389" w14:textId="77777777" w:rsidR="00F74071" w:rsidRPr="00B1262C" w:rsidRDefault="00F74071" w:rsidP="00572DA3">
            <w:pPr>
              <w:spacing w:after="0" w:line="220" w:lineRule="exact"/>
              <w:ind w:left="437"/>
              <w:contextualSpacing/>
              <w:jc w:val="center"/>
              <w:rPr>
                <w:rFonts w:ascii="Century Gothic" w:hAnsi="Century Gothic" w:cs="Arial"/>
                <w:b/>
                <w:bCs/>
                <w:i w:val="0"/>
                <w:iCs w:val="0"/>
                <w:color w:val="000000" w:themeColor="text1"/>
                <w:sz w:val="18"/>
                <w:szCs w:val="18"/>
              </w:rPr>
            </w:pPr>
            <w:r w:rsidRPr="00B1262C">
              <w:rPr>
                <w:rFonts w:ascii="Century Gothic" w:hAnsi="Century Gothic" w:cs="Arial"/>
                <w:b/>
                <w:bCs/>
                <w:i w:val="0"/>
                <w:iCs w:val="0"/>
                <w:color w:val="000000" w:themeColor="text1"/>
                <w:sz w:val="18"/>
                <w:szCs w:val="18"/>
              </w:rPr>
              <w:t>Hotel accommodations</w:t>
            </w:r>
          </w:p>
        </w:tc>
        <w:tc>
          <w:tcPr>
            <w:tcW w:w="6840" w:type="dxa"/>
            <w:shd w:val="clear" w:color="auto" w:fill="D7EDEC"/>
          </w:tcPr>
          <w:p w14:paraId="44FEC2EA" w14:textId="77777777" w:rsidR="00F74071" w:rsidRPr="00ED03D4" w:rsidRDefault="00F74071" w:rsidP="00927580">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s="Arial"/>
                <w:b/>
                <w:color w:val="000000" w:themeColor="text1"/>
                <w:sz w:val="18"/>
                <w:szCs w:val="18"/>
              </w:rPr>
            </w:pPr>
            <w:r w:rsidRPr="00ED03D4">
              <w:rPr>
                <w:rFonts w:ascii="Century Gothic" w:hAnsi="Century Gothic" w:cs="Arial"/>
                <w:color w:val="000000" w:themeColor="text1"/>
                <w:sz w:val="18"/>
                <w:szCs w:val="18"/>
              </w:rPr>
              <w:t>If necessary</w:t>
            </w:r>
          </w:p>
        </w:tc>
      </w:tr>
    </w:tbl>
    <w:p w14:paraId="1777CBAC" w14:textId="77777777" w:rsidR="00F74071" w:rsidRPr="00222DC2" w:rsidRDefault="00F74071" w:rsidP="00F74071">
      <w:pPr>
        <w:spacing w:after="160" w:line="259" w:lineRule="auto"/>
        <w:ind w:left="0"/>
        <w:rPr>
          <w:rFonts w:ascii="Calibri" w:eastAsia="Calibri" w:hAnsi="Calibri" w:cs="Times New Roman"/>
          <w:bdr w:val="none" w:sz="0" w:space="0" w:color="auto"/>
        </w:rPr>
      </w:pPr>
      <w:r w:rsidRPr="00222DC2">
        <w:rPr>
          <w:rFonts w:eastAsia="MS Mincho" w:cs="Arial"/>
        </w:rPr>
        <w:br w:type="page"/>
      </w:r>
    </w:p>
    <w:p w14:paraId="03E385F1" w14:textId="3C0A5BA5" w:rsidR="00B057B2" w:rsidRDefault="00B057B2" w:rsidP="00927580">
      <w:pPr>
        <w:pStyle w:val="Heading2"/>
      </w:pPr>
      <w:bookmarkStart w:id="193" w:name="_Toc20242590"/>
      <w:r w:rsidRPr="00B04E38">
        <w:lastRenderedPageBreak/>
        <w:t xml:space="preserve">Step </w:t>
      </w:r>
      <w:r>
        <w:t>4</w:t>
      </w:r>
      <w:r w:rsidRPr="00B04E38">
        <w:t>.</w:t>
      </w:r>
      <w:r>
        <w:t>3</w:t>
      </w:r>
      <w:r w:rsidR="00142C96">
        <w:t>.</w:t>
      </w:r>
      <w:r w:rsidRPr="00B04E38">
        <w:t xml:space="preserve"> </w:t>
      </w:r>
      <w:r>
        <w:t xml:space="preserve">Finalize HIV Testing Procedures </w:t>
      </w:r>
      <w:r w:rsidR="002F363C">
        <w:t>and Participant ID Number</w:t>
      </w:r>
      <w:bookmarkEnd w:id="193"/>
    </w:p>
    <w:p w14:paraId="4A962EC4" w14:textId="291B24D4" w:rsidR="00B057B2" w:rsidRDefault="00B057B2" w:rsidP="00A867E2">
      <w:pPr>
        <w:ind w:left="0"/>
        <w:rPr>
          <w:rFonts w:ascii="Century Gothic" w:eastAsia="MS Mincho" w:hAnsi="Century Gothic" w:cs="Arial"/>
          <w:b/>
          <w:color w:val="215868"/>
          <w:sz w:val="24"/>
          <w:szCs w:val="24"/>
        </w:rPr>
      </w:pPr>
      <w:r>
        <w:t>The Study Coordinator reviews and finalizes the</w:t>
      </w:r>
      <w:r w:rsidRPr="00924351">
        <w:t xml:space="preserve"> process for </w:t>
      </w:r>
      <w:r>
        <w:t>HIV testing</w:t>
      </w:r>
      <w:r w:rsidR="00927580">
        <w:t>:</w:t>
      </w:r>
      <w:r>
        <w:t xml:space="preserve"> </w:t>
      </w:r>
      <w:r w:rsidRPr="00924351">
        <w:t>assigning participant ID numbers</w:t>
      </w:r>
      <w:r>
        <w:t xml:space="preserve">, determining what supplies and arrangements are needed for conducting HIV testing, ensuring that local and national guidelines are followed for testing and counseling, coordinating between interviewers and testers at the venue, collecting biomarker samples for viral load testing, </w:t>
      </w:r>
      <w:r w:rsidRPr="00924351">
        <w:t xml:space="preserve"> </w:t>
      </w:r>
      <w:r>
        <w:t>referring people to treatment if indicated</w:t>
      </w:r>
      <w:r w:rsidR="00927580">
        <w:t>,</w:t>
      </w:r>
      <w:r>
        <w:t xml:space="preserve"> </w:t>
      </w:r>
      <w:r w:rsidRPr="00924351">
        <w:t>and linking survey and test results</w:t>
      </w:r>
      <w:r>
        <w:t>.</w:t>
      </w:r>
    </w:p>
    <w:tbl>
      <w:tblPr>
        <w:tblStyle w:val="GridTable7Colorful-Accent1"/>
        <w:tblW w:w="0" w:type="auto"/>
        <w:tblInd w:w="5" w:type="dxa"/>
        <w:tblLook w:val="04A0" w:firstRow="1" w:lastRow="0" w:firstColumn="1" w:lastColumn="0" w:noHBand="0" w:noVBand="1"/>
      </w:tblPr>
      <w:tblGrid>
        <w:gridCol w:w="2509"/>
        <w:gridCol w:w="6846"/>
      </w:tblGrid>
      <w:tr w:rsidR="00B057B2" w:rsidRPr="00525A7E" w14:paraId="2623A049" w14:textId="77777777" w:rsidTr="00364402">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tcPr>
          <w:p w14:paraId="7E8CE23A" w14:textId="4C5B1BA5" w:rsidR="00B057B2" w:rsidRPr="00364402" w:rsidRDefault="00B057B2" w:rsidP="00364402">
            <w:pPr>
              <w:spacing w:line="220" w:lineRule="exact"/>
              <w:ind w:left="0"/>
              <w:jc w:val="center"/>
              <w:rPr>
                <w:rFonts w:ascii="Century Gothic" w:hAnsi="Century Gothic"/>
                <w:i w:val="0"/>
                <w:color w:val="FFFFFF" w:themeColor="background1"/>
                <w:sz w:val="18"/>
                <w:szCs w:val="18"/>
              </w:rPr>
            </w:pPr>
            <w:r w:rsidRPr="00364402">
              <w:rPr>
                <w:rFonts w:ascii="Century Gothic" w:hAnsi="Century Gothic"/>
                <w:i w:val="0"/>
                <w:color w:val="FFFFFF" w:themeColor="background1"/>
                <w:sz w:val="18"/>
                <w:szCs w:val="18"/>
              </w:rPr>
              <w:t>Topic</w:t>
            </w:r>
          </w:p>
        </w:tc>
        <w:tc>
          <w:tcPr>
            <w:tcW w:w="7020" w:type="dxa"/>
            <w:tcBorders>
              <w:bottom w:val="single" w:sz="4" w:space="0" w:color="95B3D7" w:themeColor="accent1" w:themeTint="99"/>
            </w:tcBorders>
            <w:shd w:val="clear" w:color="auto" w:fill="008C84"/>
          </w:tcPr>
          <w:p w14:paraId="7DCFC0C7" w14:textId="5E406E78" w:rsidR="00B057B2" w:rsidRPr="00364402" w:rsidRDefault="00B057B2" w:rsidP="00364402">
            <w:pPr>
              <w:spacing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color w:val="FFFFFF" w:themeColor="background1"/>
                <w:sz w:val="18"/>
                <w:szCs w:val="18"/>
              </w:rPr>
            </w:pPr>
            <w:r w:rsidRPr="00364402">
              <w:rPr>
                <w:rFonts w:ascii="Century Gothic" w:hAnsi="Century Gothic"/>
                <w:color w:val="FFFFFF" w:themeColor="background1"/>
                <w:sz w:val="18"/>
                <w:szCs w:val="18"/>
              </w:rPr>
              <w:t>Preparation Tasks</w:t>
            </w:r>
          </w:p>
        </w:tc>
      </w:tr>
      <w:tr w:rsidR="00B057B2" w:rsidRPr="00F07D16" w14:paraId="0B00E606"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hemeColor="accent1" w:themeTint="99"/>
            </w:tcBorders>
          </w:tcPr>
          <w:p w14:paraId="3FC8CC16" w14:textId="094FC718" w:rsidR="00B057B2" w:rsidRPr="00A74884" w:rsidRDefault="00B057B2" w:rsidP="00927580">
            <w:pPr>
              <w:pStyle w:val="ListParagraph"/>
              <w:spacing w:line="220" w:lineRule="exact"/>
              <w:ind w:left="1080"/>
              <w:jc w:val="center"/>
              <w:rPr>
                <w:rFonts w:ascii="Century Gothic" w:hAnsi="Century Gothic"/>
                <w:b/>
                <w:bCs/>
                <w:i w:val="0"/>
                <w:color w:val="000000" w:themeColor="text1"/>
                <w:sz w:val="18"/>
                <w:szCs w:val="18"/>
              </w:rPr>
            </w:pPr>
            <w:r w:rsidRPr="00A74884">
              <w:rPr>
                <w:rFonts w:ascii="Century Gothic" w:hAnsi="Century Gothic"/>
                <w:b/>
                <w:bCs/>
                <w:i w:val="0"/>
                <w:color w:val="000000" w:themeColor="text1"/>
                <w:sz w:val="18"/>
                <w:szCs w:val="18"/>
              </w:rPr>
              <w:t>Coordinator and supervisors inform HIV testing and counseling team in the district about the study and request support</w:t>
            </w:r>
            <w:r w:rsidR="00A4617E" w:rsidRPr="00A74884">
              <w:rPr>
                <w:rFonts w:ascii="Century Gothic" w:hAnsi="Century Gothic"/>
                <w:b/>
                <w:bCs/>
                <w:i w:val="0"/>
                <w:color w:val="000000" w:themeColor="text1"/>
                <w:sz w:val="18"/>
                <w:szCs w:val="18"/>
              </w:rPr>
              <w:t>.</w:t>
            </w:r>
            <w:r w:rsidRPr="00A74884">
              <w:rPr>
                <w:rFonts w:ascii="Century Gothic" w:hAnsi="Century Gothic"/>
                <w:b/>
                <w:bCs/>
                <w:i w:val="0"/>
                <w:color w:val="000000" w:themeColor="text1"/>
                <w:sz w:val="18"/>
                <w:szCs w:val="18"/>
              </w:rPr>
              <w:t xml:space="preserve">   </w:t>
            </w:r>
          </w:p>
        </w:tc>
        <w:tc>
          <w:tcPr>
            <w:tcW w:w="7020" w:type="dxa"/>
            <w:tcBorders>
              <w:top w:val="single" w:sz="4" w:space="0" w:color="95B3D7" w:themeColor="accent1" w:themeTint="99"/>
            </w:tcBorders>
            <w:shd w:val="clear" w:color="auto" w:fill="D7EDEC"/>
          </w:tcPr>
          <w:p w14:paraId="154A5158" w14:textId="77777777" w:rsidR="00B057B2" w:rsidRPr="00364402" w:rsidRDefault="00B057B2" w:rsidP="00927580">
            <w:p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The Study Coordinator and supervisors: </w:t>
            </w:r>
          </w:p>
          <w:p w14:paraId="5F1F5F47" w14:textId="5312D962" w:rsidR="00B057B2" w:rsidRPr="00364402" w:rsidRDefault="00927580" w:rsidP="00623677">
            <w:pPr>
              <w:pStyle w:val="ListParagraph"/>
              <w:numPr>
                <w:ilvl w:val="0"/>
                <w:numId w:val="71"/>
              </w:num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Describe </w:t>
            </w:r>
            <w:r w:rsidR="00B057B2" w:rsidRPr="00364402">
              <w:rPr>
                <w:rFonts w:ascii="Century Gothic" w:hAnsi="Century Gothic"/>
                <w:color w:val="000000" w:themeColor="text1"/>
                <w:sz w:val="18"/>
                <w:szCs w:val="18"/>
              </w:rPr>
              <w:t xml:space="preserve">the PLACE method to the testers and counselors </w:t>
            </w:r>
          </w:p>
          <w:p w14:paraId="51971D7B" w14:textId="18DCDF8A" w:rsidR="00B057B2" w:rsidRPr="00364402" w:rsidRDefault="00927580" w:rsidP="00623677">
            <w:pPr>
              <w:pStyle w:val="ListParagraph"/>
              <w:numPr>
                <w:ilvl w:val="0"/>
                <w:numId w:val="71"/>
              </w:num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Explain </w:t>
            </w:r>
            <w:r w:rsidR="00B057B2" w:rsidRPr="00364402">
              <w:rPr>
                <w:rFonts w:ascii="Century Gothic" w:hAnsi="Century Gothic"/>
                <w:color w:val="000000" w:themeColor="text1"/>
                <w:sz w:val="18"/>
                <w:szCs w:val="18"/>
              </w:rPr>
              <w:t xml:space="preserve">that testing can occur late at night </w:t>
            </w:r>
          </w:p>
          <w:p w14:paraId="2D52C6BC" w14:textId="1160A67F" w:rsidR="00B057B2" w:rsidRPr="00364402" w:rsidRDefault="00927580" w:rsidP="00623677">
            <w:pPr>
              <w:pStyle w:val="ListParagraph"/>
              <w:numPr>
                <w:ilvl w:val="0"/>
                <w:numId w:val="71"/>
              </w:num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Explain that </w:t>
            </w:r>
            <w:r w:rsidR="00B057B2" w:rsidRPr="00364402">
              <w:rPr>
                <w:rFonts w:ascii="Century Gothic" w:hAnsi="Century Gothic"/>
                <w:color w:val="000000" w:themeColor="text1"/>
                <w:sz w:val="18"/>
                <w:szCs w:val="18"/>
              </w:rPr>
              <w:t xml:space="preserve">testing is conducted in social venues including bars and restaurants </w:t>
            </w:r>
          </w:p>
          <w:p w14:paraId="5B9EE5F9" w14:textId="43E00292" w:rsidR="00B057B2" w:rsidRPr="00364402" w:rsidRDefault="00927580" w:rsidP="00623677">
            <w:pPr>
              <w:pStyle w:val="ListParagraph"/>
              <w:numPr>
                <w:ilvl w:val="0"/>
                <w:numId w:val="71"/>
              </w:num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Explain that </w:t>
            </w:r>
            <w:r w:rsidR="00B057B2" w:rsidRPr="00364402">
              <w:rPr>
                <w:rFonts w:ascii="Century Gothic" w:hAnsi="Century Gothic"/>
                <w:color w:val="000000" w:themeColor="text1"/>
                <w:sz w:val="18"/>
                <w:szCs w:val="18"/>
              </w:rPr>
              <w:t xml:space="preserve">testing and counseling should follow national guidelines </w:t>
            </w:r>
          </w:p>
          <w:p w14:paraId="79E96CD3" w14:textId="03CF69DE" w:rsidR="00B057B2" w:rsidRPr="00364402" w:rsidRDefault="00927580" w:rsidP="00623677">
            <w:pPr>
              <w:pStyle w:val="ListParagraph"/>
              <w:numPr>
                <w:ilvl w:val="0"/>
                <w:numId w:val="71"/>
              </w:numPr>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Explain that </w:t>
            </w:r>
            <w:r w:rsidR="00B057B2" w:rsidRPr="00364402">
              <w:rPr>
                <w:rFonts w:ascii="Century Gothic" w:hAnsi="Century Gothic"/>
                <w:color w:val="000000" w:themeColor="text1"/>
                <w:sz w:val="18"/>
                <w:szCs w:val="18"/>
              </w:rPr>
              <w:t>testing is voluntary</w:t>
            </w:r>
          </w:p>
        </w:tc>
      </w:tr>
      <w:tr w:rsidR="00B057B2" w:rsidRPr="00F07D16" w14:paraId="3F396298"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3C8521F6" w14:textId="77777777" w:rsidR="00B057B2" w:rsidRPr="00A74884" w:rsidRDefault="00B057B2" w:rsidP="00927580">
            <w:pPr>
              <w:pStyle w:val="ListParagraph"/>
              <w:spacing w:line="220" w:lineRule="exact"/>
              <w:ind w:left="1080"/>
              <w:jc w:val="center"/>
              <w:rPr>
                <w:rFonts w:ascii="Century Gothic" w:hAnsi="Century Gothic"/>
                <w:b/>
                <w:bCs/>
                <w:color w:val="000000" w:themeColor="text1"/>
                <w:sz w:val="18"/>
                <w:szCs w:val="18"/>
              </w:rPr>
            </w:pPr>
            <w:r w:rsidRPr="00A74884">
              <w:rPr>
                <w:rFonts w:ascii="Century Gothic" w:hAnsi="Century Gothic"/>
                <w:b/>
                <w:bCs/>
                <w:color w:val="000000" w:themeColor="text1"/>
                <w:sz w:val="18"/>
                <w:szCs w:val="18"/>
              </w:rPr>
              <w:t>Information requested from the testers and counselors</w:t>
            </w:r>
          </w:p>
        </w:tc>
        <w:tc>
          <w:tcPr>
            <w:tcW w:w="7020" w:type="dxa"/>
          </w:tcPr>
          <w:p w14:paraId="5A74B388" w14:textId="77777777" w:rsidR="00B057B2" w:rsidRPr="00364402" w:rsidRDefault="00B057B2" w:rsidP="00927580">
            <w:pPr>
              <w:pStyle w:val="ListParagraph"/>
              <w:widowControl w:val="0"/>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
                <w:color w:val="000000" w:themeColor="text1"/>
                <w:sz w:val="18"/>
                <w:szCs w:val="18"/>
              </w:rPr>
            </w:pPr>
            <w:r w:rsidRPr="00364402">
              <w:rPr>
                <w:rFonts w:ascii="Century Gothic" w:hAnsi="Century Gothic"/>
                <w:b/>
                <w:color w:val="000000" w:themeColor="text1"/>
                <w:sz w:val="18"/>
                <w:szCs w:val="18"/>
              </w:rPr>
              <w:t xml:space="preserve">The study coordinator asks: </w:t>
            </w:r>
          </w:p>
          <w:p w14:paraId="4A184817" w14:textId="471D206C"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Whether testers and counselors have all supplies needed to reach the targets for the testing and if not what else is needed</w:t>
            </w:r>
          </w:p>
          <w:p w14:paraId="20927279" w14:textId="4371A09B"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Whether the study will need to </w:t>
            </w:r>
            <w:r w:rsidR="00927580" w:rsidRPr="00364402">
              <w:rPr>
                <w:rFonts w:ascii="Century Gothic" w:hAnsi="Century Gothic"/>
                <w:bCs/>
                <w:color w:val="000000" w:themeColor="text1"/>
                <w:sz w:val="18"/>
                <w:szCs w:val="18"/>
              </w:rPr>
              <w:t xml:space="preserve">buy </w:t>
            </w:r>
            <w:r w:rsidRPr="00364402">
              <w:rPr>
                <w:rFonts w:ascii="Century Gothic" w:hAnsi="Century Gothic"/>
                <w:bCs/>
                <w:color w:val="000000" w:themeColor="text1"/>
                <w:sz w:val="18"/>
                <w:szCs w:val="18"/>
              </w:rPr>
              <w:t xml:space="preserve">any testing and counseling materials </w:t>
            </w:r>
          </w:p>
          <w:p w14:paraId="2D3E56D0" w14:textId="7777777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Whether group informed consent is an option they would recommend or not</w:t>
            </w:r>
          </w:p>
          <w:p w14:paraId="4B952EA5" w14:textId="0AFD962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What type of physical space and lighting they require for testing and counseling. Will testing be done using </w:t>
            </w:r>
            <w:r w:rsidR="00927580" w:rsidRPr="00364402">
              <w:rPr>
                <w:rFonts w:ascii="Century Gothic" w:hAnsi="Century Gothic"/>
                <w:bCs/>
                <w:color w:val="000000" w:themeColor="text1"/>
                <w:sz w:val="18"/>
                <w:szCs w:val="18"/>
              </w:rPr>
              <w:t xml:space="preserve">a </w:t>
            </w:r>
            <w:r w:rsidRPr="00364402">
              <w:rPr>
                <w:rFonts w:ascii="Century Gothic" w:hAnsi="Century Gothic"/>
                <w:bCs/>
                <w:color w:val="000000" w:themeColor="text1"/>
                <w:sz w:val="18"/>
                <w:szCs w:val="18"/>
              </w:rPr>
              <w:t>mobile clinic and generator to provide light? Or with a table</w:t>
            </w:r>
            <w:r w:rsidR="00927580" w:rsidRPr="00364402">
              <w:rPr>
                <w:rFonts w:ascii="Century Gothic" w:hAnsi="Century Gothic"/>
                <w:bCs/>
                <w:color w:val="000000" w:themeColor="text1"/>
                <w:sz w:val="18"/>
                <w:szCs w:val="18"/>
              </w:rPr>
              <w:t xml:space="preserve"> and </w:t>
            </w:r>
            <w:r w:rsidRPr="00364402">
              <w:rPr>
                <w:rFonts w:ascii="Century Gothic" w:hAnsi="Century Gothic"/>
                <w:bCs/>
                <w:color w:val="000000" w:themeColor="text1"/>
                <w:sz w:val="18"/>
                <w:szCs w:val="18"/>
              </w:rPr>
              <w:t xml:space="preserve">chairs, </w:t>
            </w:r>
            <w:r w:rsidR="00927580" w:rsidRPr="00364402">
              <w:rPr>
                <w:rFonts w:ascii="Century Gothic" w:hAnsi="Century Gothic"/>
                <w:bCs/>
                <w:color w:val="000000" w:themeColor="text1"/>
                <w:sz w:val="18"/>
                <w:szCs w:val="18"/>
              </w:rPr>
              <w:t xml:space="preserve">a </w:t>
            </w:r>
            <w:r w:rsidRPr="00364402">
              <w:rPr>
                <w:rFonts w:ascii="Century Gothic" w:hAnsi="Century Gothic"/>
                <w:bCs/>
                <w:color w:val="000000" w:themeColor="text1"/>
                <w:sz w:val="18"/>
                <w:szCs w:val="18"/>
              </w:rPr>
              <w:t>tent for shelter</w:t>
            </w:r>
            <w:r w:rsidR="00927580" w:rsidRPr="00364402">
              <w:rPr>
                <w:rFonts w:ascii="Century Gothic" w:hAnsi="Century Gothic"/>
                <w:bCs/>
                <w:color w:val="000000" w:themeColor="text1"/>
                <w:sz w:val="18"/>
                <w:szCs w:val="18"/>
              </w:rPr>
              <w:t>,</w:t>
            </w:r>
            <w:r w:rsidRPr="00364402">
              <w:rPr>
                <w:rFonts w:ascii="Century Gothic" w:hAnsi="Century Gothic"/>
                <w:bCs/>
                <w:color w:val="000000" w:themeColor="text1"/>
                <w:sz w:val="18"/>
                <w:szCs w:val="18"/>
              </w:rPr>
              <w:t xml:space="preserve"> and</w:t>
            </w:r>
            <w:r w:rsidR="00927580" w:rsidRPr="00364402">
              <w:rPr>
                <w:rFonts w:ascii="Century Gothic" w:hAnsi="Century Gothic"/>
                <w:bCs/>
                <w:color w:val="000000" w:themeColor="text1"/>
                <w:sz w:val="18"/>
                <w:szCs w:val="18"/>
              </w:rPr>
              <w:t xml:space="preserve"> a</w:t>
            </w:r>
            <w:r w:rsidRPr="00364402">
              <w:rPr>
                <w:rFonts w:ascii="Century Gothic" w:hAnsi="Century Gothic"/>
                <w:bCs/>
                <w:color w:val="000000" w:themeColor="text1"/>
                <w:sz w:val="18"/>
                <w:szCs w:val="18"/>
              </w:rPr>
              <w:t xml:space="preserve"> screen for privacy? Some other way? </w:t>
            </w:r>
          </w:p>
          <w:p w14:paraId="352B5BEA" w14:textId="7777777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What type of per diem or transportation allowance should be paid to the testers and counselors? </w:t>
            </w:r>
          </w:p>
          <w:p w14:paraId="5B71F008" w14:textId="7777777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Are the testers experienced in taking and storing dried blood spots? </w:t>
            </w:r>
          </w:p>
          <w:p w14:paraId="3D123C72" w14:textId="7777777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What type of rapid test is recommended? </w:t>
            </w:r>
          </w:p>
          <w:p w14:paraId="7FA5BD93" w14:textId="77777777" w:rsidR="00B057B2" w:rsidRPr="00364402" w:rsidRDefault="00B057B2" w:rsidP="00623677">
            <w:pPr>
              <w:pStyle w:val="ListParagraph"/>
              <w:widowControl w:val="0"/>
              <w:numPr>
                <w:ilvl w:val="0"/>
                <w:numId w:val="72"/>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Confirmatory testing may not be provided during the PLACE survey. Where should the person with a positive rapid test go to get a confirmatory test. Can the counselor provide that information to the person? </w:t>
            </w:r>
          </w:p>
          <w:p w14:paraId="14669A47" w14:textId="77777777" w:rsidR="00B057B2" w:rsidRPr="00364402" w:rsidRDefault="00B057B2" w:rsidP="00927580">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The Study Coordinator should note the names and contact information of the people providing HIV counseling and testing as part of the PLACE study. </w:t>
            </w:r>
          </w:p>
        </w:tc>
      </w:tr>
      <w:tr w:rsidR="00DD177E" w:rsidRPr="00F07D16" w14:paraId="08901214"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DEFC103" w14:textId="3D75FA0F" w:rsidR="00DD177E" w:rsidRPr="00A74884" w:rsidRDefault="00DD177E" w:rsidP="00927580">
            <w:pPr>
              <w:pStyle w:val="ListParagraph"/>
              <w:spacing w:line="220" w:lineRule="exact"/>
              <w:ind w:left="1080"/>
              <w:jc w:val="center"/>
              <w:rPr>
                <w:rFonts w:ascii="Century Gothic" w:hAnsi="Century Gothic"/>
                <w:b/>
                <w:bCs/>
                <w:color w:val="000000" w:themeColor="text1"/>
                <w:sz w:val="18"/>
                <w:szCs w:val="18"/>
              </w:rPr>
            </w:pPr>
            <w:r w:rsidRPr="00A74884">
              <w:rPr>
                <w:rFonts w:ascii="Century Gothic" w:hAnsi="Century Gothic"/>
                <w:b/>
                <w:bCs/>
                <w:color w:val="000000" w:themeColor="text1"/>
                <w:sz w:val="18"/>
                <w:szCs w:val="18"/>
              </w:rPr>
              <w:t>The Study Coordinator documents the testing process and testing algorithm that will be us</w:t>
            </w:r>
            <w:r w:rsidR="00C05381" w:rsidRPr="00A74884">
              <w:rPr>
                <w:rFonts w:ascii="Century Gothic" w:hAnsi="Century Gothic"/>
                <w:b/>
                <w:bCs/>
                <w:color w:val="000000" w:themeColor="text1"/>
                <w:sz w:val="18"/>
                <w:szCs w:val="18"/>
              </w:rPr>
              <w:t>ed</w:t>
            </w:r>
            <w:r w:rsidR="00A4617E" w:rsidRPr="00A74884">
              <w:rPr>
                <w:rFonts w:ascii="Century Gothic" w:hAnsi="Century Gothic"/>
                <w:b/>
                <w:bCs/>
                <w:color w:val="000000" w:themeColor="text1"/>
                <w:sz w:val="18"/>
                <w:szCs w:val="18"/>
              </w:rPr>
              <w:t>.</w:t>
            </w:r>
            <w:r w:rsidRPr="00A74884">
              <w:rPr>
                <w:rFonts w:ascii="Century Gothic" w:hAnsi="Century Gothic"/>
                <w:b/>
                <w:bCs/>
                <w:color w:val="000000" w:themeColor="text1"/>
                <w:sz w:val="18"/>
                <w:szCs w:val="18"/>
              </w:rPr>
              <w:t xml:space="preserve"> </w:t>
            </w:r>
          </w:p>
        </w:tc>
        <w:tc>
          <w:tcPr>
            <w:tcW w:w="7020" w:type="dxa"/>
            <w:shd w:val="clear" w:color="auto" w:fill="D7EDEC"/>
          </w:tcPr>
          <w:p w14:paraId="38493CD3" w14:textId="68077486" w:rsidR="00DD177E" w:rsidRPr="00364402" w:rsidRDefault="00DD177E" w:rsidP="00927580">
            <w:pPr>
              <w:pStyle w:val="ListParagraph"/>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The process should follow national guidelines. Here is a typical process. A nurse or laboratory </w:t>
            </w:r>
            <w:r w:rsidR="00927580" w:rsidRPr="00364402">
              <w:rPr>
                <w:rFonts w:ascii="Century Gothic" w:hAnsi="Century Gothic"/>
                <w:bCs/>
                <w:color w:val="000000" w:themeColor="text1"/>
                <w:sz w:val="18"/>
                <w:szCs w:val="18"/>
              </w:rPr>
              <w:t xml:space="preserve">staff member </w:t>
            </w:r>
            <w:r w:rsidRPr="00364402">
              <w:rPr>
                <w:rFonts w:ascii="Century Gothic" w:hAnsi="Century Gothic"/>
                <w:bCs/>
                <w:color w:val="000000" w:themeColor="text1"/>
                <w:sz w:val="18"/>
                <w:szCs w:val="18"/>
              </w:rPr>
              <w:t>will use finger</w:t>
            </w:r>
            <w:r w:rsidR="00927580" w:rsidRPr="00364402">
              <w:rPr>
                <w:rFonts w:ascii="Century Gothic" w:hAnsi="Century Gothic"/>
                <w:bCs/>
                <w:color w:val="000000" w:themeColor="text1"/>
                <w:sz w:val="18"/>
                <w:szCs w:val="18"/>
              </w:rPr>
              <w:t>-</w:t>
            </w:r>
            <w:r w:rsidRPr="00364402">
              <w:rPr>
                <w:rFonts w:ascii="Century Gothic" w:hAnsi="Century Gothic"/>
                <w:bCs/>
                <w:color w:val="000000" w:themeColor="text1"/>
                <w:sz w:val="18"/>
                <w:szCs w:val="18"/>
              </w:rPr>
              <w:t xml:space="preserve">prick whole blood samples to conduct a rapid HIV test (for example a Determine HIV 1/2 test, Alere/Abbott Laboratories, Waltham, MA, USA). A negative test will be considered as a true negative and the result will be reported to the patient after post-test counseling. A positive test should be confirmed by another test (such as the Uni-gold HIV test, Trinity Biotech, Bray, Ireland). HIV test results for the rapid tests will be available after 20 to 30 minutes. Results will be recorded on a HIV test results form. </w:t>
            </w:r>
          </w:p>
          <w:p w14:paraId="31CC601D" w14:textId="7FB2A5A6" w:rsidR="00DD177E" w:rsidRPr="00364402" w:rsidRDefault="00DD177E" w:rsidP="00927580">
            <w:pPr>
              <w:pStyle w:val="ListParagraph"/>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bCs/>
                <w:color w:val="000000" w:themeColor="text1"/>
                <w:sz w:val="18"/>
                <w:szCs w:val="18"/>
              </w:rPr>
            </w:pPr>
            <w:r w:rsidRPr="00364402">
              <w:rPr>
                <w:rFonts w:ascii="Century Gothic" w:hAnsi="Century Gothic"/>
                <w:bCs/>
                <w:color w:val="000000" w:themeColor="text1"/>
                <w:sz w:val="18"/>
                <w:szCs w:val="18"/>
              </w:rPr>
              <w:t xml:space="preserve">If both tests are positive, the result will be communicated to the participant as a positive result during post-test counseling. The participant will be advised that all </w:t>
            </w:r>
            <w:r w:rsidR="00927580" w:rsidRPr="00364402">
              <w:rPr>
                <w:rFonts w:ascii="Century Gothic" w:hAnsi="Century Gothic"/>
                <w:bCs/>
                <w:color w:val="000000" w:themeColor="text1"/>
                <w:sz w:val="18"/>
                <w:szCs w:val="18"/>
              </w:rPr>
              <w:t xml:space="preserve">those </w:t>
            </w:r>
            <w:r w:rsidRPr="00364402">
              <w:rPr>
                <w:rFonts w:ascii="Century Gothic" w:hAnsi="Century Gothic"/>
                <w:bCs/>
                <w:color w:val="000000" w:themeColor="text1"/>
                <w:sz w:val="18"/>
                <w:szCs w:val="18"/>
              </w:rPr>
              <w:t xml:space="preserve">with a positive test will have viral load testing at the study laboratory. If results are indeterminate (initial test positive and confirming test negative), a third test may be done if the participant is willing. The participant will be counseled about the result and the </w:t>
            </w:r>
            <w:r w:rsidRPr="00364402">
              <w:rPr>
                <w:rFonts w:ascii="Century Gothic" w:hAnsi="Century Gothic"/>
                <w:bCs/>
                <w:color w:val="000000" w:themeColor="text1"/>
                <w:sz w:val="18"/>
                <w:szCs w:val="18"/>
              </w:rPr>
              <w:lastRenderedPageBreak/>
              <w:t>importance of obtaining follow</w:t>
            </w:r>
            <w:r w:rsidR="00927580" w:rsidRPr="00364402">
              <w:rPr>
                <w:rFonts w:ascii="Century Gothic" w:hAnsi="Century Gothic"/>
                <w:bCs/>
                <w:color w:val="000000" w:themeColor="text1"/>
                <w:sz w:val="18"/>
                <w:szCs w:val="18"/>
              </w:rPr>
              <w:t>-</w:t>
            </w:r>
            <w:r w:rsidRPr="00364402">
              <w:rPr>
                <w:rFonts w:ascii="Century Gothic" w:hAnsi="Century Gothic"/>
                <w:bCs/>
                <w:color w:val="000000" w:themeColor="text1"/>
                <w:sz w:val="18"/>
                <w:szCs w:val="18"/>
              </w:rPr>
              <w:t>up, and provided a reference card with his or her code number to obtain the results from the viral load test at the study laboratory in two weeks. The counselor will also advise participants on the recommended referral options for following up HIV and notification of sex partners.</w:t>
            </w:r>
          </w:p>
        </w:tc>
      </w:tr>
      <w:tr w:rsidR="00B057B2" w:rsidRPr="00F07D16" w14:paraId="7231F430"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17884207" w14:textId="2D53F90F" w:rsidR="00B057B2" w:rsidRPr="00A74884" w:rsidRDefault="00B057B2" w:rsidP="00927580">
            <w:pPr>
              <w:pStyle w:val="ListParagraph"/>
              <w:spacing w:line="220" w:lineRule="exact"/>
              <w:ind w:left="1080"/>
              <w:jc w:val="center"/>
              <w:rPr>
                <w:rFonts w:ascii="Century Gothic" w:hAnsi="Century Gothic"/>
                <w:b/>
                <w:bCs/>
                <w:color w:val="000000" w:themeColor="text1"/>
                <w:sz w:val="18"/>
                <w:szCs w:val="18"/>
              </w:rPr>
            </w:pPr>
            <w:r w:rsidRPr="00A74884">
              <w:rPr>
                <w:rFonts w:ascii="Century Gothic" w:hAnsi="Century Gothic"/>
                <w:b/>
                <w:bCs/>
                <w:color w:val="000000" w:themeColor="text1"/>
                <w:sz w:val="18"/>
                <w:szCs w:val="18"/>
              </w:rPr>
              <w:lastRenderedPageBreak/>
              <w:t>Confirm strategy to link test results and the survey and the viral load test resul</w:t>
            </w:r>
            <w:r w:rsidR="00142C96" w:rsidRPr="00A74884">
              <w:rPr>
                <w:rFonts w:ascii="Century Gothic" w:hAnsi="Century Gothic"/>
                <w:b/>
                <w:bCs/>
                <w:color w:val="000000" w:themeColor="text1"/>
                <w:sz w:val="18"/>
                <w:szCs w:val="18"/>
              </w:rPr>
              <w:t>ts</w:t>
            </w:r>
            <w:r w:rsidR="00A4617E" w:rsidRPr="00A74884">
              <w:rPr>
                <w:rFonts w:ascii="Century Gothic" w:hAnsi="Century Gothic"/>
                <w:b/>
                <w:bCs/>
                <w:color w:val="000000" w:themeColor="text1"/>
                <w:sz w:val="18"/>
                <w:szCs w:val="18"/>
              </w:rPr>
              <w:t>.</w:t>
            </w:r>
          </w:p>
        </w:tc>
        <w:tc>
          <w:tcPr>
            <w:tcW w:w="7020" w:type="dxa"/>
          </w:tcPr>
          <w:p w14:paraId="6159D418" w14:textId="77777777" w:rsidR="00B057B2" w:rsidRPr="00364402" w:rsidRDefault="00B057B2" w:rsidP="0092758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An important part of planning for testing is deciding how test results will be linked with surveys. In many countries, personal information about individuals undergoing tests, such as names and national identification numbers, are recorded next to test results in an official registry. PLACE does not collect this information and PLACE staff should not have access to this information. If the testers and counselors are part of the district public health program, they should report HIV test results just as they would at the clinic. But they cannot share the information with the PLACE study team. </w:t>
            </w:r>
          </w:p>
          <w:p w14:paraId="601DCC42" w14:textId="25C17B12" w:rsidR="00B057B2" w:rsidRPr="00364402" w:rsidRDefault="00B057B2" w:rsidP="0092758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In order to keep test results confidential, the PLACE protocol uses a unique identification code called the Participant ID. One option is to print stickers with an identification code. (If using a digital device for data collection, a bar code can be scanned using the tablet or phone.) </w:t>
            </w:r>
          </w:p>
        </w:tc>
      </w:tr>
      <w:tr w:rsidR="00B057B2" w:rsidRPr="00F07D16" w14:paraId="6CEF1D01"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0171CB14" w14:textId="5ABCB87C" w:rsidR="00B057B2" w:rsidRPr="00A74884" w:rsidRDefault="00B057B2" w:rsidP="00927580">
            <w:pPr>
              <w:pStyle w:val="ListParagraph"/>
              <w:spacing w:line="220" w:lineRule="exact"/>
              <w:ind w:left="337"/>
              <w:jc w:val="center"/>
              <w:rPr>
                <w:rFonts w:ascii="Century Gothic" w:hAnsi="Century Gothic"/>
                <w:b/>
                <w:bCs/>
                <w:i w:val="0"/>
                <w:color w:val="000000" w:themeColor="text1"/>
                <w:sz w:val="18"/>
                <w:szCs w:val="18"/>
              </w:rPr>
            </w:pPr>
            <w:r w:rsidRPr="00A74884">
              <w:rPr>
                <w:rFonts w:ascii="Century Gothic" w:hAnsi="Century Gothic"/>
                <w:b/>
                <w:bCs/>
                <w:i w:val="0"/>
                <w:color w:val="000000" w:themeColor="text1"/>
                <w:sz w:val="18"/>
                <w:szCs w:val="18"/>
              </w:rPr>
              <w:t xml:space="preserve">Participant ID </w:t>
            </w:r>
            <w:r w:rsidR="00927580" w:rsidRPr="00A74884">
              <w:rPr>
                <w:rFonts w:ascii="Century Gothic" w:hAnsi="Century Gothic"/>
                <w:b/>
                <w:bCs/>
                <w:i w:val="0"/>
                <w:color w:val="000000" w:themeColor="text1"/>
                <w:sz w:val="18"/>
                <w:szCs w:val="18"/>
              </w:rPr>
              <w:t xml:space="preserve">codes  </w:t>
            </w:r>
          </w:p>
        </w:tc>
        <w:tc>
          <w:tcPr>
            <w:tcW w:w="7020" w:type="dxa"/>
            <w:shd w:val="clear" w:color="auto" w:fill="D7EDEC"/>
          </w:tcPr>
          <w:p w14:paraId="058878A3" w14:textId="14FE61F0"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Here is one option for an ID code: use the district code plus a number from 1 to the target for the district. </w:t>
            </w:r>
          </w:p>
          <w:p w14:paraId="5F88CBCC"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If the District Code is 43 and the target is 600 participants, the Participant IDs will be: </w:t>
            </w:r>
          </w:p>
          <w:p w14:paraId="1DFF3A7E"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p>
          <w:p w14:paraId="6373C525"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43001</w:t>
            </w:r>
          </w:p>
          <w:p w14:paraId="6B5F0052"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43002</w:t>
            </w:r>
          </w:p>
          <w:p w14:paraId="369C2880"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43003 </w:t>
            </w:r>
          </w:p>
          <w:p w14:paraId="1FCA80C2"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43004 </w:t>
            </w:r>
          </w:p>
          <w:p w14:paraId="36BA462E"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 on to </w:t>
            </w:r>
          </w:p>
          <w:p w14:paraId="232312ED"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43699 </w:t>
            </w:r>
          </w:p>
          <w:p w14:paraId="1399DB21" w14:textId="77777777"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This allows an extra 100 participant IDs. </w:t>
            </w:r>
          </w:p>
          <w:p w14:paraId="107829FA" w14:textId="77777777" w:rsidR="00B057B2" w:rsidRPr="00364402" w:rsidRDefault="00B057B2" w:rsidP="004721D8">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p>
        </w:tc>
      </w:tr>
      <w:tr w:rsidR="00B057B2" w:rsidRPr="00F07D16" w14:paraId="4A60C4B5"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2C38B09E" w14:textId="119B1188" w:rsidR="00B057B2" w:rsidRPr="00A74884" w:rsidRDefault="00B057B2" w:rsidP="00927580">
            <w:pPr>
              <w:pStyle w:val="ListParagraph"/>
              <w:spacing w:line="220" w:lineRule="exact"/>
              <w:ind w:left="337"/>
              <w:jc w:val="center"/>
              <w:rPr>
                <w:rFonts w:ascii="Century Gothic" w:hAnsi="Century Gothic"/>
                <w:b/>
                <w:bCs/>
                <w:i w:val="0"/>
                <w:color w:val="000000" w:themeColor="text1"/>
                <w:sz w:val="18"/>
                <w:szCs w:val="18"/>
              </w:rPr>
            </w:pPr>
            <w:r w:rsidRPr="00A74884">
              <w:rPr>
                <w:rFonts w:ascii="Century Gothic" w:hAnsi="Century Gothic"/>
                <w:b/>
                <w:bCs/>
                <w:i w:val="0"/>
                <w:color w:val="000000" w:themeColor="text1"/>
                <w:sz w:val="18"/>
                <w:szCs w:val="18"/>
              </w:rPr>
              <w:t xml:space="preserve">Number of </w:t>
            </w:r>
            <w:r w:rsidR="00927580" w:rsidRPr="00A74884">
              <w:rPr>
                <w:rFonts w:ascii="Century Gothic" w:hAnsi="Century Gothic"/>
                <w:b/>
                <w:bCs/>
                <w:i w:val="0"/>
                <w:color w:val="000000" w:themeColor="text1"/>
                <w:sz w:val="18"/>
                <w:szCs w:val="18"/>
              </w:rPr>
              <w:t xml:space="preserve">stickers required </w:t>
            </w:r>
          </w:p>
        </w:tc>
        <w:tc>
          <w:tcPr>
            <w:tcW w:w="7020" w:type="dxa"/>
          </w:tcPr>
          <w:p w14:paraId="15DC5D9D" w14:textId="7DFFF572" w:rsidR="00B057B2" w:rsidRPr="00364402" w:rsidRDefault="00B057B2" w:rsidP="004721D8">
            <w:pPr>
              <w:spacing w:line="220" w:lineRule="exact"/>
              <w:ind w:left="164"/>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The number of stickers required for each participant depends on the process used for monitoring fieldwork testing and labeling specimens and providing test results. Here is one option</w:t>
            </w:r>
            <w:r w:rsidR="00643C29" w:rsidRPr="00364402">
              <w:rPr>
                <w:rFonts w:ascii="Century Gothic" w:hAnsi="Century Gothic"/>
                <w:color w:val="000000" w:themeColor="text1"/>
                <w:sz w:val="18"/>
                <w:szCs w:val="18"/>
              </w:rPr>
              <w:t xml:space="preserve"> showing which forms receive stickers A</w:t>
            </w:r>
            <w:r w:rsidR="00927580" w:rsidRPr="00364402">
              <w:rPr>
                <w:rFonts w:ascii="Century Gothic" w:hAnsi="Century Gothic"/>
                <w:color w:val="000000" w:themeColor="text1"/>
                <w:sz w:val="18"/>
                <w:szCs w:val="18"/>
              </w:rPr>
              <w:t>–</w:t>
            </w:r>
            <w:r w:rsidR="00643C29" w:rsidRPr="00364402">
              <w:rPr>
                <w:rFonts w:ascii="Century Gothic" w:hAnsi="Century Gothic"/>
                <w:color w:val="000000" w:themeColor="text1"/>
                <w:sz w:val="18"/>
                <w:szCs w:val="18"/>
              </w:rPr>
              <w:t xml:space="preserve">F </w:t>
            </w:r>
            <w:r w:rsidRPr="00364402">
              <w:rPr>
                <w:rFonts w:ascii="Century Gothic" w:hAnsi="Century Gothic"/>
                <w:color w:val="000000" w:themeColor="text1"/>
                <w:sz w:val="18"/>
                <w:szCs w:val="18"/>
              </w:rPr>
              <w:t xml:space="preserve"> that requires 6 stickers for each participant: </w:t>
            </w:r>
          </w:p>
          <w:p w14:paraId="38B0C8E0" w14:textId="5F781EA2" w:rsidR="00FB4E88" w:rsidRPr="00364402" w:rsidRDefault="00B057B2"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ID Sticker A</w:t>
            </w:r>
            <w:r w:rsidR="00643C29" w:rsidRPr="00364402">
              <w:rPr>
                <w:rFonts w:ascii="Century Gothic" w:hAnsi="Century Gothic"/>
                <w:color w:val="000000" w:themeColor="text1"/>
                <w:sz w:val="18"/>
                <w:szCs w:val="18"/>
              </w:rPr>
              <w:t>: On the</w:t>
            </w:r>
            <w:r w:rsidRPr="00364402">
              <w:rPr>
                <w:rFonts w:ascii="Century Gothic" w:hAnsi="Century Gothic"/>
                <w:color w:val="000000" w:themeColor="text1"/>
                <w:sz w:val="18"/>
                <w:szCs w:val="18"/>
              </w:rPr>
              <w:t xml:space="preserve"> Participant Card </w:t>
            </w:r>
          </w:p>
          <w:p w14:paraId="1DA7D263" w14:textId="0EB56B6C" w:rsidR="00FB4E88" w:rsidRPr="00364402" w:rsidRDefault="00B057B2"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ID Sticker B</w:t>
            </w:r>
            <w:r w:rsidR="00643C29" w:rsidRPr="00364402">
              <w:rPr>
                <w:rFonts w:ascii="Century Gothic" w:hAnsi="Century Gothic"/>
                <w:color w:val="000000" w:themeColor="text1"/>
                <w:sz w:val="18"/>
                <w:szCs w:val="18"/>
              </w:rPr>
              <w:t xml:space="preserve">: </w:t>
            </w:r>
            <w:r w:rsidR="00FB4E88" w:rsidRPr="00364402">
              <w:rPr>
                <w:rFonts w:ascii="Century Gothic" w:hAnsi="Century Gothic"/>
                <w:color w:val="000000" w:themeColor="text1"/>
                <w:sz w:val="18"/>
                <w:szCs w:val="18"/>
              </w:rPr>
              <w:t xml:space="preserve">On </w:t>
            </w:r>
            <w:r w:rsidR="00927580" w:rsidRPr="00364402">
              <w:rPr>
                <w:rFonts w:ascii="Century Gothic" w:hAnsi="Century Gothic"/>
                <w:color w:val="000000" w:themeColor="text1"/>
                <w:sz w:val="18"/>
                <w:szCs w:val="18"/>
              </w:rPr>
              <w:t xml:space="preserve">the </w:t>
            </w:r>
            <w:r w:rsidR="00FB4E88" w:rsidRPr="00364402">
              <w:rPr>
                <w:rFonts w:ascii="Century Gothic" w:hAnsi="Century Gothic"/>
                <w:color w:val="000000" w:themeColor="text1"/>
                <w:sz w:val="18"/>
                <w:szCs w:val="18"/>
              </w:rPr>
              <w:t>Form 3-3</w:t>
            </w:r>
            <w:r w:rsidR="006B5A6F" w:rsidRPr="00364402">
              <w:rPr>
                <w:rFonts w:ascii="Century Gothic" w:hAnsi="Century Gothic"/>
                <w:color w:val="000000" w:themeColor="text1"/>
                <w:sz w:val="18"/>
                <w:szCs w:val="18"/>
              </w:rPr>
              <w:t>:</w:t>
            </w:r>
            <w:r w:rsidR="00FB4E88" w:rsidRPr="00364402">
              <w:rPr>
                <w:rFonts w:ascii="Century Gothic" w:hAnsi="Century Gothic"/>
                <w:color w:val="000000" w:themeColor="text1"/>
                <w:sz w:val="18"/>
                <w:szCs w:val="18"/>
              </w:rPr>
              <w:t xml:space="preserve"> Interviewer Outcome Log for Form C Interviews</w:t>
            </w:r>
          </w:p>
          <w:p w14:paraId="422CA0F0" w14:textId="1E3C0F62" w:rsidR="00FB4E88" w:rsidRPr="00364402" w:rsidRDefault="00FB4E88"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ID Sticker C: On </w:t>
            </w:r>
            <w:r w:rsidR="00927580" w:rsidRPr="00364402">
              <w:rPr>
                <w:rFonts w:ascii="Century Gothic" w:hAnsi="Century Gothic"/>
                <w:color w:val="000000" w:themeColor="text1"/>
                <w:sz w:val="18"/>
                <w:szCs w:val="18"/>
              </w:rPr>
              <w:t xml:space="preserve">the </w:t>
            </w:r>
            <w:r w:rsidRPr="00364402">
              <w:rPr>
                <w:rFonts w:ascii="Century Gothic" w:hAnsi="Century Gothic"/>
                <w:color w:val="000000" w:themeColor="text1"/>
                <w:sz w:val="18"/>
                <w:szCs w:val="18"/>
              </w:rPr>
              <w:t xml:space="preserve">HIV </w:t>
            </w:r>
            <w:r w:rsidR="00927580" w:rsidRPr="00364402">
              <w:rPr>
                <w:rFonts w:ascii="Century Gothic" w:hAnsi="Century Gothic"/>
                <w:color w:val="000000" w:themeColor="text1"/>
                <w:sz w:val="18"/>
                <w:szCs w:val="18"/>
              </w:rPr>
              <w:t xml:space="preserve">test </w:t>
            </w:r>
            <w:r w:rsidRPr="00364402">
              <w:rPr>
                <w:rFonts w:ascii="Century Gothic" w:hAnsi="Century Gothic"/>
                <w:color w:val="000000" w:themeColor="text1"/>
                <w:sz w:val="18"/>
                <w:szCs w:val="18"/>
              </w:rPr>
              <w:t xml:space="preserve">instrument </w:t>
            </w:r>
          </w:p>
          <w:p w14:paraId="2A36C2B1" w14:textId="5E25B914" w:rsidR="00FB4E88" w:rsidRPr="00364402" w:rsidRDefault="00FB4E88"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ID Sticker D: On</w:t>
            </w:r>
            <w:r w:rsidR="00927580" w:rsidRPr="00364402">
              <w:rPr>
                <w:rFonts w:ascii="Century Gothic" w:hAnsi="Century Gothic"/>
                <w:color w:val="000000" w:themeColor="text1"/>
                <w:sz w:val="18"/>
                <w:szCs w:val="18"/>
              </w:rPr>
              <w:t xml:space="preserve"> the</w:t>
            </w:r>
            <w:r w:rsidRPr="00364402">
              <w:rPr>
                <w:rFonts w:ascii="Century Gothic" w:hAnsi="Century Gothic"/>
                <w:color w:val="000000" w:themeColor="text1"/>
                <w:sz w:val="18"/>
                <w:szCs w:val="18"/>
              </w:rPr>
              <w:t xml:space="preserve"> Form 3-4</w:t>
            </w:r>
            <w:r w:rsidR="006B5A6F" w:rsidRPr="00364402">
              <w:rPr>
                <w:rFonts w:ascii="Century Gothic" w:hAnsi="Century Gothic"/>
                <w:color w:val="000000" w:themeColor="text1"/>
                <w:sz w:val="18"/>
                <w:szCs w:val="18"/>
              </w:rPr>
              <w:t>:</w:t>
            </w:r>
            <w:r w:rsidRPr="00364402">
              <w:rPr>
                <w:rFonts w:ascii="Century Gothic" w:hAnsi="Century Gothic"/>
                <w:color w:val="000000" w:themeColor="text1"/>
                <w:sz w:val="18"/>
                <w:szCs w:val="18"/>
              </w:rPr>
              <w:t xml:space="preserve"> Tester Venue Summary Form</w:t>
            </w:r>
          </w:p>
          <w:p w14:paraId="57E67D27" w14:textId="0126F6FA" w:rsidR="00FB4E88" w:rsidRPr="00364402" w:rsidRDefault="00FB4E88"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ID Sticker E: On </w:t>
            </w:r>
            <w:r w:rsidR="00927580" w:rsidRPr="00364402">
              <w:rPr>
                <w:rFonts w:ascii="Century Gothic" w:hAnsi="Century Gothic"/>
                <w:color w:val="000000" w:themeColor="text1"/>
                <w:sz w:val="18"/>
                <w:szCs w:val="18"/>
              </w:rPr>
              <w:t>the viral load</w:t>
            </w:r>
            <w:r w:rsidRPr="00364402">
              <w:rPr>
                <w:rFonts w:ascii="Century Gothic" w:hAnsi="Century Gothic"/>
                <w:color w:val="000000" w:themeColor="text1"/>
                <w:sz w:val="18"/>
                <w:szCs w:val="18"/>
              </w:rPr>
              <w:t xml:space="preserve"> </w:t>
            </w:r>
            <w:r w:rsidR="00927580" w:rsidRPr="00364402">
              <w:rPr>
                <w:rFonts w:ascii="Century Gothic" w:hAnsi="Century Gothic"/>
                <w:color w:val="000000" w:themeColor="text1"/>
                <w:sz w:val="18"/>
                <w:szCs w:val="18"/>
              </w:rPr>
              <w:t xml:space="preserve">dried blood spot </w:t>
            </w:r>
            <w:r w:rsidRPr="00364402">
              <w:rPr>
                <w:rFonts w:ascii="Century Gothic" w:hAnsi="Century Gothic"/>
                <w:color w:val="000000" w:themeColor="text1"/>
                <w:sz w:val="18"/>
                <w:szCs w:val="18"/>
              </w:rPr>
              <w:t xml:space="preserve">sample </w:t>
            </w:r>
          </w:p>
          <w:p w14:paraId="51DFC279" w14:textId="210AFC95" w:rsidR="00D60BAF" w:rsidRPr="00364402" w:rsidRDefault="00D4410C" w:rsidP="00623677">
            <w:pPr>
              <w:pStyle w:val="ListParagraph"/>
              <w:numPr>
                <w:ilvl w:val="0"/>
                <w:numId w:val="73"/>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ID Sticker F: </w:t>
            </w:r>
            <w:r w:rsidR="00D60BAF" w:rsidRPr="00364402">
              <w:rPr>
                <w:rFonts w:ascii="Century Gothic" w:hAnsi="Century Gothic"/>
                <w:color w:val="000000" w:themeColor="text1"/>
                <w:sz w:val="18"/>
                <w:szCs w:val="18"/>
              </w:rPr>
              <w:t xml:space="preserve">On </w:t>
            </w:r>
            <w:r w:rsidR="00B17B8B" w:rsidRPr="00364402">
              <w:rPr>
                <w:rFonts w:ascii="Century Gothic" w:hAnsi="Century Gothic"/>
                <w:color w:val="000000" w:themeColor="text1"/>
                <w:sz w:val="18"/>
                <w:szCs w:val="18"/>
              </w:rPr>
              <w:t>Form 3-</w:t>
            </w:r>
            <w:r w:rsidR="006D2B9B" w:rsidRPr="00364402">
              <w:rPr>
                <w:rFonts w:ascii="Century Gothic" w:hAnsi="Century Gothic"/>
                <w:color w:val="000000" w:themeColor="text1"/>
                <w:sz w:val="18"/>
                <w:szCs w:val="18"/>
              </w:rPr>
              <w:t>5</w:t>
            </w:r>
            <w:r w:rsidR="006B5A6F" w:rsidRPr="00364402">
              <w:rPr>
                <w:rFonts w:ascii="Century Gothic" w:hAnsi="Century Gothic"/>
                <w:color w:val="000000" w:themeColor="text1"/>
                <w:sz w:val="18"/>
                <w:szCs w:val="18"/>
              </w:rPr>
              <w:t>:</w:t>
            </w:r>
            <w:r w:rsidR="00B17B8B" w:rsidRPr="00364402">
              <w:rPr>
                <w:rFonts w:ascii="Century Gothic" w:hAnsi="Century Gothic"/>
                <w:color w:val="000000" w:themeColor="text1"/>
                <w:sz w:val="18"/>
                <w:szCs w:val="18"/>
              </w:rPr>
              <w:t xml:space="preserve"> </w:t>
            </w:r>
            <w:r w:rsidR="00927580" w:rsidRPr="00364402">
              <w:rPr>
                <w:rFonts w:ascii="Century Gothic" w:hAnsi="Century Gothic"/>
                <w:color w:val="000000" w:themeColor="text1"/>
                <w:sz w:val="18"/>
                <w:szCs w:val="18"/>
              </w:rPr>
              <w:t>Dried Blood Spot</w:t>
            </w:r>
            <w:r w:rsidR="00B17B8B" w:rsidRPr="00364402">
              <w:rPr>
                <w:rFonts w:ascii="Century Gothic" w:hAnsi="Century Gothic"/>
                <w:color w:val="000000" w:themeColor="text1"/>
                <w:sz w:val="18"/>
                <w:szCs w:val="18"/>
              </w:rPr>
              <w:t xml:space="preserve"> Tracking Form </w:t>
            </w:r>
          </w:p>
          <w:p w14:paraId="10348862" w14:textId="031CB67B" w:rsidR="008F3B8B" w:rsidRPr="00364402" w:rsidRDefault="008F3B8B" w:rsidP="008F3B8B">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themeColor="text1"/>
                <w:sz w:val="18"/>
                <w:szCs w:val="18"/>
              </w:rPr>
            </w:pPr>
          </w:p>
        </w:tc>
      </w:tr>
      <w:tr w:rsidR="00B057B2" w:rsidRPr="00F07D16" w14:paraId="21DE31C2"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7D673AED" w14:textId="77777777" w:rsidR="00B057B2" w:rsidRPr="00A74884" w:rsidRDefault="00B057B2" w:rsidP="00927580">
            <w:pPr>
              <w:pStyle w:val="ListParagraph"/>
              <w:spacing w:line="220" w:lineRule="exact"/>
              <w:ind w:left="337"/>
              <w:jc w:val="center"/>
              <w:rPr>
                <w:rFonts w:ascii="Century Gothic" w:hAnsi="Century Gothic"/>
                <w:b/>
                <w:bCs/>
                <w:i w:val="0"/>
                <w:color w:val="000000" w:themeColor="text1"/>
                <w:sz w:val="18"/>
                <w:szCs w:val="18"/>
              </w:rPr>
            </w:pPr>
            <w:r w:rsidRPr="00A74884">
              <w:rPr>
                <w:rFonts w:ascii="Century Gothic" w:hAnsi="Century Gothic"/>
                <w:b/>
                <w:bCs/>
                <w:i w:val="0"/>
                <w:color w:val="000000" w:themeColor="text1"/>
                <w:sz w:val="18"/>
                <w:szCs w:val="18"/>
              </w:rPr>
              <w:t xml:space="preserve">Finalize how to sequence testing and interview </w:t>
            </w:r>
          </w:p>
        </w:tc>
        <w:tc>
          <w:tcPr>
            <w:tcW w:w="7020" w:type="dxa"/>
            <w:shd w:val="clear" w:color="auto" w:fill="D7EDEC"/>
          </w:tcPr>
          <w:p w14:paraId="7C4C9ADE" w14:textId="3D889E78" w:rsidR="00B057B2" w:rsidRPr="00364402" w:rsidRDefault="00B057B2" w:rsidP="004721D8">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Fill in </w:t>
            </w:r>
            <w:r w:rsidR="00927580" w:rsidRPr="00364402">
              <w:rPr>
                <w:rFonts w:ascii="Century Gothic" w:hAnsi="Century Gothic"/>
                <w:color w:val="000000" w:themeColor="text1"/>
                <w:sz w:val="18"/>
                <w:szCs w:val="18"/>
              </w:rPr>
              <w:t xml:space="preserve">the </w:t>
            </w:r>
            <w:r w:rsidRPr="00364402">
              <w:rPr>
                <w:rFonts w:ascii="Century Gothic" w:hAnsi="Century Gothic"/>
                <w:color w:val="000000" w:themeColor="text1"/>
                <w:sz w:val="18"/>
                <w:szCs w:val="18"/>
              </w:rPr>
              <w:t xml:space="preserve">chart below. </w:t>
            </w:r>
          </w:p>
        </w:tc>
      </w:tr>
    </w:tbl>
    <w:p w14:paraId="44232224" w14:textId="765857F3" w:rsidR="00B057B2" w:rsidRDefault="00142C96" w:rsidP="00C05381">
      <w:pPr>
        <w:pStyle w:val="Heading2"/>
      </w:pPr>
      <w:bookmarkStart w:id="194" w:name="_Toc20242591"/>
      <w:r>
        <w:lastRenderedPageBreak/>
        <w:t xml:space="preserve">Step </w:t>
      </w:r>
      <w:r w:rsidR="00F74071">
        <w:t>4.4</w:t>
      </w:r>
      <w:r>
        <w:t>.</w:t>
      </w:r>
      <w:r w:rsidR="00F74071">
        <w:t xml:space="preserve"> </w:t>
      </w:r>
      <w:r w:rsidR="00704242">
        <w:t xml:space="preserve">Procedure for </w:t>
      </w:r>
      <w:r w:rsidR="00F74071">
        <w:t>Collecting Dried Blood Spots</w:t>
      </w:r>
      <w:bookmarkEnd w:id="194"/>
      <w:r w:rsidR="00F74071">
        <w:t xml:space="preserve"> </w:t>
      </w:r>
    </w:p>
    <w:p w14:paraId="3C50EA8F" w14:textId="77777777" w:rsidR="00F74071" w:rsidRPr="00F74071" w:rsidRDefault="00F74071" w:rsidP="00BC5B51">
      <w:pPr>
        <w:pStyle w:val="Heading3"/>
        <w:rPr>
          <w:bdr w:val="none" w:sz="0" w:space="0" w:color="auto"/>
        </w:rPr>
      </w:pPr>
      <w:bookmarkStart w:id="195" w:name="_Toc430078563"/>
      <w:r w:rsidRPr="00F74071">
        <w:rPr>
          <w:bdr w:val="none" w:sz="0" w:space="0" w:color="auto"/>
        </w:rPr>
        <w:t>Rationale</w:t>
      </w:r>
      <w:bookmarkEnd w:id="195"/>
    </w:p>
    <w:p w14:paraId="074351CF" w14:textId="19411178" w:rsidR="00F74071" w:rsidRPr="00F74071" w:rsidRDefault="0060485D" w:rsidP="00BC2789">
      <w:pPr>
        <w:ind w:left="0"/>
        <w:rPr>
          <w:bdr w:val="none" w:sz="0" w:space="0" w:color="auto"/>
        </w:rPr>
      </w:pPr>
      <w:r>
        <w:rPr>
          <w:bdr w:val="none" w:sz="0" w:space="0" w:color="auto"/>
        </w:rPr>
        <w:t xml:space="preserve">Although </w:t>
      </w:r>
      <w:r w:rsidRPr="002C6CD4">
        <w:t>HIV testing</w:t>
      </w:r>
      <w:r>
        <w:t xml:space="preserve"> using venous whole blood</w:t>
      </w:r>
      <w:r w:rsidRPr="00F74071" w:rsidDel="0060485D">
        <w:rPr>
          <w:bdr w:val="none" w:sz="0" w:space="0" w:color="auto"/>
        </w:rPr>
        <w:t xml:space="preserve"> </w:t>
      </w:r>
      <w:r>
        <w:rPr>
          <w:bdr w:val="none" w:sz="0" w:space="0" w:color="auto"/>
        </w:rPr>
        <w:t>collection is common worldwide and governed by clear local, national, and global standards, collecting d</w:t>
      </w:r>
      <w:r w:rsidRPr="00F74071">
        <w:rPr>
          <w:bdr w:val="none" w:sz="0" w:space="0" w:color="auto"/>
        </w:rPr>
        <w:t xml:space="preserve">ried </w:t>
      </w:r>
      <w:r w:rsidR="00F74071" w:rsidRPr="00F74071">
        <w:rPr>
          <w:bdr w:val="none" w:sz="0" w:space="0" w:color="auto"/>
        </w:rPr>
        <w:t xml:space="preserve">blood spots (DBS) </w:t>
      </w:r>
      <w:r>
        <w:rPr>
          <w:bdr w:val="none" w:sz="0" w:space="0" w:color="auto"/>
        </w:rPr>
        <w:t>is</w:t>
      </w:r>
      <w:r w:rsidRPr="00F74071">
        <w:rPr>
          <w:bdr w:val="none" w:sz="0" w:space="0" w:color="auto"/>
        </w:rPr>
        <w:t xml:space="preserve"> </w:t>
      </w:r>
      <w:r w:rsidR="00F74071" w:rsidRPr="00F74071">
        <w:rPr>
          <w:bdr w:val="none" w:sz="0" w:space="0" w:color="auto"/>
        </w:rPr>
        <w:t xml:space="preserve">an effective specimen collection method that can be used for </w:t>
      </w:r>
      <w:r w:rsidR="00D9246C">
        <w:rPr>
          <w:bdr w:val="none" w:sz="0" w:space="0" w:color="auto"/>
        </w:rPr>
        <w:t>viral load</w:t>
      </w:r>
      <w:r w:rsidR="00D9246C" w:rsidRPr="00F74071">
        <w:rPr>
          <w:bdr w:val="none" w:sz="0" w:space="0" w:color="auto"/>
        </w:rPr>
        <w:t xml:space="preserve"> </w:t>
      </w:r>
      <w:r w:rsidR="00F74071" w:rsidRPr="00F74071">
        <w:rPr>
          <w:bdr w:val="none" w:sz="0" w:space="0" w:color="auto"/>
        </w:rPr>
        <w:t>testing</w:t>
      </w:r>
      <w:r>
        <w:rPr>
          <w:bdr w:val="none" w:sz="0" w:space="0" w:color="auto"/>
        </w:rPr>
        <w:t xml:space="preserve"> and</w:t>
      </w:r>
      <w:r w:rsidR="00F74071" w:rsidRPr="00F74071">
        <w:rPr>
          <w:bdr w:val="none" w:sz="0" w:space="0" w:color="auto"/>
        </w:rPr>
        <w:t xml:space="preserve"> an appealing alternative. When compared to </w:t>
      </w:r>
      <w:r w:rsidR="00D9246C">
        <w:rPr>
          <w:bdr w:val="none" w:sz="0" w:space="0" w:color="auto"/>
        </w:rPr>
        <w:t>viral load</w:t>
      </w:r>
      <w:r w:rsidR="00D9246C" w:rsidRPr="00F74071">
        <w:rPr>
          <w:bdr w:val="none" w:sz="0" w:space="0" w:color="auto"/>
        </w:rPr>
        <w:t xml:space="preserve"> </w:t>
      </w:r>
      <w:r w:rsidR="00D9246C">
        <w:rPr>
          <w:bdr w:val="none" w:sz="0" w:space="0" w:color="auto"/>
        </w:rPr>
        <w:t xml:space="preserve">tests </w:t>
      </w:r>
      <w:r w:rsidR="00F74071" w:rsidRPr="00F74071">
        <w:rPr>
          <w:bdr w:val="none" w:sz="0" w:space="0" w:color="auto"/>
        </w:rPr>
        <w:t xml:space="preserve">performed on plasma separated from whole blood, </w:t>
      </w:r>
      <w:r w:rsidR="00D9246C">
        <w:rPr>
          <w:bdr w:val="none" w:sz="0" w:space="0" w:color="auto"/>
        </w:rPr>
        <w:t>viral load</w:t>
      </w:r>
      <w:r w:rsidR="00D9246C" w:rsidRPr="00F74071">
        <w:rPr>
          <w:bdr w:val="none" w:sz="0" w:space="0" w:color="auto"/>
        </w:rPr>
        <w:t xml:space="preserve"> </w:t>
      </w:r>
      <w:r w:rsidR="00D9246C">
        <w:rPr>
          <w:bdr w:val="none" w:sz="0" w:space="0" w:color="auto"/>
        </w:rPr>
        <w:t xml:space="preserve">tests </w:t>
      </w:r>
      <w:r w:rsidR="00F74071" w:rsidRPr="00F74071">
        <w:rPr>
          <w:bdr w:val="none" w:sz="0" w:space="0" w:color="auto"/>
        </w:rPr>
        <w:t xml:space="preserve">done on DBS are highly sensitive and specific for detecting HIV-1 viremia and treatment failure at the current </w:t>
      </w:r>
      <w:r>
        <w:rPr>
          <w:bdr w:val="none" w:sz="0" w:space="0" w:color="auto"/>
        </w:rPr>
        <w:t>World Health Organization</w:t>
      </w:r>
      <w:r w:rsidR="00F74071" w:rsidRPr="00F74071">
        <w:rPr>
          <w:bdr w:val="none" w:sz="0" w:space="0" w:color="auto"/>
        </w:rPr>
        <w:t xml:space="preserve">-recommended threshold of 5,000 c/mL. Currently available </w:t>
      </w:r>
      <w:r w:rsidR="00D9246C">
        <w:rPr>
          <w:bdr w:val="none" w:sz="0" w:space="0" w:color="auto"/>
        </w:rPr>
        <w:t>viral load</w:t>
      </w:r>
      <w:r w:rsidR="00D9246C" w:rsidRPr="00F74071">
        <w:rPr>
          <w:bdr w:val="none" w:sz="0" w:space="0" w:color="auto"/>
        </w:rPr>
        <w:t xml:space="preserve"> </w:t>
      </w:r>
      <w:r w:rsidR="00F74071" w:rsidRPr="00F74071">
        <w:rPr>
          <w:bdr w:val="none" w:sz="0" w:space="0" w:color="auto"/>
        </w:rPr>
        <w:t>testing technology in resource-limited settings uses venous whole</w:t>
      </w:r>
      <w:r>
        <w:rPr>
          <w:bdr w:val="none" w:sz="0" w:space="0" w:color="auto"/>
        </w:rPr>
        <w:t>-</w:t>
      </w:r>
      <w:r w:rsidR="00F74071" w:rsidRPr="00F74071">
        <w:rPr>
          <w:bdr w:val="none" w:sz="0" w:space="0" w:color="auto"/>
        </w:rPr>
        <w:t>blood specimens; however, venous sample collection is technically demanding</w:t>
      </w:r>
      <w:r w:rsidR="002C6CD4">
        <w:rPr>
          <w:bdr w:val="none" w:sz="0" w:space="0" w:color="auto"/>
        </w:rPr>
        <w:t>,</w:t>
      </w:r>
      <w:r w:rsidR="00F74071" w:rsidRPr="00F74071">
        <w:rPr>
          <w:bdr w:val="none" w:sz="0" w:space="0" w:color="auto"/>
        </w:rPr>
        <w:t xml:space="preserve"> with rigorous transport requirements. </w:t>
      </w:r>
      <w:r>
        <w:rPr>
          <w:bdr w:val="none" w:sz="0" w:space="0" w:color="auto"/>
        </w:rPr>
        <w:t>Collecting dried blood spots (</w:t>
      </w:r>
      <w:r w:rsidR="00F74071" w:rsidRPr="00F74071">
        <w:rPr>
          <w:bdr w:val="none" w:sz="0" w:space="0" w:color="auto"/>
        </w:rPr>
        <w:t>DBS</w:t>
      </w:r>
      <w:r>
        <w:rPr>
          <w:bdr w:val="none" w:sz="0" w:space="0" w:color="auto"/>
        </w:rPr>
        <w:t>)</w:t>
      </w:r>
      <w:r w:rsidR="00F74071" w:rsidRPr="00F74071">
        <w:rPr>
          <w:bdr w:val="none" w:sz="0" w:space="0" w:color="auto"/>
        </w:rPr>
        <w:t xml:space="preserve"> is a practical </w:t>
      </w:r>
      <w:r>
        <w:rPr>
          <w:bdr w:val="none" w:sz="0" w:space="0" w:color="auto"/>
        </w:rPr>
        <w:t xml:space="preserve">alternative </w:t>
      </w:r>
      <w:r w:rsidR="00F74071" w:rsidRPr="00F74071">
        <w:rPr>
          <w:bdr w:val="none" w:sz="0" w:space="0" w:color="auto"/>
        </w:rPr>
        <w:t>method for specimen collection</w:t>
      </w:r>
      <w:r>
        <w:rPr>
          <w:bdr w:val="none" w:sz="0" w:space="0" w:color="auto"/>
        </w:rPr>
        <w:t>, because</w:t>
      </w:r>
      <w:r w:rsidR="00F74071" w:rsidRPr="00F74071">
        <w:rPr>
          <w:bdr w:val="none" w:sz="0" w:space="0" w:color="auto"/>
        </w:rPr>
        <w:t xml:space="preserve"> it requires </w:t>
      </w:r>
      <w:r w:rsidRPr="00F74071">
        <w:rPr>
          <w:bdr w:val="none" w:sz="0" w:space="0" w:color="auto"/>
        </w:rPr>
        <w:t xml:space="preserve">only </w:t>
      </w:r>
      <w:r w:rsidR="00F74071" w:rsidRPr="00F74071">
        <w:rPr>
          <w:bdr w:val="none" w:sz="0" w:space="0" w:color="auto"/>
        </w:rPr>
        <w:t xml:space="preserve">a few drops of blood collected </w:t>
      </w:r>
      <w:r>
        <w:rPr>
          <w:bdr w:val="none" w:sz="0" w:space="0" w:color="auto"/>
        </w:rPr>
        <w:t xml:space="preserve">on </w:t>
      </w:r>
      <w:r w:rsidR="00F74071" w:rsidRPr="00F74071">
        <w:rPr>
          <w:bdr w:val="none" w:sz="0" w:space="0" w:color="auto"/>
        </w:rPr>
        <w:t>special filter paper</w:t>
      </w:r>
      <w:r>
        <w:rPr>
          <w:bdr w:val="none" w:sz="0" w:space="0" w:color="auto"/>
        </w:rPr>
        <w:t xml:space="preserve"> </w:t>
      </w:r>
      <w:r w:rsidRPr="00F74071">
        <w:rPr>
          <w:bdr w:val="none" w:sz="0" w:space="0" w:color="auto"/>
        </w:rPr>
        <w:t>from a finger-stick</w:t>
      </w:r>
      <w:r w:rsidR="00F74071" w:rsidRPr="00F74071">
        <w:rPr>
          <w:bdr w:val="none" w:sz="0" w:space="0" w:color="auto"/>
        </w:rPr>
        <w:t xml:space="preserve">. The filter paper is easily obtained and samples can be stored at ambient temperatures for up to </w:t>
      </w:r>
      <w:r w:rsidR="00912790">
        <w:rPr>
          <w:bdr w:val="none" w:sz="0" w:space="0" w:color="auto"/>
        </w:rPr>
        <w:t>six</w:t>
      </w:r>
      <w:r w:rsidR="00912790" w:rsidRPr="00F74071">
        <w:rPr>
          <w:bdr w:val="none" w:sz="0" w:space="0" w:color="auto"/>
        </w:rPr>
        <w:t xml:space="preserve"> </w:t>
      </w:r>
      <w:r w:rsidR="00F74071" w:rsidRPr="00F74071">
        <w:rPr>
          <w:bdr w:val="none" w:sz="0" w:space="0" w:color="auto"/>
        </w:rPr>
        <w:t xml:space="preserve">months. Training for DBS collection is less intensive </w:t>
      </w:r>
      <w:r w:rsidR="00912790">
        <w:rPr>
          <w:bdr w:val="none" w:sz="0" w:space="0" w:color="auto"/>
        </w:rPr>
        <w:t>than for</w:t>
      </w:r>
      <w:r w:rsidR="00F74071" w:rsidRPr="00F74071">
        <w:rPr>
          <w:bdr w:val="none" w:sz="0" w:space="0" w:color="auto"/>
        </w:rPr>
        <w:t xml:space="preserve"> venous blood collection and plasma separation, both of which are necessary for traditional </w:t>
      </w:r>
      <w:r w:rsidR="00D9246C">
        <w:rPr>
          <w:bdr w:val="none" w:sz="0" w:space="0" w:color="auto"/>
        </w:rPr>
        <w:t>viral load</w:t>
      </w:r>
      <w:r w:rsidR="00D9246C" w:rsidRPr="00F74071">
        <w:rPr>
          <w:bdr w:val="none" w:sz="0" w:space="0" w:color="auto"/>
        </w:rPr>
        <w:t xml:space="preserve"> </w:t>
      </w:r>
      <w:r w:rsidR="00F74071" w:rsidRPr="00F74071">
        <w:rPr>
          <w:bdr w:val="none" w:sz="0" w:space="0" w:color="auto"/>
        </w:rPr>
        <w:t xml:space="preserve">testing methods. DBS sample collection is the standard of care for qualitative viral load testing for early infant diagnosis of HIV in resource-limited settings, and the benefits of DBS have led to numerous low-income countries preparing to transition away from plasma to DBS for </w:t>
      </w:r>
      <w:r w:rsidR="002C6CD4">
        <w:rPr>
          <w:bdr w:val="none" w:sz="0" w:space="0" w:color="auto"/>
        </w:rPr>
        <w:t>viral load</w:t>
      </w:r>
      <w:r w:rsidR="002C6CD4" w:rsidRPr="00F74071">
        <w:rPr>
          <w:bdr w:val="none" w:sz="0" w:space="0" w:color="auto"/>
        </w:rPr>
        <w:t xml:space="preserve"> </w:t>
      </w:r>
      <w:r w:rsidR="00F74071" w:rsidRPr="00F74071">
        <w:rPr>
          <w:bdr w:val="none" w:sz="0" w:space="0" w:color="auto"/>
        </w:rPr>
        <w:t>testing.</w:t>
      </w:r>
      <w:r w:rsidR="00912790" w:rsidRPr="00F74071" w:rsidDel="00912790">
        <w:rPr>
          <w:bdr w:val="none" w:sz="0" w:space="0" w:color="auto"/>
        </w:rPr>
        <w:t xml:space="preserve"> </w:t>
      </w:r>
    </w:p>
    <w:p w14:paraId="4E47E0C7" w14:textId="79A09A06" w:rsidR="00F74071" w:rsidRPr="00F74071" w:rsidRDefault="00F74071" w:rsidP="00BC2789">
      <w:pPr>
        <w:ind w:left="0"/>
        <w:rPr>
          <w:bdr w:val="none" w:sz="0" w:space="0" w:color="auto"/>
        </w:rPr>
      </w:pPr>
      <w:r w:rsidRPr="00F74071">
        <w:rPr>
          <w:bdr w:val="none" w:sz="0" w:space="0" w:color="auto"/>
        </w:rPr>
        <w:t xml:space="preserve">The comparative simplicity of DBS sample collection may alleviate logistical and financial barriers to </w:t>
      </w:r>
      <w:r w:rsidR="00D9246C">
        <w:rPr>
          <w:bdr w:val="none" w:sz="0" w:space="0" w:color="auto"/>
        </w:rPr>
        <w:t>viral load</w:t>
      </w:r>
      <w:r w:rsidR="00D9246C" w:rsidRPr="00F74071">
        <w:rPr>
          <w:bdr w:val="none" w:sz="0" w:space="0" w:color="auto"/>
        </w:rPr>
        <w:t xml:space="preserve"> </w:t>
      </w:r>
      <w:r w:rsidRPr="00F74071">
        <w:rPr>
          <w:bdr w:val="none" w:sz="0" w:space="0" w:color="auto"/>
        </w:rPr>
        <w:t>testing for treatment monitoring among HIV-</w:t>
      </w:r>
      <w:r w:rsidR="00912790">
        <w:rPr>
          <w:bdr w:val="none" w:sz="0" w:space="0" w:color="auto"/>
        </w:rPr>
        <w:t>positive</w:t>
      </w:r>
      <w:r w:rsidR="00912790" w:rsidRPr="00F74071">
        <w:rPr>
          <w:bdr w:val="none" w:sz="0" w:space="0" w:color="auto"/>
        </w:rPr>
        <w:t xml:space="preserve"> </w:t>
      </w:r>
      <w:r w:rsidR="00912790">
        <w:rPr>
          <w:bdr w:val="none" w:sz="0" w:space="0" w:color="auto"/>
        </w:rPr>
        <w:t>key populations</w:t>
      </w:r>
      <w:r w:rsidRPr="00F74071">
        <w:rPr>
          <w:bdr w:val="none" w:sz="0" w:space="0" w:color="auto"/>
        </w:rPr>
        <w:t xml:space="preserve">. Reductions in and simplification of staffing, supply requirements, sample processing, and storage logistics offered by the DBS approach may facilitate community- and venue-based DBS specimen collection for hard-to-reach </w:t>
      </w:r>
      <w:r w:rsidR="00912790">
        <w:rPr>
          <w:bdr w:val="none" w:sz="0" w:space="0" w:color="auto"/>
        </w:rPr>
        <w:t>key populations</w:t>
      </w:r>
      <w:r w:rsidRPr="00F74071">
        <w:rPr>
          <w:bdr w:val="none" w:sz="0" w:space="0" w:color="auto"/>
        </w:rPr>
        <w:t xml:space="preserve">. When complemented with quantitative </w:t>
      </w:r>
      <w:r w:rsidR="00846D11">
        <w:rPr>
          <w:bdr w:val="none" w:sz="0" w:space="0" w:color="auto"/>
        </w:rPr>
        <w:t>biobehavioral</w:t>
      </w:r>
      <w:r w:rsidRPr="00F74071">
        <w:rPr>
          <w:bdr w:val="none" w:sz="0" w:space="0" w:color="auto"/>
        </w:rPr>
        <w:t xml:space="preserve"> surveys on engagement in HIV testing and care services, DBS </w:t>
      </w:r>
      <w:r w:rsidR="00912790">
        <w:rPr>
          <w:bdr w:val="none" w:sz="0" w:space="0" w:color="auto"/>
        </w:rPr>
        <w:t xml:space="preserve">collection </w:t>
      </w:r>
      <w:r w:rsidRPr="00F74071">
        <w:rPr>
          <w:bdr w:val="none" w:sz="0" w:space="0" w:color="auto"/>
        </w:rPr>
        <w:t xml:space="preserve">can improve assessments of virological suppression and core indicators for measuring </w:t>
      </w:r>
      <w:r w:rsidR="00912790">
        <w:rPr>
          <w:bdr w:val="none" w:sz="0" w:space="0" w:color="auto"/>
        </w:rPr>
        <w:t>the</w:t>
      </w:r>
      <w:r w:rsidR="00912790" w:rsidRPr="00F74071">
        <w:rPr>
          <w:bdr w:val="none" w:sz="0" w:space="0" w:color="auto"/>
        </w:rPr>
        <w:t xml:space="preserve"> </w:t>
      </w:r>
      <w:r w:rsidRPr="00F74071">
        <w:rPr>
          <w:bdr w:val="none" w:sz="0" w:space="0" w:color="auto"/>
        </w:rPr>
        <w:t>engagement</w:t>
      </w:r>
      <w:r w:rsidR="00912790">
        <w:rPr>
          <w:bdr w:val="none" w:sz="0" w:space="0" w:color="auto"/>
        </w:rPr>
        <w:t xml:space="preserve"> of key populations</w:t>
      </w:r>
      <w:r w:rsidRPr="00F74071">
        <w:rPr>
          <w:bdr w:val="none" w:sz="0" w:space="0" w:color="auto"/>
        </w:rPr>
        <w:t xml:space="preserve"> in the HIV care continuum.</w:t>
      </w:r>
      <w:r w:rsidR="00912790" w:rsidRPr="00F74071" w:rsidDel="00912790">
        <w:rPr>
          <w:bdr w:val="none" w:sz="0" w:space="0" w:color="auto"/>
        </w:rPr>
        <w:t xml:space="preserve"> </w:t>
      </w:r>
    </w:p>
    <w:p w14:paraId="746DD717" w14:textId="53604EF8" w:rsidR="00F74071" w:rsidRDefault="00F74071" w:rsidP="00BC2789">
      <w:pPr>
        <w:ind w:left="0"/>
        <w:rPr>
          <w:bdr w:val="none" w:sz="0" w:space="0" w:color="auto"/>
        </w:rPr>
      </w:pPr>
      <w:r w:rsidRPr="00F74071">
        <w:rPr>
          <w:bdr w:val="none" w:sz="0" w:space="0" w:color="auto"/>
        </w:rPr>
        <w:t xml:space="preserve">DBS </w:t>
      </w:r>
      <w:r w:rsidR="00912790">
        <w:rPr>
          <w:bdr w:val="none" w:sz="0" w:space="0" w:color="auto"/>
        </w:rPr>
        <w:t xml:space="preserve">collection </w:t>
      </w:r>
      <w:r w:rsidRPr="00F74071">
        <w:rPr>
          <w:bdr w:val="none" w:sz="0" w:space="0" w:color="auto"/>
        </w:rPr>
        <w:t xml:space="preserve">also provides a multimodal platform for additional testing among </w:t>
      </w:r>
      <w:r w:rsidR="00912790">
        <w:rPr>
          <w:bdr w:val="none" w:sz="0" w:space="0" w:color="auto"/>
        </w:rPr>
        <w:t>key population</w:t>
      </w:r>
      <w:r w:rsidR="00912790" w:rsidRPr="00F74071">
        <w:rPr>
          <w:bdr w:val="none" w:sz="0" w:space="0" w:color="auto"/>
        </w:rPr>
        <w:t>s</w:t>
      </w:r>
      <w:r w:rsidR="00912790">
        <w:rPr>
          <w:bdr w:val="none" w:sz="0" w:space="0" w:color="auto"/>
        </w:rPr>
        <w:t>, who are</w:t>
      </w:r>
      <w:r w:rsidRPr="00F74071">
        <w:rPr>
          <w:bdr w:val="none" w:sz="0" w:space="0" w:color="auto"/>
        </w:rPr>
        <w:t xml:space="preserve"> at great risk for HIV acquisition and transmission. Within the first weeks to months of </w:t>
      </w:r>
      <w:r w:rsidR="00912790">
        <w:rPr>
          <w:bdr w:val="none" w:sz="0" w:space="0" w:color="auto"/>
        </w:rPr>
        <w:t>acquiring the virus</w:t>
      </w:r>
      <w:r w:rsidRPr="00F74071">
        <w:rPr>
          <w:bdr w:val="none" w:sz="0" w:space="0" w:color="auto"/>
        </w:rPr>
        <w:t xml:space="preserve">—during the acute and early HIV infection phases—HIV viremia is high and, consequently, transmission rates peak. Appropriately detecting, diagnosing, and treating acute and early HIV infection in </w:t>
      </w:r>
      <w:r w:rsidR="00912790">
        <w:rPr>
          <w:bdr w:val="none" w:sz="0" w:space="0" w:color="auto"/>
        </w:rPr>
        <w:t>key population</w:t>
      </w:r>
      <w:r w:rsidR="00912790" w:rsidRPr="00F74071">
        <w:rPr>
          <w:bdr w:val="none" w:sz="0" w:space="0" w:color="auto"/>
        </w:rPr>
        <w:t xml:space="preserve">s </w:t>
      </w:r>
      <w:r w:rsidRPr="00F74071">
        <w:rPr>
          <w:bdr w:val="none" w:sz="0" w:space="0" w:color="auto"/>
        </w:rPr>
        <w:t xml:space="preserve">is crucial for preventing onward HIV transmission. During </w:t>
      </w:r>
      <w:r w:rsidR="00912790" w:rsidRPr="00F74071">
        <w:rPr>
          <w:bdr w:val="none" w:sz="0" w:space="0" w:color="auto"/>
        </w:rPr>
        <w:t>th</w:t>
      </w:r>
      <w:r w:rsidR="00912790">
        <w:rPr>
          <w:bdr w:val="none" w:sz="0" w:space="0" w:color="auto"/>
        </w:rPr>
        <w:t>ese</w:t>
      </w:r>
      <w:r w:rsidR="00912790" w:rsidRPr="00F74071">
        <w:rPr>
          <w:bdr w:val="none" w:sz="0" w:space="0" w:color="auto"/>
        </w:rPr>
        <w:t xml:space="preserve"> </w:t>
      </w:r>
      <w:r w:rsidRPr="00F74071">
        <w:rPr>
          <w:bdr w:val="none" w:sz="0" w:space="0" w:color="auto"/>
        </w:rPr>
        <w:t>phase</w:t>
      </w:r>
      <w:r w:rsidR="00912790">
        <w:rPr>
          <w:bdr w:val="none" w:sz="0" w:space="0" w:color="auto"/>
        </w:rPr>
        <w:t>s</w:t>
      </w:r>
      <w:r w:rsidRPr="00F74071">
        <w:rPr>
          <w:bdr w:val="none" w:sz="0" w:space="0" w:color="auto"/>
        </w:rPr>
        <w:t xml:space="preserve"> of HIV infection, DBS can be used for HIV detection, when traditional rapid HIV testing approaches fail. In addition to HIV, the burden of other STIs among </w:t>
      </w:r>
      <w:r w:rsidR="00912790">
        <w:rPr>
          <w:bdr w:val="none" w:sz="0" w:space="0" w:color="auto"/>
        </w:rPr>
        <w:t>key population</w:t>
      </w:r>
      <w:r w:rsidR="00912790" w:rsidRPr="00F74071">
        <w:rPr>
          <w:bdr w:val="none" w:sz="0" w:space="0" w:color="auto"/>
        </w:rPr>
        <w:t xml:space="preserve">s </w:t>
      </w:r>
      <w:r w:rsidRPr="00F74071">
        <w:rPr>
          <w:bdr w:val="none" w:sz="0" w:space="0" w:color="auto"/>
        </w:rPr>
        <w:t>is high. The synergistic relationship between HIV and STIs exacerbates HIV transmission potential. To support prevention of HIV transmission, DBS can be used for STI antibody testing</w:t>
      </w:r>
      <w:r w:rsidR="00912790">
        <w:rPr>
          <w:bdr w:val="none" w:sz="0" w:space="0" w:color="auto"/>
        </w:rPr>
        <w:t>,</w:t>
      </w:r>
      <w:r w:rsidRPr="00F74071">
        <w:rPr>
          <w:bdr w:val="none" w:sz="0" w:space="0" w:color="auto"/>
        </w:rPr>
        <w:t xml:space="preserve"> leading to improvements in STI care and treatment initiation. Once </w:t>
      </w:r>
      <w:r w:rsidR="00912790">
        <w:rPr>
          <w:bdr w:val="none" w:sz="0" w:space="0" w:color="auto"/>
        </w:rPr>
        <w:t xml:space="preserve">someone is </w:t>
      </w:r>
      <w:r w:rsidRPr="00F74071">
        <w:rPr>
          <w:bdr w:val="none" w:sz="0" w:space="0" w:color="auto"/>
        </w:rPr>
        <w:t>on HIV treatment, DBS also serves as a platform for monitoring uptake of HIV care, virological suppression</w:t>
      </w:r>
      <w:r w:rsidR="00912790">
        <w:rPr>
          <w:bdr w:val="none" w:sz="0" w:space="0" w:color="auto"/>
        </w:rPr>
        <w:t>,</w:t>
      </w:r>
      <w:r w:rsidRPr="00F74071">
        <w:rPr>
          <w:bdr w:val="none" w:sz="0" w:space="0" w:color="auto"/>
        </w:rPr>
        <w:t xml:space="preserve"> and drug resistance genotyping.</w:t>
      </w:r>
    </w:p>
    <w:p w14:paraId="30C25B0F" w14:textId="7514E3FA" w:rsidR="006C53F0" w:rsidRPr="00F74071" w:rsidRDefault="006C53F0" w:rsidP="00BC2789">
      <w:pPr>
        <w:ind w:left="0"/>
        <w:rPr>
          <w:bdr w:val="none" w:sz="0" w:space="0" w:color="auto"/>
        </w:rPr>
      </w:pPr>
      <w:r>
        <w:rPr>
          <w:bdr w:val="none" w:sz="0" w:space="0" w:color="auto"/>
        </w:rPr>
        <w:t xml:space="preserve">Table </w:t>
      </w:r>
      <w:r w:rsidR="006912C0">
        <w:rPr>
          <w:bdr w:val="none" w:sz="0" w:space="0" w:color="auto"/>
        </w:rPr>
        <w:t xml:space="preserve">7 </w:t>
      </w:r>
      <w:r>
        <w:rPr>
          <w:bdr w:val="none" w:sz="0" w:space="0" w:color="auto"/>
        </w:rPr>
        <w:t xml:space="preserve">summarizes </w:t>
      </w:r>
      <w:r w:rsidR="006912C0">
        <w:rPr>
          <w:bdr w:val="none" w:sz="0" w:space="0" w:color="auto"/>
        </w:rPr>
        <w:t>the advantages of DBS collection.</w:t>
      </w:r>
    </w:p>
    <w:p w14:paraId="59BAA5AF" w14:textId="77777777" w:rsidR="00F6687B" w:rsidRDefault="00F6687B" w:rsidP="00BC5B51">
      <w:pPr>
        <w:pStyle w:val="Heading3"/>
        <w:rPr>
          <w:bdr w:val="none" w:sz="0" w:space="0" w:color="auto"/>
        </w:rPr>
      </w:pPr>
      <w:bookmarkStart w:id="196" w:name="_Toc430078564"/>
      <w:r>
        <w:rPr>
          <w:bdr w:val="none" w:sz="0" w:space="0" w:color="auto"/>
        </w:rPr>
        <w:br w:type="page"/>
      </w:r>
    </w:p>
    <w:p w14:paraId="1C1C313D" w14:textId="3D7AEEC6" w:rsidR="006C53F0" w:rsidRPr="008F6F16" w:rsidRDefault="006C53F0" w:rsidP="008F6F16">
      <w:pPr>
        <w:pStyle w:val="Tabletitle"/>
      </w:pPr>
      <w:bookmarkStart w:id="197" w:name="_Toc20243183"/>
      <w:bookmarkEnd w:id="196"/>
      <w:r w:rsidRPr="008F6F16">
        <w:lastRenderedPageBreak/>
        <w:t xml:space="preserve">Table </w:t>
      </w:r>
      <w:r w:rsidR="006912C0" w:rsidRPr="008F6F16">
        <w:t>7</w:t>
      </w:r>
      <w:r w:rsidRPr="008F6F16">
        <w:t>. Advantages of DBS collection</w:t>
      </w:r>
      <w:bookmarkEnd w:id="197"/>
    </w:p>
    <w:tbl>
      <w:tblPr>
        <w:tblStyle w:val="TableGrid"/>
        <w:tblW w:w="0" w:type="auto"/>
        <w:tblLook w:val="04A0" w:firstRow="1" w:lastRow="0" w:firstColumn="1" w:lastColumn="0" w:noHBand="0" w:noVBand="1"/>
      </w:tblPr>
      <w:tblGrid>
        <w:gridCol w:w="4675"/>
        <w:gridCol w:w="4675"/>
      </w:tblGrid>
      <w:tr w:rsidR="006C53F0" w14:paraId="6A9527B5" w14:textId="77777777" w:rsidTr="00364402">
        <w:tc>
          <w:tcPr>
            <w:tcW w:w="4675" w:type="dxa"/>
            <w:shd w:val="clear" w:color="auto" w:fill="008C84"/>
            <w:vAlign w:val="center"/>
          </w:tcPr>
          <w:p w14:paraId="7457FD59" w14:textId="026BB207" w:rsidR="006C53F0" w:rsidRPr="00364402" w:rsidRDefault="006C53F0" w:rsidP="00364402">
            <w:pPr>
              <w:pStyle w:val="Tabletitle"/>
              <w:spacing w:before="60" w:line="220" w:lineRule="exact"/>
              <w:rPr>
                <w:color w:val="FFFFFF" w:themeColor="background1"/>
                <w:sz w:val="18"/>
                <w:szCs w:val="18"/>
              </w:rPr>
            </w:pPr>
            <w:bookmarkStart w:id="198" w:name="_Toc20228195"/>
            <w:bookmarkStart w:id="199" w:name="_Toc20243184"/>
            <w:r w:rsidRPr="00364402">
              <w:rPr>
                <w:color w:val="FFFFFF" w:themeColor="background1"/>
                <w:sz w:val="18"/>
                <w:szCs w:val="18"/>
              </w:rPr>
              <w:t>Advantage</w:t>
            </w:r>
            <w:bookmarkEnd w:id="198"/>
            <w:bookmarkEnd w:id="199"/>
          </w:p>
        </w:tc>
        <w:tc>
          <w:tcPr>
            <w:tcW w:w="4675" w:type="dxa"/>
            <w:shd w:val="clear" w:color="auto" w:fill="008C84"/>
            <w:vAlign w:val="center"/>
          </w:tcPr>
          <w:p w14:paraId="6E9F2681" w14:textId="3FC345B2" w:rsidR="006C53F0" w:rsidRPr="00364402" w:rsidRDefault="006C53F0" w:rsidP="00364402">
            <w:pPr>
              <w:pStyle w:val="Tabletitle"/>
              <w:spacing w:before="60" w:line="220" w:lineRule="exact"/>
              <w:rPr>
                <w:color w:val="FFFFFF" w:themeColor="background1"/>
                <w:sz w:val="18"/>
                <w:szCs w:val="18"/>
              </w:rPr>
            </w:pPr>
            <w:bookmarkStart w:id="200" w:name="_Toc20228196"/>
            <w:bookmarkStart w:id="201" w:name="_Toc20243185"/>
            <w:r w:rsidRPr="00364402">
              <w:rPr>
                <w:color w:val="FFFFFF" w:themeColor="background1"/>
                <w:sz w:val="18"/>
                <w:szCs w:val="18"/>
              </w:rPr>
              <w:t>Reason</w:t>
            </w:r>
            <w:bookmarkEnd w:id="200"/>
            <w:bookmarkEnd w:id="201"/>
          </w:p>
        </w:tc>
      </w:tr>
      <w:tr w:rsidR="006C53F0" w14:paraId="5C410965" w14:textId="77777777" w:rsidTr="006C53F0">
        <w:tc>
          <w:tcPr>
            <w:tcW w:w="4675" w:type="dxa"/>
          </w:tcPr>
          <w:p w14:paraId="77214CE7" w14:textId="03AD5727" w:rsidR="006C53F0" w:rsidRPr="00367D09" w:rsidRDefault="006C53F0" w:rsidP="008F6F16">
            <w:pPr>
              <w:pStyle w:val="Tabletitle"/>
              <w:spacing w:line="220" w:lineRule="exact"/>
              <w:rPr>
                <w:sz w:val="18"/>
                <w:szCs w:val="18"/>
              </w:rPr>
            </w:pPr>
            <w:bookmarkStart w:id="202" w:name="_Toc20228197"/>
            <w:bookmarkStart w:id="203" w:name="_Toc20243186"/>
            <w:r w:rsidRPr="00367D09">
              <w:rPr>
                <w:sz w:val="18"/>
                <w:szCs w:val="18"/>
              </w:rPr>
              <w:t>Safety</w:t>
            </w:r>
            <w:bookmarkEnd w:id="202"/>
            <w:bookmarkEnd w:id="203"/>
          </w:p>
        </w:tc>
        <w:tc>
          <w:tcPr>
            <w:tcW w:w="4675" w:type="dxa"/>
          </w:tcPr>
          <w:p w14:paraId="53902750" w14:textId="623A99B9" w:rsidR="006C53F0" w:rsidRPr="008F6F16" w:rsidRDefault="006C53F0" w:rsidP="008F6F16">
            <w:pPr>
              <w:pStyle w:val="Tabletitle"/>
              <w:spacing w:line="220" w:lineRule="exact"/>
              <w:rPr>
                <w:b w:val="0"/>
                <w:bCs w:val="0"/>
                <w:sz w:val="18"/>
                <w:szCs w:val="18"/>
              </w:rPr>
            </w:pPr>
            <w:bookmarkStart w:id="204" w:name="_Toc20228198"/>
            <w:bookmarkStart w:id="205" w:name="_Toc20243187"/>
            <w:r w:rsidRPr="008F6F16">
              <w:rPr>
                <w:b w:val="0"/>
                <w:bCs w:val="0"/>
                <w:sz w:val="18"/>
                <w:szCs w:val="18"/>
                <w:bdr w:val="none" w:sz="0" w:space="0" w:color="auto"/>
              </w:rPr>
              <w:t>Once dried, blood spots are not considered biohazardous.</w:t>
            </w:r>
            <w:bookmarkEnd w:id="204"/>
            <w:bookmarkEnd w:id="205"/>
          </w:p>
        </w:tc>
      </w:tr>
      <w:tr w:rsidR="006C53F0" w14:paraId="1C231164" w14:textId="77777777" w:rsidTr="006C53F0">
        <w:tc>
          <w:tcPr>
            <w:tcW w:w="4675" w:type="dxa"/>
          </w:tcPr>
          <w:p w14:paraId="46123FA8" w14:textId="4A8234C3" w:rsidR="006C53F0" w:rsidRPr="00367D09" w:rsidRDefault="006C53F0" w:rsidP="008F6F16">
            <w:pPr>
              <w:pStyle w:val="Tabletitle"/>
              <w:spacing w:line="220" w:lineRule="exact"/>
              <w:rPr>
                <w:sz w:val="18"/>
                <w:szCs w:val="18"/>
              </w:rPr>
            </w:pPr>
            <w:bookmarkStart w:id="206" w:name="_Toc20228199"/>
            <w:bookmarkStart w:id="207" w:name="_Toc20243188"/>
            <w:r w:rsidRPr="00367D09">
              <w:rPr>
                <w:sz w:val="18"/>
                <w:szCs w:val="18"/>
                <w:bdr w:val="none" w:sz="0" w:space="0" w:color="auto"/>
              </w:rPr>
              <w:t>Durability and ease of transport</w:t>
            </w:r>
            <w:bookmarkEnd w:id="206"/>
            <w:bookmarkEnd w:id="207"/>
          </w:p>
        </w:tc>
        <w:tc>
          <w:tcPr>
            <w:tcW w:w="4675" w:type="dxa"/>
          </w:tcPr>
          <w:p w14:paraId="4520F350" w14:textId="0B01C949" w:rsidR="006C53F0" w:rsidRPr="008F6F16" w:rsidRDefault="006C53F0" w:rsidP="008F6F16">
            <w:pPr>
              <w:pStyle w:val="Tabletitle"/>
              <w:spacing w:line="220" w:lineRule="exact"/>
              <w:rPr>
                <w:b w:val="0"/>
                <w:bCs w:val="0"/>
                <w:sz w:val="18"/>
                <w:szCs w:val="18"/>
              </w:rPr>
            </w:pPr>
            <w:bookmarkStart w:id="208" w:name="_Toc20228200"/>
            <w:bookmarkStart w:id="209" w:name="_Toc20243189"/>
            <w:r w:rsidRPr="008F6F16">
              <w:rPr>
                <w:b w:val="0"/>
                <w:bCs w:val="0"/>
                <w:sz w:val="18"/>
                <w:szCs w:val="18"/>
                <w:bdr w:val="none" w:sz="0" w:space="0" w:color="auto"/>
              </w:rPr>
              <w:t>DBS samples are not subject to the same processing time frame and temperature sensitivities as whole blood or plasma specimens are.</w:t>
            </w:r>
            <w:bookmarkEnd w:id="208"/>
            <w:bookmarkEnd w:id="209"/>
          </w:p>
        </w:tc>
      </w:tr>
      <w:tr w:rsidR="006C53F0" w14:paraId="24D5F740" w14:textId="77777777" w:rsidTr="006C53F0">
        <w:tc>
          <w:tcPr>
            <w:tcW w:w="4675" w:type="dxa"/>
          </w:tcPr>
          <w:p w14:paraId="085EEE31" w14:textId="49C112E6" w:rsidR="006C53F0" w:rsidRPr="00367D09" w:rsidRDefault="006C53F0" w:rsidP="008F6F16">
            <w:pPr>
              <w:pStyle w:val="Tabletitle"/>
              <w:spacing w:line="220" w:lineRule="exact"/>
              <w:rPr>
                <w:sz w:val="18"/>
                <w:szCs w:val="18"/>
              </w:rPr>
            </w:pPr>
            <w:bookmarkStart w:id="210" w:name="_Toc20228201"/>
            <w:bookmarkStart w:id="211" w:name="_Toc20243190"/>
            <w:r w:rsidRPr="00367D09">
              <w:rPr>
                <w:sz w:val="18"/>
                <w:szCs w:val="18"/>
              </w:rPr>
              <w:t>Accessibility</w:t>
            </w:r>
            <w:bookmarkEnd w:id="210"/>
            <w:bookmarkEnd w:id="211"/>
          </w:p>
        </w:tc>
        <w:tc>
          <w:tcPr>
            <w:tcW w:w="4675" w:type="dxa"/>
          </w:tcPr>
          <w:p w14:paraId="3CE47E81" w14:textId="4D60A68C" w:rsidR="006C53F0" w:rsidRPr="008F6F16" w:rsidRDefault="006C53F0" w:rsidP="008F6F16">
            <w:pPr>
              <w:pStyle w:val="ListParagraph"/>
              <w:spacing w:line="220" w:lineRule="exact"/>
              <w:jc w:val="both"/>
              <w:rPr>
                <w:rFonts w:ascii="Century Gothic" w:hAnsi="Century Gothic"/>
                <w:sz w:val="18"/>
                <w:szCs w:val="18"/>
              </w:rPr>
            </w:pPr>
            <w:r w:rsidRPr="008F6F16">
              <w:rPr>
                <w:rFonts w:ascii="Century Gothic" w:hAnsi="Century Gothic"/>
                <w:sz w:val="18"/>
                <w:szCs w:val="18"/>
                <w:bdr w:val="none" w:sz="0" w:space="0" w:color="auto"/>
              </w:rPr>
              <w:t>DBS samples facilitate field and peripheral health facility collection for hard-to-reach key populations.</w:t>
            </w:r>
          </w:p>
        </w:tc>
      </w:tr>
      <w:tr w:rsidR="006C53F0" w14:paraId="46064A03" w14:textId="77777777" w:rsidTr="006C53F0">
        <w:tc>
          <w:tcPr>
            <w:tcW w:w="4675" w:type="dxa"/>
          </w:tcPr>
          <w:p w14:paraId="3F7B2AAA" w14:textId="7D6B1B2D" w:rsidR="006C53F0" w:rsidRPr="00367D09" w:rsidRDefault="006C53F0" w:rsidP="008F6F16">
            <w:pPr>
              <w:pStyle w:val="Tabletitle"/>
              <w:spacing w:line="220" w:lineRule="exact"/>
              <w:rPr>
                <w:sz w:val="18"/>
                <w:szCs w:val="18"/>
              </w:rPr>
            </w:pPr>
            <w:bookmarkStart w:id="212" w:name="_Toc20228202"/>
            <w:bookmarkStart w:id="213" w:name="_Toc20243191"/>
            <w:r w:rsidRPr="00367D09">
              <w:rPr>
                <w:sz w:val="18"/>
                <w:szCs w:val="18"/>
                <w:bdr w:val="none" w:sz="0" w:space="0" w:color="auto"/>
              </w:rPr>
              <w:t>Minimal storage requirements</w:t>
            </w:r>
            <w:bookmarkEnd w:id="212"/>
            <w:bookmarkEnd w:id="213"/>
          </w:p>
        </w:tc>
        <w:tc>
          <w:tcPr>
            <w:tcW w:w="4675" w:type="dxa"/>
          </w:tcPr>
          <w:p w14:paraId="7320A27B" w14:textId="2D06912C" w:rsidR="006C53F0" w:rsidRPr="008F6F16" w:rsidRDefault="006C53F0" w:rsidP="008F6F16">
            <w:pPr>
              <w:pStyle w:val="Tabletitle"/>
              <w:spacing w:line="220" w:lineRule="exact"/>
              <w:rPr>
                <w:b w:val="0"/>
                <w:bCs w:val="0"/>
                <w:sz w:val="18"/>
                <w:szCs w:val="18"/>
              </w:rPr>
            </w:pPr>
            <w:bookmarkStart w:id="214" w:name="_Toc20228203"/>
            <w:bookmarkStart w:id="215" w:name="_Toc20243192"/>
            <w:r w:rsidRPr="008F6F16">
              <w:rPr>
                <w:b w:val="0"/>
                <w:bCs w:val="0"/>
                <w:sz w:val="18"/>
                <w:szCs w:val="18"/>
                <w:bdr w:val="none" w:sz="0" w:space="0" w:color="auto"/>
              </w:rPr>
              <w:t>One DBS card is generally about the size of a credit card.</w:t>
            </w:r>
            <w:bookmarkEnd w:id="214"/>
            <w:bookmarkEnd w:id="215"/>
          </w:p>
        </w:tc>
      </w:tr>
      <w:tr w:rsidR="006C53F0" w14:paraId="625C8701" w14:textId="77777777" w:rsidTr="006C53F0">
        <w:tc>
          <w:tcPr>
            <w:tcW w:w="4675" w:type="dxa"/>
          </w:tcPr>
          <w:p w14:paraId="7A521C58" w14:textId="38DFCB88" w:rsidR="006C53F0" w:rsidRPr="00367D09" w:rsidRDefault="006C53F0" w:rsidP="008F6F16">
            <w:pPr>
              <w:pStyle w:val="Tabletitle"/>
              <w:spacing w:line="220" w:lineRule="exact"/>
              <w:rPr>
                <w:sz w:val="18"/>
                <w:szCs w:val="18"/>
              </w:rPr>
            </w:pPr>
            <w:bookmarkStart w:id="216" w:name="_Toc20228204"/>
            <w:bookmarkStart w:id="217" w:name="_Toc20243193"/>
            <w:r w:rsidRPr="00367D09">
              <w:rPr>
                <w:sz w:val="18"/>
                <w:szCs w:val="18"/>
                <w:bdr w:val="none" w:sz="0" w:space="0" w:color="auto"/>
              </w:rPr>
              <w:t>Ease of use</w:t>
            </w:r>
            <w:bookmarkEnd w:id="216"/>
            <w:bookmarkEnd w:id="217"/>
          </w:p>
        </w:tc>
        <w:tc>
          <w:tcPr>
            <w:tcW w:w="4675" w:type="dxa"/>
          </w:tcPr>
          <w:p w14:paraId="3B165235" w14:textId="214E4957" w:rsidR="006C53F0" w:rsidRPr="008F6F16" w:rsidRDefault="006C53F0" w:rsidP="008F6F16">
            <w:pPr>
              <w:pStyle w:val="Tabletitle"/>
              <w:spacing w:line="220" w:lineRule="exact"/>
              <w:rPr>
                <w:b w:val="0"/>
                <w:bCs w:val="0"/>
                <w:sz w:val="18"/>
                <w:szCs w:val="18"/>
              </w:rPr>
            </w:pPr>
            <w:bookmarkStart w:id="218" w:name="_Toc20228205"/>
            <w:bookmarkStart w:id="219" w:name="_Toc20243194"/>
            <w:r w:rsidRPr="008F6F16">
              <w:rPr>
                <w:b w:val="0"/>
                <w:bCs w:val="0"/>
                <w:sz w:val="18"/>
                <w:szCs w:val="18"/>
                <w:bdr w:val="none" w:sz="0" w:space="0" w:color="auto"/>
              </w:rPr>
              <w:t>Minimal training is required to collect DBS samples.</w:t>
            </w:r>
            <w:bookmarkEnd w:id="218"/>
            <w:bookmarkEnd w:id="219"/>
          </w:p>
        </w:tc>
      </w:tr>
    </w:tbl>
    <w:p w14:paraId="178CC1D8" w14:textId="77777777" w:rsidR="006C53F0" w:rsidRPr="006C53F0" w:rsidRDefault="006C53F0" w:rsidP="006C53F0">
      <w:pPr>
        <w:pStyle w:val="Tabletitle"/>
      </w:pPr>
    </w:p>
    <w:p w14:paraId="11C936B0" w14:textId="4451093F" w:rsidR="00F74071" w:rsidRPr="00BC5B51" w:rsidRDefault="00F74071" w:rsidP="00BC5B51">
      <w:pPr>
        <w:pStyle w:val="Heading3"/>
      </w:pPr>
      <w:r w:rsidRPr="00BC5B51">
        <w:t xml:space="preserve">General Procedures </w:t>
      </w:r>
    </w:p>
    <w:p w14:paraId="1D43BFD2" w14:textId="76ED053D" w:rsidR="00F74071" w:rsidRDefault="00F74071" w:rsidP="00BC2789">
      <w:pPr>
        <w:ind w:left="0"/>
      </w:pPr>
      <w:r>
        <w:t>DBS</w:t>
      </w:r>
      <w:r w:rsidRPr="00E43D02">
        <w:t xml:space="preserve"> </w:t>
      </w:r>
      <w:r>
        <w:t>should</w:t>
      </w:r>
      <w:r w:rsidRPr="00E43D02">
        <w:t xml:space="preserve"> be collected by trained project staff. </w:t>
      </w:r>
      <w:r>
        <w:t>Clients should undergo a</w:t>
      </w:r>
      <w:r w:rsidRPr="00E43D02">
        <w:t xml:space="preserve"> finger stick</w:t>
      </w:r>
      <w:r w:rsidR="006752B7">
        <w:t xml:space="preserve">. </w:t>
      </w:r>
      <w:r>
        <w:t xml:space="preserve">Using special filter paper, </w:t>
      </w:r>
      <w:r w:rsidR="00B35DB8">
        <w:t xml:space="preserve">staff should collect </w:t>
      </w:r>
      <w:r>
        <w:t xml:space="preserve">five DBS from the finger stick. </w:t>
      </w:r>
      <w:r w:rsidR="004B3BAC">
        <w:t xml:space="preserve">The World Health Organization provides detailed instructions on how this should be done, here: </w:t>
      </w:r>
      <w:hyperlink r:id="rId115" w:history="1">
        <w:r w:rsidR="004B3BAC" w:rsidRPr="00E93822">
          <w:rPr>
            <w:rStyle w:val="Hyperlink"/>
          </w:rPr>
          <w:t>https://www.who.int/diagnostics_laboratory/documents/</w:t>
        </w:r>
        <w:r w:rsidR="004B3BAC" w:rsidRPr="00E93822">
          <w:rPr>
            <w:rStyle w:val="Hyperlink"/>
          </w:rPr>
          <w:br/>
          <w:t>guidance/pm_module14.pdf</w:t>
        </w:r>
      </w:hyperlink>
      <w:r w:rsidR="005F4ABD">
        <w:t>. Also each laboratory may have its own specifications for collection, handling, and shipment of DBS samples</w:t>
      </w:r>
      <w:r w:rsidR="004B3BAC">
        <w:t>, and these should be followed, as well</w:t>
      </w:r>
      <w:r w:rsidR="005F4ABD">
        <w:t>.</w:t>
      </w:r>
    </w:p>
    <w:p w14:paraId="48F39E39" w14:textId="509E8142" w:rsidR="00F74071" w:rsidRPr="00E43D02" w:rsidRDefault="00F74071" w:rsidP="00BC2789">
      <w:pPr>
        <w:ind w:left="0"/>
      </w:pPr>
      <w:r>
        <w:t>Clients</w:t>
      </w:r>
      <w:r w:rsidRPr="00E43D02">
        <w:t xml:space="preserve"> ideally should be informed of their </w:t>
      </w:r>
      <w:r w:rsidR="002C6CD4">
        <w:t>viral load</w:t>
      </w:r>
      <w:r w:rsidR="002C6CD4" w:rsidRPr="00E43D02">
        <w:t xml:space="preserve"> </w:t>
      </w:r>
      <w:r w:rsidR="002C6CD4">
        <w:t xml:space="preserve">test </w:t>
      </w:r>
      <w:r w:rsidRPr="00E43D02">
        <w:t xml:space="preserve">results within one month of testing and referred to appropriate </w:t>
      </w:r>
      <w:r w:rsidR="00666265">
        <w:t>antiretroviral therapy</w:t>
      </w:r>
      <w:r w:rsidR="00666265" w:rsidRPr="00E43D02">
        <w:t xml:space="preserve"> </w:t>
      </w:r>
      <w:r w:rsidRPr="00E43D02">
        <w:t>clinics for medical care and treatment</w:t>
      </w:r>
      <w:r>
        <w:t>, as necessary</w:t>
      </w:r>
      <w:r w:rsidRPr="00E43D02">
        <w:t xml:space="preserve">.  </w:t>
      </w:r>
    </w:p>
    <w:p w14:paraId="36CFDEE1" w14:textId="6BD1939F" w:rsidR="00F74071" w:rsidRPr="00BC5B51" w:rsidRDefault="00F74071" w:rsidP="00BC5B51">
      <w:pPr>
        <w:pStyle w:val="Heading4"/>
      </w:pPr>
      <w:bookmarkStart w:id="220" w:name="_Toc430078567"/>
      <w:r w:rsidRPr="00BC5B51">
        <w:t>DBS Collectio</w:t>
      </w:r>
      <w:r w:rsidR="005F4ABD">
        <w:t>n</w:t>
      </w:r>
      <w:r w:rsidRPr="00BC5B51">
        <w:t xml:space="preserve"> Procedures</w:t>
      </w:r>
      <w:bookmarkEnd w:id="220"/>
    </w:p>
    <w:p w14:paraId="5FA62F1C" w14:textId="6BC8B87F" w:rsidR="00F74071" w:rsidRPr="00E43D02" w:rsidRDefault="005F4ABD" w:rsidP="00BC2789">
      <w:pPr>
        <w:ind w:left="0"/>
      </w:pPr>
      <w:r>
        <w:t xml:space="preserve">The fieldwork team is tasked with making sure that samples are appropriately collected, handled, and shipped to the laboratory. </w:t>
      </w:r>
      <w:r w:rsidR="00F74071" w:rsidRPr="00E43D02">
        <w:t>Once dried, cards will then be inserted in gas-impermeable zip</w:t>
      </w:r>
      <w:r w:rsidR="00CB6C67">
        <w:t>-</w:t>
      </w:r>
      <w:r w:rsidR="00F74071" w:rsidRPr="00E43D02">
        <w:t>closure storage bags with two desiccant sachets. The bag</w:t>
      </w:r>
      <w:r w:rsidR="00CB6C67">
        <w:t>s</w:t>
      </w:r>
      <w:r w:rsidR="00F74071" w:rsidRPr="00E43D02">
        <w:t xml:space="preserve"> will be sealed and stored at ambient temperature. </w:t>
      </w:r>
      <w:r w:rsidR="00CB6C67">
        <w:t>Each b</w:t>
      </w:r>
      <w:r w:rsidR="00F74071" w:rsidRPr="00E43D02">
        <w:t xml:space="preserve">ag will be appropriately labeled with </w:t>
      </w:r>
      <w:r w:rsidR="00CB6C67">
        <w:t xml:space="preserve">the </w:t>
      </w:r>
      <w:r w:rsidR="00F74071">
        <w:t>client</w:t>
      </w:r>
      <w:r w:rsidR="00F74071" w:rsidRPr="00E43D02">
        <w:t xml:space="preserve"> ID number and a unique laboratory sample ID. </w:t>
      </w:r>
      <w:r w:rsidR="00CB6C67">
        <w:t>C</w:t>
      </w:r>
      <w:r w:rsidR="00CB6C67" w:rsidRPr="00E43D02">
        <w:t>linic staff</w:t>
      </w:r>
      <w:r w:rsidR="00CB6C67">
        <w:t xml:space="preserve"> will complete a</w:t>
      </w:r>
      <w:r w:rsidR="00F74071" w:rsidRPr="00E43D02">
        <w:t xml:space="preserve"> sample collection form by recording </w:t>
      </w:r>
      <w:r w:rsidR="00F74071">
        <w:t>client</w:t>
      </w:r>
      <w:r w:rsidR="00F74071" w:rsidRPr="00E43D02">
        <w:t xml:space="preserve"> ID, laboratory sample ID, and specimen type</w:t>
      </w:r>
      <w:r w:rsidR="00CB6C67">
        <w:t>, which the Study</w:t>
      </w:r>
      <w:r w:rsidR="00CB6C67" w:rsidRPr="00E43D02">
        <w:t xml:space="preserve"> </w:t>
      </w:r>
      <w:r w:rsidR="00F74071" w:rsidRPr="00E43D02">
        <w:t>Coordinator</w:t>
      </w:r>
      <w:r w:rsidR="00CB6C67">
        <w:t xml:space="preserve"> will keep on file</w:t>
      </w:r>
      <w:r w:rsidR="00F74071" w:rsidRPr="00E43D02">
        <w:t>.</w:t>
      </w:r>
    </w:p>
    <w:p w14:paraId="0B57C834" w14:textId="77777777" w:rsidR="00F74071" w:rsidRPr="00851D0A" w:rsidRDefault="00F74071" w:rsidP="00F74071">
      <w:pPr>
        <w:pStyle w:val="ListParagraph"/>
        <w:spacing w:line="360" w:lineRule="auto"/>
        <w:rPr>
          <w:rFonts w:ascii="Arial" w:hAnsi="Arial" w:cs="Arial"/>
        </w:rPr>
      </w:pPr>
    </w:p>
    <w:p w14:paraId="110FA9F6" w14:textId="77777777" w:rsidR="00F74071" w:rsidRPr="00E43D02" w:rsidRDefault="00F74071" w:rsidP="00F74071">
      <w:pPr>
        <w:spacing w:after="0" w:line="360" w:lineRule="auto"/>
        <w:rPr>
          <w:rFonts w:ascii="Arial" w:eastAsia="Times New Roman" w:hAnsi="Arial" w:cs="Arial"/>
          <w:spacing w:val="-3"/>
        </w:rPr>
      </w:pPr>
    </w:p>
    <w:p w14:paraId="160DB9F7" w14:textId="77777777" w:rsidR="00B057B2" w:rsidRDefault="00B057B2" w:rsidP="00B057B2">
      <w:pPr>
        <w:spacing w:after="200" w:line="276" w:lineRule="auto"/>
        <w:ind w:left="0"/>
        <w:jc w:val="both"/>
        <w:rPr>
          <w:rFonts w:ascii="Century Gothic" w:eastAsia="MS Mincho" w:hAnsi="Century Gothic" w:cs="Arial"/>
          <w:b/>
          <w:color w:val="215868"/>
          <w:sz w:val="24"/>
          <w:szCs w:val="24"/>
        </w:rPr>
      </w:pPr>
    </w:p>
    <w:p w14:paraId="41C2D4EB" w14:textId="77777777" w:rsidR="00704242" w:rsidRDefault="00704242">
      <w:pPr>
        <w:spacing w:after="200" w:line="276" w:lineRule="auto"/>
        <w:ind w:left="0"/>
        <w:jc w:val="both"/>
        <w:rPr>
          <w:rFonts w:ascii="Century Gothic" w:hAnsi="Century Gothic"/>
          <w:b/>
          <w:color w:val="215868" w:themeColor="accent5" w:themeShade="80"/>
          <w:sz w:val="24"/>
          <w:szCs w:val="24"/>
        </w:rPr>
      </w:pPr>
      <w:r>
        <w:br w:type="page"/>
      </w:r>
    </w:p>
    <w:p w14:paraId="0B8E94FC" w14:textId="0E5ABFD3" w:rsidR="002079C0" w:rsidRPr="003F3A63" w:rsidRDefault="00824D7B" w:rsidP="003F3A63">
      <w:pPr>
        <w:pStyle w:val="Heading2"/>
      </w:pPr>
      <w:bookmarkStart w:id="221" w:name="_Toc20242592"/>
      <w:r w:rsidRPr="003F3A63">
        <w:lastRenderedPageBreak/>
        <w:t xml:space="preserve">Step </w:t>
      </w:r>
      <w:r w:rsidR="00352F41" w:rsidRPr="003F3A63">
        <w:t>4.</w:t>
      </w:r>
      <w:r w:rsidR="007214E2" w:rsidRPr="003F3A63">
        <w:t>5</w:t>
      </w:r>
      <w:r w:rsidR="00A64506">
        <w:t>.</w:t>
      </w:r>
      <w:r w:rsidR="00352F41" w:rsidRPr="003F3A63">
        <w:t xml:space="preserve"> </w:t>
      </w:r>
      <w:r w:rsidR="004E01B4" w:rsidRPr="003F3A63">
        <w:t xml:space="preserve">Update the Master </w:t>
      </w:r>
      <w:r w:rsidR="00A64506">
        <w:t xml:space="preserve">Venue </w:t>
      </w:r>
      <w:r w:rsidR="004E01B4" w:rsidRPr="003F3A63">
        <w:t>List</w:t>
      </w:r>
      <w:r w:rsidR="00A06A39" w:rsidRPr="003F3A63">
        <w:t xml:space="preserve">, </w:t>
      </w:r>
      <w:r w:rsidR="0038256F" w:rsidRPr="003F3A63">
        <w:t>Select Venues for Interviews and Testing</w:t>
      </w:r>
      <w:r w:rsidR="003F3A63" w:rsidRPr="003F3A63">
        <w:t>,</w:t>
      </w:r>
      <w:r w:rsidR="00EC74B0" w:rsidRPr="003F3A63">
        <w:t xml:space="preserve"> </w:t>
      </w:r>
      <w:r w:rsidR="00A06A39" w:rsidRPr="003F3A63">
        <w:t>and Obtain Permission to Visit Venues</w:t>
      </w:r>
      <w:bookmarkEnd w:id="221"/>
      <w:r w:rsidR="00A06A39" w:rsidRPr="003F3A63">
        <w:t xml:space="preserve"> </w:t>
      </w:r>
      <w:r w:rsidR="0038256F" w:rsidRPr="003F3A63">
        <w:t xml:space="preserve"> </w:t>
      </w:r>
      <w:r w:rsidR="002079C0" w:rsidRPr="003F3A63">
        <w:t xml:space="preserve"> </w:t>
      </w:r>
    </w:p>
    <w:p w14:paraId="7E383AC3" w14:textId="6FD30730" w:rsidR="00F911B2" w:rsidRPr="00A3495C" w:rsidRDefault="00992188" w:rsidP="00A3495C">
      <w:pPr>
        <w:ind w:left="0"/>
        <w:rPr>
          <w:rFonts w:ascii="Century Gothic" w:hAnsi="Century Gothic"/>
          <w:sz w:val="18"/>
          <w:szCs w:val="18"/>
        </w:rPr>
      </w:pPr>
      <w:r>
        <w:t xml:space="preserve">The venues are sampled from the </w:t>
      </w:r>
      <w:r w:rsidR="00A64506">
        <w:t xml:space="preserve">Master Venue List </w:t>
      </w:r>
      <w:r>
        <w:t xml:space="preserve">found to be operational in the previous step. </w:t>
      </w:r>
      <w:r w:rsidR="00A64506">
        <w:t>T</w:t>
      </w:r>
      <w:r>
        <w:t xml:space="preserve">o calculate the sampling weights accurately, the </w:t>
      </w:r>
      <w:r w:rsidR="00A64506">
        <w:t>list</w:t>
      </w:r>
      <w:r w:rsidR="00A64506" w:rsidDel="00A64506">
        <w:t xml:space="preserve"> </w:t>
      </w:r>
      <w:r>
        <w:t xml:space="preserve">must be updated with the results of the </w:t>
      </w:r>
      <w:r w:rsidR="00A64506">
        <w:t xml:space="preserve">venue visits </w:t>
      </w:r>
      <w:r>
        <w:t xml:space="preserve">in Step 3. </w:t>
      </w:r>
      <w:r w:rsidR="00A06A39">
        <w:t xml:space="preserve">After the venues are selected, the Fieldwork Supervisor visits the selected venues to </w:t>
      </w:r>
      <w:r w:rsidR="00CA45C5">
        <w:t xml:space="preserve">set </w:t>
      </w:r>
      <w:r w:rsidR="00A64506">
        <w:t xml:space="preserve">the </w:t>
      </w:r>
      <w:r w:rsidR="00CA45C5">
        <w:t xml:space="preserve">fieldwork schedule for interviews and testing. </w:t>
      </w:r>
    </w:p>
    <w:tbl>
      <w:tblPr>
        <w:tblStyle w:val="GridTable7Colorful-Accent12"/>
        <w:tblW w:w="0" w:type="auto"/>
        <w:tblLook w:val="04A0" w:firstRow="1" w:lastRow="0" w:firstColumn="1" w:lastColumn="0" w:noHBand="0" w:noVBand="1"/>
      </w:tblPr>
      <w:tblGrid>
        <w:gridCol w:w="2515"/>
        <w:gridCol w:w="6755"/>
      </w:tblGrid>
      <w:tr w:rsidR="00364402" w:rsidRPr="00364402" w14:paraId="0181459B" w14:textId="77777777" w:rsidTr="00364402">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tcPr>
          <w:p w14:paraId="1427C691" w14:textId="77777777" w:rsidR="004C52D2" w:rsidRPr="00364402" w:rsidRDefault="004C52D2" w:rsidP="00364402">
            <w:pPr>
              <w:spacing w:before="60" w:line="220" w:lineRule="exact"/>
              <w:ind w:left="0"/>
              <w:jc w:val="right"/>
              <w:rPr>
                <w:rFonts w:ascii="Century Gothic" w:hAnsi="Century Gothic" w:cs="Arial"/>
                <w:color w:val="FFFFFF" w:themeColor="background1"/>
                <w:sz w:val="18"/>
                <w:szCs w:val="18"/>
              </w:rPr>
            </w:pPr>
            <w:r w:rsidRPr="00364402">
              <w:rPr>
                <w:rFonts w:ascii="Century Gothic" w:hAnsi="Century Gothic" w:cs="Arial"/>
                <w:color w:val="FFFFFF" w:themeColor="background1"/>
                <w:sz w:val="18"/>
                <w:szCs w:val="18"/>
              </w:rPr>
              <w:t xml:space="preserve">Topic </w:t>
            </w:r>
          </w:p>
        </w:tc>
        <w:tc>
          <w:tcPr>
            <w:tcW w:w="6755" w:type="dxa"/>
            <w:tcBorders>
              <w:bottom w:val="single" w:sz="4" w:space="0" w:color="95B3D7"/>
            </w:tcBorders>
            <w:shd w:val="clear" w:color="auto" w:fill="008C84"/>
          </w:tcPr>
          <w:p w14:paraId="54F97819" w14:textId="77777777" w:rsidR="004C52D2" w:rsidRPr="00364402" w:rsidRDefault="004C52D2" w:rsidP="00364402">
            <w:pPr>
              <w:spacing w:before="60" w:line="220" w:lineRule="exact"/>
              <w:ind w:left="164"/>
              <w:jc w:val="both"/>
              <w:cnfStyle w:val="100000000000" w:firstRow="1" w:lastRow="0" w:firstColumn="0" w:lastColumn="0" w:oddVBand="0" w:evenVBand="0" w:oddHBand="0" w:evenHBand="0" w:firstRowFirstColumn="0" w:firstRowLastColumn="0" w:lastRowFirstColumn="0" w:lastRowLastColumn="0"/>
              <w:rPr>
                <w:rFonts w:ascii="Century Gothic" w:hAnsi="Century Gothic" w:cs="Arial"/>
                <w:color w:val="FFFFFF" w:themeColor="background1"/>
                <w:sz w:val="18"/>
                <w:szCs w:val="18"/>
              </w:rPr>
            </w:pPr>
            <w:r w:rsidRPr="00364402">
              <w:rPr>
                <w:rFonts w:ascii="Century Gothic" w:hAnsi="Century Gothic" w:cs="Arial"/>
                <w:color w:val="FFFFFF" w:themeColor="background1"/>
                <w:sz w:val="18"/>
                <w:szCs w:val="18"/>
              </w:rPr>
              <w:t>Instructions</w:t>
            </w:r>
          </w:p>
        </w:tc>
      </w:tr>
      <w:tr w:rsidR="004C52D2" w:rsidRPr="004C52D2" w14:paraId="66CA71B0"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cBorders>
          </w:tcPr>
          <w:p w14:paraId="5757FBB6" w14:textId="6191FD63" w:rsidR="004C52D2" w:rsidRPr="00367D09" w:rsidRDefault="00EC40C3" w:rsidP="00A64506">
            <w:pPr>
              <w:spacing w:after="0" w:line="220" w:lineRule="exact"/>
              <w:ind w:left="1080"/>
              <w:contextualSpacing/>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Update</w:t>
            </w:r>
            <w:r w:rsidR="00B72653" w:rsidRPr="00367D09">
              <w:rPr>
                <w:rFonts w:ascii="Century Gothic" w:hAnsi="Century Gothic" w:cs="Arial"/>
                <w:b/>
                <w:bCs/>
                <w:i w:val="0"/>
                <w:iCs w:val="0"/>
                <w:color w:val="000000" w:themeColor="text1"/>
                <w:sz w:val="18"/>
                <w:szCs w:val="18"/>
              </w:rPr>
              <w:t xml:space="preserve"> the</w:t>
            </w:r>
            <w:r w:rsidRPr="00367D09">
              <w:rPr>
                <w:rFonts w:ascii="Century Gothic" w:hAnsi="Century Gothic" w:cs="Arial"/>
                <w:b/>
                <w:bCs/>
                <w:i w:val="0"/>
                <w:iCs w:val="0"/>
                <w:color w:val="000000" w:themeColor="text1"/>
                <w:sz w:val="18"/>
                <w:szCs w:val="18"/>
              </w:rPr>
              <w:t xml:space="preserve"> Master </w:t>
            </w:r>
            <w:r w:rsidR="00A64506" w:rsidRPr="00367D09">
              <w:rPr>
                <w:rFonts w:ascii="Century Gothic" w:hAnsi="Century Gothic" w:cs="Arial"/>
                <w:b/>
                <w:bCs/>
                <w:i w:val="0"/>
                <w:iCs w:val="0"/>
                <w:color w:val="000000" w:themeColor="text1"/>
                <w:sz w:val="18"/>
                <w:szCs w:val="18"/>
              </w:rPr>
              <w:t xml:space="preserve">Venue </w:t>
            </w:r>
            <w:r w:rsidRPr="00367D09">
              <w:rPr>
                <w:rFonts w:ascii="Century Gothic" w:hAnsi="Century Gothic" w:cs="Arial"/>
                <w:b/>
                <w:bCs/>
                <w:i w:val="0"/>
                <w:iCs w:val="0"/>
                <w:color w:val="000000" w:themeColor="text1"/>
                <w:sz w:val="18"/>
                <w:szCs w:val="18"/>
              </w:rPr>
              <w:t>List with Form B results</w:t>
            </w:r>
            <w:r w:rsidR="00B72653" w:rsidRPr="00367D09">
              <w:rPr>
                <w:rFonts w:ascii="Century Gothic" w:hAnsi="Century Gothic" w:cs="Arial"/>
                <w:b/>
                <w:bCs/>
                <w:i w:val="0"/>
                <w:iCs w:val="0"/>
                <w:color w:val="000000" w:themeColor="text1"/>
                <w:sz w:val="18"/>
                <w:szCs w:val="18"/>
              </w:rPr>
              <w:t>.</w:t>
            </w:r>
            <w:r w:rsidR="004C52D2" w:rsidRPr="00367D09">
              <w:rPr>
                <w:rFonts w:ascii="Century Gothic" w:hAnsi="Century Gothic" w:cs="Arial"/>
                <w:b/>
                <w:bCs/>
                <w:i w:val="0"/>
                <w:iCs w:val="0"/>
                <w:color w:val="000000" w:themeColor="text1"/>
                <w:sz w:val="18"/>
                <w:szCs w:val="18"/>
              </w:rPr>
              <w:t xml:space="preserve"> </w:t>
            </w:r>
          </w:p>
        </w:tc>
        <w:tc>
          <w:tcPr>
            <w:tcW w:w="6755" w:type="dxa"/>
            <w:tcBorders>
              <w:top w:val="single" w:sz="4" w:space="0" w:color="95B3D7"/>
            </w:tcBorders>
            <w:shd w:val="clear" w:color="auto" w:fill="D7EDEC"/>
          </w:tcPr>
          <w:p w14:paraId="3561DF7A" w14:textId="3FA2F3AC" w:rsidR="00EC40C3" w:rsidRPr="00364402" w:rsidRDefault="00EC40C3" w:rsidP="003654CD">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Update each venue in the Master </w:t>
            </w:r>
            <w:r w:rsidR="00A64506" w:rsidRPr="00364402">
              <w:rPr>
                <w:rFonts w:ascii="Century Gothic" w:hAnsi="Century Gothic"/>
                <w:color w:val="000000" w:themeColor="text1"/>
                <w:sz w:val="18"/>
                <w:szCs w:val="18"/>
              </w:rPr>
              <w:t xml:space="preserve">Venue </w:t>
            </w:r>
            <w:r w:rsidRPr="00364402">
              <w:rPr>
                <w:rFonts w:ascii="Century Gothic" w:hAnsi="Century Gothic"/>
                <w:color w:val="000000" w:themeColor="text1"/>
                <w:sz w:val="18"/>
                <w:szCs w:val="18"/>
              </w:rPr>
              <w:t xml:space="preserve">List that community informants </w:t>
            </w:r>
            <w:r w:rsidR="00A64506" w:rsidRPr="00364402">
              <w:rPr>
                <w:rFonts w:ascii="Century Gothic" w:hAnsi="Century Gothic"/>
                <w:color w:val="000000" w:themeColor="text1"/>
                <w:sz w:val="18"/>
                <w:szCs w:val="18"/>
              </w:rPr>
              <w:t xml:space="preserve">identified </w:t>
            </w:r>
            <w:r w:rsidRPr="00364402">
              <w:rPr>
                <w:rFonts w:ascii="Century Gothic" w:hAnsi="Century Gothic"/>
                <w:color w:val="000000" w:themeColor="text1"/>
                <w:sz w:val="18"/>
                <w:szCs w:val="18"/>
              </w:rPr>
              <w:t xml:space="preserve">with its </w:t>
            </w:r>
            <w:r w:rsidR="00A64506" w:rsidRPr="00364402">
              <w:rPr>
                <w:rFonts w:ascii="Century Gothic" w:hAnsi="Century Gothic"/>
                <w:color w:val="000000" w:themeColor="text1"/>
                <w:sz w:val="18"/>
                <w:szCs w:val="18"/>
              </w:rPr>
              <w:t>venue outcome</w:t>
            </w:r>
            <w:r w:rsidRPr="00364402">
              <w:rPr>
                <w:rFonts w:ascii="Century Gothic" w:hAnsi="Century Gothic"/>
                <w:color w:val="000000" w:themeColor="text1"/>
                <w:sz w:val="18"/>
                <w:szCs w:val="18"/>
              </w:rPr>
              <w:t>:</w:t>
            </w:r>
          </w:p>
          <w:p w14:paraId="06C71760" w14:textId="77777777" w:rsidR="00EC40C3" w:rsidRPr="00364402" w:rsidRDefault="00EC40C3" w:rsidP="00F371C2">
            <w:pPr>
              <w:pStyle w:val="ListParagraph"/>
              <w:numPr>
                <w:ilvl w:val="0"/>
                <w:numId w:val="33"/>
              </w:numPr>
              <w:spacing w:line="220" w:lineRule="exact"/>
              <w:ind w:left="72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Venue found and operational </w:t>
            </w:r>
          </w:p>
          <w:p w14:paraId="1ED87F5D" w14:textId="442DD8DA" w:rsidR="00EC40C3" w:rsidRPr="00364402" w:rsidRDefault="00EC40C3" w:rsidP="00F371C2">
            <w:pPr>
              <w:pStyle w:val="ListParagraph"/>
              <w:numPr>
                <w:ilvl w:val="0"/>
                <w:numId w:val="33"/>
              </w:numPr>
              <w:spacing w:line="220" w:lineRule="exact"/>
              <w:ind w:left="72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Venue not found/closed </w:t>
            </w:r>
          </w:p>
          <w:p w14:paraId="729AE32E" w14:textId="77777777" w:rsidR="00EC40C3" w:rsidRPr="00364402" w:rsidRDefault="00EC40C3" w:rsidP="00F371C2">
            <w:pPr>
              <w:pStyle w:val="ListParagraph"/>
              <w:numPr>
                <w:ilvl w:val="0"/>
                <w:numId w:val="33"/>
              </w:numPr>
              <w:spacing w:line="220" w:lineRule="exact"/>
              <w:ind w:left="72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Duplicate venue </w:t>
            </w:r>
          </w:p>
          <w:p w14:paraId="6A33F853" w14:textId="4835DFFF" w:rsidR="004C52D2" w:rsidRPr="00364402" w:rsidRDefault="00EC40C3" w:rsidP="00F371C2">
            <w:pPr>
              <w:pStyle w:val="ListParagraph"/>
              <w:numPr>
                <w:ilvl w:val="0"/>
                <w:numId w:val="33"/>
              </w:numPr>
              <w:spacing w:line="220" w:lineRule="exact"/>
              <w:ind w:left="720"/>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themeColor="text1"/>
                <w:sz w:val="18"/>
                <w:szCs w:val="18"/>
              </w:rPr>
            </w:pPr>
            <w:r w:rsidRPr="00364402">
              <w:rPr>
                <w:rFonts w:ascii="Century Gothic" w:hAnsi="Century Gothic"/>
                <w:color w:val="000000" w:themeColor="text1"/>
                <w:sz w:val="18"/>
                <w:szCs w:val="18"/>
              </w:rPr>
              <w:t xml:space="preserve">Venue was not visited </w:t>
            </w:r>
          </w:p>
        </w:tc>
      </w:tr>
      <w:tr w:rsidR="004C52D2" w:rsidRPr="004C52D2" w14:paraId="2D1E1928" w14:textId="77777777" w:rsidTr="00AE72B0">
        <w:tc>
          <w:tcPr>
            <w:cnfStyle w:val="001000000000" w:firstRow="0" w:lastRow="0" w:firstColumn="1" w:lastColumn="0" w:oddVBand="0" w:evenVBand="0" w:oddHBand="0" w:evenHBand="0" w:firstRowFirstColumn="0" w:firstRowLastColumn="0" w:lastRowFirstColumn="0" w:lastRowLastColumn="0"/>
            <w:tcW w:w="2515" w:type="dxa"/>
          </w:tcPr>
          <w:p w14:paraId="7F7853E3" w14:textId="2F39293E" w:rsidR="004C52D2" w:rsidRPr="00367D09" w:rsidRDefault="003654CD" w:rsidP="00A64506">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Estimate the number of operational venues in the district</w:t>
            </w:r>
            <w:r w:rsidR="002A5F9E" w:rsidRPr="00367D09">
              <w:rPr>
                <w:rFonts w:ascii="Century Gothic" w:hAnsi="Century Gothic" w:cs="Arial"/>
                <w:b/>
                <w:bCs/>
                <w:i w:val="0"/>
                <w:iCs w:val="0"/>
                <w:color w:val="000000" w:themeColor="text1"/>
                <w:sz w:val="18"/>
                <w:szCs w:val="18"/>
              </w:rPr>
              <w:t xml:space="preserve"> and calculate the venue weights. </w:t>
            </w:r>
            <w:r w:rsidR="004C52D2" w:rsidRPr="00367D09">
              <w:rPr>
                <w:rFonts w:ascii="Century Gothic" w:hAnsi="Century Gothic" w:cs="Arial"/>
                <w:b/>
                <w:bCs/>
                <w:i w:val="0"/>
                <w:iCs w:val="0"/>
                <w:color w:val="000000" w:themeColor="text1"/>
                <w:sz w:val="18"/>
                <w:szCs w:val="18"/>
              </w:rPr>
              <w:t xml:space="preserve"> </w:t>
            </w:r>
          </w:p>
        </w:tc>
        <w:tc>
          <w:tcPr>
            <w:tcW w:w="6755" w:type="dxa"/>
          </w:tcPr>
          <w:p w14:paraId="258BDE19" w14:textId="2DE4FC36" w:rsidR="00597CCD"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Based on the proportion of </w:t>
            </w:r>
            <w:r w:rsidR="00A64506" w:rsidRPr="00364402">
              <w:rPr>
                <w:rFonts w:ascii="Century Gothic" w:hAnsi="Century Gothic" w:cs="Arial"/>
                <w:color w:val="000000" w:themeColor="text1"/>
                <w:sz w:val="18"/>
                <w:szCs w:val="18"/>
              </w:rPr>
              <w:t xml:space="preserve">venues </w:t>
            </w:r>
            <w:r w:rsidRPr="00364402">
              <w:rPr>
                <w:rFonts w:ascii="Century Gothic" w:hAnsi="Century Gothic" w:cs="Arial"/>
                <w:color w:val="000000" w:themeColor="text1"/>
                <w:sz w:val="18"/>
                <w:szCs w:val="18"/>
              </w:rPr>
              <w:t xml:space="preserve">that were found and operational among the venues that were visited, estimate the total number of operational venues. </w:t>
            </w:r>
          </w:p>
          <w:p w14:paraId="44794CAF" w14:textId="77777777" w:rsidR="00597CCD"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18FEBD12" w14:textId="44AC755D" w:rsidR="00597CCD"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If the venues were stratified into </w:t>
            </w:r>
            <w:r w:rsidR="00A64506" w:rsidRPr="00364402">
              <w:rPr>
                <w:rFonts w:ascii="Century Gothic" w:hAnsi="Century Gothic" w:cs="Arial"/>
                <w:color w:val="000000" w:themeColor="text1"/>
                <w:sz w:val="18"/>
                <w:szCs w:val="18"/>
              </w:rPr>
              <w:t>higher- and lower-priority operational venues,</w:t>
            </w:r>
            <w:r w:rsidR="00C501A5" w:rsidRPr="00364402">
              <w:rPr>
                <w:rFonts w:ascii="Century Gothic" w:hAnsi="Century Gothic" w:cs="Arial"/>
                <w:color w:val="000000" w:themeColor="text1"/>
                <w:sz w:val="18"/>
                <w:szCs w:val="18"/>
              </w:rPr>
              <w:t xml:space="preserve"> then estimate the totals for each stratum separately. </w:t>
            </w:r>
          </w:p>
          <w:p w14:paraId="72FE6518" w14:textId="77777777" w:rsidR="00C501A5" w:rsidRPr="00364402" w:rsidRDefault="00C501A5"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7FA82DCF" w14:textId="2CE5F25E" w:rsidR="00597CCD"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For example, if 700 </w:t>
            </w:r>
            <w:r w:rsidR="00B72653" w:rsidRPr="00364402">
              <w:rPr>
                <w:rFonts w:ascii="Century Gothic" w:hAnsi="Century Gothic" w:cs="Arial"/>
                <w:color w:val="000000" w:themeColor="text1"/>
                <w:sz w:val="18"/>
                <w:szCs w:val="18"/>
              </w:rPr>
              <w:t xml:space="preserve">high-priority venues </w:t>
            </w:r>
            <w:r w:rsidRPr="00364402">
              <w:rPr>
                <w:rFonts w:ascii="Century Gothic" w:hAnsi="Century Gothic" w:cs="Arial"/>
                <w:color w:val="000000" w:themeColor="text1"/>
                <w:sz w:val="18"/>
                <w:szCs w:val="18"/>
              </w:rPr>
              <w:t xml:space="preserve">were initially identified, 645 of these were selected for a venue visit, and 500 were found and operational, then the estimated total number of </w:t>
            </w:r>
            <w:r w:rsidR="00B72653" w:rsidRPr="00364402">
              <w:rPr>
                <w:rFonts w:ascii="Century Gothic" w:hAnsi="Century Gothic" w:cs="Arial"/>
                <w:color w:val="000000" w:themeColor="text1"/>
                <w:sz w:val="18"/>
                <w:szCs w:val="18"/>
              </w:rPr>
              <w:t xml:space="preserve">higher-priority operational venues </w:t>
            </w:r>
            <w:r w:rsidRPr="00364402">
              <w:rPr>
                <w:rFonts w:ascii="Century Gothic" w:hAnsi="Century Gothic" w:cs="Arial"/>
                <w:color w:val="000000" w:themeColor="text1"/>
                <w:sz w:val="18"/>
                <w:szCs w:val="18"/>
              </w:rPr>
              <w:t xml:space="preserve">is 500/645 * 700 = 543. </w:t>
            </w:r>
          </w:p>
          <w:p w14:paraId="471A00FE" w14:textId="77777777" w:rsidR="00945B4B" w:rsidRPr="00364402" w:rsidRDefault="00945B4B"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71F248F8" w14:textId="2D28C10C" w:rsidR="00597CCD"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Similarly, if 700 </w:t>
            </w:r>
            <w:r w:rsidR="00B72653" w:rsidRPr="00364402">
              <w:rPr>
                <w:rFonts w:ascii="Century Gothic" w:hAnsi="Century Gothic" w:cs="Arial"/>
                <w:color w:val="000000" w:themeColor="text1"/>
                <w:sz w:val="18"/>
                <w:szCs w:val="18"/>
              </w:rPr>
              <w:t xml:space="preserve">lower-priority venues </w:t>
            </w:r>
            <w:r w:rsidRPr="00364402">
              <w:rPr>
                <w:rFonts w:ascii="Century Gothic" w:hAnsi="Century Gothic" w:cs="Arial"/>
                <w:color w:val="000000" w:themeColor="text1"/>
                <w:sz w:val="18"/>
                <w:szCs w:val="18"/>
              </w:rPr>
              <w:t xml:space="preserve">were also initially identified, 215 of these were selected for a venue visit, and 150 were found and operational, then the estimated total number of </w:t>
            </w:r>
            <w:r w:rsidR="00B72653" w:rsidRPr="00364402">
              <w:rPr>
                <w:rFonts w:ascii="Century Gothic" w:hAnsi="Century Gothic" w:cs="Arial"/>
                <w:color w:val="000000" w:themeColor="text1"/>
                <w:sz w:val="18"/>
                <w:szCs w:val="18"/>
              </w:rPr>
              <w:t xml:space="preserve">lower-priority operational venues </w:t>
            </w:r>
            <w:r w:rsidRPr="00364402">
              <w:rPr>
                <w:rFonts w:ascii="Century Gothic" w:hAnsi="Century Gothic" w:cs="Arial"/>
                <w:color w:val="000000" w:themeColor="text1"/>
                <w:sz w:val="18"/>
                <w:szCs w:val="18"/>
              </w:rPr>
              <w:t xml:space="preserve">is 150/215 * 700= 488. </w:t>
            </w:r>
          </w:p>
          <w:p w14:paraId="3B28556E" w14:textId="77777777" w:rsidR="00A87ECC" w:rsidRPr="00364402" w:rsidRDefault="00A87ECC"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14669C55" w14:textId="18D6C627" w:rsidR="002A5F9E"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Estimate the survey weight for each found and operational venue. For example, the survey weight for </w:t>
            </w:r>
            <w:r w:rsidR="00B72653" w:rsidRPr="00364402">
              <w:rPr>
                <w:rFonts w:ascii="Century Gothic" w:hAnsi="Century Gothic" w:cs="Arial"/>
                <w:color w:val="000000" w:themeColor="text1"/>
                <w:sz w:val="18"/>
                <w:szCs w:val="18"/>
              </w:rPr>
              <w:t xml:space="preserve">higher-priority venues </w:t>
            </w:r>
            <w:r w:rsidRPr="00364402">
              <w:rPr>
                <w:rFonts w:ascii="Century Gothic" w:hAnsi="Century Gothic" w:cs="Arial"/>
                <w:color w:val="000000" w:themeColor="text1"/>
                <w:sz w:val="18"/>
                <w:szCs w:val="18"/>
              </w:rPr>
              <w:t>above would be 543/500</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1.08. The survey weight for the </w:t>
            </w:r>
            <w:r w:rsidR="00B72653" w:rsidRPr="00364402">
              <w:rPr>
                <w:rFonts w:ascii="Century Gothic" w:hAnsi="Century Gothic" w:cs="Arial"/>
                <w:color w:val="000000" w:themeColor="text1"/>
                <w:sz w:val="18"/>
                <w:szCs w:val="18"/>
              </w:rPr>
              <w:t xml:space="preserve">lower-priority venues </w:t>
            </w:r>
            <w:r w:rsidRPr="00364402">
              <w:rPr>
                <w:rFonts w:ascii="Century Gothic" w:hAnsi="Century Gothic" w:cs="Arial"/>
                <w:color w:val="000000" w:themeColor="text1"/>
                <w:sz w:val="18"/>
                <w:szCs w:val="18"/>
              </w:rPr>
              <w:t>would be 488/150=3.25</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 </w:t>
            </w:r>
          </w:p>
          <w:p w14:paraId="67077A73" w14:textId="77777777" w:rsidR="002A5F9E" w:rsidRPr="00364402" w:rsidRDefault="002A5F9E"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693BA9E1" w14:textId="3F883289" w:rsidR="004C52D2" w:rsidRPr="00364402" w:rsidRDefault="00597CCD"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For each found and operational venue, enter the survey weight for Level 2 interviews on the spreadsheet.</w:t>
            </w:r>
          </w:p>
          <w:p w14:paraId="30F11E24" w14:textId="77777777" w:rsidR="004C52D2" w:rsidRPr="00364402" w:rsidRDefault="004C52D2" w:rsidP="00B72653">
            <w:pPr>
              <w:spacing w:line="220" w:lineRule="exact"/>
              <w:ind w:left="884"/>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tc>
      </w:tr>
      <w:tr w:rsidR="004C52D2" w:rsidRPr="004C52D2" w14:paraId="374E7CC9"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76B7D158" w14:textId="3C14317E" w:rsidR="004C52D2" w:rsidRPr="00367D09" w:rsidRDefault="006C67A7"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 xml:space="preserve">Identify which venues are eligible for Form C interviews. </w:t>
            </w:r>
            <w:r w:rsidR="004C52D2" w:rsidRPr="00367D09">
              <w:rPr>
                <w:rFonts w:ascii="Century Gothic" w:hAnsi="Century Gothic" w:cs="Arial"/>
                <w:b/>
                <w:bCs/>
                <w:i w:val="0"/>
                <w:iCs w:val="0"/>
                <w:color w:val="000000" w:themeColor="text1"/>
                <w:sz w:val="18"/>
                <w:szCs w:val="18"/>
              </w:rPr>
              <w:t xml:space="preserve"> </w:t>
            </w:r>
          </w:p>
        </w:tc>
        <w:tc>
          <w:tcPr>
            <w:tcW w:w="6755" w:type="dxa"/>
            <w:shd w:val="clear" w:color="auto" w:fill="D7EDEC"/>
          </w:tcPr>
          <w:p w14:paraId="75822F5E" w14:textId="027C8C01" w:rsidR="004C52D2" w:rsidRPr="00364402" w:rsidRDefault="004033E5" w:rsidP="00B72653">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All venues that were found and operational are eli</w:t>
            </w:r>
            <w:r w:rsidR="00B72653" w:rsidRPr="00364402">
              <w:rPr>
                <w:rFonts w:ascii="Century Gothic" w:hAnsi="Century Gothic" w:cs="Arial"/>
                <w:color w:val="000000" w:themeColor="text1"/>
                <w:sz w:val="18"/>
                <w:szCs w:val="18"/>
              </w:rPr>
              <w:t>g</w:t>
            </w:r>
            <w:r w:rsidRPr="00364402">
              <w:rPr>
                <w:rFonts w:ascii="Century Gothic" w:hAnsi="Century Gothic" w:cs="Arial"/>
                <w:color w:val="000000" w:themeColor="text1"/>
                <w:sz w:val="18"/>
                <w:szCs w:val="18"/>
              </w:rPr>
              <w:t>ible for F</w:t>
            </w:r>
            <w:r w:rsidR="00B72653" w:rsidRPr="00364402">
              <w:rPr>
                <w:rFonts w:ascii="Century Gothic" w:hAnsi="Century Gothic" w:cs="Arial"/>
                <w:color w:val="000000" w:themeColor="text1"/>
                <w:sz w:val="18"/>
                <w:szCs w:val="18"/>
              </w:rPr>
              <w:t>orm</w:t>
            </w:r>
            <w:r w:rsidRPr="00364402">
              <w:rPr>
                <w:rFonts w:ascii="Century Gothic" w:hAnsi="Century Gothic" w:cs="Arial"/>
                <w:color w:val="000000" w:themeColor="text1"/>
                <w:sz w:val="18"/>
                <w:szCs w:val="18"/>
              </w:rPr>
              <w:t xml:space="preserve"> C interviews and testing. </w:t>
            </w:r>
          </w:p>
          <w:p w14:paraId="18EF705C" w14:textId="77777777" w:rsidR="00E534A3" w:rsidRPr="00364402" w:rsidRDefault="004033E5" w:rsidP="00B72653">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In addition, the protocol</w:t>
            </w:r>
            <w:r w:rsidR="001227AE" w:rsidRPr="00364402">
              <w:rPr>
                <w:rFonts w:ascii="Century Gothic" w:hAnsi="Century Gothic" w:cs="Arial"/>
                <w:color w:val="000000" w:themeColor="text1"/>
                <w:sz w:val="18"/>
                <w:szCs w:val="18"/>
              </w:rPr>
              <w:t xml:space="preserve"> may indicate that special MSM events be scheduled for additional targeted recruitment of MSM. </w:t>
            </w:r>
          </w:p>
          <w:p w14:paraId="16E055F6" w14:textId="7F13C0ED" w:rsidR="004033E5" w:rsidRPr="00364402" w:rsidRDefault="00807D3F" w:rsidP="00B72653">
            <w:pPr>
              <w:numPr>
                <w:ilvl w:val="0"/>
                <w:numId w:val="47"/>
              </w:numPr>
              <w:spacing w:after="0" w:line="220" w:lineRule="exact"/>
              <w:ind w:left="522"/>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Indicate </w:t>
            </w:r>
            <w:r w:rsidR="00E534A3" w:rsidRPr="00364402">
              <w:rPr>
                <w:rFonts w:ascii="Century Gothic" w:hAnsi="Century Gothic" w:cs="Arial"/>
                <w:color w:val="000000" w:themeColor="text1"/>
                <w:sz w:val="18"/>
                <w:szCs w:val="18"/>
              </w:rPr>
              <w:t>on the Master</w:t>
            </w:r>
            <w:r w:rsidRPr="00364402">
              <w:rPr>
                <w:rFonts w:ascii="Century Gothic" w:hAnsi="Century Gothic" w:cs="Arial"/>
                <w:color w:val="000000" w:themeColor="text1"/>
                <w:sz w:val="18"/>
                <w:szCs w:val="18"/>
              </w:rPr>
              <w:t xml:space="preserve"> Venue</w:t>
            </w:r>
            <w:r w:rsidR="00E534A3" w:rsidRPr="00364402">
              <w:rPr>
                <w:rFonts w:ascii="Century Gothic" w:hAnsi="Century Gothic" w:cs="Arial"/>
                <w:color w:val="000000" w:themeColor="text1"/>
                <w:sz w:val="18"/>
                <w:szCs w:val="18"/>
              </w:rPr>
              <w:t xml:space="preserve"> List which venues are eligible for Form C interviews. </w:t>
            </w:r>
            <w:r w:rsidR="004033E5" w:rsidRPr="00364402">
              <w:rPr>
                <w:rFonts w:ascii="Century Gothic" w:hAnsi="Century Gothic" w:cs="Arial"/>
                <w:color w:val="000000" w:themeColor="text1"/>
                <w:sz w:val="18"/>
                <w:szCs w:val="18"/>
              </w:rPr>
              <w:t xml:space="preserve"> </w:t>
            </w:r>
          </w:p>
        </w:tc>
      </w:tr>
      <w:tr w:rsidR="00EF0BD4" w:rsidRPr="004C52D2" w14:paraId="623D5CDC" w14:textId="77777777" w:rsidTr="00AE72B0">
        <w:tc>
          <w:tcPr>
            <w:cnfStyle w:val="001000000000" w:firstRow="0" w:lastRow="0" w:firstColumn="1" w:lastColumn="0" w:oddVBand="0" w:evenVBand="0" w:oddHBand="0" w:evenHBand="0" w:firstRowFirstColumn="0" w:firstRowLastColumn="0" w:lastRowFirstColumn="0" w:lastRowLastColumn="0"/>
            <w:tcW w:w="2515" w:type="dxa"/>
          </w:tcPr>
          <w:p w14:paraId="02DDDE80" w14:textId="33DD37A4" w:rsidR="00EF0BD4" w:rsidRPr="00367D09" w:rsidRDefault="00E534A3"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 xml:space="preserve">The </w:t>
            </w:r>
            <w:r w:rsidR="00893651" w:rsidRPr="00367D09">
              <w:rPr>
                <w:rFonts w:ascii="Century Gothic" w:hAnsi="Century Gothic" w:cs="Arial"/>
                <w:b/>
                <w:bCs/>
                <w:i w:val="0"/>
                <w:iCs w:val="0"/>
                <w:color w:val="000000" w:themeColor="text1"/>
                <w:sz w:val="18"/>
                <w:szCs w:val="18"/>
              </w:rPr>
              <w:t xml:space="preserve">Principal Investigator </w:t>
            </w:r>
            <w:r w:rsidRPr="00367D09">
              <w:rPr>
                <w:rFonts w:ascii="Century Gothic" w:hAnsi="Century Gothic" w:cs="Arial"/>
                <w:b/>
                <w:bCs/>
                <w:i w:val="0"/>
                <w:iCs w:val="0"/>
                <w:color w:val="000000" w:themeColor="text1"/>
                <w:sz w:val="18"/>
                <w:szCs w:val="18"/>
              </w:rPr>
              <w:t xml:space="preserve">will select the venues and events for Form C interviews. </w:t>
            </w:r>
          </w:p>
        </w:tc>
        <w:tc>
          <w:tcPr>
            <w:tcW w:w="6755" w:type="dxa"/>
          </w:tcPr>
          <w:p w14:paraId="10B60924" w14:textId="1DA92D2A" w:rsidR="000E1935" w:rsidRPr="00364402" w:rsidRDefault="00E534A3" w:rsidP="00B72653">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The</w:t>
            </w:r>
            <w:r w:rsidR="00893651" w:rsidRPr="00364402">
              <w:rPr>
                <w:rFonts w:ascii="Century Gothic" w:hAnsi="Century Gothic" w:cs="Arial"/>
                <w:color w:val="000000" w:themeColor="text1"/>
                <w:sz w:val="18"/>
                <w:szCs w:val="18"/>
              </w:rPr>
              <w:t xml:space="preserve"> Principal Investigator </w:t>
            </w:r>
            <w:r w:rsidRPr="00364402">
              <w:rPr>
                <w:rFonts w:ascii="Century Gothic" w:hAnsi="Century Gothic" w:cs="Arial"/>
                <w:color w:val="000000" w:themeColor="text1"/>
                <w:sz w:val="18"/>
                <w:szCs w:val="18"/>
              </w:rPr>
              <w:t>will select the venues from the Master</w:t>
            </w:r>
            <w:r w:rsidR="00B72653" w:rsidRPr="00364402">
              <w:rPr>
                <w:rFonts w:ascii="Century Gothic" w:hAnsi="Century Gothic" w:cs="Arial"/>
                <w:color w:val="000000" w:themeColor="text1"/>
                <w:sz w:val="18"/>
                <w:szCs w:val="18"/>
              </w:rPr>
              <w:t xml:space="preserve"> Venue</w:t>
            </w:r>
            <w:r w:rsidRPr="00364402">
              <w:rPr>
                <w:rFonts w:ascii="Century Gothic" w:hAnsi="Century Gothic" w:cs="Arial"/>
                <w:color w:val="000000" w:themeColor="text1"/>
                <w:sz w:val="18"/>
                <w:szCs w:val="18"/>
              </w:rPr>
              <w:t xml:space="preserve"> List after the </w:t>
            </w:r>
            <w:r w:rsidR="00B72653" w:rsidRPr="00364402">
              <w:rPr>
                <w:rFonts w:ascii="Century Gothic" w:hAnsi="Century Gothic" w:cs="Arial"/>
                <w:color w:val="000000" w:themeColor="text1"/>
                <w:sz w:val="18"/>
                <w:szCs w:val="18"/>
              </w:rPr>
              <w:t>l</w:t>
            </w:r>
            <w:r w:rsidRPr="00364402">
              <w:rPr>
                <w:rFonts w:ascii="Century Gothic" w:hAnsi="Century Gothic" w:cs="Arial"/>
                <w:color w:val="000000" w:themeColor="text1"/>
                <w:sz w:val="18"/>
                <w:szCs w:val="18"/>
              </w:rPr>
              <w:t xml:space="preserve">ist is updated to indicate which venues selected for a visit in Step 3 were operational. </w:t>
            </w:r>
          </w:p>
          <w:p w14:paraId="37908DC3" w14:textId="77777777" w:rsidR="00AE72B0" w:rsidRPr="00364402" w:rsidRDefault="00AE72B0" w:rsidP="00B72653">
            <w:p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1682E2FB" w14:textId="7E365DA6" w:rsidR="00AE72B0" w:rsidRPr="00364402" w:rsidRDefault="00AE72B0" w:rsidP="00B72653">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The recommended method for sampling venues is to sort the sampling frame by venue strata (</w:t>
            </w:r>
            <w:r w:rsidR="00B72653" w:rsidRPr="00364402">
              <w:rPr>
                <w:rFonts w:ascii="Century Gothic" w:hAnsi="Century Gothic" w:cs="Arial"/>
                <w:color w:val="000000" w:themeColor="text1"/>
                <w:sz w:val="18"/>
                <w:szCs w:val="18"/>
              </w:rPr>
              <w:t>higher- and lower-priority venues</w:t>
            </w:r>
            <w:r w:rsidRPr="00364402">
              <w:rPr>
                <w:rFonts w:ascii="Century Gothic" w:hAnsi="Century Gothic" w:cs="Arial"/>
                <w:color w:val="000000" w:themeColor="text1"/>
                <w:sz w:val="18"/>
                <w:szCs w:val="18"/>
              </w:rPr>
              <w:t>), subdistrict area</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 and type of venue. Then sample the venues in each stratum using interval sampling with a random start.</w:t>
            </w:r>
          </w:p>
          <w:p w14:paraId="5B3E5D9A" w14:textId="77777777" w:rsidR="000E1935" w:rsidRPr="00364402" w:rsidRDefault="000E1935" w:rsidP="00B72653">
            <w:p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p>
          <w:p w14:paraId="14AD9517" w14:textId="06B3AEC1" w:rsidR="00EF0BD4" w:rsidRPr="00364402" w:rsidRDefault="00E534A3" w:rsidP="00B72653">
            <w:pPr>
              <w:numPr>
                <w:ilvl w:val="0"/>
                <w:numId w:val="47"/>
              </w:numPr>
              <w:spacing w:after="0" w:line="220" w:lineRule="exact"/>
              <w:ind w:left="522"/>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lastRenderedPageBreak/>
              <w:t>The selected venues should be a probability sample of venues. It is possible that a stratified sampling approach will be taken that oversamples higher</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priority venues.</w:t>
            </w:r>
            <w:r w:rsidR="000E1935" w:rsidRPr="00364402">
              <w:rPr>
                <w:rFonts w:ascii="Century Gothic" w:hAnsi="Century Gothic" w:cs="Arial"/>
                <w:color w:val="000000" w:themeColor="text1"/>
                <w:sz w:val="18"/>
                <w:szCs w:val="18"/>
              </w:rPr>
              <w:t xml:space="preserve"> The Master </w:t>
            </w:r>
            <w:r w:rsidR="00B72653" w:rsidRPr="00364402">
              <w:rPr>
                <w:rFonts w:ascii="Century Gothic" w:hAnsi="Century Gothic" w:cs="Arial"/>
                <w:color w:val="000000" w:themeColor="text1"/>
                <w:sz w:val="18"/>
                <w:szCs w:val="18"/>
              </w:rPr>
              <w:t xml:space="preserve">Venue </w:t>
            </w:r>
            <w:r w:rsidR="000E1935" w:rsidRPr="00364402">
              <w:rPr>
                <w:rFonts w:ascii="Century Gothic" w:hAnsi="Century Gothic" w:cs="Arial"/>
                <w:color w:val="000000" w:themeColor="text1"/>
                <w:sz w:val="18"/>
                <w:szCs w:val="18"/>
              </w:rPr>
              <w:t xml:space="preserve">List </w:t>
            </w:r>
            <w:r w:rsidR="00205C26" w:rsidRPr="00364402">
              <w:rPr>
                <w:rFonts w:ascii="Century Gothic" w:hAnsi="Century Gothic" w:cs="Arial"/>
                <w:color w:val="000000" w:themeColor="text1"/>
                <w:sz w:val="18"/>
                <w:szCs w:val="18"/>
              </w:rPr>
              <w:t xml:space="preserve">that is provided </w:t>
            </w:r>
            <w:r w:rsidR="000E1935" w:rsidRPr="00364402">
              <w:rPr>
                <w:rFonts w:ascii="Century Gothic" w:hAnsi="Century Gothic" w:cs="Arial"/>
                <w:color w:val="000000" w:themeColor="text1"/>
                <w:sz w:val="18"/>
                <w:szCs w:val="18"/>
              </w:rPr>
              <w:t xml:space="preserve">is partially programmed to identify a sample of venues. </w:t>
            </w:r>
          </w:p>
        </w:tc>
      </w:tr>
      <w:tr w:rsidR="002C48A4" w:rsidRPr="004C52D2" w14:paraId="0DBB0E7C"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FB94A61" w14:textId="5FCE3B8E" w:rsidR="002C48A4" w:rsidRPr="00367D09" w:rsidRDefault="002C48A4"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lastRenderedPageBreak/>
              <w:t xml:space="preserve">Tips for how many venues to visit for Form C interviews </w:t>
            </w:r>
          </w:p>
        </w:tc>
        <w:tc>
          <w:tcPr>
            <w:tcW w:w="6755" w:type="dxa"/>
            <w:shd w:val="clear" w:color="auto" w:fill="D7EDEC"/>
          </w:tcPr>
          <w:p w14:paraId="325D88F0" w14:textId="77777777" w:rsidR="002C48A4" w:rsidRPr="00364402" w:rsidRDefault="002C48A4" w:rsidP="00B72653">
            <w:pPr>
              <w:numPr>
                <w:ilvl w:val="0"/>
                <w:numId w:val="47"/>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No fewer than 30 venues should be selected. </w:t>
            </w:r>
          </w:p>
          <w:p w14:paraId="495B27B8" w14:textId="2A8752EB" w:rsidR="002C48A4" w:rsidRPr="00364402" w:rsidRDefault="002C48A4" w:rsidP="00B72653">
            <w:pPr>
              <w:numPr>
                <w:ilvl w:val="0"/>
                <w:numId w:val="47"/>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Fewer than 60 venues: Select 30 venues </w:t>
            </w:r>
          </w:p>
          <w:p w14:paraId="490F9117" w14:textId="3643E8EC" w:rsidR="002C48A4" w:rsidRPr="00364402" w:rsidRDefault="002C48A4" w:rsidP="00B72653">
            <w:pPr>
              <w:numPr>
                <w:ilvl w:val="0"/>
                <w:numId w:val="47"/>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61-749 </w:t>
            </w:r>
            <w:r w:rsidR="00B72653" w:rsidRPr="00364402">
              <w:rPr>
                <w:rFonts w:ascii="Century Gothic" w:hAnsi="Century Gothic" w:cs="Arial"/>
                <w:color w:val="000000" w:themeColor="text1"/>
                <w:sz w:val="18"/>
                <w:szCs w:val="18"/>
              </w:rPr>
              <w:t>venues</w:t>
            </w:r>
            <w:r w:rsidRPr="00364402">
              <w:rPr>
                <w:rFonts w:ascii="Century Gothic" w:hAnsi="Century Gothic" w:cs="Arial"/>
                <w:color w:val="000000" w:themeColor="text1"/>
                <w:sz w:val="18"/>
                <w:szCs w:val="18"/>
              </w:rPr>
              <w:t xml:space="preserve">: Select 30 venues </w:t>
            </w:r>
          </w:p>
          <w:p w14:paraId="753DF1A0" w14:textId="77677338" w:rsidR="002C48A4" w:rsidRPr="00364402" w:rsidRDefault="002C48A4" w:rsidP="00B72653">
            <w:pPr>
              <w:numPr>
                <w:ilvl w:val="0"/>
                <w:numId w:val="47"/>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750-1</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499</w:t>
            </w:r>
            <w:r w:rsidR="00B72653" w:rsidRPr="00364402">
              <w:rPr>
                <w:rFonts w:ascii="Century Gothic" w:hAnsi="Century Gothic" w:cs="Arial"/>
                <w:color w:val="000000" w:themeColor="text1"/>
                <w:sz w:val="18"/>
                <w:szCs w:val="18"/>
              </w:rPr>
              <w:t xml:space="preserve"> v</w:t>
            </w:r>
            <w:r w:rsidRPr="00364402">
              <w:rPr>
                <w:rFonts w:ascii="Century Gothic" w:hAnsi="Century Gothic" w:cs="Arial"/>
                <w:color w:val="000000" w:themeColor="text1"/>
                <w:sz w:val="18"/>
                <w:szCs w:val="18"/>
              </w:rPr>
              <w:t xml:space="preserve">enues: Select 38 </w:t>
            </w:r>
            <w:r w:rsidR="00B72653" w:rsidRPr="00364402">
              <w:rPr>
                <w:rFonts w:ascii="Century Gothic" w:hAnsi="Century Gothic" w:cs="Arial"/>
                <w:color w:val="000000" w:themeColor="text1"/>
                <w:sz w:val="18"/>
                <w:szCs w:val="18"/>
              </w:rPr>
              <w:t xml:space="preserve">venues </w:t>
            </w:r>
          </w:p>
          <w:p w14:paraId="42673DCF" w14:textId="12096EE4" w:rsidR="002C48A4" w:rsidRPr="00364402" w:rsidRDefault="002C48A4" w:rsidP="0087650F">
            <w:pPr>
              <w:numPr>
                <w:ilvl w:val="0"/>
                <w:numId w:val="47"/>
              </w:numPr>
              <w:spacing w:after="0"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1</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500+ venues: Select 45 </w:t>
            </w:r>
            <w:r w:rsidR="00B72653" w:rsidRPr="00364402">
              <w:rPr>
                <w:rFonts w:ascii="Century Gothic" w:hAnsi="Century Gothic" w:cs="Arial"/>
                <w:color w:val="000000" w:themeColor="text1"/>
                <w:sz w:val="18"/>
                <w:szCs w:val="18"/>
              </w:rPr>
              <w:t>venues</w:t>
            </w:r>
            <w:r w:rsidRPr="00364402">
              <w:rPr>
                <w:rFonts w:ascii="Century Gothic" w:hAnsi="Century Gothic" w:cs="Arial"/>
                <w:color w:val="000000" w:themeColor="text1"/>
                <w:sz w:val="18"/>
                <w:szCs w:val="18"/>
              </w:rPr>
              <w:t xml:space="preserve">. </w:t>
            </w:r>
          </w:p>
        </w:tc>
      </w:tr>
      <w:tr w:rsidR="00EF0BD4" w:rsidRPr="004C52D2" w14:paraId="223410F9" w14:textId="77777777" w:rsidTr="00AE72B0">
        <w:tc>
          <w:tcPr>
            <w:cnfStyle w:val="001000000000" w:firstRow="0" w:lastRow="0" w:firstColumn="1" w:lastColumn="0" w:oddVBand="0" w:evenVBand="0" w:oddHBand="0" w:evenHBand="0" w:firstRowFirstColumn="0" w:firstRowLastColumn="0" w:lastRowFirstColumn="0" w:lastRowLastColumn="0"/>
            <w:tcW w:w="2515" w:type="dxa"/>
          </w:tcPr>
          <w:p w14:paraId="065A1DD0" w14:textId="65BAC366" w:rsidR="00EF0BD4" w:rsidRPr="00367D09" w:rsidRDefault="002C48A4"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 xml:space="preserve">More detailed </w:t>
            </w:r>
            <w:r w:rsidR="00B72653" w:rsidRPr="00367D09">
              <w:rPr>
                <w:rFonts w:ascii="Century Gothic" w:hAnsi="Century Gothic" w:cs="Arial"/>
                <w:b/>
                <w:bCs/>
                <w:i w:val="0"/>
                <w:iCs w:val="0"/>
                <w:color w:val="000000" w:themeColor="text1"/>
                <w:sz w:val="18"/>
                <w:szCs w:val="18"/>
              </w:rPr>
              <w:t xml:space="preserve">guidance </w:t>
            </w:r>
            <w:r w:rsidR="009165B5" w:rsidRPr="00367D09">
              <w:rPr>
                <w:rFonts w:ascii="Century Gothic" w:hAnsi="Century Gothic" w:cs="Arial"/>
                <w:b/>
                <w:bCs/>
                <w:i w:val="0"/>
                <w:iCs w:val="0"/>
                <w:color w:val="000000" w:themeColor="text1"/>
                <w:sz w:val="18"/>
                <w:szCs w:val="18"/>
              </w:rPr>
              <w:t xml:space="preserve">for how many venues to select for Form C interviews </w:t>
            </w:r>
          </w:p>
        </w:tc>
        <w:tc>
          <w:tcPr>
            <w:tcW w:w="6755" w:type="dxa"/>
          </w:tcPr>
          <w:p w14:paraId="2CB63F13" w14:textId="51512948" w:rsidR="00EA01F8" w:rsidRPr="00364402" w:rsidRDefault="009165B5" w:rsidP="00B72653">
            <w:pPr>
              <w:spacing w:line="220" w:lineRule="exact"/>
              <w:ind w:left="72"/>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The table below shows options for a range of implementation scenarios</w:t>
            </w:r>
            <w:r w:rsidR="00910C8F" w:rsidRPr="00364402">
              <w:rPr>
                <w:rFonts w:ascii="Century Gothic" w:hAnsi="Century Gothic" w:cs="Arial"/>
                <w:color w:val="000000" w:themeColor="text1"/>
                <w:sz w:val="18"/>
                <w:szCs w:val="18"/>
              </w:rPr>
              <w:t xml:space="preserve">: </w:t>
            </w:r>
            <w:r w:rsidR="00D943FD" w:rsidRPr="00364402">
              <w:rPr>
                <w:rFonts w:ascii="Century Gothic" w:hAnsi="Century Gothic" w:cs="Arial"/>
                <w:color w:val="000000" w:themeColor="text1"/>
                <w:sz w:val="18"/>
                <w:szCs w:val="18"/>
              </w:rPr>
              <w:t xml:space="preserve">The first </w:t>
            </w:r>
            <w:r w:rsidRPr="00364402">
              <w:rPr>
                <w:rFonts w:ascii="Century Gothic" w:hAnsi="Century Gothic" w:cs="Arial"/>
                <w:color w:val="000000" w:themeColor="text1"/>
                <w:sz w:val="18"/>
                <w:szCs w:val="18"/>
              </w:rPr>
              <w:t xml:space="preserve">column indicates the number of venues that were found to be operational in the district or whatever area was selected for the PLACE implementation. </w:t>
            </w:r>
          </w:p>
          <w:p w14:paraId="43116EF4" w14:textId="634F325B" w:rsidR="00EA01F8" w:rsidRPr="00364402" w:rsidRDefault="009165B5"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The next column indicates the percent</w:t>
            </w:r>
            <w:r w:rsidR="00B72653" w:rsidRPr="00364402">
              <w:rPr>
                <w:rFonts w:ascii="Century Gothic" w:hAnsi="Century Gothic" w:cs="Arial"/>
                <w:color w:val="000000" w:themeColor="text1"/>
                <w:sz w:val="18"/>
                <w:szCs w:val="18"/>
              </w:rPr>
              <w:t>age</w:t>
            </w:r>
            <w:r w:rsidRPr="00364402">
              <w:rPr>
                <w:rFonts w:ascii="Century Gothic" w:hAnsi="Century Gothic" w:cs="Arial"/>
                <w:color w:val="000000" w:themeColor="text1"/>
                <w:sz w:val="18"/>
                <w:szCs w:val="18"/>
              </w:rPr>
              <w:t xml:space="preserve"> and number of venues to be selected. It ranges from 50</w:t>
            </w:r>
            <w:r w:rsidR="00B72653" w:rsidRPr="00364402">
              <w:rPr>
                <w:rFonts w:ascii="Century Gothic" w:hAnsi="Century Gothic" w:cs="Arial"/>
                <w:color w:val="000000" w:themeColor="text1"/>
                <w:sz w:val="18"/>
                <w:szCs w:val="18"/>
              </w:rPr>
              <w:t xml:space="preserve"> percent </w:t>
            </w:r>
            <w:r w:rsidRPr="00364402">
              <w:rPr>
                <w:rFonts w:ascii="Century Gothic" w:hAnsi="Century Gothic" w:cs="Arial"/>
                <w:color w:val="000000" w:themeColor="text1"/>
                <w:sz w:val="18"/>
                <w:szCs w:val="18"/>
              </w:rPr>
              <w:t>of the venues where there are only 60 or fewer venues to 3</w:t>
            </w:r>
            <w:r w:rsidR="00B72653" w:rsidRPr="00364402">
              <w:rPr>
                <w:rFonts w:ascii="Century Gothic" w:hAnsi="Century Gothic" w:cs="Arial"/>
                <w:color w:val="000000" w:themeColor="text1"/>
                <w:sz w:val="18"/>
                <w:szCs w:val="18"/>
              </w:rPr>
              <w:t xml:space="preserve"> percent </w:t>
            </w:r>
            <w:r w:rsidRPr="00364402">
              <w:rPr>
                <w:rFonts w:ascii="Century Gothic" w:hAnsi="Century Gothic" w:cs="Arial"/>
                <w:color w:val="000000" w:themeColor="text1"/>
                <w:sz w:val="18"/>
                <w:szCs w:val="18"/>
              </w:rPr>
              <w:t>of venues where there are 1</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500 or more venues. </w:t>
            </w:r>
          </w:p>
          <w:p w14:paraId="4A365A53" w14:textId="49DADC5F" w:rsidR="00EF0BD4" w:rsidRPr="00364402" w:rsidRDefault="009165B5" w:rsidP="00B72653">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Assuming there are approximately an equal number of </w:t>
            </w:r>
            <w:r w:rsidR="00B72653" w:rsidRPr="00364402">
              <w:rPr>
                <w:rFonts w:ascii="Century Gothic" w:hAnsi="Century Gothic" w:cs="Arial"/>
                <w:color w:val="000000" w:themeColor="text1"/>
                <w:sz w:val="18"/>
                <w:szCs w:val="18"/>
              </w:rPr>
              <w:t xml:space="preserve">higher- and lower-priority venues, the sampling probability for higher-priority venues </w:t>
            </w:r>
            <w:r w:rsidRPr="00364402">
              <w:rPr>
                <w:rFonts w:ascii="Century Gothic" w:hAnsi="Century Gothic" w:cs="Arial"/>
                <w:color w:val="000000" w:themeColor="text1"/>
                <w:sz w:val="18"/>
                <w:szCs w:val="18"/>
              </w:rPr>
              <w:t xml:space="preserve">should be </w:t>
            </w:r>
            <w:r w:rsidR="00B72653" w:rsidRPr="00364402">
              <w:rPr>
                <w:rFonts w:ascii="Century Gothic" w:hAnsi="Century Gothic" w:cs="Arial"/>
                <w:color w:val="000000" w:themeColor="text1"/>
                <w:sz w:val="18"/>
                <w:szCs w:val="18"/>
              </w:rPr>
              <w:t xml:space="preserve">three </w:t>
            </w:r>
            <w:r w:rsidRPr="00364402">
              <w:rPr>
                <w:rFonts w:ascii="Century Gothic" w:hAnsi="Century Gothic" w:cs="Arial"/>
                <w:color w:val="000000" w:themeColor="text1"/>
                <w:sz w:val="18"/>
                <w:szCs w:val="18"/>
              </w:rPr>
              <w:t xml:space="preserve">times that of </w:t>
            </w:r>
            <w:r w:rsidR="00B72653" w:rsidRPr="00364402">
              <w:rPr>
                <w:rFonts w:ascii="Century Gothic" w:hAnsi="Century Gothic" w:cs="Arial"/>
                <w:color w:val="000000" w:themeColor="text1"/>
                <w:sz w:val="18"/>
                <w:szCs w:val="18"/>
              </w:rPr>
              <w:t xml:space="preserve">lower-priority venues </w:t>
            </w:r>
            <w:r w:rsidRPr="00364402">
              <w:rPr>
                <w:rFonts w:ascii="Century Gothic" w:hAnsi="Century Gothic" w:cs="Arial"/>
                <w:color w:val="000000" w:themeColor="text1"/>
                <w:sz w:val="18"/>
                <w:szCs w:val="18"/>
              </w:rPr>
              <w:t>(</w:t>
            </w:r>
            <w:r w:rsidR="00B72653" w:rsidRPr="00364402">
              <w:rPr>
                <w:rFonts w:ascii="Century Gothic" w:hAnsi="Century Gothic" w:cs="Arial"/>
                <w:color w:val="000000" w:themeColor="text1"/>
                <w:sz w:val="18"/>
                <w:szCs w:val="18"/>
              </w:rPr>
              <w:t xml:space="preserve">example: </w:t>
            </w:r>
            <w:r w:rsidRPr="00364402">
              <w:rPr>
                <w:rFonts w:ascii="Century Gothic" w:hAnsi="Century Gothic" w:cs="Arial"/>
                <w:color w:val="000000" w:themeColor="text1"/>
                <w:sz w:val="18"/>
                <w:szCs w:val="18"/>
              </w:rPr>
              <w:t xml:space="preserve">15% </w:t>
            </w:r>
            <w:r w:rsidR="00B72653" w:rsidRPr="00364402">
              <w:rPr>
                <w:rFonts w:ascii="Century Gothic" w:hAnsi="Century Gothic" w:cs="Arial"/>
                <w:color w:val="000000" w:themeColor="text1"/>
                <w:sz w:val="18"/>
                <w:szCs w:val="18"/>
              </w:rPr>
              <w:t xml:space="preserve">versus </w:t>
            </w:r>
            <w:r w:rsidRPr="00364402">
              <w:rPr>
                <w:rFonts w:ascii="Century Gothic" w:hAnsi="Century Gothic" w:cs="Arial"/>
                <w:color w:val="000000" w:themeColor="text1"/>
                <w:sz w:val="18"/>
                <w:szCs w:val="18"/>
              </w:rPr>
              <w:t xml:space="preserve">5%). </w:t>
            </w:r>
          </w:p>
        </w:tc>
      </w:tr>
      <w:tr w:rsidR="00467AE8" w:rsidRPr="004C52D2" w14:paraId="63E9E111" w14:textId="77777777" w:rsidTr="00364402">
        <w:trPr>
          <w:cnfStyle w:val="000000100000" w:firstRow="0" w:lastRow="0" w:firstColumn="0" w:lastColumn="0" w:oddVBand="0" w:evenVBand="0" w:oddHBand="1" w:evenHBand="0" w:firstRowFirstColumn="0" w:firstRowLastColumn="0" w:lastRowFirstColumn="0" w:lastRowLastColumn="0"/>
          <w:trHeight w:val="3302"/>
        </w:trPr>
        <w:tc>
          <w:tcPr>
            <w:cnfStyle w:val="001000000000" w:firstRow="0" w:lastRow="0" w:firstColumn="1" w:lastColumn="0" w:oddVBand="0" w:evenVBand="0" w:oddHBand="0" w:evenHBand="0" w:firstRowFirstColumn="0" w:firstRowLastColumn="0" w:lastRowFirstColumn="0" w:lastRowLastColumn="0"/>
            <w:tcW w:w="2515" w:type="dxa"/>
          </w:tcPr>
          <w:p w14:paraId="52D5FB4E" w14:textId="54959A31" w:rsidR="00467AE8" w:rsidRPr="00367D09" w:rsidRDefault="00467AE8" w:rsidP="00A4617E">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Visit selected venues to get permission to conduct intervi</w:t>
            </w:r>
            <w:r w:rsidR="00807D3F" w:rsidRPr="00367D09">
              <w:rPr>
                <w:rFonts w:ascii="Century Gothic" w:hAnsi="Century Gothic" w:cs="Arial"/>
                <w:b/>
                <w:bCs/>
                <w:i w:val="0"/>
                <w:iCs w:val="0"/>
                <w:color w:val="000000" w:themeColor="text1"/>
                <w:sz w:val="18"/>
                <w:szCs w:val="18"/>
              </w:rPr>
              <w:t>e</w:t>
            </w:r>
            <w:r w:rsidRPr="00367D09">
              <w:rPr>
                <w:rFonts w:ascii="Century Gothic" w:hAnsi="Century Gothic" w:cs="Arial"/>
                <w:b/>
                <w:bCs/>
                <w:i w:val="0"/>
                <w:iCs w:val="0"/>
                <w:color w:val="000000" w:themeColor="text1"/>
                <w:sz w:val="18"/>
                <w:szCs w:val="18"/>
              </w:rPr>
              <w:t>ws o</w:t>
            </w:r>
            <w:r w:rsidR="00BE683C" w:rsidRPr="00367D09">
              <w:rPr>
                <w:rFonts w:ascii="Century Gothic" w:hAnsi="Century Gothic" w:cs="Arial"/>
                <w:b/>
                <w:bCs/>
                <w:i w:val="0"/>
                <w:iCs w:val="0"/>
                <w:color w:val="000000" w:themeColor="text1"/>
                <w:sz w:val="18"/>
                <w:szCs w:val="18"/>
              </w:rPr>
              <w:t>n</w:t>
            </w:r>
            <w:r w:rsidR="00807D3F" w:rsidRPr="00367D09">
              <w:rPr>
                <w:rFonts w:ascii="Century Gothic" w:hAnsi="Century Gothic" w:cs="Arial"/>
                <w:b/>
                <w:bCs/>
                <w:i w:val="0"/>
                <w:iCs w:val="0"/>
                <w:color w:val="000000" w:themeColor="text1"/>
                <w:sz w:val="18"/>
                <w:szCs w:val="18"/>
              </w:rPr>
              <w:t>-</w:t>
            </w:r>
            <w:r w:rsidR="00BE683C" w:rsidRPr="00367D09">
              <w:rPr>
                <w:rFonts w:ascii="Century Gothic" w:hAnsi="Century Gothic" w:cs="Arial"/>
                <w:b/>
                <w:bCs/>
                <w:i w:val="0"/>
                <w:iCs w:val="0"/>
                <w:color w:val="000000" w:themeColor="text1"/>
                <w:sz w:val="18"/>
                <w:szCs w:val="18"/>
              </w:rPr>
              <w:t>site</w:t>
            </w:r>
            <w:r w:rsidR="00A4617E" w:rsidRPr="00367D09">
              <w:rPr>
                <w:rFonts w:ascii="Century Gothic" w:hAnsi="Century Gothic" w:cs="Arial"/>
                <w:b/>
                <w:bCs/>
                <w:i w:val="0"/>
                <w:iCs w:val="0"/>
                <w:color w:val="000000" w:themeColor="text1"/>
                <w:sz w:val="18"/>
                <w:szCs w:val="18"/>
              </w:rPr>
              <w:t>.</w:t>
            </w:r>
            <w:r w:rsidRPr="00367D09">
              <w:rPr>
                <w:rFonts w:ascii="Century Gothic" w:hAnsi="Century Gothic" w:cs="Arial"/>
                <w:b/>
                <w:bCs/>
                <w:i w:val="0"/>
                <w:iCs w:val="0"/>
                <w:color w:val="000000" w:themeColor="text1"/>
                <w:sz w:val="18"/>
                <w:szCs w:val="18"/>
              </w:rPr>
              <w:t xml:space="preserve"> </w:t>
            </w:r>
          </w:p>
        </w:tc>
        <w:tc>
          <w:tcPr>
            <w:tcW w:w="6755" w:type="dxa"/>
            <w:shd w:val="clear" w:color="auto" w:fill="D7EDEC"/>
          </w:tcPr>
          <w:p w14:paraId="5725D30F" w14:textId="3E041A13" w:rsidR="00CA45C5" w:rsidRPr="00364402" w:rsidRDefault="00CA45C5" w:rsidP="00B72653">
            <w:pPr>
              <w:spacing w:line="220" w:lineRule="exact"/>
              <w:ind w:left="72"/>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The Fieldwork Supervisor contacts the venue manager or responsible person at the venue</w:t>
            </w:r>
            <w:r w:rsidR="00A228CF" w:rsidRPr="00364402">
              <w:rPr>
                <w:rFonts w:ascii="Century Gothic" w:hAnsi="Century Gothic" w:cs="Arial"/>
                <w:color w:val="000000" w:themeColor="text1"/>
                <w:sz w:val="18"/>
                <w:szCs w:val="18"/>
              </w:rPr>
              <w:t xml:space="preserve"> and </w:t>
            </w:r>
            <w:r w:rsidRPr="00364402">
              <w:rPr>
                <w:rFonts w:ascii="Century Gothic" w:hAnsi="Century Gothic" w:cs="Arial"/>
                <w:color w:val="000000" w:themeColor="text1"/>
                <w:sz w:val="18"/>
                <w:szCs w:val="18"/>
              </w:rPr>
              <w:t>provides information about the survey</w:t>
            </w:r>
            <w:r w:rsidR="001D32E7" w:rsidRPr="00364402">
              <w:rPr>
                <w:rFonts w:ascii="Century Gothic" w:hAnsi="Century Gothic" w:cs="Arial"/>
                <w:color w:val="000000" w:themeColor="text1"/>
                <w:sz w:val="18"/>
                <w:szCs w:val="18"/>
              </w:rPr>
              <w:t xml:space="preserve"> including letters of support </w:t>
            </w:r>
            <w:r w:rsidRPr="00364402">
              <w:rPr>
                <w:rFonts w:ascii="Century Gothic" w:hAnsi="Century Gothic" w:cs="Arial"/>
                <w:color w:val="000000" w:themeColor="text1"/>
                <w:sz w:val="18"/>
                <w:szCs w:val="18"/>
              </w:rPr>
              <w:t xml:space="preserve">from the National </w:t>
            </w:r>
            <w:r w:rsidR="001D32E7" w:rsidRPr="00364402">
              <w:rPr>
                <w:rFonts w:ascii="Century Gothic" w:hAnsi="Century Gothic" w:cs="Arial"/>
                <w:color w:val="000000" w:themeColor="text1"/>
                <w:sz w:val="18"/>
                <w:szCs w:val="18"/>
              </w:rPr>
              <w:t xml:space="preserve">and District </w:t>
            </w:r>
            <w:r w:rsidRPr="00364402">
              <w:rPr>
                <w:rFonts w:ascii="Century Gothic" w:hAnsi="Century Gothic" w:cs="Arial"/>
                <w:color w:val="000000" w:themeColor="text1"/>
                <w:sz w:val="18"/>
                <w:szCs w:val="18"/>
              </w:rPr>
              <w:t>Steering Committee</w:t>
            </w:r>
            <w:r w:rsidR="001D32E7" w:rsidRPr="00364402">
              <w:rPr>
                <w:rFonts w:ascii="Century Gothic" w:hAnsi="Century Gothic" w:cs="Arial"/>
                <w:color w:val="000000" w:themeColor="text1"/>
                <w:sz w:val="18"/>
                <w:szCs w:val="18"/>
              </w:rPr>
              <w:t xml:space="preserve">s. </w:t>
            </w:r>
          </w:p>
          <w:p w14:paraId="611EC349" w14:textId="6C45056C" w:rsidR="00CA45C5" w:rsidRPr="00364402" w:rsidRDefault="00CA45C5" w:rsidP="00B72653">
            <w:pPr>
              <w:spacing w:line="220" w:lineRule="exact"/>
              <w:ind w:left="72"/>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The venue manager may refuse to participate. If </w:t>
            </w:r>
            <w:r w:rsidR="00B72653" w:rsidRPr="00364402">
              <w:rPr>
                <w:rFonts w:ascii="Century Gothic" w:hAnsi="Century Gothic" w:cs="Arial"/>
                <w:color w:val="000000" w:themeColor="text1"/>
                <w:sz w:val="18"/>
                <w:szCs w:val="18"/>
              </w:rPr>
              <w:t>this happens</w:t>
            </w:r>
            <w:r w:rsidRPr="00364402">
              <w:rPr>
                <w:rFonts w:ascii="Century Gothic" w:hAnsi="Century Gothic" w:cs="Arial"/>
                <w:color w:val="000000" w:themeColor="text1"/>
                <w:sz w:val="18"/>
                <w:szCs w:val="18"/>
              </w:rPr>
              <w:t xml:space="preserve">, the venue is replaced with the next venue on the list. </w:t>
            </w:r>
          </w:p>
          <w:p w14:paraId="6F26B499" w14:textId="18D09C02" w:rsidR="00CA45C5" w:rsidRPr="00364402" w:rsidRDefault="00CA45C5" w:rsidP="00B72653">
            <w:pPr>
              <w:spacing w:line="220" w:lineRule="exact"/>
              <w:ind w:left="72"/>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During the visit to the venue, the supervisor identifies where the HIV testing and counseling will occur and negotiate</w:t>
            </w:r>
            <w:r w:rsidR="006069AC" w:rsidRPr="00364402">
              <w:rPr>
                <w:rFonts w:ascii="Century Gothic" w:hAnsi="Century Gothic" w:cs="Arial"/>
                <w:color w:val="000000" w:themeColor="text1"/>
                <w:sz w:val="18"/>
                <w:szCs w:val="18"/>
              </w:rPr>
              <w:t>s</w:t>
            </w:r>
            <w:r w:rsidRPr="00364402">
              <w:rPr>
                <w:rFonts w:ascii="Century Gothic" w:hAnsi="Century Gothic" w:cs="Arial"/>
                <w:color w:val="000000" w:themeColor="text1"/>
                <w:sz w:val="18"/>
                <w:szCs w:val="18"/>
              </w:rPr>
              <w:t xml:space="preserve"> a private and quiet place. Sometimes additional funding is required to rent a room on</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site during the survey. </w:t>
            </w:r>
          </w:p>
          <w:p w14:paraId="7616CE01" w14:textId="557559F8" w:rsidR="00467AE8" w:rsidRPr="00364402" w:rsidRDefault="00CA45C5" w:rsidP="0087650F">
            <w:pPr>
              <w:spacing w:line="220" w:lineRule="exact"/>
              <w:ind w:left="72"/>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In addition, the supervisor obtains permission to interview and test </w:t>
            </w:r>
            <w:r w:rsidR="006069AC" w:rsidRPr="00364402">
              <w:rPr>
                <w:rFonts w:ascii="Century Gothic" w:hAnsi="Century Gothic" w:cs="Arial"/>
                <w:color w:val="000000" w:themeColor="text1"/>
                <w:sz w:val="18"/>
                <w:szCs w:val="18"/>
              </w:rPr>
              <w:t xml:space="preserve">all </w:t>
            </w:r>
            <w:r w:rsidRPr="00364402">
              <w:rPr>
                <w:rFonts w:ascii="Century Gothic" w:hAnsi="Century Gothic" w:cs="Arial"/>
                <w:color w:val="000000" w:themeColor="text1"/>
                <w:sz w:val="18"/>
                <w:szCs w:val="18"/>
              </w:rPr>
              <w:t>female workers. The supervisor ensures that the results are provided only to the person being tested and not to anyone else at the venue</w:t>
            </w:r>
            <w:r w:rsidR="00B72653" w:rsidRPr="00364402">
              <w:rPr>
                <w:rFonts w:ascii="Century Gothic" w:hAnsi="Century Gothic" w:cs="Arial"/>
                <w:color w:val="000000" w:themeColor="text1"/>
                <w:sz w:val="18"/>
                <w:szCs w:val="18"/>
              </w:rPr>
              <w:t xml:space="preserve"> (</w:t>
            </w:r>
            <w:r w:rsidRPr="00364402">
              <w:rPr>
                <w:rFonts w:ascii="Century Gothic" w:hAnsi="Century Gothic" w:cs="Arial"/>
                <w:color w:val="000000" w:themeColor="text1"/>
                <w:sz w:val="18"/>
                <w:szCs w:val="18"/>
              </w:rPr>
              <w:t>including the management of the venue</w:t>
            </w:r>
            <w:r w:rsidR="00B72653"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 </w:t>
            </w:r>
          </w:p>
        </w:tc>
      </w:tr>
      <w:tr w:rsidR="00E92B3E" w:rsidRPr="004C52D2" w14:paraId="36C0104F" w14:textId="77777777" w:rsidTr="00AE72B0">
        <w:tc>
          <w:tcPr>
            <w:cnfStyle w:val="001000000000" w:firstRow="0" w:lastRow="0" w:firstColumn="1" w:lastColumn="0" w:oddVBand="0" w:evenVBand="0" w:oddHBand="0" w:evenHBand="0" w:firstRowFirstColumn="0" w:firstRowLastColumn="0" w:lastRowFirstColumn="0" w:lastRowLastColumn="0"/>
            <w:tcW w:w="2515" w:type="dxa"/>
          </w:tcPr>
          <w:p w14:paraId="2C0902B9" w14:textId="7D4A1966" w:rsidR="00E92B3E" w:rsidRPr="00367D09" w:rsidRDefault="00E92B3E"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 xml:space="preserve">Schedule interviews at a busy time for the venue. </w:t>
            </w:r>
          </w:p>
        </w:tc>
        <w:tc>
          <w:tcPr>
            <w:tcW w:w="6755" w:type="dxa"/>
          </w:tcPr>
          <w:p w14:paraId="70BA50F1" w14:textId="55D8016F" w:rsidR="00E92B3E" w:rsidRPr="00364402" w:rsidRDefault="002114E3"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During th</w:t>
            </w:r>
            <w:r w:rsidR="00BE683C" w:rsidRPr="00364402">
              <w:rPr>
                <w:rFonts w:ascii="Century Gothic" w:hAnsi="Century Gothic" w:cs="Arial"/>
                <w:color w:val="000000" w:themeColor="text1"/>
                <w:sz w:val="18"/>
                <w:szCs w:val="18"/>
              </w:rPr>
              <w:t>is</w:t>
            </w:r>
            <w:r w:rsidRPr="00364402">
              <w:rPr>
                <w:rFonts w:ascii="Century Gothic" w:hAnsi="Century Gothic" w:cs="Arial"/>
                <w:color w:val="000000" w:themeColor="text1"/>
                <w:sz w:val="18"/>
                <w:szCs w:val="18"/>
              </w:rPr>
              <w:t xml:space="preserve"> visit</w:t>
            </w:r>
            <w:r w:rsidR="00BE683C" w:rsidRPr="00364402">
              <w:rPr>
                <w:rFonts w:ascii="Century Gothic" w:hAnsi="Century Gothic" w:cs="Arial"/>
                <w:color w:val="000000" w:themeColor="text1"/>
                <w:sz w:val="18"/>
                <w:szCs w:val="18"/>
              </w:rPr>
              <w:t xml:space="preserve">, the </w:t>
            </w:r>
            <w:r w:rsidRPr="00364402">
              <w:rPr>
                <w:rFonts w:ascii="Century Gothic" w:hAnsi="Century Gothic" w:cs="Arial"/>
                <w:color w:val="000000" w:themeColor="text1"/>
                <w:sz w:val="18"/>
                <w:szCs w:val="18"/>
              </w:rPr>
              <w:t xml:space="preserve">supervisor schedules an appropriate time for the interviews and testing. </w:t>
            </w:r>
            <w:r w:rsidR="00E92B3E" w:rsidRPr="00364402">
              <w:rPr>
                <w:rFonts w:ascii="Century Gothic" w:hAnsi="Century Gothic" w:cs="Arial"/>
                <w:color w:val="000000" w:themeColor="text1"/>
                <w:sz w:val="18"/>
                <w:szCs w:val="18"/>
              </w:rPr>
              <w:t>Information from Form B</w:t>
            </w:r>
            <w:r w:rsidR="00DD175B" w:rsidRPr="00364402">
              <w:rPr>
                <w:rFonts w:ascii="Century Gothic" w:hAnsi="Century Gothic" w:cs="Arial"/>
                <w:color w:val="000000" w:themeColor="text1"/>
                <w:sz w:val="18"/>
                <w:szCs w:val="18"/>
              </w:rPr>
              <w:t xml:space="preserve"> for the selected venue </w:t>
            </w:r>
            <w:r w:rsidR="00E92B3E" w:rsidRPr="00364402">
              <w:rPr>
                <w:rFonts w:ascii="Century Gothic" w:hAnsi="Century Gothic" w:cs="Arial"/>
                <w:color w:val="000000" w:themeColor="text1"/>
                <w:sz w:val="18"/>
                <w:szCs w:val="18"/>
              </w:rPr>
              <w:t>is used to</w:t>
            </w:r>
            <w:r w:rsidR="00DD175B" w:rsidRPr="00364402">
              <w:rPr>
                <w:rFonts w:ascii="Century Gothic" w:hAnsi="Century Gothic" w:cs="Arial"/>
                <w:color w:val="000000" w:themeColor="text1"/>
                <w:sz w:val="18"/>
                <w:szCs w:val="18"/>
              </w:rPr>
              <w:t xml:space="preserve"> </w:t>
            </w:r>
            <w:r w:rsidR="00E92B3E" w:rsidRPr="00364402">
              <w:rPr>
                <w:rFonts w:ascii="Century Gothic" w:hAnsi="Century Gothic" w:cs="Arial"/>
                <w:color w:val="000000" w:themeColor="text1"/>
                <w:sz w:val="18"/>
                <w:szCs w:val="18"/>
              </w:rPr>
              <w:t>determine when the venue has the largest number of patrons on</w:t>
            </w:r>
            <w:r w:rsidR="00A4617E" w:rsidRPr="00364402">
              <w:rPr>
                <w:rFonts w:ascii="Century Gothic" w:hAnsi="Century Gothic" w:cs="Arial"/>
                <w:color w:val="000000" w:themeColor="text1"/>
                <w:sz w:val="18"/>
                <w:szCs w:val="18"/>
              </w:rPr>
              <w:t>-</w:t>
            </w:r>
            <w:r w:rsidR="00E92B3E" w:rsidRPr="00364402">
              <w:rPr>
                <w:rFonts w:ascii="Century Gothic" w:hAnsi="Century Gothic" w:cs="Arial"/>
                <w:color w:val="000000" w:themeColor="text1"/>
                <w:sz w:val="18"/>
                <w:szCs w:val="18"/>
              </w:rPr>
              <w:t>site. The</w:t>
            </w:r>
            <w:r w:rsidR="00BD0AC6" w:rsidRPr="00364402">
              <w:rPr>
                <w:rFonts w:ascii="Century Gothic" w:hAnsi="Century Gothic" w:cs="Arial"/>
                <w:color w:val="000000" w:themeColor="text1"/>
                <w:sz w:val="18"/>
                <w:szCs w:val="18"/>
              </w:rPr>
              <w:t xml:space="preserve"> </w:t>
            </w:r>
            <w:r w:rsidR="00774957" w:rsidRPr="00364402">
              <w:rPr>
                <w:rFonts w:ascii="Century Gothic" w:hAnsi="Century Gothic" w:cs="Arial"/>
                <w:color w:val="000000" w:themeColor="text1"/>
                <w:sz w:val="18"/>
                <w:szCs w:val="18"/>
              </w:rPr>
              <w:t>Fieldwork Supervisor</w:t>
            </w:r>
            <w:r w:rsidR="00BD0AC6" w:rsidRPr="00364402">
              <w:rPr>
                <w:rFonts w:ascii="Century Gothic" w:hAnsi="Century Gothic" w:cs="Arial"/>
                <w:color w:val="000000" w:themeColor="text1"/>
                <w:sz w:val="18"/>
                <w:szCs w:val="18"/>
              </w:rPr>
              <w:t xml:space="preserve"> works with the venue manager to ensure that the </w:t>
            </w:r>
            <w:r w:rsidR="00E92B3E" w:rsidRPr="00364402">
              <w:rPr>
                <w:rFonts w:ascii="Century Gothic" w:hAnsi="Century Gothic" w:cs="Arial"/>
                <w:color w:val="000000" w:themeColor="text1"/>
                <w:sz w:val="18"/>
                <w:szCs w:val="18"/>
              </w:rPr>
              <w:t xml:space="preserve">survey </w:t>
            </w:r>
            <w:r w:rsidR="00C71F6A" w:rsidRPr="00364402">
              <w:rPr>
                <w:rFonts w:ascii="Century Gothic" w:hAnsi="Century Gothic" w:cs="Arial"/>
                <w:color w:val="000000" w:themeColor="text1"/>
                <w:sz w:val="18"/>
                <w:szCs w:val="18"/>
              </w:rPr>
              <w:t xml:space="preserve">of patrons </w:t>
            </w:r>
            <w:r w:rsidR="00E92B3E" w:rsidRPr="00364402">
              <w:rPr>
                <w:rFonts w:ascii="Century Gothic" w:hAnsi="Century Gothic" w:cs="Arial"/>
                <w:color w:val="000000" w:themeColor="text1"/>
                <w:sz w:val="18"/>
                <w:szCs w:val="18"/>
              </w:rPr>
              <w:t xml:space="preserve">is scheduled to occur during </w:t>
            </w:r>
            <w:r w:rsidR="00BD0AC6" w:rsidRPr="00364402">
              <w:rPr>
                <w:rFonts w:ascii="Century Gothic" w:hAnsi="Century Gothic" w:cs="Arial"/>
                <w:color w:val="000000" w:themeColor="text1"/>
                <w:sz w:val="18"/>
                <w:szCs w:val="18"/>
              </w:rPr>
              <w:t>a</w:t>
            </w:r>
            <w:r w:rsidR="00E92B3E" w:rsidRPr="00364402">
              <w:rPr>
                <w:rFonts w:ascii="Century Gothic" w:hAnsi="Century Gothic" w:cs="Arial"/>
                <w:color w:val="000000" w:themeColor="text1"/>
                <w:sz w:val="18"/>
                <w:szCs w:val="18"/>
              </w:rPr>
              <w:t xml:space="preserve"> peak period. The reason the survey is conducted at a peak time is to increase the probability of including people who visit </w:t>
            </w:r>
            <w:r w:rsidR="00A4617E" w:rsidRPr="00364402">
              <w:rPr>
                <w:rFonts w:ascii="Century Gothic" w:hAnsi="Century Gothic" w:cs="Arial"/>
                <w:color w:val="000000" w:themeColor="text1"/>
                <w:sz w:val="18"/>
                <w:szCs w:val="18"/>
              </w:rPr>
              <w:t xml:space="preserve">only </w:t>
            </w:r>
            <w:r w:rsidR="00E92B3E" w:rsidRPr="00364402">
              <w:rPr>
                <w:rFonts w:ascii="Century Gothic" w:hAnsi="Century Gothic" w:cs="Arial"/>
                <w:color w:val="000000" w:themeColor="text1"/>
                <w:sz w:val="18"/>
                <w:szCs w:val="18"/>
              </w:rPr>
              <w:t xml:space="preserve">during peak times. People who attend venues at off-peak hours also generally visit during peak times. In addition, the findings from a particular venue are more readily interpreted relative to information from other venues if all data are collected at peak times. </w:t>
            </w:r>
            <w:r w:rsidR="00C71F6A" w:rsidRPr="00364402">
              <w:rPr>
                <w:rFonts w:ascii="Century Gothic" w:hAnsi="Century Gothic" w:cs="Arial"/>
                <w:color w:val="000000" w:themeColor="text1"/>
                <w:sz w:val="18"/>
                <w:szCs w:val="18"/>
              </w:rPr>
              <w:t xml:space="preserve">The survey and testing of female workers usually occurs just prior to the peak period for patrons so that the workers will not be as busy. </w:t>
            </w:r>
          </w:p>
        </w:tc>
      </w:tr>
      <w:tr w:rsidR="00E92B3E" w:rsidRPr="004C52D2" w14:paraId="44E2318E" w14:textId="77777777" w:rsidTr="003644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26EE548" w14:textId="627D9C0F" w:rsidR="00E92B3E" w:rsidRPr="00367D09" w:rsidRDefault="00E92B3E" w:rsidP="00B72653">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Allocate target number of interviews across selected venues</w:t>
            </w:r>
            <w:r w:rsidR="00B72653" w:rsidRPr="00367D09">
              <w:rPr>
                <w:rFonts w:ascii="Century Gothic" w:hAnsi="Century Gothic" w:cs="Arial"/>
                <w:b/>
                <w:bCs/>
                <w:i w:val="0"/>
                <w:iCs w:val="0"/>
                <w:color w:val="000000" w:themeColor="text1"/>
                <w:sz w:val="18"/>
                <w:szCs w:val="18"/>
              </w:rPr>
              <w:t>.</w:t>
            </w:r>
            <w:r w:rsidRPr="00367D09">
              <w:rPr>
                <w:rFonts w:ascii="Century Gothic" w:hAnsi="Century Gothic" w:cs="Arial"/>
                <w:b/>
                <w:bCs/>
                <w:i w:val="0"/>
                <w:iCs w:val="0"/>
                <w:color w:val="000000" w:themeColor="text1"/>
                <w:sz w:val="18"/>
                <w:szCs w:val="18"/>
              </w:rPr>
              <w:t xml:space="preserve"> </w:t>
            </w:r>
          </w:p>
        </w:tc>
        <w:tc>
          <w:tcPr>
            <w:tcW w:w="6755" w:type="dxa"/>
            <w:shd w:val="clear" w:color="auto" w:fill="D7EDEC"/>
          </w:tcPr>
          <w:p w14:paraId="6002A0C3" w14:textId="6447B0BC" w:rsidR="00DE1CE4" w:rsidRPr="00364402" w:rsidRDefault="009937A4" w:rsidP="00B72653">
            <w:pPr>
              <w:spacing w:after="0" w:line="220" w:lineRule="exact"/>
              <w:ind w:left="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See Step 4-</w:t>
            </w:r>
            <w:r w:rsidR="007214E2" w:rsidRPr="00364402">
              <w:rPr>
                <w:rFonts w:ascii="Century Gothic" w:hAnsi="Century Gothic" w:cs="Arial"/>
                <w:color w:val="000000" w:themeColor="text1"/>
                <w:sz w:val="18"/>
                <w:szCs w:val="18"/>
              </w:rPr>
              <w:t>6</w:t>
            </w:r>
            <w:r w:rsidR="00A4617E" w:rsidRPr="00364402">
              <w:rPr>
                <w:rFonts w:ascii="Century Gothic" w:hAnsi="Century Gothic" w:cs="Arial"/>
                <w:color w:val="000000" w:themeColor="text1"/>
                <w:sz w:val="18"/>
                <w:szCs w:val="18"/>
              </w:rPr>
              <w:t>.</w:t>
            </w:r>
            <w:r w:rsidRPr="00364402">
              <w:rPr>
                <w:rFonts w:ascii="Century Gothic" w:hAnsi="Century Gothic" w:cs="Arial"/>
                <w:color w:val="000000" w:themeColor="text1"/>
                <w:sz w:val="18"/>
                <w:szCs w:val="18"/>
              </w:rPr>
              <w:t xml:space="preserve"> </w:t>
            </w:r>
          </w:p>
          <w:p w14:paraId="635EBF6A" w14:textId="3AB014F2" w:rsidR="00DE1CE4" w:rsidRPr="00364402" w:rsidRDefault="00DE1CE4" w:rsidP="0087650F">
            <w:pPr>
              <w:spacing w:after="0" w:line="220" w:lineRule="exact"/>
              <w:ind w:left="0"/>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 xml:space="preserve">Record the venues and the target for each venue on Form 3-1. </w:t>
            </w:r>
          </w:p>
        </w:tc>
      </w:tr>
      <w:tr w:rsidR="00CF5F19" w:rsidRPr="004C52D2" w14:paraId="70CEE8F2" w14:textId="77777777" w:rsidTr="00CF5F19">
        <w:trPr>
          <w:trHeight w:val="90"/>
        </w:trPr>
        <w:tc>
          <w:tcPr>
            <w:cnfStyle w:val="001000000000" w:firstRow="0" w:lastRow="0" w:firstColumn="1" w:lastColumn="0" w:oddVBand="0" w:evenVBand="0" w:oddHBand="0" w:evenHBand="0" w:firstRowFirstColumn="0" w:firstRowLastColumn="0" w:lastRowFirstColumn="0" w:lastRowLastColumn="0"/>
            <w:tcW w:w="2515" w:type="dxa"/>
          </w:tcPr>
          <w:p w14:paraId="197A82D0" w14:textId="0A4925AB" w:rsidR="00CF5F19" w:rsidRPr="00367D09" w:rsidRDefault="00CF5F19" w:rsidP="00A4617E">
            <w:pPr>
              <w:spacing w:after="0" w:line="220" w:lineRule="exact"/>
              <w:ind w:left="337"/>
              <w:contextualSpacing/>
              <w:jc w:val="center"/>
              <w:rPr>
                <w:rFonts w:ascii="Century Gothic" w:hAnsi="Century Gothic" w:cs="Arial"/>
                <w:b/>
                <w:bCs/>
                <w:i w:val="0"/>
                <w:iCs w:val="0"/>
                <w:color w:val="000000" w:themeColor="text1"/>
                <w:sz w:val="18"/>
                <w:szCs w:val="18"/>
              </w:rPr>
            </w:pPr>
            <w:r w:rsidRPr="00367D09">
              <w:rPr>
                <w:rFonts w:ascii="Century Gothic" w:hAnsi="Century Gothic" w:cs="Arial"/>
                <w:b/>
                <w:bCs/>
                <w:i w:val="0"/>
                <w:iCs w:val="0"/>
                <w:color w:val="000000" w:themeColor="text1"/>
                <w:sz w:val="18"/>
                <w:szCs w:val="18"/>
              </w:rPr>
              <w:t>Create a calendar for patron worker interviews</w:t>
            </w:r>
            <w:r w:rsidR="00A4617E" w:rsidRPr="00367D09">
              <w:rPr>
                <w:rFonts w:ascii="Century Gothic" w:hAnsi="Century Gothic" w:cs="Arial"/>
                <w:b/>
                <w:bCs/>
                <w:i w:val="0"/>
                <w:iCs w:val="0"/>
                <w:color w:val="000000" w:themeColor="text1"/>
                <w:sz w:val="18"/>
                <w:szCs w:val="18"/>
              </w:rPr>
              <w:t>.</w:t>
            </w:r>
            <w:r w:rsidRPr="00367D09">
              <w:rPr>
                <w:rFonts w:ascii="Century Gothic" w:hAnsi="Century Gothic" w:cs="Arial"/>
                <w:b/>
                <w:bCs/>
                <w:i w:val="0"/>
                <w:iCs w:val="0"/>
                <w:color w:val="000000" w:themeColor="text1"/>
                <w:sz w:val="18"/>
                <w:szCs w:val="18"/>
              </w:rPr>
              <w:t xml:space="preserve"> </w:t>
            </w:r>
          </w:p>
        </w:tc>
        <w:tc>
          <w:tcPr>
            <w:tcW w:w="6755" w:type="dxa"/>
          </w:tcPr>
          <w:p w14:paraId="0BF92A0D" w14:textId="7BEF827D" w:rsidR="00CF5F19" w:rsidRPr="00364402" w:rsidRDefault="00CF5F19" w:rsidP="00B72653">
            <w:pPr>
              <w:spacing w:after="0" w:line="220" w:lineRule="exact"/>
              <w:ind w:left="0"/>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Arial"/>
                <w:color w:val="000000" w:themeColor="text1"/>
                <w:sz w:val="18"/>
                <w:szCs w:val="18"/>
              </w:rPr>
            </w:pPr>
            <w:r w:rsidRPr="00364402">
              <w:rPr>
                <w:rFonts w:ascii="Century Gothic" w:hAnsi="Century Gothic" w:cs="Arial"/>
                <w:color w:val="000000" w:themeColor="text1"/>
                <w:sz w:val="18"/>
                <w:szCs w:val="18"/>
              </w:rPr>
              <w:t>Indicate the</w:t>
            </w:r>
            <w:r w:rsidR="007214E2" w:rsidRPr="00364402">
              <w:rPr>
                <w:rFonts w:ascii="Century Gothic" w:hAnsi="Century Gothic" w:cs="Arial"/>
                <w:color w:val="000000" w:themeColor="text1"/>
                <w:sz w:val="18"/>
                <w:szCs w:val="18"/>
              </w:rPr>
              <w:t xml:space="preserve"> date and time each venue will be visited and how many interviewers are needed at each venue. </w:t>
            </w:r>
          </w:p>
        </w:tc>
      </w:tr>
    </w:tbl>
    <w:p w14:paraId="2FBF6F55" w14:textId="0EEFD49B" w:rsidR="007D274A" w:rsidRDefault="00807D3F" w:rsidP="00C05381">
      <w:pPr>
        <w:pStyle w:val="Tabletitle"/>
      </w:pPr>
      <w:bookmarkStart w:id="222" w:name="_Toc20243195"/>
      <w:r>
        <w:lastRenderedPageBreak/>
        <w:t xml:space="preserve">Table </w:t>
      </w:r>
      <w:r w:rsidR="006912C0">
        <w:t>8</w:t>
      </w:r>
      <w:r>
        <w:t xml:space="preserve">. </w:t>
      </w:r>
      <w:r w:rsidR="00A3495C">
        <w:t>Step 4</w:t>
      </w:r>
      <w:r>
        <w:t>.</w:t>
      </w:r>
      <w:r w:rsidR="007214E2">
        <w:t>5</w:t>
      </w:r>
      <w:r w:rsidR="00A3495C">
        <w:t xml:space="preserve"> </w:t>
      </w:r>
      <w:r>
        <w:t>chart of target number of venues and interviews</w:t>
      </w:r>
      <w:bookmarkEnd w:id="222"/>
      <w:r>
        <w:t xml:space="preserve"> </w:t>
      </w:r>
    </w:p>
    <w:tbl>
      <w:tblPr>
        <w:tblStyle w:val="ListTable3-Accent11"/>
        <w:tblpPr w:leftFromText="180" w:rightFromText="180" w:vertAnchor="text" w:horzAnchor="page" w:tblpX="1121" w:tblpY="84"/>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894"/>
        <w:gridCol w:w="1317"/>
        <w:gridCol w:w="630"/>
        <w:gridCol w:w="1071"/>
        <w:gridCol w:w="662"/>
        <w:gridCol w:w="1440"/>
        <w:gridCol w:w="1435"/>
        <w:gridCol w:w="1422"/>
      </w:tblGrid>
      <w:tr w:rsidR="00986F01" w:rsidRPr="001E2093" w14:paraId="61C11868" w14:textId="77777777" w:rsidTr="00E72B4A">
        <w:trPr>
          <w:cnfStyle w:val="100000000000" w:firstRow="1" w:lastRow="0" w:firstColumn="0" w:lastColumn="0" w:oddVBand="0" w:evenVBand="0" w:oddHBand="0" w:evenHBand="0" w:firstRowFirstColumn="0" w:firstRowLastColumn="0" w:lastRowFirstColumn="0" w:lastRowLastColumn="0"/>
          <w:trHeight w:val="370"/>
        </w:trPr>
        <w:tc>
          <w:tcPr>
            <w:cnfStyle w:val="001000000100" w:firstRow="0" w:lastRow="0" w:firstColumn="1" w:lastColumn="0" w:oddVBand="0" w:evenVBand="0" w:oddHBand="0" w:evenHBand="0" w:firstRowFirstColumn="1" w:firstRowLastColumn="0" w:lastRowFirstColumn="0" w:lastRowLastColumn="0"/>
            <w:tcW w:w="0" w:type="auto"/>
            <w:vMerge w:val="restart"/>
            <w:tcBorders>
              <w:top w:val="nil"/>
              <w:left w:val="nil"/>
              <w:bottom w:val="single" w:sz="4" w:space="0" w:color="FFFFFF" w:themeColor="background1"/>
              <w:right w:val="single" w:sz="4" w:space="0" w:color="FFFFFF" w:themeColor="background1"/>
            </w:tcBorders>
            <w:shd w:val="clear" w:color="auto" w:fill="005268"/>
            <w:hideMark/>
          </w:tcPr>
          <w:p w14:paraId="19C271FF" w14:textId="77777777" w:rsidR="00986F01" w:rsidRPr="00E72B4A" w:rsidRDefault="00986F01" w:rsidP="00E92B3E">
            <w:pPr>
              <w:spacing w:after="0" w:line="240" w:lineRule="auto"/>
              <w:ind w:left="160"/>
              <w:rPr>
                <w:rFonts w:ascii="Century Gothic" w:hAnsi="Century Gothic"/>
                <w:sz w:val="18"/>
                <w:szCs w:val="18"/>
                <w:bdr w:val="none" w:sz="0" w:space="0" w:color="auto"/>
              </w:rPr>
            </w:pPr>
            <w:r w:rsidRPr="00E72B4A">
              <w:rPr>
                <w:rFonts w:ascii="Century Gothic" w:hAnsi="Century Gothic"/>
                <w:sz w:val="18"/>
                <w:szCs w:val="18"/>
                <w:bdr w:val="none" w:sz="0" w:space="0" w:color="auto"/>
              </w:rPr>
              <w:t>Number of Operational Venues</w:t>
            </w:r>
          </w:p>
        </w:tc>
        <w:tc>
          <w:tcPr>
            <w:tcW w:w="0" w:type="auto"/>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005268"/>
          </w:tcPr>
          <w:p w14:paraId="539BF444" w14:textId="2945FFA6" w:rsidR="00986F01" w:rsidRPr="00E72B4A" w:rsidRDefault="00986F01" w:rsidP="00E92B3E">
            <w:pPr>
              <w:spacing w:after="0" w:line="240" w:lineRule="auto"/>
              <w:ind w:left="-105"/>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E72B4A">
              <w:rPr>
                <w:rFonts w:ascii="Century Gothic" w:hAnsi="Century Gothic"/>
                <w:sz w:val="18"/>
                <w:szCs w:val="18"/>
                <w:bdr w:val="none" w:sz="0" w:space="0" w:color="auto"/>
              </w:rPr>
              <w:t>% and Number of Venues to</w:t>
            </w:r>
            <w:r w:rsidR="00F27945" w:rsidRPr="00E72B4A">
              <w:rPr>
                <w:rFonts w:ascii="Century Gothic" w:hAnsi="Century Gothic"/>
                <w:sz w:val="18"/>
                <w:szCs w:val="18"/>
                <w:bdr w:val="none" w:sz="0" w:space="0" w:color="auto"/>
              </w:rPr>
              <w:t xml:space="preserve"> </w:t>
            </w:r>
            <w:r w:rsidRPr="00E72B4A">
              <w:rPr>
                <w:rFonts w:ascii="Century Gothic" w:hAnsi="Century Gothic"/>
                <w:sz w:val="18"/>
                <w:szCs w:val="18"/>
                <w:bdr w:val="none" w:sz="0" w:space="0" w:color="auto"/>
              </w:rPr>
              <w:t>Select*</w:t>
            </w:r>
          </w:p>
        </w:tc>
        <w:tc>
          <w:tcPr>
            <w:tcW w:w="1947" w:type="dxa"/>
            <w:gridSpan w:val="2"/>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005268"/>
          </w:tcPr>
          <w:p w14:paraId="20F6AA20" w14:textId="72F12C86" w:rsidR="00986F01" w:rsidRPr="00E72B4A" w:rsidRDefault="00986F01" w:rsidP="00E92B3E">
            <w:pPr>
              <w:spacing w:after="0" w:line="240" w:lineRule="auto"/>
              <w:ind w:left="75"/>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E72B4A">
              <w:rPr>
                <w:rFonts w:ascii="Century Gothic" w:hAnsi="Century Gothic"/>
                <w:sz w:val="18"/>
                <w:szCs w:val="18"/>
                <w:bdr w:val="none" w:sz="0" w:space="0" w:color="auto"/>
              </w:rPr>
              <w:t>Estimated Number of Operational Venues by Stratum</w:t>
            </w:r>
          </w:p>
        </w:tc>
        <w:tc>
          <w:tcPr>
            <w:tcW w:w="1733" w:type="dxa"/>
            <w:gridSpan w:val="2"/>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005268"/>
            <w:hideMark/>
          </w:tcPr>
          <w:p w14:paraId="31E943CD" w14:textId="06104D24" w:rsidR="00986F01" w:rsidRPr="00E72B4A" w:rsidRDefault="00986F01" w:rsidP="00E92B3E">
            <w:pPr>
              <w:spacing w:after="0" w:line="240" w:lineRule="auto"/>
              <w:ind w:left="75"/>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E72B4A">
              <w:rPr>
                <w:rFonts w:ascii="Century Gothic" w:hAnsi="Century Gothic"/>
                <w:sz w:val="18"/>
                <w:szCs w:val="18"/>
                <w:bdr w:val="none" w:sz="0" w:space="0" w:color="auto"/>
              </w:rPr>
              <w:t>Percentage</w:t>
            </w:r>
            <w:r w:rsidR="00F27945" w:rsidRPr="00E72B4A">
              <w:rPr>
                <w:rFonts w:ascii="Century Gothic" w:hAnsi="Century Gothic"/>
                <w:sz w:val="18"/>
                <w:szCs w:val="18"/>
                <w:bdr w:val="none" w:sz="0" w:space="0" w:color="auto"/>
              </w:rPr>
              <w:t xml:space="preserve"> </w:t>
            </w:r>
            <w:r w:rsidRPr="00E72B4A">
              <w:rPr>
                <w:rFonts w:ascii="Century Gothic" w:hAnsi="Century Gothic"/>
                <w:sz w:val="18"/>
                <w:szCs w:val="18"/>
                <w:bdr w:val="none" w:sz="0" w:space="0" w:color="auto"/>
              </w:rPr>
              <w:t>and Number of Venues to Sample using a Ratio of 3:1</w:t>
            </w:r>
          </w:p>
        </w:tc>
        <w:tc>
          <w:tcPr>
            <w:tcW w:w="4297" w:type="dxa"/>
            <w:gridSpan w:val="3"/>
            <w:tcBorders>
              <w:top w:val="nil"/>
              <w:left w:val="single" w:sz="4" w:space="0" w:color="FFFFFF" w:themeColor="background1"/>
              <w:bottom w:val="single" w:sz="4" w:space="0" w:color="FFFFFF" w:themeColor="background1"/>
              <w:right w:val="nil"/>
            </w:tcBorders>
            <w:shd w:val="clear" w:color="auto" w:fill="005268"/>
            <w:hideMark/>
          </w:tcPr>
          <w:p w14:paraId="5CDACF76" w14:textId="77777777" w:rsidR="00986F01" w:rsidRPr="00E72B4A" w:rsidRDefault="00986F01" w:rsidP="00E92B3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p>
          <w:p w14:paraId="5155C05A" w14:textId="7D6D5D97" w:rsidR="00986F01" w:rsidRPr="00E72B4A" w:rsidRDefault="00986F01" w:rsidP="00E92B3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E72B4A">
              <w:rPr>
                <w:rFonts w:ascii="Century Gothic" w:hAnsi="Century Gothic"/>
                <w:sz w:val="18"/>
                <w:szCs w:val="18"/>
                <w:bdr w:val="none" w:sz="0" w:space="0" w:color="auto"/>
              </w:rPr>
              <w:t>Number of Interviews to Conduct</w:t>
            </w:r>
          </w:p>
        </w:tc>
      </w:tr>
      <w:tr w:rsidR="00FF5101" w:rsidRPr="001E2093" w14:paraId="2130F989" w14:textId="77777777" w:rsidTr="00E72B4A">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left w:val="nil"/>
              <w:bottom w:val="nil"/>
              <w:right w:val="single" w:sz="4" w:space="0" w:color="FFFFFF" w:themeColor="background1"/>
            </w:tcBorders>
            <w:shd w:val="clear" w:color="auto" w:fill="005268"/>
          </w:tcPr>
          <w:p w14:paraId="47D23435" w14:textId="77777777" w:rsidR="00986F01" w:rsidRPr="00E72B4A" w:rsidRDefault="00986F01" w:rsidP="00E92B3E">
            <w:pPr>
              <w:spacing w:after="0" w:line="240" w:lineRule="auto"/>
              <w:ind w:left="160"/>
              <w:rPr>
                <w:rFonts w:ascii="Century Gothic" w:hAnsi="Century Gothic"/>
                <w:color w:val="FFFFFF" w:themeColor="background1"/>
                <w:sz w:val="18"/>
                <w:szCs w:val="18"/>
                <w:bdr w:val="none" w:sz="0" w:space="0" w:color="auto"/>
              </w:rPr>
            </w:pPr>
          </w:p>
        </w:tc>
        <w:tc>
          <w:tcPr>
            <w:tcW w:w="0" w:type="auto"/>
            <w:vMerge/>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6629BAB4" w14:textId="77777777" w:rsidR="00986F01" w:rsidRPr="00E72B4A" w:rsidRDefault="00986F01" w:rsidP="00E92B3E">
            <w:pPr>
              <w:spacing w:after="0" w:line="240" w:lineRule="auto"/>
              <w:ind w:left="-105"/>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FFFFFF" w:themeColor="background1"/>
                <w:sz w:val="18"/>
                <w:szCs w:val="18"/>
                <w:bdr w:val="none" w:sz="0" w:space="0" w:color="auto"/>
              </w:rPr>
            </w:pPr>
          </w:p>
        </w:tc>
        <w:tc>
          <w:tcPr>
            <w:tcW w:w="1947" w:type="dxa"/>
            <w:gridSpan w:val="2"/>
            <w:vMerge/>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69EC8958" w14:textId="77777777" w:rsidR="00986F01" w:rsidRPr="00E72B4A" w:rsidRDefault="00986F01" w:rsidP="00E92B3E">
            <w:pPr>
              <w:spacing w:after="0" w:line="240" w:lineRule="auto"/>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FFFFFF" w:themeColor="background1"/>
                <w:sz w:val="18"/>
                <w:szCs w:val="18"/>
                <w:bdr w:val="none" w:sz="0" w:space="0" w:color="auto"/>
              </w:rPr>
            </w:pPr>
          </w:p>
        </w:tc>
        <w:tc>
          <w:tcPr>
            <w:tcW w:w="1733" w:type="dxa"/>
            <w:gridSpan w:val="2"/>
            <w:vMerge/>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325DDBC6" w14:textId="77777777" w:rsidR="00986F01" w:rsidRPr="00E72B4A" w:rsidRDefault="00986F01" w:rsidP="00E92B3E">
            <w:pPr>
              <w:spacing w:after="0" w:line="240" w:lineRule="auto"/>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FFFFFF" w:themeColor="background1"/>
                <w:sz w:val="18"/>
                <w:szCs w:val="18"/>
                <w:bdr w:val="none" w:sz="0" w:space="0" w:color="auto"/>
              </w:rPr>
            </w:pPr>
          </w:p>
        </w:tc>
        <w:tc>
          <w:tcPr>
            <w:tcW w:w="1440" w:type="dxa"/>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55C4F67F" w14:textId="77777777" w:rsidR="00986F01" w:rsidRPr="00E72B4A" w:rsidRDefault="00986F01" w:rsidP="00E92B3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bCs/>
                <w:color w:val="FFFFFF" w:themeColor="background1"/>
                <w:sz w:val="18"/>
                <w:szCs w:val="18"/>
                <w:bdr w:val="none" w:sz="0" w:space="0" w:color="auto"/>
              </w:rPr>
            </w:pPr>
            <w:r w:rsidRPr="00E72B4A">
              <w:rPr>
                <w:rFonts w:ascii="Century Gothic" w:hAnsi="Century Gothic"/>
                <w:color w:val="FFFFFF" w:themeColor="background1"/>
                <w:sz w:val="18"/>
                <w:szCs w:val="18"/>
                <w:bdr w:val="none" w:sz="0" w:space="0" w:color="auto"/>
              </w:rPr>
              <w:t>Female Workers</w:t>
            </w:r>
          </w:p>
        </w:tc>
        <w:tc>
          <w:tcPr>
            <w:tcW w:w="0" w:type="auto"/>
            <w:tcBorders>
              <w:top w:val="single" w:sz="4" w:space="0" w:color="FFFFFF" w:themeColor="background1"/>
              <w:left w:val="single" w:sz="4" w:space="0" w:color="FFFFFF" w:themeColor="background1"/>
              <w:bottom w:val="nil"/>
              <w:right w:val="single" w:sz="4" w:space="0" w:color="FFFFFF" w:themeColor="background1"/>
            </w:tcBorders>
            <w:shd w:val="clear" w:color="auto" w:fill="005268"/>
          </w:tcPr>
          <w:p w14:paraId="00314F7D" w14:textId="67AC6556" w:rsidR="00986F01" w:rsidRPr="00E72B4A" w:rsidRDefault="00986F01" w:rsidP="00E92B3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bCs/>
                <w:color w:val="FFFFFF" w:themeColor="background1"/>
                <w:sz w:val="18"/>
                <w:szCs w:val="18"/>
                <w:bdr w:val="none" w:sz="0" w:space="0" w:color="auto"/>
              </w:rPr>
            </w:pPr>
            <w:r w:rsidRPr="00E72B4A">
              <w:rPr>
                <w:rFonts w:ascii="Century Gothic" w:hAnsi="Century Gothic"/>
                <w:color w:val="FFFFFF" w:themeColor="background1"/>
                <w:sz w:val="18"/>
                <w:szCs w:val="18"/>
                <w:bdr w:val="none" w:sz="0" w:space="0" w:color="auto"/>
              </w:rPr>
              <w:t>Female Patrons</w:t>
            </w:r>
          </w:p>
        </w:tc>
        <w:tc>
          <w:tcPr>
            <w:tcW w:w="0" w:type="auto"/>
            <w:tcBorders>
              <w:top w:val="single" w:sz="4" w:space="0" w:color="FFFFFF" w:themeColor="background1"/>
              <w:left w:val="single" w:sz="4" w:space="0" w:color="FFFFFF" w:themeColor="background1"/>
              <w:bottom w:val="nil"/>
              <w:right w:val="nil"/>
            </w:tcBorders>
            <w:shd w:val="clear" w:color="auto" w:fill="005268"/>
          </w:tcPr>
          <w:p w14:paraId="7EC330B8" w14:textId="5BB87B44" w:rsidR="00986F01" w:rsidRPr="00E72B4A" w:rsidRDefault="00986F01" w:rsidP="00E92B3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bCs/>
                <w:color w:val="FFFFFF" w:themeColor="background1"/>
                <w:sz w:val="18"/>
                <w:szCs w:val="18"/>
                <w:bdr w:val="none" w:sz="0" w:space="0" w:color="auto"/>
              </w:rPr>
            </w:pPr>
            <w:r w:rsidRPr="00E72B4A">
              <w:rPr>
                <w:rFonts w:ascii="Century Gothic" w:hAnsi="Century Gothic"/>
                <w:color w:val="FFFFFF" w:themeColor="background1"/>
                <w:sz w:val="18"/>
                <w:szCs w:val="18"/>
                <w:bdr w:val="none" w:sz="0" w:space="0" w:color="auto"/>
              </w:rPr>
              <w:t>Male Patrons</w:t>
            </w:r>
          </w:p>
        </w:tc>
      </w:tr>
      <w:tr w:rsidR="00A97997" w:rsidRPr="001E2093" w14:paraId="08AD834A" w14:textId="77777777" w:rsidTr="00E72B4A">
        <w:trPr>
          <w:trHeight w:val="288"/>
        </w:trPr>
        <w:tc>
          <w:tcPr>
            <w:cnfStyle w:val="001000000000" w:firstRow="0" w:lastRow="0" w:firstColumn="1" w:lastColumn="0" w:oddVBand="0" w:evenVBand="0" w:oddHBand="0" w:evenHBand="0" w:firstRowFirstColumn="0" w:firstRowLastColumn="0" w:lastRowFirstColumn="0" w:lastRowLastColumn="0"/>
            <w:tcW w:w="0" w:type="auto"/>
            <w:tcBorders>
              <w:top w:val="nil"/>
            </w:tcBorders>
            <w:noWrap/>
          </w:tcPr>
          <w:p w14:paraId="073E4B4B" w14:textId="14B91F04" w:rsidR="00A97997" w:rsidRPr="001E2093" w:rsidRDefault="00E92B3E" w:rsidP="00431E61">
            <w:pPr>
              <w:spacing w:line="220" w:lineRule="exact"/>
              <w:ind w:left="160"/>
              <w:rPr>
                <w:rFonts w:ascii="Century Gothic" w:hAnsi="Century Gothic"/>
                <w:b w:val="0"/>
                <w:sz w:val="18"/>
                <w:szCs w:val="18"/>
                <w:bdr w:val="none" w:sz="0" w:space="0" w:color="auto"/>
              </w:rPr>
            </w:pPr>
            <w:r>
              <w:rPr>
                <w:rFonts w:ascii="Century Gothic" w:hAnsi="Century Gothic"/>
                <w:sz w:val="18"/>
                <w:szCs w:val="18"/>
                <w:bdr w:val="none" w:sz="0" w:space="0" w:color="auto"/>
              </w:rPr>
              <w:t xml:space="preserve">&lt; = </w:t>
            </w:r>
            <w:r w:rsidR="00A97997" w:rsidRPr="001E2093">
              <w:rPr>
                <w:rFonts w:ascii="Century Gothic" w:hAnsi="Century Gothic"/>
                <w:sz w:val="18"/>
                <w:szCs w:val="18"/>
                <w:bdr w:val="none" w:sz="0" w:space="0" w:color="auto"/>
              </w:rPr>
              <w:t>60</w:t>
            </w:r>
          </w:p>
        </w:tc>
        <w:tc>
          <w:tcPr>
            <w:tcW w:w="0" w:type="auto"/>
            <w:tcBorders>
              <w:top w:val="nil"/>
            </w:tcBorders>
          </w:tcPr>
          <w:p w14:paraId="7BDB235B" w14:textId="2A730804" w:rsidR="00A97997" w:rsidRPr="001E2093" w:rsidRDefault="0014780C" w:rsidP="00431E61">
            <w:pPr>
              <w:spacing w:line="220" w:lineRule="exact"/>
              <w:ind w:left="-10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50%=</w:t>
            </w:r>
            <w:r w:rsidR="002E578F" w:rsidRPr="001E2093">
              <w:rPr>
                <w:rFonts w:ascii="Century Gothic" w:hAnsi="Century Gothic"/>
                <w:sz w:val="18"/>
                <w:szCs w:val="18"/>
                <w:bdr w:val="none" w:sz="0" w:space="0" w:color="auto"/>
              </w:rPr>
              <w:t>30</w:t>
            </w:r>
          </w:p>
        </w:tc>
        <w:tc>
          <w:tcPr>
            <w:tcW w:w="1317" w:type="dxa"/>
            <w:tcBorders>
              <w:top w:val="nil"/>
            </w:tcBorders>
          </w:tcPr>
          <w:p w14:paraId="20E85338" w14:textId="00DC3884" w:rsidR="00A97997" w:rsidRPr="001E2093" w:rsidRDefault="002E578F" w:rsidP="00431E61">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One Stratum</w:t>
            </w:r>
          </w:p>
        </w:tc>
        <w:tc>
          <w:tcPr>
            <w:tcW w:w="630" w:type="dxa"/>
            <w:tcBorders>
              <w:top w:val="nil"/>
            </w:tcBorders>
          </w:tcPr>
          <w:p w14:paraId="0BCD5A3F" w14:textId="6C0561CA" w:rsidR="00A97997" w:rsidRPr="001E2093" w:rsidRDefault="004C5A2C"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60</w:t>
            </w:r>
          </w:p>
        </w:tc>
        <w:tc>
          <w:tcPr>
            <w:tcW w:w="1071" w:type="dxa"/>
            <w:tcBorders>
              <w:top w:val="nil"/>
            </w:tcBorders>
          </w:tcPr>
          <w:p w14:paraId="600BE0A0" w14:textId="19D4C2DB" w:rsidR="00A97997" w:rsidRPr="001E2093" w:rsidRDefault="004C5A2C"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50%</w:t>
            </w:r>
          </w:p>
        </w:tc>
        <w:tc>
          <w:tcPr>
            <w:tcW w:w="662" w:type="dxa"/>
            <w:tcBorders>
              <w:top w:val="nil"/>
            </w:tcBorders>
            <w:noWrap/>
          </w:tcPr>
          <w:p w14:paraId="42B54DBD" w14:textId="5A0E1ABA" w:rsidR="00A97997" w:rsidRPr="001E2093" w:rsidRDefault="004C5A2C"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30</w:t>
            </w:r>
          </w:p>
        </w:tc>
        <w:tc>
          <w:tcPr>
            <w:tcW w:w="1440" w:type="dxa"/>
            <w:tcBorders>
              <w:top w:val="nil"/>
            </w:tcBorders>
          </w:tcPr>
          <w:p w14:paraId="40742FEA" w14:textId="495B3E77" w:rsidR="00A97997" w:rsidRPr="001E2093" w:rsidRDefault="00AC792A"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tc>
        <w:tc>
          <w:tcPr>
            <w:tcW w:w="0" w:type="auto"/>
            <w:tcBorders>
              <w:top w:val="nil"/>
            </w:tcBorders>
          </w:tcPr>
          <w:p w14:paraId="445EFF32" w14:textId="4B92CCE4" w:rsidR="00A97997" w:rsidRPr="001E2093" w:rsidRDefault="006B19F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w:t>
            </w:r>
            <w:r w:rsidR="002E578F" w:rsidRPr="001E2093">
              <w:rPr>
                <w:rFonts w:ascii="Century Gothic" w:hAnsi="Century Gothic"/>
                <w:sz w:val="18"/>
                <w:szCs w:val="18"/>
                <w:bdr w:val="none" w:sz="0" w:space="0" w:color="auto"/>
              </w:rPr>
              <w:t>00</w:t>
            </w:r>
          </w:p>
        </w:tc>
        <w:tc>
          <w:tcPr>
            <w:tcW w:w="0" w:type="auto"/>
            <w:tcBorders>
              <w:top w:val="nil"/>
            </w:tcBorders>
          </w:tcPr>
          <w:p w14:paraId="0B70FD2E" w14:textId="5F1EA3E6" w:rsidR="00A97997" w:rsidRPr="001E2093" w:rsidRDefault="006B19F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w:t>
            </w:r>
            <w:r w:rsidR="002E578F" w:rsidRPr="001E2093">
              <w:rPr>
                <w:rFonts w:ascii="Century Gothic" w:hAnsi="Century Gothic"/>
                <w:sz w:val="18"/>
                <w:szCs w:val="18"/>
                <w:bdr w:val="none" w:sz="0" w:space="0" w:color="auto"/>
              </w:rPr>
              <w:t>00</w:t>
            </w:r>
          </w:p>
        </w:tc>
      </w:tr>
      <w:tr w:rsidR="00986F01" w:rsidRPr="001E2093" w14:paraId="11A83462" w14:textId="77777777" w:rsidTr="00E92B3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0" w:type="auto"/>
            <w:noWrap/>
            <w:hideMark/>
          </w:tcPr>
          <w:p w14:paraId="6EE1B3D7" w14:textId="375B2AF5" w:rsidR="00986F01" w:rsidRPr="001E2093" w:rsidRDefault="00986F01" w:rsidP="00431E61">
            <w:pPr>
              <w:spacing w:line="220" w:lineRule="exact"/>
              <w:ind w:left="160"/>
              <w:rPr>
                <w:rFonts w:ascii="Century Gothic" w:hAnsi="Century Gothic"/>
                <w:b w:val="0"/>
                <w:sz w:val="18"/>
                <w:szCs w:val="18"/>
                <w:bdr w:val="none" w:sz="0" w:space="0" w:color="auto"/>
              </w:rPr>
            </w:pPr>
            <w:r w:rsidRPr="001E2093">
              <w:rPr>
                <w:rFonts w:ascii="Century Gothic" w:hAnsi="Century Gothic"/>
                <w:sz w:val="18"/>
                <w:szCs w:val="18"/>
                <w:bdr w:val="none" w:sz="0" w:space="0" w:color="auto"/>
              </w:rPr>
              <w:t>300</w:t>
            </w:r>
          </w:p>
        </w:tc>
        <w:tc>
          <w:tcPr>
            <w:tcW w:w="0" w:type="auto"/>
          </w:tcPr>
          <w:p w14:paraId="63BD2C59" w14:textId="77777777" w:rsidR="00986F01" w:rsidRPr="001E2093" w:rsidRDefault="00986F01" w:rsidP="00431E61">
            <w:pPr>
              <w:spacing w:line="220" w:lineRule="exact"/>
              <w:ind w:left="-10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10%=30</w:t>
            </w:r>
          </w:p>
        </w:tc>
        <w:tc>
          <w:tcPr>
            <w:tcW w:w="1317" w:type="dxa"/>
          </w:tcPr>
          <w:p w14:paraId="6B5B4C3D" w14:textId="77777777" w:rsidR="00986F01" w:rsidRPr="001E2093" w:rsidRDefault="00986F01" w:rsidP="00431E61">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Higher</w:t>
            </w:r>
          </w:p>
          <w:p w14:paraId="1E93C0C7" w14:textId="77777777" w:rsidR="00986F01" w:rsidRPr="001E2093" w:rsidRDefault="00986F01" w:rsidP="00431E61">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Lower</w:t>
            </w:r>
          </w:p>
        </w:tc>
        <w:tc>
          <w:tcPr>
            <w:tcW w:w="630" w:type="dxa"/>
          </w:tcPr>
          <w:p w14:paraId="25574EFD"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150</w:t>
            </w:r>
          </w:p>
          <w:p w14:paraId="78ACA619"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150</w:t>
            </w:r>
          </w:p>
        </w:tc>
        <w:tc>
          <w:tcPr>
            <w:tcW w:w="1071" w:type="dxa"/>
            <w:hideMark/>
          </w:tcPr>
          <w:p w14:paraId="126D0964" w14:textId="5101C4EE"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15%</w:t>
            </w:r>
          </w:p>
          <w:p w14:paraId="406F3DBF" w14:textId="4BECB185"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5%</w:t>
            </w:r>
          </w:p>
        </w:tc>
        <w:tc>
          <w:tcPr>
            <w:tcW w:w="662" w:type="dxa"/>
            <w:noWrap/>
            <w:hideMark/>
          </w:tcPr>
          <w:p w14:paraId="06A0A587" w14:textId="52630F63"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22</w:t>
            </w:r>
          </w:p>
          <w:p w14:paraId="74F97FA7" w14:textId="3D521B29"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8</w:t>
            </w:r>
          </w:p>
        </w:tc>
        <w:tc>
          <w:tcPr>
            <w:tcW w:w="1440" w:type="dxa"/>
          </w:tcPr>
          <w:p w14:paraId="22A31A4A"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p w14:paraId="7D07E693"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tc>
        <w:tc>
          <w:tcPr>
            <w:tcW w:w="0" w:type="auto"/>
          </w:tcPr>
          <w:p w14:paraId="332584AC"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220</w:t>
            </w:r>
          </w:p>
          <w:p w14:paraId="0948D728"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80</w:t>
            </w:r>
          </w:p>
        </w:tc>
        <w:tc>
          <w:tcPr>
            <w:tcW w:w="0" w:type="auto"/>
          </w:tcPr>
          <w:p w14:paraId="4A72DBB1"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220</w:t>
            </w:r>
          </w:p>
          <w:p w14:paraId="77B91003"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80</w:t>
            </w:r>
          </w:p>
        </w:tc>
      </w:tr>
      <w:tr w:rsidR="00986F01" w:rsidRPr="001E2093" w14:paraId="5E4238A2" w14:textId="77777777" w:rsidTr="00E92B3E">
        <w:trPr>
          <w:trHeight w:val="288"/>
        </w:trPr>
        <w:tc>
          <w:tcPr>
            <w:cnfStyle w:val="001000000000" w:firstRow="0" w:lastRow="0" w:firstColumn="1" w:lastColumn="0" w:oddVBand="0" w:evenVBand="0" w:oddHBand="0" w:evenHBand="0" w:firstRowFirstColumn="0" w:firstRowLastColumn="0" w:lastRowFirstColumn="0" w:lastRowLastColumn="0"/>
            <w:tcW w:w="0" w:type="auto"/>
            <w:noWrap/>
            <w:hideMark/>
          </w:tcPr>
          <w:p w14:paraId="7CEE5FA6" w14:textId="4CB01348" w:rsidR="00986F01" w:rsidRPr="001E2093" w:rsidRDefault="00986F01" w:rsidP="00431E61">
            <w:pPr>
              <w:spacing w:line="220" w:lineRule="exact"/>
              <w:ind w:left="160"/>
              <w:rPr>
                <w:rFonts w:ascii="Century Gothic" w:hAnsi="Century Gothic"/>
                <w:b w:val="0"/>
                <w:sz w:val="18"/>
                <w:szCs w:val="18"/>
                <w:bdr w:val="none" w:sz="0" w:space="0" w:color="auto"/>
              </w:rPr>
            </w:pPr>
            <w:r w:rsidRPr="001E2093">
              <w:rPr>
                <w:rFonts w:ascii="Century Gothic" w:hAnsi="Century Gothic"/>
                <w:sz w:val="18"/>
                <w:szCs w:val="18"/>
                <w:bdr w:val="none" w:sz="0" w:space="0" w:color="auto"/>
              </w:rPr>
              <w:t>750</w:t>
            </w:r>
          </w:p>
        </w:tc>
        <w:tc>
          <w:tcPr>
            <w:tcW w:w="0" w:type="auto"/>
          </w:tcPr>
          <w:p w14:paraId="5FD87184" w14:textId="77777777" w:rsidR="00986F01" w:rsidRPr="001E2093" w:rsidRDefault="00986F01" w:rsidP="00431E61">
            <w:pPr>
              <w:spacing w:line="220" w:lineRule="exact"/>
              <w:ind w:left="-10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5%=38</w:t>
            </w:r>
          </w:p>
        </w:tc>
        <w:tc>
          <w:tcPr>
            <w:tcW w:w="1317" w:type="dxa"/>
          </w:tcPr>
          <w:p w14:paraId="0D87CBDE" w14:textId="77777777" w:rsidR="00986F01" w:rsidRPr="001E2093" w:rsidRDefault="00986F01" w:rsidP="00431E61">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Higher</w:t>
            </w:r>
          </w:p>
          <w:p w14:paraId="249626D7" w14:textId="77777777" w:rsidR="00986F01" w:rsidRPr="001E2093" w:rsidRDefault="00986F01" w:rsidP="00431E61">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Lower</w:t>
            </w:r>
          </w:p>
        </w:tc>
        <w:tc>
          <w:tcPr>
            <w:tcW w:w="630" w:type="dxa"/>
          </w:tcPr>
          <w:p w14:paraId="2F5CCC3D" w14:textId="77777777"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375</w:t>
            </w:r>
          </w:p>
          <w:p w14:paraId="5B0245FF" w14:textId="2C36B01A"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375</w:t>
            </w:r>
          </w:p>
        </w:tc>
        <w:tc>
          <w:tcPr>
            <w:tcW w:w="1071" w:type="dxa"/>
            <w:noWrap/>
            <w:hideMark/>
          </w:tcPr>
          <w:p w14:paraId="01443F3A" w14:textId="77777777"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7.5%</w:t>
            </w:r>
          </w:p>
          <w:p w14:paraId="00421E43" w14:textId="77777777"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2.5%</w:t>
            </w:r>
          </w:p>
        </w:tc>
        <w:tc>
          <w:tcPr>
            <w:tcW w:w="662" w:type="dxa"/>
            <w:noWrap/>
            <w:hideMark/>
          </w:tcPr>
          <w:p w14:paraId="038F9EFD" w14:textId="11E8D7B4"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28</w:t>
            </w:r>
          </w:p>
          <w:p w14:paraId="32BED966" w14:textId="77777777"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10</w:t>
            </w:r>
          </w:p>
          <w:p w14:paraId="5EA6DECB" w14:textId="77777777" w:rsidR="00986F01" w:rsidRPr="001E2093" w:rsidRDefault="00986F01" w:rsidP="00431E61">
            <w:pPr>
              <w:spacing w:line="220" w:lineRule="exact"/>
              <w:ind w:left="7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p>
        </w:tc>
        <w:tc>
          <w:tcPr>
            <w:tcW w:w="1440" w:type="dxa"/>
          </w:tcPr>
          <w:p w14:paraId="42BDE930" w14:textId="77777777" w:rsidR="00986F01" w:rsidRPr="001E2093" w:rsidRDefault="00986F0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tc>
        <w:tc>
          <w:tcPr>
            <w:tcW w:w="0" w:type="auto"/>
          </w:tcPr>
          <w:p w14:paraId="0AA7AF4E" w14:textId="77777777" w:rsidR="00986F01" w:rsidRPr="001E2093" w:rsidRDefault="00986F0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280</w:t>
            </w:r>
          </w:p>
          <w:p w14:paraId="4F07FF0A" w14:textId="77777777" w:rsidR="00986F01" w:rsidRPr="001E2093" w:rsidRDefault="00986F0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100</w:t>
            </w:r>
          </w:p>
        </w:tc>
        <w:tc>
          <w:tcPr>
            <w:tcW w:w="0" w:type="auto"/>
          </w:tcPr>
          <w:p w14:paraId="00D0125B" w14:textId="77777777" w:rsidR="00986F01" w:rsidRPr="001E2093" w:rsidRDefault="00986F0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280</w:t>
            </w:r>
          </w:p>
          <w:p w14:paraId="0A1EE4F5" w14:textId="77777777" w:rsidR="00986F01" w:rsidRPr="001E2093" w:rsidRDefault="00986F01" w:rsidP="00431E61">
            <w:pPr>
              <w:spacing w:line="220" w:lineRule="exact"/>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100</w:t>
            </w:r>
          </w:p>
        </w:tc>
      </w:tr>
      <w:tr w:rsidR="00986F01" w:rsidRPr="001E2093" w14:paraId="4C3ABCBE" w14:textId="77777777" w:rsidTr="00E92B3E">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0" w:type="auto"/>
            <w:noWrap/>
            <w:hideMark/>
          </w:tcPr>
          <w:p w14:paraId="2D839072" w14:textId="21BC057E" w:rsidR="00986F01" w:rsidRPr="001E2093" w:rsidRDefault="00986F01" w:rsidP="00431E61">
            <w:pPr>
              <w:spacing w:line="220" w:lineRule="exact"/>
              <w:ind w:left="160"/>
              <w:rPr>
                <w:rFonts w:ascii="Century Gothic" w:hAnsi="Century Gothic"/>
                <w:b w:val="0"/>
                <w:sz w:val="18"/>
                <w:szCs w:val="18"/>
                <w:bdr w:val="none" w:sz="0" w:space="0" w:color="auto"/>
              </w:rPr>
            </w:pPr>
            <w:r w:rsidRPr="001E2093">
              <w:rPr>
                <w:rFonts w:ascii="Century Gothic" w:hAnsi="Century Gothic"/>
                <w:sz w:val="18"/>
                <w:szCs w:val="18"/>
                <w:bdr w:val="none" w:sz="0" w:space="0" w:color="auto"/>
              </w:rPr>
              <w:t>1</w:t>
            </w:r>
            <w:r w:rsidR="0087650F">
              <w:rPr>
                <w:rFonts w:ascii="Century Gothic" w:hAnsi="Century Gothic"/>
                <w:sz w:val="18"/>
                <w:szCs w:val="18"/>
                <w:bdr w:val="none" w:sz="0" w:space="0" w:color="auto"/>
              </w:rPr>
              <w:t>,</w:t>
            </w:r>
            <w:r w:rsidRPr="001E2093">
              <w:rPr>
                <w:rFonts w:ascii="Century Gothic" w:hAnsi="Century Gothic"/>
                <w:sz w:val="18"/>
                <w:szCs w:val="18"/>
                <w:bdr w:val="none" w:sz="0" w:space="0" w:color="auto"/>
              </w:rPr>
              <w:t>500</w:t>
            </w:r>
            <w:r w:rsidR="008E4646" w:rsidRPr="001E2093">
              <w:rPr>
                <w:rFonts w:ascii="Century Gothic" w:hAnsi="Century Gothic"/>
                <w:sz w:val="18"/>
                <w:szCs w:val="18"/>
                <w:bdr w:val="none" w:sz="0" w:space="0" w:color="auto"/>
              </w:rPr>
              <w:t>+</w:t>
            </w:r>
          </w:p>
        </w:tc>
        <w:tc>
          <w:tcPr>
            <w:tcW w:w="0" w:type="auto"/>
          </w:tcPr>
          <w:p w14:paraId="2B4926FA" w14:textId="77777777" w:rsidR="00986F01" w:rsidRPr="001E2093" w:rsidRDefault="00986F01" w:rsidP="00431E61">
            <w:pPr>
              <w:spacing w:line="220" w:lineRule="exact"/>
              <w:ind w:left="-10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 =45</w:t>
            </w:r>
          </w:p>
        </w:tc>
        <w:tc>
          <w:tcPr>
            <w:tcW w:w="1317" w:type="dxa"/>
          </w:tcPr>
          <w:p w14:paraId="30691C30" w14:textId="77777777" w:rsidR="00986F01" w:rsidRPr="001E2093" w:rsidRDefault="00986F01" w:rsidP="00431E61">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Higher</w:t>
            </w:r>
          </w:p>
          <w:p w14:paraId="6A03BE2C" w14:textId="77777777" w:rsidR="00986F01" w:rsidRPr="001E2093" w:rsidRDefault="00986F01" w:rsidP="00431E61">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Lower</w:t>
            </w:r>
          </w:p>
        </w:tc>
        <w:tc>
          <w:tcPr>
            <w:tcW w:w="630" w:type="dxa"/>
          </w:tcPr>
          <w:p w14:paraId="2CA38636"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750</w:t>
            </w:r>
          </w:p>
          <w:p w14:paraId="0B2091A8" w14:textId="10BF4EAB"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750</w:t>
            </w:r>
          </w:p>
        </w:tc>
        <w:tc>
          <w:tcPr>
            <w:tcW w:w="1071" w:type="dxa"/>
            <w:noWrap/>
            <w:hideMark/>
          </w:tcPr>
          <w:p w14:paraId="7B808DCE"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4.5%</w:t>
            </w:r>
          </w:p>
          <w:p w14:paraId="0D5449A9"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1.5%</w:t>
            </w:r>
          </w:p>
        </w:tc>
        <w:tc>
          <w:tcPr>
            <w:tcW w:w="662" w:type="dxa"/>
            <w:noWrap/>
            <w:hideMark/>
          </w:tcPr>
          <w:p w14:paraId="759A8FB0" w14:textId="2CA7C5C5"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34</w:t>
            </w:r>
          </w:p>
          <w:p w14:paraId="73D81A76" w14:textId="3B5AE4F1"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11</w:t>
            </w:r>
          </w:p>
          <w:p w14:paraId="447C092B" w14:textId="77777777" w:rsidR="00986F01" w:rsidRPr="001E2093" w:rsidRDefault="00986F01" w:rsidP="00431E61">
            <w:pPr>
              <w:spacing w:line="220" w:lineRule="exact"/>
              <w:ind w:left="7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p>
        </w:tc>
        <w:tc>
          <w:tcPr>
            <w:tcW w:w="1440" w:type="dxa"/>
          </w:tcPr>
          <w:p w14:paraId="65788A77"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p w14:paraId="242E0045"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All</w:t>
            </w:r>
          </w:p>
        </w:tc>
        <w:tc>
          <w:tcPr>
            <w:tcW w:w="0" w:type="auto"/>
          </w:tcPr>
          <w:p w14:paraId="13CD2DB0"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340</w:t>
            </w:r>
          </w:p>
          <w:p w14:paraId="5E4F71BB"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110</w:t>
            </w:r>
          </w:p>
        </w:tc>
        <w:tc>
          <w:tcPr>
            <w:tcW w:w="0" w:type="auto"/>
          </w:tcPr>
          <w:p w14:paraId="28CAF76A" w14:textId="77777777"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340</w:t>
            </w:r>
          </w:p>
          <w:p w14:paraId="6EA50842" w14:textId="176AAD49" w:rsidR="00986F01" w:rsidRPr="001E2093" w:rsidRDefault="00986F01" w:rsidP="00431E61">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bdr w:val="none" w:sz="0" w:space="0" w:color="auto"/>
              </w:rPr>
            </w:pPr>
            <w:r w:rsidRPr="001E2093">
              <w:rPr>
                <w:rFonts w:ascii="Century Gothic" w:hAnsi="Century Gothic"/>
                <w:sz w:val="18"/>
                <w:szCs w:val="18"/>
                <w:bdr w:val="none" w:sz="0" w:space="0" w:color="auto"/>
              </w:rPr>
              <w:t>100</w:t>
            </w:r>
          </w:p>
        </w:tc>
      </w:tr>
    </w:tbl>
    <w:p w14:paraId="650C62BB" w14:textId="1468D700" w:rsidR="00DE1CE4" w:rsidRDefault="00DE1CE4" w:rsidP="0069016A"/>
    <w:p w14:paraId="150CD752" w14:textId="77777777" w:rsidR="00DE1CE4" w:rsidRDefault="00DE1CE4">
      <w:pPr>
        <w:spacing w:after="200" w:line="276" w:lineRule="auto"/>
        <w:ind w:left="0"/>
        <w:jc w:val="both"/>
      </w:pPr>
      <w:r>
        <w:br w:type="page"/>
      </w:r>
    </w:p>
    <w:p w14:paraId="28AD20BC" w14:textId="56B0F0E1" w:rsidR="00DE1CE4" w:rsidRDefault="009937A4" w:rsidP="009937A4">
      <w:pPr>
        <w:pStyle w:val="Heading2"/>
      </w:pPr>
      <w:bookmarkStart w:id="223" w:name="_Toc20242593"/>
      <w:r>
        <w:lastRenderedPageBreak/>
        <w:t>Step 4.</w:t>
      </w:r>
      <w:r w:rsidR="007214E2">
        <w:t>6</w:t>
      </w:r>
      <w:r w:rsidR="00BC2789">
        <w:t>.</w:t>
      </w:r>
      <w:r>
        <w:t xml:space="preserve"> Allocate the Form C Interviews </w:t>
      </w:r>
      <w:r w:rsidR="00BC2789">
        <w:t>a</w:t>
      </w:r>
      <w:r>
        <w:t>cross the Selected Venues</w:t>
      </w:r>
      <w:bookmarkEnd w:id="223"/>
      <w:r>
        <w:t xml:space="preserve"> </w:t>
      </w:r>
    </w:p>
    <w:p w14:paraId="66338076" w14:textId="77777777" w:rsidR="009937A4" w:rsidRDefault="009937A4" w:rsidP="00BC2789">
      <w:pPr>
        <w:ind w:left="0"/>
      </w:pPr>
      <w:r w:rsidRPr="00E92B3E">
        <w:t xml:space="preserve">If feasible, all </w:t>
      </w:r>
      <w:r>
        <w:t xml:space="preserve">workers and </w:t>
      </w:r>
      <w:r w:rsidRPr="00E92B3E">
        <w:t>patrons should be in</w:t>
      </w:r>
      <w:r>
        <w:t xml:space="preserve">terviewed and tested. </w:t>
      </w:r>
    </w:p>
    <w:p w14:paraId="363F49A1" w14:textId="49F283CC" w:rsidR="009937A4" w:rsidRDefault="009937A4" w:rsidP="00BC2789">
      <w:pPr>
        <w:ind w:left="0"/>
      </w:pPr>
      <w:r w:rsidRPr="00E92B3E">
        <w:t xml:space="preserve">However, if </w:t>
      </w:r>
      <w:r>
        <w:t xml:space="preserve">this approach is not feasible, </w:t>
      </w:r>
      <w:r w:rsidRPr="00E92B3E">
        <w:t xml:space="preserve">the </w:t>
      </w:r>
      <w:r>
        <w:t>Fieldwork S</w:t>
      </w:r>
      <w:r w:rsidRPr="00E92B3E">
        <w:t xml:space="preserve">upervisor initially distributes the target number of </w:t>
      </w:r>
      <w:r w:rsidR="001D2AF0">
        <w:t xml:space="preserve">workers and </w:t>
      </w:r>
      <w:r w:rsidRPr="00E92B3E">
        <w:t>patron interviews across the selected venues based on the expected number of</w:t>
      </w:r>
      <w:r w:rsidR="001D2AF0">
        <w:t xml:space="preserve"> workers and </w:t>
      </w:r>
      <w:r w:rsidRPr="00E92B3E">
        <w:t xml:space="preserve"> patrons at the venue according to available information from the Level 2 interviews </w:t>
      </w:r>
      <w:r>
        <w:t xml:space="preserve">(Form B) </w:t>
      </w:r>
      <w:r w:rsidRPr="00E92B3E">
        <w:t>about the number at the busiest time.</w:t>
      </w:r>
      <w:r w:rsidR="00825ED2">
        <w:t xml:space="preserve"> Enter the information from Form B onto Form 3-1 and indicate the allocation of the total target size across all of the venues.</w:t>
      </w:r>
    </w:p>
    <w:p w14:paraId="2582654E" w14:textId="77777777" w:rsidR="00BC2789" w:rsidRDefault="001D2AF0" w:rsidP="00BC5B51">
      <w:pPr>
        <w:pStyle w:val="Heading3"/>
      </w:pPr>
      <w:r>
        <w:t xml:space="preserve">Female Workers </w:t>
      </w:r>
    </w:p>
    <w:p w14:paraId="119176D1" w14:textId="23AFF515" w:rsidR="001D2AF0" w:rsidRDefault="001D2AF0" w:rsidP="00BC2789">
      <w:pPr>
        <w:ind w:left="0"/>
      </w:pPr>
      <w:r>
        <w:t>Use information from B26B</w:t>
      </w:r>
      <w:r w:rsidR="00EE072B">
        <w:t xml:space="preserve"> (in Form B)</w:t>
      </w:r>
      <w:r>
        <w:t xml:space="preserve"> as a guide</w:t>
      </w:r>
      <w:r w:rsidR="00EE072B">
        <w:t>,</w:t>
      </w:r>
      <w:r>
        <w:t xml:space="preserve"> but in actuality</w:t>
      </w:r>
      <w:r w:rsidR="00EE072B">
        <w:t>,</w:t>
      </w:r>
      <w:r>
        <w:t xml:space="preserve"> interview all female workers at the venue. </w:t>
      </w:r>
    </w:p>
    <w:p w14:paraId="7113B5C1" w14:textId="1C30AB5F" w:rsidR="001D2AF0" w:rsidRDefault="001D2AF0" w:rsidP="009937A4">
      <w:pPr>
        <w:spacing w:after="0" w:line="220" w:lineRule="exact"/>
        <w:ind w:left="0"/>
        <w:contextualSpacing/>
        <w:rPr>
          <w:rFonts w:ascii="Century Gothic" w:hAnsi="Century Gothic" w:cs="Arial"/>
          <w:sz w:val="18"/>
          <w:szCs w:val="18"/>
        </w:rPr>
      </w:pP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805"/>
        <w:gridCol w:w="3690"/>
        <w:gridCol w:w="1980"/>
        <w:gridCol w:w="2340"/>
      </w:tblGrid>
      <w:tr w:rsidR="001D2AF0" w:rsidRPr="001D2AF0" w14:paraId="4A1AC247" w14:textId="77777777" w:rsidTr="001D2AF0">
        <w:trPr>
          <w:cantSplit/>
          <w:trHeight w:val="53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162C731" w14:textId="77777777" w:rsidR="001D2AF0" w:rsidRPr="001D2AF0" w:rsidRDefault="001D2AF0" w:rsidP="001D2AF0">
            <w:pPr>
              <w:spacing w:before="60" w:after="0" w:line="360" w:lineRule="auto"/>
              <w:ind w:left="0"/>
              <w:jc w:val="center"/>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B26A</w:t>
            </w:r>
          </w:p>
        </w:tc>
        <w:tc>
          <w:tcPr>
            <w:tcW w:w="3690" w:type="dxa"/>
            <w:tcBorders>
              <w:top w:val="single" w:sz="4" w:space="0" w:color="auto"/>
              <w:left w:val="single" w:sz="4" w:space="0" w:color="auto"/>
              <w:bottom w:val="single" w:sz="4" w:space="0" w:color="auto"/>
              <w:right w:val="single" w:sz="4" w:space="0" w:color="auto"/>
            </w:tcBorders>
            <w:vAlign w:val="center"/>
          </w:tcPr>
          <w:p w14:paraId="758087A7" w14:textId="77777777" w:rsidR="001D2AF0" w:rsidRPr="001D2AF0" w:rsidRDefault="001D2AF0" w:rsidP="001D2AF0">
            <w:pPr>
              <w:spacing w:before="60" w:after="0" w:line="360" w:lineRule="auto"/>
              <w:ind w:left="0" w:right="121" w:hanging="14"/>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 xml:space="preserve">Do any women work here? </w:t>
            </w:r>
          </w:p>
        </w:tc>
        <w:tc>
          <w:tcPr>
            <w:tcW w:w="1980" w:type="dxa"/>
            <w:tcBorders>
              <w:top w:val="single" w:sz="4" w:space="0" w:color="auto"/>
              <w:left w:val="single" w:sz="4" w:space="0" w:color="auto"/>
              <w:bottom w:val="single" w:sz="4" w:space="0" w:color="auto"/>
              <w:right w:val="single" w:sz="4" w:space="0" w:color="auto"/>
            </w:tcBorders>
            <w:vAlign w:val="center"/>
          </w:tcPr>
          <w:p w14:paraId="5EE0FE63" w14:textId="77777777" w:rsidR="001D2AF0" w:rsidRPr="001D2AF0" w:rsidRDefault="001D2AF0" w:rsidP="001D2AF0">
            <w:pPr>
              <w:spacing w:before="60" w:after="0" w:line="360" w:lineRule="auto"/>
              <w:ind w:left="-299" w:right="121"/>
              <w:jc w:val="right"/>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YES     1</w:t>
            </w:r>
          </w:p>
          <w:p w14:paraId="788C0B61" w14:textId="77777777" w:rsidR="001D2AF0" w:rsidRPr="001D2AF0" w:rsidRDefault="001D2AF0" w:rsidP="001D2AF0">
            <w:pPr>
              <w:spacing w:before="60" w:after="0" w:line="360" w:lineRule="auto"/>
              <w:ind w:left="150" w:right="121"/>
              <w:jc w:val="right"/>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NO     2</w:t>
            </w:r>
          </w:p>
        </w:tc>
        <w:tc>
          <w:tcPr>
            <w:tcW w:w="2340" w:type="dxa"/>
            <w:tcBorders>
              <w:top w:val="single" w:sz="4" w:space="0" w:color="auto"/>
              <w:left w:val="single" w:sz="4" w:space="0" w:color="auto"/>
              <w:bottom w:val="single" w:sz="4" w:space="0" w:color="auto"/>
              <w:right w:val="single" w:sz="4" w:space="0" w:color="auto"/>
            </w:tcBorders>
          </w:tcPr>
          <w:p w14:paraId="2F9D8C43" w14:textId="77777777" w:rsidR="001D2AF0" w:rsidRPr="001D2AF0" w:rsidRDefault="001D2AF0" w:rsidP="001D2AF0">
            <w:pPr>
              <w:spacing w:before="60" w:after="0" w:line="360" w:lineRule="auto"/>
              <w:ind w:left="60" w:right="-294"/>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IF NO SKIP TO B27A</w:t>
            </w:r>
          </w:p>
        </w:tc>
      </w:tr>
      <w:tr w:rsidR="001D2AF0" w:rsidRPr="001D2AF0" w14:paraId="43FB62DD" w14:textId="77777777" w:rsidTr="001D2AF0">
        <w:trPr>
          <w:cantSplit/>
          <w:trHeight w:val="53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F9BF2C2" w14:textId="77777777" w:rsidR="001D2AF0" w:rsidRPr="001D2AF0" w:rsidRDefault="001D2AF0" w:rsidP="001D2AF0">
            <w:pPr>
              <w:spacing w:before="60" w:after="0" w:line="360" w:lineRule="auto"/>
              <w:ind w:left="0"/>
              <w:jc w:val="center"/>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B26B</w:t>
            </w:r>
          </w:p>
        </w:tc>
        <w:tc>
          <w:tcPr>
            <w:tcW w:w="3690" w:type="dxa"/>
            <w:tcBorders>
              <w:top w:val="single" w:sz="4" w:space="0" w:color="auto"/>
              <w:left w:val="single" w:sz="4" w:space="0" w:color="auto"/>
              <w:bottom w:val="single" w:sz="4" w:space="0" w:color="auto"/>
              <w:right w:val="single" w:sz="4" w:space="0" w:color="auto"/>
            </w:tcBorders>
            <w:vAlign w:val="center"/>
          </w:tcPr>
          <w:p w14:paraId="1CBCFBEF" w14:textId="77777777" w:rsidR="001D2AF0" w:rsidRPr="001D2AF0" w:rsidRDefault="001D2AF0" w:rsidP="001D2AF0">
            <w:pPr>
              <w:spacing w:before="60" w:after="0" w:line="360" w:lineRule="auto"/>
              <w:ind w:left="0" w:right="121" w:hanging="14"/>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How many women usually work here during a busy day from opening to closing? They could work here as staff or as self-employed persons.</w:t>
            </w:r>
          </w:p>
        </w:tc>
        <w:tc>
          <w:tcPr>
            <w:tcW w:w="1980" w:type="dxa"/>
            <w:tcBorders>
              <w:top w:val="single" w:sz="4" w:space="0" w:color="auto"/>
              <w:left w:val="single" w:sz="4" w:space="0" w:color="auto"/>
              <w:bottom w:val="single" w:sz="4" w:space="0" w:color="auto"/>
              <w:right w:val="single" w:sz="4" w:space="0" w:color="auto"/>
            </w:tcBorders>
            <w:vAlign w:val="center"/>
          </w:tcPr>
          <w:p w14:paraId="1919B241" w14:textId="77777777" w:rsidR="001D2AF0" w:rsidRPr="001D2AF0" w:rsidRDefault="001D2AF0" w:rsidP="001D2AF0">
            <w:pPr>
              <w:spacing w:before="60" w:after="0" w:line="360" w:lineRule="auto"/>
              <w:ind w:left="150" w:right="121"/>
              <w:rPr>
                <w:rFonts w:ascii="Calibri" w:eastAsia="Calibri" w:hAnsi="Calibri" w:cs="Arial"/>
                <w:sz w:val="19"/>
                <w:szCs w:val="19"/>
                <w:bdr w:val="none" w:sz="0" w:space="0" w:color="auto"/>
              </w:rPr>
            </w:pPr>
            <w:r w:rsidRPr="001D2AF0">
              <w:rPr>
                <w:rFonts w:ascii="Calibri" w:eastAsia="Calibri" w:hAnsi="Calibri" w:cs="Arial"/>
                <w:sz w:val="19"/>
                <w:szCs w:val="19"/>
                <w:bdr w:val="none" w:sz="0" w:space="0" w:color="auto"/>
              </w:rPr>
              <w:t>NUMBER:</w:t>
            </w:r>
          </w:p>
        </w:tc>
        <w:tc>
          <w:tcPr>
            <w:tcW w:w="2340" w:type="dxa"/>
            <w:tcBorders>
              <w:top w:val="single" w:sz="4" w:space="0" w:color="auto"/>
              <w:left w:val="single" w:sz="4" w:space="0" w:color="auto"/>
              <w:bottom w:val="single" w:sz="4" w:space="0" w:color="auto"/>
              <w:right w:val="single" w:sz="4" w:space="0" w:color="auto"/>
            </w:tcBorders>
          </w:tcPr>
          <w:p w14:paraId="09D82475" w14:textId="77777777" w:rsidR="001D2AF0" w:rsidRPr="001D2AF0" w:rsidRDefault="001D2AF0" w:rsidP="001D2AF0">
            <w:pPr>
              <w:spacing w:before="60" w:after="0" w:line="360" w:lineRule="auto"/>
              <w:ind w:left="60" w:right="-294"/>
              <w:rPr>
                <w:rFonts w:ascii="Calibri" w:eastAsia="Calibri" w:hAnsi="Calibri" w:cs="Arial"/>
                <w:sz w:val="19"/>
                <w:szCs w:val="19"/>
                <w:bdr w:val="none" w:sz="0" w:space="0" w:color="auto"/>
              </w:rPr>
            </w:pPr>
          </w:p>
        </w:tc>
      </w:tr>
    </w:tbl>
    <w:p w14:paraId="122B118A" w14:textId="77777777" w:rsidR="001D2AF0" w:rsidRDefault="001D2AF0" w:rsidP="009937A4">
      <w:pPr>
        <w:spacing w:after="0" w:line="220" w:lineRule="exact"/>
        <w:ind w:left="0"/>
        <w:contextualSpacing/>
        <w:rPr>
          <w:rFonts w:ascii="Century Gothic" w:hAnsi="Century Gothic" w:cs="Arial"/>
          <w:sz w:val="18"/>
          <w:szCs w:val="18"/>
        </w:rPr>
      </w:pPr>
    </w:p>
    <w:p w14:paraId="23CD83B4" w14:textId="67E8BFB8" w:rsidR="001D2AF0" w:rsidRDefault="001D2AF0" w:rsidP="00BC5B51">
      <w:pPr>
        <w:pStyle w:val="Heading3"/>
      </w:pPr>
      <w:r>
        <w:t xml:space="preserve">Male and Female Patrons </w:t>
      </w:r>
    </w:p>
    <w:p w14:paraId="608764BF" w14:textId="77777777" w:rsidR="001D2AF0" w:rsidRDefault="001D2AF0" w:rsidP="00142C96">
      <w:pPr>
        <w:spacing w:after="0" w:line="220" w:lineRule="exact"/>
        <w:ind w:left="0"/>
        <w:contextualSpacing/>
        <w:rPr>
          <w:rFonts w:ascii="Century Gothic" w:hAnsi="Century Gothic" w:cs="Arial"/>
          <w:sz w:val="18"/>
          <w:szCs w:val="18"/>
        </w:rPr>
      </w:pPr>
    </w:p>
    <w:p w14:paraId="6F9CC888" w14:textId="06A3DCED" w:rsidR="001D2AF0" w:rsidRDefault="001D2AF0" w:rsidP="00142C96">
      <w:pPr>
        <w:ind w:left="0"/>
      </w:pPr>
      <w:r>
        <w:t>One way to allocate the number of interviews across the venues is to sum the number of estimated female and patrons at all of the selected venues and estimate the distribution of the women across all venues by dividing the estimated number at each venue</w:t>
      </w:r>
      <w:r w:rsidR="005A4D6C">
        <w:t xml:space="preserve"> (based on B27C and B27D) </w:t>
      </w:r>
      <w:r>
        <w:t xml:space="preserve">by the sum. In </w:t>
      </w:r>
      <w:r w:rsidR="00EE072B">
        <w:t xml:space="preserve">the </w:t>
      </w:r>
      <w:r>
        <w:t xml:space="preserve">example </w:t>
      </w:r>
      <w:r w:rsidR="00EE072B">
        <w:t xml:space="preserve">below, </w:t>
      </w:r>
      <w:r>
        <w:t>only 10 venues were selected. This is too few venues for an actual study</w:t>
      </w:r>
      <w:r w:rsidR="00EE072B">
        <w:t>,</w:t>
      </w:r>
      <w:r>
        <w:t xml:space="preserve"> but it is fine for illustrating a method for allocating interviews across venues. </w:t>
      </w:r>
    </w:p>
    <w:p w14:paraId="6430F18D" w14:textId="31146D78" w:rsidR="001D2AF0" w:rsidRDefault="001D2AF0" w:rsidP="009937A4">
      <w:pPr>
        <w:spacing w:after="0" w:line="220" w:lineRule="exact"/>
        <w:ind w:left="0"/>
        <w:contextualSpacing/>
        <w:rPr>
          <w:rFonts w:ascii="Century Gothic" w:hAnsi="Century Gothic" w:cs="Arial"/>
          <w:sz w:val="18"/>
          <w:szCs w:val="18"/>
        </w:rPr>
      </w:pP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84"/>
        <w:gridCol w:w="2628"/>
        <w:gridCol w:w="1702"/>
        <w:gridCol w:w="1702"/>
        <w:gridCol w:w="2003"/>
      </w:tblGrid>
      <w:tr w:rsidR="005A4D6C" w:rsidRPr="005A4D6C" w14:paraId="739708ED" w14:textId="77777777" w:rsidTr="007637E7">
        <w:trPr>
          <w:cantSplit/>
          <w:trHeight w:val="2165"/>
          <w:jc w:val="center"/>
        </w:trPr>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22BB22D9" w14:textId="77777777" w:rsidR="005A4D6C" w:rsidRPr="005A4D6C" w:rsidRDefault="005A4D6C" w:rsidP="005A4D6C">
            <w:pPr>
              <w:spacing w:before="60" w:after="0" w:line="360" w:lineRule="auto"/>
              <w:ind w:left="0"/>
              <w:jc w:val="center"/>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B27C</w:t>
            </w:r>
          </w:p>
        </w:tc>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14:paraId="0034AB0A"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p>
          <w:p w14:paraId="7F9247B1"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Approximately how many men are here socializing on &lt;the busiest day&gt; at the &lt; busiest time&gt;?</w:t>
            </w:r>
          </w:p>
          <w:p w14:paraId="29D53FD3"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p>
          <w:p w14:paraId="74FE4084" w14:textId="77777777" w:rsidR="005A4D6C" w:rsidRPr="005A4D6C" w:rsidRDefault="005A4D6C" w:rsidP="007637E7">
            <w:pPr>
              <w:spacing w:before="60" w:after="0" w:line="360" w:lineRule="auto"/>
              <w:ind w:left="63" w:right="121" w:hanging="14"/>
              <w:rPr>
                <w:rFonts w:ascii="Calibri" w:eastAsia="Calibri" w:hAnsi="Calibri" w:cs="Arial"/>
                <w:sz w:val="19"/>
                <w:szCs w:val="19"/>
                <w:bdr w:val="none" w:sz="0" w:space="0" w:color="auto"/>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FDF100"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NONE    0</w:t>
            </w:r>
          </w:p>
          <w:p w14:paraId="21138051"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1-9    1</w:t>
            </w:r>
          </w:p>
          <w:p w14:paraId="042E6BCF"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10-19    2</w:t>
            </w:r>
          </w:p>
          <w:p w14:paraId="03EAA983"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20-29    3</w:t>
            </w:r>
          </w:p>
          <w:p w14:paraId="5C75BABD"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30-39    4</w:t>
            </w:r>
          </w:p>
          <w:p w14:paraId="2B89CEAF"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40-49    5</w:t>
            </w:r>
          </w:p>
          <w:p w14:paraId="60CAEA3C"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50-59    6</w:t>
            </w:r>
          </w:p>
          <w:p w14:paraId="6388F7C1"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60-79    7</w:t>
            </w:r>
          </w:p>
          <w:p w14:paraId="18959FE7"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80-100    8</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F240CE7"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101–150    9</w:t>
            </w:r>
          </w:p>
          <w:p w14:paraId="650FC54B"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151-200   10</w:t>
            </w:r>
          </w:p>
          <w:p w14:paraId="2910C41C"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201-300   11</w:t>
            </w:r>
          </w:p>
          <w:p w14:paraId="0340354D"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301-500   12</w:t>
            </w:r>
          </w:p>
          <w:p w14:paraId="51497741"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501-1000   13</w:t>
            </w:r>
          </w:p>
          <w:p w14:paraId="0A70DFDF"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&gt;1000   14</w:t>
            </w:r>
          </w:p>
          <w:p w14:paraId="27491DAB"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DOES NOT KNOW  77</w:t>
            </w:r>
          </w:p>
          <w:p w14:paraId="3B03F0AE"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REFUSED  88</w:t>
            </w:r>
          </w:p>
        </w:tc>
        <w:tc>
          <w:tcPr>
            <w:tcW w:w="2003" w:type="dxa"/>
            <w:tcBorders>
              <w:top w:val="single" w:sz="4" w:space="0" w:color="auto"/>
              <w:left w:val="single" w:sz="4" w:space="0" w:color="auto"/>
              <w:bottom w:val="single" w:sz="4" w:space="0" w:color="auto"/>
              <w:right w:val="single" w:sz="4" w:space="0" w:color="auto"/>
            </w:tcBorders>
          </w:tcPr>
          <w:p w14:paraId="21350899" w14:textId="77777777" w:rsidR="005A4D6C" w:rsidRPr="005A4D6C" w:rsidRDefault="005A4D6C" w:rsidP="005A4D6C">
            <w:pPr>
              <w:spacing w:before="60" w:after="0" w:line="360" w:lineRule="auto"/>
              <w:ind w:left="60" w:right="71"/>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 xml:space="preserve">PROBE FOR CODE. CIRCLE ONLY ONE CODE. </w:t>
            </w:r>
          </w:p>
          <w:p w14:paraId="0A9790B4" w14:textId="77777777" w:rsidR="005A4D6C" w:rsidRPr="005A4D6C" w:rsidRDefault="005A4D6C" w:rsidP="005A4D6C">
            <w:pPr>
              <w:spacing w:before="60" w:after="0" w:line="360" w:lineRule="auto"/>
              <w:ind w:left="60" w:right="71"/>
              <w:rPr>
                <w:rFonts w:ascii="Calibri" w:eastAsia="Calibri" w:hAnsi="Calibri" w:cs="Arial"/>
                <w:sz w:val="19"/>
                <w:szCs w:val="19"/>
                <w:bdr w:val="none" w:sz="0" w:space="0" w:color="auto"/>
              </w:rPr>
            </w:pPr>
          </w:p>
        </w:tc>
      </w:tr>
      <w:tr w:rsidR="005A4D6C" w:rsidRPr="005A4D6C" w14:paraId="77AB37E9" w14:textId="77777777" w:rsidTr="007637E7">
        <w:trPr>
          <w:cantSplit/>
          <w:trHeight w:val="2165"/>
          <w:jc w:val="center"/>
        </w:trPr>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14:paraId="043E6D81" w14:textId="77777777" w:rsidR="005A4D6C" w:rsidRPr="005A4D6C" w:rsidRDefault="005A4D6C" w:rsidP="005A4D6C">
            <w:pPr>
              <w:spacing w:before="60" w:after="0" w:line="360" w:lineRule="auto"/>
              <w:ind w:left="0"/>
              <w:jc w:val="center"/>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lastRenderedPageBreak/>
              <w:t>B27D</w:t>
            </w:r>
          </w:p>
        </w:tc>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14:paraId="69FB95A6"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p>
          <w:p w14:paraId="73A8EC73"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Approximately how many women are here socializing on &lt;the busiest day&gt; at the &lt; busiest time&gt;?</w:t>
            </w:r>
          </w:p>
          <w:p w14:paraId="3283EE3D"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p>
          <w:p w14:paraId="0A577ABF" w14:textId="77777777" w:rsidR="005A4D6C" w:rsidRPr="005A4D6C" w:rsidRDefault="005A4D6C" w:rsidP="005A4D6C">
            <w:pPr>
              <w:spacing w:before="60" w:after="0" w:line="360" w:lineRule="auto"/>
              <w:ind w:left="0" w:right="121" w:hanging="14"/>
              <w:rPr>
                <w:rFonts w:ascii="Calibri" w:eastAsia="Calibri" w:hAnsi="Calibri" w:cs="Arial"/>
                <w:sz w:val="19"/>
                <w:szCs w:val="19"/>
                <w:bdr w:val="none" w:sz="0" w:space="0" w:color="auto"/>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0CAA08"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NONE    0</w:t>
            </w:r>
          </w:p>
          <w:p w14:paraId="55E3DB08"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1-9    1</w:t>
            </w:r>
          </w:p>
          <w:p w14:paraId="2156B1DA"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10-19    2</w:t>
            </w:r>
          </w:p>
          <w:p w14:paraId="15F1B9E9"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20-29    3</w:t>
            </w:r>
          </w:p>
          <w:p w14:paraId="7575DE95"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30-39    4</w:t>
            </w:r>
          </w:p>
          <w:p w14:paraId="45E8EA26"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40-49    5</w:t>
            </w:r>
          </w:p>
          <w:p w14:paraId="136B7C90"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50-59    6</w:t>
            </w:r>
          </w:p>
          <w:p w14:paraId="1D96621A"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60-79    7</w:t>
            </w:r>
          </w:p>
          <w:p w14:paraId="2D3E455B" w14:textId="77777777" w:rsidR="005A4D6C" w:rsidRPr="005A4D6C" w:rsidRDefault="005A4D6C" w:rsidP="005A4D6C">
            <w:pPr>
              <w:spacing w:before="60" w:after="0" w:line="360" w:lineRule="auto"/>
              <w:ind w:left="-299" w:right="121"/>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80-100    8</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8F77998"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101–150    9</w:t>
            </w:r>
          </w:p>
          <w:p w14:paraId="59008546"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151-200   10</w:t>
            </w:r>
          </w:p>
          <w:p w14:paraId="0405AC18"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201-300   11</w:t>
            </w:r>
          </w:p>
          <w:p w14:paraId="68A7CA24"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301-500   12</w:t>
            </w:r>
          </w:p>
          <w:p w14:paraId="0802B47A"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501-1000   13</w:t>
            </w:r>
          </w:p>
          <w:p w14:paraId="6AD26749"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&gt;1000   14</w:t>
            </w:r>
          </w:p>
          <w:p w14:paraId="24D159DA"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DOES NOT KNOW  77</w:t>
            </w:r>
          </w:p>
          <w:p w14:paraId="0E70BD44" w14:textId="77777777" w:rsidR="005A4D6C" w:rsidRPr="005A4D6C" w:rsidRDefault="005A4D6C" w:rsidP="005A4D6C">
            <w:pPr>
              <w:spacing w:before="60" w:after="0" w:line="360" w:lineRule="auto"/>
              <w:ind w:left="-299" w:right="-25"/>
              <w:jc w:val="right"/>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REFUSED  88</w:t>
            </w:r>
          </w:p>
        </w:tc>
        <w:tc>
          <w:tcPr>
            <w:tcW w:w="2003" w:type="dxa"/>
            <w:tcBorders>
              <w:top w:val="single" w:sz="4" w:space="0" w:color="auto"/>
              <w:left w:val="single" w:sz="4" w:space="0" w:color="auto"/>
              <w:bottom w:val="single" w:sz="4" w:space="0" w:color="auto"/>
              <w:right w:val="single" w:sz="4" w:space="0" w:color="auto"/>
            </w:tcBorders>
          </w:tcPr>
          <w:p w14:paraId="16198E9B" w14:textId="77777777" w:rsidR="005A4D6C" w:rsidRPr="005A4D6C" w:rsidRDefault="005A4D6C" w:rsidP="005A4D6C">
            <w:pPr>
              <w:spacing w:before="60" w:after="0" w:line="360" w:lineRule="auto"/>
              <w:ind w:left="60" w:right="71"/>
              <w:rPr>
                <w:rFonts w:ascii="Calibri" w:eastAsia="Calibri" w:hAnsi="Calibri" w:cs="Arial"/>
                <w:sz w:val="19"/>
                <w:szCs w:val="19"/>
                <w:bdr w:val="none" w:sz="0" w:space="0" w:color="auto"/>
              </w:rPr>
            </w:pPr>
            <w:r w:rsidRPr="005A4D6C">
              <w:rPr>
                <w:rFonts w:ascii="Calibri" w:eastAsia="Calibri" w:hAnsi="Calibri" w:cs="Arial"/>
                <w:sz w:val="19"/>
                <w:szCs w:val="19"/>
                <w:bdr w:val="none" w:sz="0" w:space="0" w:color="auto"/>
              </w:rPr>
              <w:t xml:space="preserve">PROBE FOR CODE. CIRCLE ONLY ONE CODE. </w:t>
            </w:r>
          </w:p>
          <w:p w14:paraId="6D808CEC" w14:textId="77777777" w:rsidR="005A4D6C" w:rsidRPr="005A4D6C" w:rsidRDefault="005A4D6C" w:rsidP="005A4D6C">
            <w:pPr>
              <w:spacing w:before="60" w:after="0" w:line="360" w:lineRule="auto"/>
              <w:ind w:left="60" w:right="71"/>
              <w:rPr>
                <w:rFonts w:ascii="Calibri" w:eastAsia="Calibri" w:hAnsi="Calibri" w:cs="Arial"/>
                <w:sz w:val="19"/>
                <w:szCs w:val="19"/>
                <w:bdr w:val="none" w:sz="0" w:space="0" w:color="auto"/>
              </w:rPr>
            </w:pPr>
          </w:p>
        </w:tc>
      </w:tr>
    </w:tbl>
    <w:p w14:paraId="77B8510F" w14:textId="77777777" w:rsidR="005A4D6C" w:rsidRDefault="005A4D6C" w:rsidP="009937A4">
      <w:pPr>
        <w:spacing w:after="0" w:line="220" w:lineRule="exact"/>
        <w:ind w:left="0"/>
        <w:contextualSpacing/>
        <w:rPr>
          <w:rFonts w:ascii="Century Gothic" w:hAnsi="Century Gothic" w:cs="Arial"/>
          <w:sz w:val="18"/>
          <w:szCs w:val="18"/>
        </w:rPr>
      </w:pPr>
    </w:p>
    <w:p w14:paraId="7052B06A" w14:textId="575F36FB" w:rsidR="001D2AF0" w:rsidRDefault="005A4D6C" w:rsidP="00BC2789">
      <w:pPr>
        <w:ind w:left="0"/>
      </w:pPr>
      <w:r>
        <w:t xml:space="preserve">Use the midpoint of the range above. See </w:t>
      </w:r>
      <w:r w:rsidR="00EE072B">
        <w:t xml:space="preserve">the </w:t>
      </w:r>
      <w:r>
        <w:t xml:space="preserve">example below for allocating a sample of 300 women across </w:t>
      </w:r>
      <w:r w:rsidR="00EE072B">
        <w:t xml:space="preserve">10 </w:t>
      </w:r>
      <w:r>
        <w:t xml:space="preserve">venues. </w:t>
      </w:r>
    </w:p>
    <w:p w14:paraId="60AD8B4D" w14:textId="452B7BAE" w:rsidR="001D2AF0" w:rsidRDefault="00EE072B" w:rsidP="00EE072B">
      <w:pPr>
        <w:pStyle w:val="Tabletitle"/>
      </w:pPr>
      <w:bookmarkStart w:id="224" w:name="_Toc20243196"/>
      <w:r>
        <w:t xml:space="preserve">Table </w:t>
      </w:r>
      <w:r w:rsidR="008F6F16">
        <w:t>9</w:t>
      </w:r>
      <w:r>
        <w:t>. Example of venue allocation</w:t>
      </w:r>
      <w:bookmarkEnd w:id="224"/>
    </w:p>
    <w:tbl>
      <w:tblPr>
        <w:tblStyle w:val="TableGrid"/>
        <w:tblW w:w="9509" w:type="dxa"/>
        <w:tblLook w:val="04A0" w:firstRow="1" w:lastRow="0" w:firstColumn="1" w:lastColumn="0" w:noHBand="0" w:noVBand="1"/>
      </w:tblPr>
      <w:tblGrid>
        <w:gridCol w:w="1105"/>
        <w:gridCol w:w="1100"/>
        <w:gridCol w:w="1187"/>
        <w:gridCol w:w="2141"/>
        <w:gridCol w:w="1640"/>
        <w:gridCol w:w="1077"/>
        <w:gridCol w:w="1259"/>
      </w:tblGrid>
      <w:tr w:rsidR="00891386" w14:paraId="141DC7CF" w14:textId="77777777" w:rsidTr="00891386">
        <w:tc>
          <w:tcPr>
            <w:tcW w:w="1106" w:type="dxa"/>
          </w:tcPr>
          <w:p w14:paraId="42F7A823" w14:textId="77777777" w:rsidR="00891386" w:rsidRPr="00BC2789" w:rsidRDefault="00891386" w:rsidP="00BC2789">
            <w:pPr>
              <w:spacing w:line="220" w:lineRule="atLeast"/>
              <w:ind w:left="0"/>
              <w:contextualSpacing/>
              <w:rPr>
                <w:rFonts w:ascii="Century Gothic" w:hAnsi="Century Gothic" w:cs="Arial"/>
                <w:sz w:val="18"/>
                <w:szCs w:val="18"/>
              </w:rPr>
            </w:pPr>
          </w:p>
        </w:tc>
        <w:tc>
          <w:tcPr>
            <w:tcW w:w="1101" w:type="dxa"/>
          </w:tcPr>
          <w:p w14:paraId="77639958" w14:textId="2E286957" w:rsidR="00891386" w:rsidRPr="00EE072B" w:rsidRDefault="00891386" w:rsidP="00BC2789">
            <w:pPr>
              <w:spacing w:line="220" w:lineRule="atLeast"/>
              <w:ind w:left="0"/>
              <w:contextualSpacing/>
              <w:rPr>
                <w:rFonts w:ascii="Century Gothic" w:hAnsi="Century Gothic" w:cs="Arial"/>
                <w:b/>
                <w:bCs/>
                <w:sz w:val="18"/>
                <w:szCs w:val="18"/>
              </w:rPr>
            </w:pPr>
            <w:r w:rsidRPr="00EE072B">
              <w:rPr>
                <w:rFonts w:ascii="Century Gothic" w:hAnsi="Century Gothic" w:cs="Arial"/>
                <w:b/>
                <w:bCs/>
                <w:sz w:val="18"/>
                <w:szCs w:val="18"/>
              </w:rPr>
              <w:t xml:space="preserve">Code from Form B B27D </w:t>
            </w:r>
          </w:p>
        </w:tc>
        <w:tc>
          <w:tcPr>
            <w:tcW w:w="1188" w:type="dxa"/>
          </w:tcPr>
          <w:p w14:paraId="4FD99B34" w14:textId="203D3619" w:rsidR="00891386" w:rsidRPr="00EE072B" w:rsidRDefault="00891386" w:rsidP="00BC2789">
            <w:pPr>
              <w:spacing w:line="220" w:lineRule="atLeast"/>
              <w:ind w:left="0"/>
              <w:contextualSpacing/>
              <w:rPr>
                <w:rFonts w:ascii="Century Gothic" w:hAnsi="Century Gothic" w:cs="Arial"/>
                <w:b/>
                <w:bCs/>
                <w:sz w:val="18"/>
                <w:szCs w:val="18"/>
              </w:rPr>
            </w:pPr>
            <w:r w:rsidRPr="00EE072B">
              <w:rPr>
                <w:rFonts w:ascii="Century Gothic" w:hAnsi="Century Gothic" w:cs="Arial"/>
                <w:b/>
                <w:bCs/>
                <w:sz w:val="18"/>
                <w:szCs w:val="18"/>
              </w:rPr>
              <w:t xml:space="preserve">Range </w:t>
            </w:r>
          </w:p>
        </w:tc>
        <w:tc>
          <w:tcPr>
            <w:tcW w:w="2143" w:type="dxa"/>
          </w:tcPr>
          <w:p w14:paraId="31FA2307" w14:textId="6B31E9FC" w:rsidR="00891386" w:rsidRPr="00EE072B" w:rsidRDefault="00891386" w:rsidP="00BC2789">
            <w:pPr>
              <w:spacing w:line="220" w:lineRule="atLeast"/>
              <w:ind w:left="0"/>
              <w:contextualSpacing/>
              <w:rPr>
                <w:rFonts w:ascii="Century Gothic" w:hAnsi="Century Gothic" w:cs="Arial"/>
                <w:b/>
                <w:bCs/>
                <w:sz w:val="18"/>
                <w:szCs w:val="18"/>
              </w:rPr>
            </w:pPr>
            <w:r w:rsidRPr="00EE072B">
              <w:rPr>
                <w:rFonts w:ascii="Century Gothic" w:hAnsi="Century Gothic" w:cs="Arial"/>
                <w:b/>
                <w:bCs/>
                <w:sz w:val="18"/>
                <w:szCs w:val="18"/>
              </w:rPr>
              <w:t xml:space="preserve">B27C Estimated </w:t>
            </w:r>
            <w:r w:rsidR="005151A5" w:rsidRPr="00EE072B">
              <w:rPr>
                <w:rFonts w:ascii="Century Gothic" w:hAnsi="Century Gothic" w:cs="Arial"/>
                <w:b/>
                <w:bCs/>
                <w:sz w:val="18"/>
                <w:szCs w:val="18"/>
              </w:rPr>
              <w:t>number of female patrons at a busy time</w:t>
            </w:r>
            <w:r w:rsidR="005151A5">
              <w:rPr>
                <w:rFonts w:ascii="Century Gothic" w:hAnsi="Century Gothic" w:cs="Arial"/>
                <w:b/>
                <w:bCs/>
                <w:sz w:val="18"/>
                <w:szCs w:val="18"/>
              </w:rPr>
              <w:t>; m</w:t>
            </w:r>
            <w:r w:rsidRPr="00EE072B">
              <w:rPr>
                <w:rFonts w:ascii="Century Gothic" w:hAnsi="Century Gothic" w:cs="Arial"/>
                <w:b/>
                <w:bCs/>
                <w:sz w:val="18"/>
                <w:szCs w:val="18"/>
              </w:rPr>
              <w:t xml:space="preserve">idpoint of the range  </w:t>
            </w:r>
          </w:p>
        </w:tc>
        <w:tc>
          <w:tcPr>
            <w:tcW w:w="1641" w:type="dxa"/>
          </w:tcPr>
          <w:p w14:paraId="641E94FD" w14:textId="4001E116" w:rsidR="00891386" w:rsidRPr="00EE072B" w:rsidRDefault="00891386" w:rsidP="00BC2789">
            <w:pPr>
              <w:spacing w:line="220" w:lineRule="atLeast"/>
              <w:ind w:left="0"/>
              <w:contextualSpacing/>
              <w:rPr>
                <w:rFonts w:ascii="Century Gothic" w:hAnsi="Century Gothic" w:cs="Arial"/>
                <w:b/>
                <w:bCs/>
                <w:sz w:val="18"/>
                <w:szCs w:val="18"/>
              </w:rPr>
            </w:pPr>
            <w:r w:rsidRPr="00EE072B">
              <w:rPr>
                <w:rFonts w:ascii="Century Gothic" w:hAnsi="Century Gothic" w:cs="Arial"/>
                <w:b/>
                <w:bCs/>
                <w:sz w:val="18"/>
                <w:szCs w:val="18"/>
              </w:rPr>
              <w:t xml:space="preserve">Percentage </w:t>
            </w:r>
            <w:r w:rsidR="005151A5" w:rsidRPr="00EE072B">
              <w:rPr>
                <w:rFonts w:ascii="Century Gothic" w:hAnsi="Century Gothic" w:cs="Arial"/>
                <w:b/>
                <w:bCs/>
                <w:sz w:val="18"/>
                <w:szCs w:val="18"/>
              </w:rPr>
              <w:t xml:space="preserve">distribution of target sample </w:t>
            </w:r>
          </w:p>
        </w:tc>
        <w:tc>
          <w:tcPr>
            <w:tcW w:w="1071" w:type="dxa"/>
          </w:tcPr>
          <w:p w14:paraId="03BB7BDD" w14:textId="5EEF8903" w:rsidR="00891386" w:rsidRPr="00EE072B" w:rsidRDefault="00891386" w:rsidP="00BC2789">
            <w:pPr>
              <w:spacing w:line="220" w:lineRule="atLeast"/>
              <w:ind w:left="0"/>
              <w:contextualSpacing/>
              <w:jc w:val="center"/>
              <w:rPr>
                <w:rFonts w:ascii="Century Gothic" w:hAnsi="Century Gothic" w:cs="Arial"/>
                <w:b/>
                <w:bCs/>
                <w:sz w:val="18"/>
                <w:szCs w:val="18"/>
              </w:rPr>
            </w:pPr>
            <w:r w:rsidRPr="00EE072B">
              <w:rPr>
                <w:rFonts w:ascii="Century Gothic" w:hAnsi="Century Gothic" w:cs="Arial"/>
                <w:b/>
                <w:bCs/>
                <w:sz w:val="18"/>
                <w:szCs w:val="18"/>
              </w:rPr>
              <w:t xml:space="preserve">Target </w:t>
            </w:r>
            <w:r w:rsidR="005151A5" w:rsidRPr="00EE072B">
              <w:rPr>
                <w:rFonts w:ascii="Century Gothic" w:hAnsi="Century Gothic" w:cs="Arial"/>
                <w:b/>
                <w:bCs/>
                <w:sz w:val="18"/>
                <w:szCs w:val="18"/>
              </w:rPr>
              <w:t xml:space="preserve">number of interviews </w:t>
            </w:r>
            <w:r w:rsidR="005151A5">
              <w:rPr>
                <w:rFonts w:ascii="Century Gothic" w:hAnsi="Century Gothic" w:cs="Arial"/>
                <w:b/>
                <w:bCs/>
                <w:sz w:val="18"/>
                <w:szCs w:val="18"/>
              </w:rPr>
              <w:t>a</w:t>
            </w:r>
            <w:r w:rsidR="005151A5" w:rsidRPr="00EE072B">
              <w:rPr>
                <w:rFonts w:ascii="Century Gothic" w:hAnsi="Century Gothic" w:cs="Arial"/>
                <w:b/>
                <w:bCs/>
                <w:sz w:val="18"/>
                <w:szCs w:val="18"/>
              </w:rPr>
              <w:t xml:space="preserve">t each venue </w:t>
            </w:r>
          </w:p>
        </w:tc>
        <w:tc>
          <w:tcPr>
            <w:tcW w:w="1259" w:type="dxa"/>
          </w:tcPr>
          <w:p w14:paraId="044698C3" w14:textId="131933C2" w:rsidR="00891386" w:rsidRPr="00EE072B" w:rsidRDefault="00891386" w:rsidP="00BC2789">
            <w:pPr>
              <w:spacing w:line="220" w:lineRule="atLeast"/>
              <w:ind w:left="0"/>
              <w:contextualSpacing/>
              <w:jc w:val="center"/>
              <w:rPr>
                <w:rFonts w:ascii="Century Gothic" w:hAnsi="Century Gothic" w:cs="Arial"/>
                <w:b/>
                <w:bCs/>
                <w:sz w:val="18"/>
                <w:szCs w:val="18"/>
              </w:rPr>
            </w:pPr>
            <w:r w:rsidRPr="00EE072B">
              <w:rPr>
                <w:rFonts w:ascii="Century Gothic" w:hAnsi="Century Gothic" w:cs="Arial"/>
                <w:b/>
                <w:bCs/>
                <w:sz w:val="18"/>
                <w:szCs w:val="18"/>
              </w:rPr>
              <w:t xml:space="preserve">Percentage of </w:t>
            </w:r>
            <w:r w:rsidR="005151A5" w:rsidRPr="00EE072B">
              <w:rPr>
                <w:rFonts w:ascii="Century Gothic" w:hAnsi="Century Gothic" w:cs="Arial"/>
                <w:b/>
                <w:bCs/>
                <w:sz w:val="18"/>
                <w:szCs w:val="18"/>
              </w:rPr>
              <w:t>women interviewed at each venue</w:t>
            </w:r>
          </w:p>
        </w:tc>
      </w:tr>
      <w:tr w:rsidR="00891386" w14:paraId="2D0FE848" w14:textId="77777777" w:rsidTr="00891386">
        <w:tc>
          <w:tcPr>
            <w:tcW w:w="1106" w:type="dxa"/>
          </w:tcPr>
          <w:p w14:paraId="55870061" w14:textId="653768AD"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 xml:space="preserve">Venue A </w:t>
            </w:r>
          </w:p>
        </w:tc>
        <w:tc>
          <w:tcPr>
            <w:tcW w:w="1101" w:type="dxa"/>
          </w:tcPr>
          <w:p w14:paraId="26665A38" w14:textId="5F5E0B4A"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0</w:t>
            </w:r>
          </w:p>
        </w:tc>
        <w:tc>
          <w:tcPr>
            <w:tcW w:w="1188" w:type="dxa"/>
          </w:tcPr>
          <w:p w14:paraId="37FEDE6B" w14:textId="67511D25"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0</w:t>
            </w:r>
          </w:p>
        </w:tc>
        <w:tc>
          <w:tcPr>
            <w:tcW w:w="2143" w:type="dxa"/>
          </w:tcPr>
          <w:p w14:paraId="37265B36" w14:textId="08B58D6A"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0</w:t>
            </w:r>
          </w:p>
        </w:tc>
        <w:tc>
          <w:tcPr>
            <w:tcW w:w="1641" w:type="dxa"/>
            <w:vAlign w:val="bottom"/>
          </w:tcPr>
          <w:p w14:paraId="5585F584" w14:textId="6ECF8292"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0</w:t>
            </w:r>
          </w:p>
        </w:tc>
        <w:tc>
          <w:tcPr>
            <w:tcW w:w="1071" w:type="dxa"/>
            <w:vAlign w:val="bottom"/>
          </w:tcPr>
          <w:p w14:paraId="46554B3E" w14:textId="3C108A65"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0</w:t>
            </w:r>
          </w:p>
        </w:tc>
        <w:tc>
          <w:tcPr>
            <w:tcW w:w="1259" w:type="dxa"/>
            <w:vAlign w:val="bottom"/>
          </w:tcPr>
          <w:p w14:paraId="0F28AD10" w14:textId="541A8399"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773E6864" w14:textId="77777777" w:rsidTr="00891386">
        <w:tc>
          <w:tcPr>
            <w:tcW w:w="1106" w:type="dxa"/>
          </w:tcPr>
          <w:p w14:paraId="564EED58" w14:textId="5AE6E4D9"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B</w:t>
            </w:r>
          </w:p>
        </w:tc>
        <w:tc>
          <w:tcPr>
            <w:tcW w:w="1101" w:type="dxa"/>
          </w:tcPr>
          <w:p w14:paraId="337A153E" w14:textId="35E40A2C"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1</w:t>
            </w:r>
          </w:p>
        </w:tc>
        <w:tc>
          <w:tcPr>
            <w:tcW w:w="1188" w:type="dxa"/>
          </w:tcPr>
          <w:p w14:paraId="2F8FFC73" w14:textId="33A3E875"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1-9</w:t>
            </w:r>
          </w:p>
        </w:tc>
        <w:tc>
          <w:tcPr>
            <w:tcW w:w="2143" w:type="dxa"/>
          </w:tcPr>
          <w:p w14:paraId="2CF424FB" w14:textId="73FDD18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 xml:space="preserve"> 5</w:t>
            </w:r>
          </w:p>
        </w:tc>
        <w:tc>
          <w:tcPr>
            <w:tcW w:w="1641" w:type="dxa"/>
            <w:vAlign w:val="bottom"/>
          </w:tcPr>
          <w:p w14:paraId="2D3B8D1F" w14:textId="29D1104E"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1.2%</w:t>
            </w:r>
          </w:p>
        </w:tc>
        <w:tc>
          <w:tcPr>
            <w:tcW w:w="1071" w:type="dxa"/>
            <w:vAlign w:val="bottom"/>
          </w:tcPr>
          <w:p w14:paraId="08F16305" w14:textId="619A0B7F"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4</w:t>
            </w:r>
          </w:p>
        </w:tc>
        <w:tc>
          <w:tcPr>
            <w:tcW w:w="1259" w:type="dxa"/>
            <w:vAlign w:val="bottom"/>
          </w:tcPr>
          <w:p w14:paraId="60A1B33B" w14:textId="18376B03"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252CDB29" w14:textId="77777777" w:rsidTr="00891386">
        <w:tc>
          <w:tcPr>
            <w:tcW w:w="1106" w:type="dxa"/>
          </w:tcPr>
          <w:p w14:paraId="3037C6EE" w14:textId="4151A84C"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 xml:space="preserve">Venue C </w:t>
            </w:r>
          </w:p>
        </w:tc>
        <w:tc>
          <w:tcPr>
            <w:tcW w:w="1101" w:type="dxa"/>
          </w:tcPr>
          <w:p w14:paraId="26743DDE" w14:textId="0867103B"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5</w:t>
            </w:r>
          </w:p>
        </w:tc>
        <w:tc>
          <w:tcPr>
            <w:tcW w:w="1188" w:type="dxa"/>
          </w:tcPr>
          <w:p w14:paraId="2CD0A983" w14:textId="5DACA464"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40-49</w:t>
            </w:r>
          </w:p>
        </w:tc>
        <w:tc>
          <w:tcPr>
            <w:tcW w:w="2143" w:type="dxa"/>
          </w:tcPr>
          <w:p w14:paraId="66D76303" w14:textId="019FF1C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 xml:space="preserve">45 </w:t>
            </w:r>
          </w:p>
        </w:tc>
        <w:tc>
          <w:tcPr>
            <w:tcW w:w="1641" w:type="dxa"/>
            <w:vAlign w:val="bottom"/>
          </w:tcPr>
          <w:p w14:paraId="6FFE6006" w14:textId="546B3E27"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11.1%</w:t>
            </w:r>
          </w:p>
        </w:tc>
        <w:tc>
          <w:tcPr>
            <w:tcW w:w="1071" w:type="dxa"/>
            <w:vAlign w:val="bottom"/>
          </w:tcPr>
          <w:p w14:paraId="5DCEA97F" w14:textId="6DB7F9ED"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33</w:t>
            </w:r>
          </w:p>
        </w:tc>
        <w:tc>
          <w:tcPr>
            <w:tcW w:w="1259" w:type="dxa"/>
            <w:vAlign w:val="bottom"/>
          </w:tcPr>
          <w:p w14:paraId="0CB6C2A4" w14:textId="2111112F"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71A64CD9" w14:textId="77777777" w:rsidTr="00891386">
        <w:tc>
          <w:tcPr>
            <w:tcW w:w="1106" w:type="dxa"/>
          </w:tcPr>
          <w:p w14:paraId="44E06B44" w14:textId="6140E42C"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D</w:t>
            </w:r>
          </w:p>
        </w:tc>
        <w:tc>
          <w:tcPr>
            <w:tcW w:w="1101" w:type="dxa"/>
          </w:tcPr>
          <w:p w14:paraId="11B100D7" w14:textId="74E65D87"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8</w:t>
            </w:r>
          </w:p>
        </w:tc>
        <w:tc>
          <w:tcPr>
            <w:tcW w:w="1188" w:type="dxa"/>
          </w:tcPr>
          <w:p w14:paraId="7E84B15C" w14:textId="5BC53D98"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80-100</w:t>
            </w:r>
          </w:p>
        </w:tc>
        <w:tc>
          <w:tcPr>
            <w:tcW w:w="2143" w:type="dxa"/>
          </w:tcPr>
          <w:p w14:paraId="707FF275" w14:textId="3B21108C"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90</w:t>
            </w:r>
          </w:p>
        </w:tc>
        <w:tc>
          <w:tcPr>
            <w:tcW w:w="1641" w:type="dxa"/>
            <w:vAlign w:val="bottom"/>
          </w:tcPr>
          <w:p w14:paraId="77855BC6" w14:textId="313C3263"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22.2%</w:t>
            </w:r>
          </w:p>
        </w:tc>
        <w:tc>
          <w:tcPr>
            <w:tcW w:w="1071" w:type="dxa"/>
            <w:vAlign w:val="bottom"/>
          </w:tcPr>
          <w:p w14:paraId="1C3225A3" w14:textId="45FBDD6D"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67</w:t>
            </w:r>
          </w:p>
        </w:tc>
        <w:tc>
          <w:tcPr>
            <w:tcW w:w="1259" w:type="dxa"/>
            <w:vAlign w:val="bottom"/>
          </w:tcPr>
          <w:p w14:paraId="521EC313" w14:textId="26CCE94E"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7CC3025E" w14:textId="77777777" w:rsidTr="00891386">
        <w:tc>
          <w:tcPr>
            <w:tcW w:w="1106" w:type="dxa"/>
          </w:tcPr>
          <w:p w14:paraId="752E14F8" w14:textId="385FD240"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E</w:t>
            </w:r>
          </w:p>
        </w:tc>
        <w:tc>
          <w:tcPr>
            <w:tcW w:w="1101" w:type="dxa"/>
          </w:tcPr>
          <w:p w14:paraId="7F90C81B" w14:textId="449F09CA"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7</w:t>
            </w:r>
          </w:p>
        </w:tc>
        <w:tc>
          <w:tcPr>
            <w:tcW w:w="1188" w:type="dxa"/>
          </w:tcPr>
          <w:p w14:paraId="4F376116" w14:textId="42B15090"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60-79</w:t>
            </w:r>
          </w:p>
        </w:tc>
        <w:tc>
          <w:tcPr>
            <w:tcW w:w="2143" w:type="dxa"/>
          </w:tcPr>
          <w:p w14:paraId="03E7757E" w14:textId="405D1D3C"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70</w:t>
            </w:r>
          </w:p>
        </w:tc>
        <w:tc>
          <w:tcPr>
            <w:tcW w:w="1641" w:type="dxa"/>
            <w:vAlign w:val="bottom"/>
          </w:tcPr>
          <w:p w14:paraId="61931EF0" w14:textId="6D65E018"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17.3%</w:t>
            </w:r>
          </w:p>
        </w:tc>
        <w:tc>
          <w:tcPr>
            <w:tcW w:w="1071" w:type="dxa"/>
            <w:vAlign w:val="bottom"/>
          </w:tcPr>
          <w:p w14:paraId="5081E0FF" w14:textId="6A6A80D4"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52</w:t>
            </w:r>
          </w:p>
        </w:tc>
        <w:tc>
          <w:tcPr>
            <w:tcW w:w="1259" w:type="dxa"/>
            <w:vAlign w:val="bottom"/>
          </w:tcPr>
          <w:p w14:paraId="6416D7EB" w14:textId="1E1F15C7"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75F081D7" w14:textId="77777777" w:rsidTr="00891386">
        <w:tc>
          <w:tcPr>
            <w:tcW w:w="1106" w:type="dxa"/>
          </w:tcPr>
          <w:p w14:paraId="531FB071" w14:textId="445AAF5D"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F</w:t>
            </w:r>
          </w:p>
        </w:tc>
        <w:tc>
          <w:tcPr>
            <w:tcW w:w="1101" w:type="dxa"/>
          </w:tcPr>
          <w:p w14:paraId="4DD89247" w14:textId="24476D1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6</w:t>
            </w:r>
          </w:p>
        </w:tc>
        <w:tc>
          <w:tcPr>
            <w:tcW w:w="1188" w:type="dxa"/>
          </w:tcPr>
          <w:p w14:paraId="6A10D4FC" w14:textId="126DF1D2"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50-59</w:t>
            </w:r>
          </w:p>
        </w:tc>
        <w:tc>
          <w:tcPr>
            <w:tcW w:w="2143" w:type="dxa"/>
          </w:tcPr>
          <w:p w14:paraId="01C0C2C9" w14:textId="03E4580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55</w:t>
            </w:r>
          </w:p>
        </w:tc>
        <w:tc>
          <w:tcPr>
            <w:tcW w:w="1641" w:type="dxa"/>
            <w:vAlign w:val="bottom"/>
          </w:tcPr>
          <w:p w14:paraId="5AFD436D" w14:textId="7852FAA4"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13.6%</w:t>
            </w:r>
          </w:p>
        </w:tc>
        <w:tc>
          <w:tcPr>
            <w:tcW w:w="1071" w:type="dxa"/>
            <w:vAlign w:val="bottom"/>
          </w:tcPr>
          <w:p w14:paraId="532569C8" w14:textId="12DD23E1"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41</w:t>
            </w:r>
          </w:p>
        </w:tc>
        <w:tc>
          <w:tcPr>
            <w:tcW w:w="1259" w:type="dxa"/>
            <w:vAlign w:val="bottom"/>
          </w:tcPr>
          <w:p w14:paraId="4110A576" w14:textId="29932EDD"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61D71E34" w14:textId="77777777" w:rsidTr="00891386">
        <w:tc>
          <w:tcPr>
            <w:tcW w:w="1106" w:type="dxa"/>
          </w:tcPr>
          <w:p w14:paraId="0876A7EE" w14:textId="1DE84E9E"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G</w:t>
            </w:r>
          </w:p>
        </w:tc>
        <w:tc>
          <w:tcPr>
            <w:tcW w:w="1101" w:type="dxa"/>
          </w:tcPr>
          <w:p w14:paraId="15968EE4" w14:textId="632FE11E"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w:t>
            </w:r>
          </w:p>
        </w:tc>
        <w:tc>
          <w:tcPr>
            <w:tcW w:w="1188" w:type="dxa"/>
          </w:tcPr>
          <w:p w14:paraId="614075B9" w14:textId="29239E7C"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30-39</w:t>
            </w:r>
          </w:p>
        </w:tc>
        <w:tc>
          <w:tcPr>
            <w:tcW w:w="2143" w:type="dxa"/>
          </w:tcPr>
          <w:p w14:paraId="4B14FD19" w14:textId="1F2B755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35</w:t>
            </w:r>
          </w:p>
        </w:tc>
        <w:tc>
          <w:tcPr>
            <w:tcW w:w="1641" w:type="dxa"/>
            <w:vAlign w:val="bottom"/>
          </w:tcPr>
          <w:p w14:paraId="7F3E854A" w14:textId="22666495"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8.6%</w:t>
            </w:r>
          </w:p>
        </w:tc>
        <w:tc>
          <w:tcPr>
            <w:tcW w:w="1071" w:type="dxa"/>
            <w:vAlign w:val="bottom"/>
          </w:tcPr>
          <w:p w14:paraId="0A1DF4CF" w14:textId="48B62091"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26</w:t>
            </w:r>
          </w:p>
        </w:tc>
        <w:tc>
          <w:tcPr>
            <w:tcW w:w="1259" w:type="dxa"/>
            <w:vAlign w:val="bottom"/>
          </w:tcPr>
          <w:p w14:paraId="1C8C6697" w14:textId="0E799746"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0078CDA7" w14:textId="77777777" w:rsidTr="00891386">
        <w:tc>
          <w:tcPr>
            <w:tcW w:w="1106" w:type="dxa"/>
          </w:tcPr>
          <w:p w14:paraId="179E833B" w14:textId="741CC4BC"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Venue  H</w:t>
            </w:r>
          </w:p>
        </w:tc>
        <w:tc>
          <w:tcPr>
            <w:tcW w:w="1101" w:type="dxa"/>
          </w:tcPr>
          <w:p w14:paraId="197E1D00" w14:textId="3EDC21BA"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3</w:t>
            </w:r>
          </w:p>
        </w:tc>
        <w:tc>
          <w:tcPr>
            <w:tcW w:w="1188" w:type="dxa"/>
          </w:tcPr>
          <w:p w14:paraId="31625051" w14:textId="4D6F4912"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20-29</w:t>
            </w:r>
          </w:p>
        </w:tc>
        <w:tc>
          <w:tcPr>
            <w:tcW w:w="2143" w:type="dxa"/>
          </w:tcPr>
          <w:p w14:paraId="371D23B5" w14:textId="3BA12DAE"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25</w:t>
            </w:r>
          </w:p>
        </w:tc>
        <w:tc>
          <w:tcPr>
            <w:tcW w:w="1641" w:type="dxa"/>
            <w:vAlign w:val="bottom"/>
          </w:tcPr>
          <w:p w14:paraId="73EFB636" w14:textId="4D2D7D79"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6.2%</w:t>
            </w:r>
          </w:p>
        </w:tc>
        <w:tc>
          <w:tcPr>
            <w:tcW w:w="1071" w:type="dxa"/>
            <w:vAlign w:val="bottom"/>
          </w:tcPr>
          <w:p w14:paraId="6BE81F83" w14:textId="0E0C2C80"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19</w:t>
            </w:r>
          </w:p>
        </w:tc>
        <w:tc>
          <w:tcPr>
            <w:tcW w:w="1259" w:type="dxa"/>
            <w:vAlign w:val="bottom"/>
          </w:tcPr>
          <w:p w14:paraId="4E2E1F31" w14:textId="69AD1ABD"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1E862BD8" w14:textId="77777777" w:rsidTr="00891386">
        <w:tc>
          <w:tcPr>
            <w:tcW w:w="1106" w:type="dxa"/>
          </w:tcPr>
          <w:p w14:paraId="409A527F" w14:textId="35660899"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 xml:space="preserve">Venue  I </w:t>
            </w:r>
          </w:p>
        </w:tc>
        <w:tc>
          <w:tcPr>
            <w:tcW w:w="1101" w:type="dxa"/>
          </w:tcPr>
          <w:p w14:paraId="05BC8891" w14:textId="1E06B0A4"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w:t>
            </w:r>
          </w:p>
        </w:tc>
        <w:tc>
          <w:tcPr>
            <w:tcW w:w="1188" w:type="dxa"/>
          </w:tcPr>
          <w:p w14:paraId="07F1FBDE" w14:textId="6E25ED1D"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30-39</w:t>
            </w:r>
          </w:p>
        </w:tc>
        <w:tc>
          <w:tcPr>
            <w:tcW w:w="2143" w:type="dxa"/>
          </w:tcPr>
          <w:p w14:paraId="7B5BB1E4" w14:textId="3060ADA2"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35</w:t>
            </w:r>
          </w:p>
        </w:tc>
        <w:tc>
          <w:tcPr>
            <w:tcW w:w="1641" w:type="dxa"/>
            <w:vAlign w:val="bottom"/>
          </w:tcPr>
          <w:p w14:paraId="07C47D47" w14:textId="65336086"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8.6%</w:t>
            </w:r>
          </w:p>
        </w:tc>
        <w:tc>
          <w:tcPr>
            <w:tcW w:w="1071" w:type="dxa"/>
            <w:vAlign w:val="bottom"/>
          </w:tcPr>
          <w:p w14:paraId="5D1FBBDE" w14:textId="0413EB78"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26</w:t>
            </w:r>
          </w:p>
        </w:tc>
        <w:tc>
          <w:tcPr>
            <w:tcW w:w="1259" w:type="dxa"/>
            <w:vAlign w:val="bottom"/>
          </w:tcPr>
          <w:p w14:paraId="1806D39A" w14:textId="30E7BB59"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686C11BC" w14:textId="77777777" w:rsidTr="00891386">
        <w:tc>
          <w:tcPr>
            <w:tcW w:w="1106" w:type="dxa"/>
          </w:tcPr>
          <w:p w14:paraId="7D207FCE" w14:textId="7DDBC8B9"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 xml:space="preserve">Venue  J </w:t>
            </w:r>
          </w:p>
        </w:tc>
        <w:tc>
          <w:tcPr>
            <w:tcW w:w="1101" w:type="dxa"/>
          </w:tcPr>
          <w:p w14:paraId="3CB80EF4" w14:textId="7167B40A"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5</w:t>
            </w:r>
          </w:p>
        </w:tc>
        <w:tc>
          <w:tcPr>
            <w:tcW w:w="1188" w:type="dxa"/>
          </w:tcPr>
          <w:p w14:paraId="5F2FC4FA" w14:textId="71B3E294"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40-49</w:t>
            </w:r>
          </w:p>
        </w:tc>
        <w:tc>
          <w:tcPr>
            <w:tcW w:w="2143" w:type="dxa"/>
          </w:tcPr>
          <w:p w14:paraId="62D400C3" w14:textId="018179F1"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45</w:t>
            </w:r>
          </w:p>
        </w:tc>
        <w:tc>
          <w:tcPr>
            <w:tcW w:w="1641" w:type="dxa"/>
            <w:vAlign w:val="bottom"/>
          </w:tcPr>
          <w:p w14:paraId="7A2E2DA6" w14:textId="7F0ADF26"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11.1%</w:t>
            </w:r>
          </w:p>
        </w:tc>
        <w:tc>
          <w:tcPr>
            <w:tcW w:w="1071" w:type="dxa"/>
            <w:vAlign w:val="bottom"/>
          </w:tcPr>
          <w:p w14:paraId="41DF810D" w14:textId="0B3CFA38" w:rsidR="00891386" w:rsidRPr="00BC2789" w:rsidRDefault="00891386" w:rsidP="00043006">
            <w:pPr>
              <w:spacing w:line="260" w:lineRule="exact"/>
              <w:ind w:left="0"/>
              <w:contextualSpacing/>
              <w:jc w:val="center"/>
              <w:rPr>
                <w:rFonts w:ascii="Century Gothic" w:hAnsi="Century Gothic" w:cs="Calibri"/>
                <w:color w:val="000000"/>
                <w:sz w:val="18"/>
                <w:szCs w:val="18"/>
              </w:rPr>
            </w:pPr>
            <w:r w:rsidRPr="00BC2789">
              <w:rPr>
                <w:rFonts w:ascii="Century Gothic" w:hAnsi="Century Gothic" w:cs="Calibri"/>
                <w:color w:val="000000"/>
                <w:sz w:val="18"/>
                <w:szCs w:val="18"/>
              </w:rPr>
              <w:t>33</w:t>
            </w:r>
          </w:p>
        </w:tc>
        <w:tc>
          <w:tcPr>
            <w:tcW w:w="1259" w:type="dxa"/>
            <w:vAlign w:val="bottom"/>
          </w:tcPr>
          <w:p w14:paraId="589A4053" w14:textId="450B1462"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r w:rsidR="00891386" w14:paraId="3006A6A3" w14:textId="77777777" w:rsidTr="00891386">
        <w:tc>
          <w:tcPr>
            <w:tcW w:w="1106" w:type="dxa"/>
          </w:tcPr>
          <w:p w14:paraId="42E5A8B5" w14:textId="0DCE05B7" w:rsidR="00891386" w:rsidRPr="00BC2789" w:rsidRDefault="00891386" w:rsidP="00043006">
            <w:pPr>
              <w:spacing w:line="260" w:lineRule="exact"/>
              <w:ind w:left="0"/>
              <w:contextualSpacing/>
              <w:rPr>
                <w:rFonts w:ascii="Century Gothic" w:hAnsi="Century Gothic" w:cs="Arial"/>
                <w:sz w:val="18"/>
                <w:szCs w:val="18"/>
              </w:rPr>
            </w:pPr>
            <w:r w:rsidRPr="00BC2789">
              <w:rPr>
                <w:rFonts w:ascii="Century Gothic" w:hAnsi="Century Gothic" w:cs="Arial"/>
                <w:sz w:val="18"/>
                <w:szCs w:val="18"/>
              </w:rPr>
              <w:t xml:space="preserve">Total </w:t>
            </w:r>
          </w:p>
        </w:tc>
        <w:tc>
          <w:tcPr>
            <w:tcW w:w="1101" w:type="dxa"/>
          </w:tcPr>
          <w:p w14:paraId="5437E5A2" w14:textId="77777777" w:rsidR="00891386" w:rsidRPr="00BC2789" w:rsidRDefault="00891386" w:rsidP="00043006">
            <w:pPr>
              <w:spacing w:line="260" w:lineRule="exact"/>
              <w:ind w:left="0"/>
              <w:contextualSpacing/>
              <w:jc w:val="center"/>
              <w:rPr>
                <w:rFonts w:ascii="Century Gothic" w:hAnsi="Century Gothic" w:cs="Arial"/>
                <w:sz w:val="18"/>
                <w:szCs w:val="18"/>
              </w:rPr>
            </w:pPr>
          </w:p>
        </w:tc>
        <w:tc>
          <w:tcPr>
            <w:tcW w:w="1188" w:type="dxa"/>
          </w:tcPr>
          <w:p w14:paraId="06AB4D86" w14:textId="77777777" w:rsidR="00891386" w:rsidRPr="00BC2789" w:rsidRDefault="00891386" w:rsidP="00043006">
            <w:pPr>
              <w:spacing w:line="260" w:lineRule="exact"/>
              <w:ind w:left="0"/>
              <w:contextualSpacing/>
              <w:jc w:val="center"/>
              <w:rPr>
                <w:rFonts w:ascii="Century Gothic" w:hAnsi="Century Gothic" w:cs="Arial"/>
                <w:sz w:val="18"/>
                <w:szCs w:val="18"/>
              </w:rPr>
            </w:pPr>
          </w:p>
        </w:tc>
        <w:tc>
          <w:tcPr>
            <w:tcW w:w="2143" w:type="dxa"/>
          </w:tcPr>
          <w:p w14:paraId="7F85F3F4" w14:textId="6421FB1C"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Arial"/>
                <w:sz w:val="18"/>
                <w:szCs w:val="18"/>
              </w:rPr>
              <w:t>405</w:t>
            </w:r>
          </w:p>
        </w:tc>
        <w:tc>
          <w:tcPr>
            <w:tcW w:w="1641" w:type="dxa"/>
            <w:vAlign w:val="bottom"/>
          </w:tcPr>
          <w:p w14:paraId="50ECCD6D" w14:textId="5F1FB947"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100.0%</w:t>
            </w:r>
          </w:p>
        </w:tc>
        <w:tc>
          <w:tcPr>
            <w:tcW w:w="1071" w:type="dxa"/>
            <w:vAlign w:val="bottom"/>
          </w:tcPr>
          <w:p w14:paraId="72B76897" w14:textId="3D57DC7C" w:rsidR="00891386" w:rsidRPr="00BC2789" w:rsidRDefault="00891386" w:rsidP="00043006">
            <w:pPr>
              <w:spacing w:line="260" w:lineRule="exact"/>
              <w:ind w:left="0"/>
              <w:contextualSpacing/>
              <w:jc w:val="center"/>
              <w:rPr>
                <w:rFonts w:ascii="Century Gothic" w:hAnsi="Century Gothic" w:cs="Calibri"/>
                <w:b/>
                <w:bCs/>
                <w:color w:val="000000"/>
                <w:sz w:val="18"/>
                <w:szCs w:val="18"/>
              </w:rPr>
            </w:pPr>
            <w:r w:rsidRPr="00BC2789">
              <w:rPr>
                <w:rFonts w:ascii="Century Gothic" w:hAnsi="Century Gothic" w:cs="Calibri"/>
                <w:b/>
                <w:bCs/>
                <w:color w:val="000000"/>
                <w:sz w:val="18"/>
                <w:szCs w:val="18"/>
              </w:rPr>
              <w:t>300</w:t>
            </w:r>
          </w:p>
        </w:tc>
        <w:tc>
          <w:tcPr>
            <w:tcW w:w="1259" w:type="dxa"/>
            <w:vAlign w:val="bottom"/>
          </w:tcPr>
          <w:p w14:paraId="2791BD1E" w14:textId="5519BF47" w:rsidR="00891386" w:rsidRPr="00BC2789" w:rsidRDefault="00891386" w:rsidP="00043006">
            <w:pPr>
              <w:spacing w:line="260" w:lineRule="exact"/>
              <w:ind w:left="0"/>
              <w:contextualSpacing/>
              <w:jc w:val="center"/>
              <w:rPr>
                <w:rFonts w:ascii="Century Gothic" w:hAnsi="Century Gothic" w:cs="Arial"/>
                <w:sz w:val="18"/>
                <w:szCs w:val="18"/>
              </w:rPr>
            </w:pPr>
            <w:r w:rsidRPr="00BC2789">
              <w:rPr>
                <w:rFonts w:ascii="Century Gothic" w:hAnsi="Century Gothic" w:cs="Calibri"/>
                <w:color w:val="000000"/>
                <w:sz w:val="18"/>
                <w:szCs w:val="18"/>
              </w:rPr>
              <w:t>74%</w:t>
            </w:r>
          </w:p>
        </w:tc>
      </w:tr>
    </w:tbl>
    <w:p w14:paraId="4EFFB2B5" w14:textId="77777777" w:rsidR="001D2AF0" w:rsidRDefault="001D2AF0" w:rsidP="009937A4">
      <w:pPr>
        <w:spacing w:after="0" w:line="220" w:lineRule="exact"/>
        <w:ind w:left="0"/>
        <w:contextualSpacing/>
        <w:rPr>
          <w:rFonts w:ascii="Century Gothic" w:hAnsi="Century Gothic" w:cs="Arial"/>
          <w:sz w:val="18"/>
          <w:szCs w:val="18"/>
        </w:rPr>
      </w:pPr>
    </w:p>
    <w:p w14:paraId="38233A43" w14:textId="77777777" w:rsidR="009937A4" w:rsidRDefault="009937A4" w:rsidP="009937A4">
      <w:pPr>
        <w:spacing w:after="0" w:line="220" w:lineRule="exact"/>
        <w:ind w:left="0"/>
        <w:contextualSpacing/>
        <w:rPr>
          <w:rFonts w:ascii="Century Gothic" w:hAnsi="Century Gothic" w:cs="Arial"/>
          <w:sz w:val="18"/>
          <w:szCs w:val="18"/>
        </w:rPr>
      </w:pPr>
    </w:p>
    <w:p w14:paraId="42C06985" w14:textId="34F8640E" w:rsidR="009937A4" w:rsidRDefault="009937A4" w:rsidP="00BC2789">
      <w:pPr>
        <w:ind w:left="0"/>
      </w:pPr>
      <w:r w:rsidRPr="00E92B3E">
        <w:t>At smaller venues, fewer patrons should be interviewed. At larger venues, more should be interviewed. The goal is to interview approximately the same percentage of male and female patrons at each venue so that every male patron has the same probability of selection across all selected venues and so that every female patron has the same probability of selection across all selected venues.</w:t>
      </w:r>
    </w:p>
    <w:p w14:paraId="269611BE" w14:textId="2E676AA3" w:rsidR="009937A4" w:rsidRDefault="009937A4" w:rsidP="00BC2789">
      <w:pPr>
        <w:ind w:left="0"/>
      </w:pPr>
      <w:r>
        <w:t>I</w:t>
      </w:r>
      <w:r w:rsidRPr="00E92B3E">
        <w:t xml:space="preserve">f the actual number at a venue </w:t>
      </w:r>
      <w:r>
        <w:t xml:space="preserve">turns out to be </w:t>
      </w:r>
      <w:r w:rsidRPr="00E92B3E">
        <w:t xml:space="preserve">significantly different from the expected number, the supervisor can increase or decrease the target number to be interviewed, taking into account the need to reach the overall target for the district. </w:t>
      </w:r>
    </w:p>
    <w:p w14:paraId="5072CBD3" w14:textId="6E0FB060" w:rsidR="00891386" w:rsidRDefault="00891386" w:rsidP="009937A4">
      <w:pPr>
        <w:spacing w:after="0" w:line="220" w:lineRule="exact"/>
        <w:ind w:left="0"/>
        <w:contextualSpacing/>
        <w:rPr>
          <w:rFonts w:ascii="Century Gothic" w:hAnsi="Century Gothic" w:cs="Arial"/>
          <w:sz w:val="18"/>
          <w:szCs w:val="18"/>
        </w:rPr>
      </w:pPr>
    </w:p>
    <w:p w14:paraId="6AEE35DA" w14:textId="4F94EA73" w:rsidR="00891386" w:rsidRDefault="00891386" w:rsidP="009937A4">
      <w:pPr>
        <w:spacing w:after="0" w:line="220" w:lineRule="exact"/>
        <w:ind w:left="0"/>
        <w:contextualSpacing/>
        <w:rPr>
          <w:rFonts w:ascii="Century Gothic" w:hAnsi="Century Gothic" w:cs="Arial"/>
          <w:sz w:val="18"/>
          <w:szCs w:val="18"/>
        </w:rPr>
      </w:pPr>
    </w:p>
    <w:p w14:paraId="1EF31A2B" w14:textId="6F3F95AC" w:rsidR="00891386" w:rsidRDefault="00891386" w:rsidP="009937A4">
      <w:pPr>
        <w:spacing w:after="0" w:line="220" w:lineRule="exact"/>
        <w:ind w:left="0"/>
        <w:contextualSpacing/>
        <w:rPr>
          <w:rFonts w:ascii="Century Gothic" w:hAnsi="Century Gothic" w:cs="Arial"/>
          <w:sz w:val="18"/>
          <w:szCs w:val="18"/>
        </w:rPr>
      </w:pPr>
    </w:p>
    <w:tbl>
      <w:tblPr>
        <w:tblStyle w:val="TableGrid3"/>
        <w:tblW w:w="10615" w:type="dxa"/>
        <w:jc w:val="center"/>
        <w:tblLayout w:type="fixed"/>
        <w:tblLook w:val="04A0" w:firstRow="1" w:lastRow="0" w:firstColumn="1" w:lastColumn="0" w:noHBand="0" w:noVBand="1"/>
      </w:tblPr>
      <w:tblGrid>
        <w:gridCol w:w="805"/>
        <w:gridCol w:w="630"/>
        <w:gridCol w:w="60"/>
        <w:gridCol w:w="570"/>
        <w:gridCol w:w="120"/>
        <w:gridCol w:w="600"/>
        <w:gridCol w:w="900"/>
        <w:gridCol w:w="900"/>
        <w:gridCol w:w="810"/>
        <w:gridCol w:w="810"/>
        <w:gridCol w:w="621"/>
        <w:gridCol w:w="189"/>
        <w:gridCol w:w="900"/>
        <w:gridCol w:w="1350"/>
        <w:gridCol w:w="1344"/>
        <w:gridCol w:w="6"/>
      </w:tblGrid>
      <w:tr w:rsidR="008D3CA1" w:rsidRPr="002B00F2" w14:paraId="581C8EBD" w14:textId="77777777" w:rsidTr="005F052B">
        <w:trPr>
          <w:trHeight w:val="890"/>
          <w:jc w:val="center"/>
        </w:trPr>
        <w:tc>
          <w:tcPr>
            <w:tcW w:w="10615" w:type="dxa"/>
            <w:gridSpan w:val="16"/>
            <w:shd w:val="clear" w:color="auto" w:fill="008C84"/>
            <w:vAlign w:val="center"/>
          </w:tcPr>
          <w:p w14:paraId="6ECEEC76" w14:textId="77777777" w:rsidR="008D3CA1" w:rsidRPr="00C846F3" w:rsidRDefault="008D3CA1" w:rsidP="005F052B">
            <w:pPr>
              <w:spacing w:after="0"/>
              <w:jc w:val="center"/>
              <w:rPr>
                <w:rFonts w:ascii="Century Gothic" w:hAnsi="Century Gothic" w:cstheme="minorHAnsi"/>
                <w:b/>
                <w:color w:val="FFFFFF" w:themeColor="background1"/>
                <w:sz w:val="28"/>
                <w:szCs w:val="28"/>
              </w:rPr>
            </w:pPr>
            <w:r w:rsidRPr="00C846F3">
              <w:rPr>
                <w:rFonts w:ascii="Century Gothic" w:hAnsi="Century Gothic" w:cstheme="minorHAnsi"/>
                <w:b/>
                <w:color w:val="FFFFFF" w:themeColor="background1"/>
                <w:sz w:val="28"/>
                <w:szCs w:val="28"/>
              </w:rPr>
              <w:lastRenderedPageBreak/>
              <w:t>Form 3-1: Supervisor District Summary Form for Form C</w:t>
            </w:r>
          </w:p>
          <w:p w14:paraId="135251E6" w14:textId="77777777" w:rsidR="008D3CA1" w:rsidRPr="002B00F2" w:rsidRDefault="008D3CA1" w:rsidP="005F052B">
            <w:pPr>
              <w:tabs>
                <w:tab w:val="left" w:pos="1233"/>
              </w:tabs>
              <w:spacing w:after="0"/>
              <w:jc w:val="center"/>
              <w:rPr>
                <w:rFonts w:asciiTheme="minorHAnsi" w:eastAsia="Times New Roman" w:hAnsiTheme="minorHAnsi" w:cstheme="minorHAnsi"/>
                <w:b/>
              </w:rPr>
            </w:pPr>
            <w:r w:rsidRPr="00C846F3">
              <w:rPr>
                <w:rFonts w:ascii="Century Gothic" w:hAnsi="Century Gothic" w:cstheme="minorHAnsi"/>
                <w:color w:val="FFFFFF" w:themeColor="background1"/>
              </w:rPr>
              <w:t>Supervisor completes one form per district.</w:t>
            </w:r>
          </w:p>
        </w:tc>
      </w:tr>
      <w:tr w:rsidR="001C1444" w:rsidRPr="00730F50" w14:paraId="2F177A9E" w14:textId="77777777" w:rsidTr="007637E7">
        <w:trPr>
          <w:trHeight w:val="737"/>
          <w:jc w:val="center"/>
        </w:trPr>
        <w:tc>
          <w:tcPr>
            <w:tcW w:w="2785" w:type="dxa"/>
            <w:gridSpan w:val="6"/>
            <w:shd w:val="clear" w:color="auto" w:fill="auto"/>
          </w:tcPr>
          <w:p w14:paraId="5AC8E463" w14:textId="04FBBC04" w:rsidR="001C1444" w:rsidRPr="008D3CA1" w:rsidRDefault="001C1444" w:rsidP="00825ED2">
            <w:pPr>
              <w:tabs>
                <w:tab w:val="left" w:pos="1233"/>
              </w:tabs>
              <w:ind w:left="71"/>
              <w:rPr>
                <w:rFonts w:ascii="Century Gothic" w:eastAsia="Times New Roman" w:hAnsi="Century Gothic" w:cstheme="minorHAnsi"/>
                <w:bCs/>
              </w:rPr>
            </w:pPr>
            <w:bookmarkStart w:id="225" w:name="_Hlk20081090"/>
            <w:r w:rsidRPr="00397078">
              <w:rPr>
                <w:rFonts w:ascii="Century Gothic" w:eastAsia="Times New Roman" w:hAnsi="Century Gothic" w:cstheme="minorHAnsi"/>
                <w:b/>
              </w:rPr>
              <w:t>S1</w:t>
            </w:r>
            <w:r w:rsidRPr="008D3CA1">
              <w:rPr>
                <w:rFonts w:ascii="Century Gothic" w:eastAsia="Times New Roman" w:hAnsi="Century Gothic" w:cstheme="minorHAnsi"/>
                <w:bCs/>
              </w:rPr>
              <w:t xml:space="preserve"> Supervisor Name </w:t>
            </w:r>
          </w:p>
          <w:p w14:paraId="44490740" w14:textId="77777777" w:rsidR="001C1444" w:rsidRPr="008D3CA1" w:rsidRDefault="001C1444" w:rsidP="00825ED2">
            <w:pPr>
              <w:tabs>
                <w:tab w:val="left" w:pos="1233"/>
              </w:tabs>
              <w:ind w:left="71"/>
              <w:rPr>
                <w:rFonts w:ascii="Century Gothic" w:eastAsia="Times New Roman" w:hAnsi="Century Gothic" w:cstheme="minorHAnsi"/>
                <w:bCs/>
              </w:rPr>
            </w:pPr>
          </w:p>
        </w:tc>
        <w:tc>
          <w:tcPr>
            <w:tcW w:w="4041" w:type="dxa"/>
            <w:gridSpan w:val="5"/>
            <w:shd w:val="clear" w:color="auto" w:fill="auto"/>
          </w:tcPr>
          <w:p w14:paraId="40A7F366" w14:textId="77777777" w:rsidR="001C1444" w:rsidRPr="008D3CA1" w:rsidRDefault="001C1444" w:rsidP="00825ED2">
            <w:pPr>
              <w:tabs>
                <w:tab w:val="left" w:pos="1233"/>
              </w:tabs>
              <w:ind w:left="71"/>
              <w:rPr>
                <w:rFonts w:ascii="Century Gothic" w:eastAsia="Times New Roman" w:hAnsi="Century Gothic" w:cstheme="minorHAnsi"/>
                <w:bCs/>
              </w:rPr>
            </w:pPr>
            <w:r w:rsidRPr="00397078">
              <w:rPr>
                <w:rFonts w:ascii="Century Gothic" w:eastAsia="Times New Roman" w:hAnsi="Century Gothic" w:cstheme="minorHAnsi"/>
                <w:b/>
              </w:rPr>
              <w:t>S2</w:t>
            </w:r>
            <w:r w:rsidRPr="008D3CA1">
              <w:rPr>
                <w:rFonts w:ascii="Century Gothic" w:eastAsia="Times New Roman" w:hAnsi="Century Gothic" w:cstheme="minorHAnsi"/>
                <w:bCs/>
              </w:rPr>
              <w:t xml:space="preserve"> Supervisor ID </w:t>
            </w:r>
          </w:p>
        </w:tc>
        <w:tc>
          <w:tcPr>
            <w:tcW w:w="3789" w:type="dxa"/>
            <w:gridSpan w:val="5"/>
            <w:shd w:val="clear" w:color="auto" w:fill="auto"/>
          </w:tcPr>
          <w:p w14:paraId="06315F08" w14:textId="77777777" w:rsidR="001C1444" w:rsidRPr="008D3CA1" w:rsidRDefault="001C1444" w:rsidP="00825ED2">
            <w:pPr>
              <w:tabs>
                <w:tab w:val="left" w:pos="1233"/>
              </w:tabs>
              <w:ind w:left="71"/>
              <w:rPr>
                <w:rFonts w:ascii="Century Gothic" w:eastAsia="Times New Roman" w:hAnsi="Century Gothic" w:cstheme="minorHAnsi"/>
                <w:bCs/>
              </w:rPr>
            </w:pPr>
            <w:r w:rsidRPr="00397078">
              <w:rPr>
                <w:rFonts w:ascii="Century Gothic" w:eastAsia="Times New Roman" w:hAnsi="Century Gothic" w:cstheme="minorHAnsi"/>
                <w:b/>
              </w:rPr>
              <w:t>S3</w:t>
            </w:r>
            <w:r w:rsidRPr="008D3CA1">
              <w:rPr>
                <w:rFonts w:ascii="Century Gothic" w:eastAsia="Times New Roman" w:hAnsi="Century Gothic" w:cstheme="minorHAnsi"/>
                <w:bCs/>
              </w:rPr>
              <w:t xml:space="preserve"> Number of Interviewers </w:t>
            </w:r>
          </w:p>
        </w:tc>
      </w:tr>
      <w:tr w:rsidR="001C1444" w:rsidRPr="00730F50" w14:paraId="35E8994A" w14:textId="77777777" w:rsidTr="007637E7">
        <w:trPr>
          <w:trHeight w:val="441"/>
          <w:jc w:val="center"/>
        </w:trPr>
        <w:tc>
          <w:tcPr>
            <w:tcW w:w="2785" w:type="dxa"/>
            <w:gridSpan w:val="6"/>
            <w:shd w:val="clear" w:color="auto" w:fill="auto"/>
          </w:tcPr>
          <w:p w14:paraId="3564C7AC" w14:textId="2D23A860" w:rsidR="001C1444" w:rsidRPr="008D3CA1" w:rsidRDefault="001C1444" w:rsidP="00825ED2">
            <w:pPr>
              <w:tabs>
                <w:tab w:val="left" w:pos="1233"/>
              </w:tabs>
              <w:ind w:left="71"/>
              <w:rPr>
                <w:rFonts w:ascii="Century Gothic" w:eastAsia="Times New Roman" w:hAnsi="Century Gothic" w:cstheme="minorHAnsi"/>
                <w:bCs/>
              </w:rPr>
            </w:pPr>
            <w:r w:rsidRPr="00397078">
              <w:rPr>
                <w:rFonts w:ascii="Century Gothic" w:eastAsia="Times New Roman" w:hAnsi="Century Gothic" w:cstheme="minorHAnsi"/>
                <w:b/>
              </w:rPr>
              <w:t>S4</w:t>
            </w:r>
            <w:r w:rsidRPr="008D3CA1">
              <w:rPr>
                <w:rFonts w:ascii="Century Gothic" w:eastAsia="Times New Roman" w:hAnsi="Century Gothic" w:cstheme="minorHAnsi"/>
                <w:bCs/>
              </w:rPr>
              <w:t xml:space="preserve"> Number of PPAs </w:t>
            </w:r>
            <w:r w:rsidR="005151A5" w:rsidRPr="008D3CA1">
              <w:rPr>
                <w:rFonts w:ascii="Century Gothic" w:eastAsia="Times New Roman" w:hAnsi="Century Gothic" w:cstheme="minorHAnsi"/>
                <w:bCs/>
              </w:rPr>
              <w:t>W</w:t>
            </w:r>
            <w:r w:rsidRPr="008D3CA1">
              <w:rPr>
                <w:rFonts w:ascii="Century Gothic" w:eastAsia="Times New Roman" w:hAnsi="Century Gothic" w:cstheme="minorHAnsi"/>
                <w:bCs/>
              </w:rPr>
              <w:t xml:space="preserve">here FORM C Surveys </w:t>
            </w:r>
            <w:r w:rsidR="005151A5" w:rsidRPr="008D3CA1">
              <w:rPr>
                <w:rFonts w:ascii="Century Gothic" w:eastAsia="Times New Roman" w:hAnsi="Century Gothic" w:cstheme="minorHAnsi"/>
                <w:bCs/>
              </w:rPr>
              <w:t>Cond</w:t>
            </w:r>
            <w:r w:rsidRPr="008D3CA1">
              <w:rPr>
                <w:rFonts w:ascii="Century Gothic" w:eastAsia="Times New Roman" w:hAnsi="Century Gothic" w:cstheme="minorHAnsi"/>
                <w:bCs/>
              </w:rPr>
              <w:t xml:space="preserve">ucted: </w:t>
            </w:r>
          </w:p>
        </w:tc>
        <w:tc>
          <w:tcPr>
            <w:tcW w:w="4041" w:type="dxa"/>
            <w:gridSpan w:val="5"/>
            <w:shd w:val="clear" w:color="auto" w:fill="auto"/>
          </w:tcPr>
          <w:p w14:paraId="764CE926" w14:textId="77777777" w:rsidR="001C1444" w:rsidRPr="008D3CA1" w:rsidRDefault="001C1444" w:rsidP="00825ED2">
            <w:pPr>
              <w:tabs>
                <w:tab w:val="left" w:pos="1233"/>
              </w:tabs>
              <w:ind w:left="71"/>
              <w:rPr>
                <w:rFonts w:ascii="Century Gothic" w:eastAsia="Times New Roman" w:hAnsi="Century Gothic" w:cstheme="minorHAnsi"/>
                <w:bCs/>
              </w:rPr>
            </w:pPr>
            <w:r w:rsidRPr="00397078">
              <w:rPr>
                <w:rFonts w:ascii="Century Gothic" w:eastAsia="Times New Roman" w:hAnsi="Century Gothic" w:cstheme="minorHAnsi"/>
                <w:b/>
              </w:rPr>
              <w:t>S5</w:t>
            </w:r>
            <w:r w:rsidRPr="008D3CA1">
              <w:rPr>
                <w:rFonts w:ascii="Century Gothic" w:eastAsia="Times New Roman" w:hAnsi="Century Gothic" w:cstheme="minorHAnsi"/>
                <w:bCs/>
              </w:rPr>
              <w:t xml:space="preserve"> Date Form C Began:  DD/MM/YY</w:t>
            </w:r>
          </w:p>
        </w:tc>
        <w:tc>
          <w:tcPr>
            <w:tcW w:w="3789" w:type="dxa"/>
            <w:gridSpan w:val="5"/>
            <w:shd w:val="clear" w:color="auto" w:fill="auto"/>
          </w:tcPr>
          <w:p w14:paraId="23D39AD7" w14:textId="48E3618F" w:rsidR="001C1444" w:rsidRPr="008D3CA1" w:rsidRDefault="001C1444" w:rsidP="00825ED2">
            <w:pPr>
              <w:tabs>
                <w:tab w:val="left" w:pos="1233"/>
              </w:tabs>
              <w:ind w:left="71"/>
              <w:rPr>
                <w:rFonts w:ascii="Century Gothic" w:eastAsia="Times New Roman" w:hAnsi="Century Gothic" w:cstheme="minorHAnsi"/>
                <w:bCs/>
              </w:rPr>
            </w:pPr>
            <w:r w:rsidRPr="00397078">
              <w:rPr>
                <w:rFonts w:ascii="Century Gothic" w:eastAsia="Times New Roman" w:hAnsi="Century Gothic" w:cstheme="minorHAnsi"/>
                <w:b/>
              </w:rPr>
              <w:t>S6</w:t>
            </w:r>
            <w:r w:rsidRPr="008D3CA1">
              <w:rPr>
                <w:rFonts w:ascii="Century Gothic" w:eastAsia="Times New Roman" w:hAnsi="Century Gothic" w:cstheme="minorHAnsi"/>
                <w:bCs/>
              </w:rPr>
              <w:t xml:space="preserve"> Date Form C Ended</w:t>
            </w:r>
            <w:r w:rsidR="005151A5" w:rsidRPr="008D3CA1">
              <w:rPr>
                <w:rFonts w:ascii="Century Gothic" w:eastAsia="Times New Roman" w:hAnsi="Century Gothic" w:cstheme="minorHAnsi"/>
                <w:bCs/>
              </w:rPr>
              <w:t>:</w:t>
            </w:r>
          </w:p>
          <w:p w14:paraId="7F994492" w14:textId="07E7F1F7"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DD/MM/YY </w:t>
            </w:r>
          </w:p>
        </w:tc>
      </w:tr>
      <w:tr w:rsidR="001C1444" w:rsidRPr="00730F50" w14:paraId="2F6EA617" w14:textId="77777777" w:rsidTr="007637E7">
        <w:trPr>
          <w:trHeight w:val="441"/>
          <w:jc w:val="center"/>
        </w:trPr>
        <w:tc>
          <w:tcPr>
            <w:tcW w:w="2785" w:type="dxa"/>
            <w:gridSpan w:val="6"/>
            <w:shd w:val="clear" w:color="auto" w:fill="auto"/>
          </w:tcPr>
          <w:p w14:paraId="0EFE06B7" w14:textId="3227AFD5"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Number of Venues Selected: </w:t>
            </w:r>
          </w:p>
          <w:p w14:paraId="22D5D016" w14:textId="7A28EC4C" w:rsidR="001C1444" w:rsidRPr="008D3CA1" w:rsidRDefault="001C1444" w:rsidP="00825ED2">
            <w:pPr>
              <w:tabs>
                <w:tab w:val="left" w:pos="1233"/>
              </w:tabs>
              <w:ind w:left="71"/>
              <w:rPr>
                <w:rFonts w:ascii="Century Gothic" w:eastAsia="Times New Roman" w:hAnsi="Century Gothic" w:cstheme="minorHAnsi"/>
                <w:bCs/>
              </w:rPr>
            </w:pPr>
          </w:p>
        </w:tc>
        <w:tc>
          <w:tcPr>
            <w:tcW w:w="4041" w:type="dxa"/>
            <w:gridSpan w:val="5"/>
            <w:shd w:val="clear" w:color="auto" w:fill="auto"/>
          </w:tcPr>
          <w:p w14:paraId="0F6C77E2" w14:textId="77777777"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Target Number of Interviews: </w:t>
            </w:r>
          </w:p>
          <w:p w14:paraId="3447DD5F" w14:textId="77777777"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Female Workers: </w:t>
            </w:r>
          </w:p>
          <w:p w14:paraId="66FF3ABA" w14:textId="77777777"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Female Patrons: </w:t>
            </w:r>
          </w:p>
          <w:p w14:paraId="7F9C90E3" w14:textId="1962692E" w:rsidR="001C1444" w:rsidRPr="008D3CA1" w:rsidRDefault="001C1444" w:rsidP="00825ED2">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 xml:space="preserve">Male Patrons: </w:t>
            </w:r>
          </w:p>
        </w:tc>
        <w:tc>
          <w:tcPr>
            <w:tcW w:w="3789" w:type="dxa"/>
            <w:gridSpan w:val="5"/>
            <w:shd w:val="clear" w:color="auto" w:fill="auto"/>
          </w:tcPr>
          <w:p w14:paraId="346F5DCF" w14:textId="6CDAB3CE" w:rsidR="001C1444" w:rsidRPr="008D3CA1" w:rsidRDefault="001C1444" w:rsidP="005151A5">
            <w:pPr>
              <w:tabs>
                <w:tab w:val="left" w:pos="1233"/>
              </w:tabs>
              <w:ind w:left="71"/>
              <w:rPr>
                <w:rFonts w:ascii="Century Gothic" w:eastAsia="Times New Roman" w:hAnsi="Century Gothic" w:cstheme="minorHAnsi"/>
                <w:bCs/>
              </w:rPr>
            </w:pPr>
            <w:r w:rsidRPr="008D3CA1">
              <w:rPr>
                <w:rFonts w:ascii="Century Gothic" w:eastAsia="Times New Roman" w:hAnsi="Century Gothic" w:cstheme="minorHAnsi"/>
                <w:bCs/>
              </w:rPr>
              <w:t>Targets for Other Sub</w:t>
            </w:r>
            <w:r w:rsidR="005151A5" w:rsidRPr="008D3CA1">
              <w:rPr>
                <w:rFonts w:ascii="Century Gothic" w:eastAsia="Times New Roman" w:hAnsi="Century Gothic" w:cstheme="minorHAnsi"/>
                <w:bCs/>
              </w:rPr>
              <w:t>g</w:t>
            </w:r>
            <w:r w:rsidRPr="008D3CA1">
              <w:rPr>
                <w:rFonts w:ascii="Century Gothic" w:eastAsia="Times New Roman" w:hAnsi="Century Gothic" w:cstheme="minorHAnsi"/>
                <w:bCs/>
              </w:rPr>
              <w:t>roups</w:t>
            </w:r>
            <w:r w:rsidR="005151A5" w:rsidRPr="008D3CA1">
              <w:rPr>
                <w:rFonts w:ascii="Century Gothic" w:eastAsia="Times New Roman" w:hAnsi="Century Gothic" w:cstheme="minorHAnsi"/>
                <w:bCs/>
              </w:rPr>
              <w:t>,</w:t>
            </w:r>
            <w:r w:rsidRPr="008D3CA1">
              <w:rPr>
                <w:rFonts w:ascii="Century Gothic" w:eastAsia="Times New Roman" w:hAnsi="Century Gothic" w:cstheme="minorHAnsi"/>
                <w:bCs/>
              </w:rPr>
              <w:t xml:space="preserve"> if Any </w:t>
            </w:r>
          </w:p>
        </w:tc>
      </w:tr>
      <w:tr w:rsidR="001C1444" w:rsidRPr="002B00F2" w14:paraId="6975C77E" w14:textId="77777777" w:rsidTr="008D3CA1">
        <w:trPr>
          <w:gridAfter w:val="1"/>
          <w:wAfter w:w="6" w:type="dxa"/>
          <w:trHeight w:val="441"/>
          <w:jc w:val="center"/>
        </w:trPr>
        <w:tc>
          <w:tcPr>
            <w:tcW w:w="10609" w:type="dxa"/>
            <w:gridSpan w:val="15"/>
            <w:shd w:val="clear" w:color="auto" w:fill="008C84"/>
          </w:tcPr>
          <w:p w14:paraId="18C8C68D" w14:textId="55AA490E" w:rsidR="001C1444" w:rsidRPr="008D3CA1" w:rsidRDefault="001C1444" w:rsidP="009937A4">
            <w:pPr>
              <w:tabs>
                <w:tab w:val="left" w:pos="1233"/>
              </w:tabs>
              <w:jc w:val="center"/>
              <w:rPr>
                <w:rFonts w:asciiTheme="minorHAnsi" w:eastAsia="Times New Roman" w:hAnsiTheme="minorHAnsi" w:cstheme="minorHAnsi"/>
                <w:b/>
                <w:color w:val="FFFFFF" w:themeColor="background1"/>
              </w:rPr>
            </w:pPr>
            <w:r w:rsidRPr="008D3CA1">
              <w:rPr>
                <w:rFonts w:asciiTheme="minorHAnsi" w:eastAsia="Times New Roman" w:hAnsiTheme="minorHAnsi" w:cstheme="minorHAnsi"/>
                <w:b/>
                <w:color w:val="FFFFFF" w:themeColor="background1"/>
              </w:rPr>
              <w:t xml:space="preserve">VENUES  SELECTED FOR FORM C INTERVIEWS </w:t>
            </w:r>
          </w:p>
        </w:tc>
      </w:tr>
      <w:tr w:rsidR="001C1444" w:rsidRPr="002B00F2" w14:paraId="4E1CCC81" w14:textId="77777777" w:rsidTr="008D3CA1">
        <w:trPr>
          <w:gridAfter w:val="1"/>
          <w:wAfter w:w="6" w:type="dxa"/>
          <w:trHeight w:val="441"/>
          <w:jc w:val="center"/>
        </w:trPr>
        <w:tc>
          <w:tcPr>
            <w:tcW w:w="805" w:type="dxa"/>
            <w:shd w:val="clear" w:color="auto" w:fill="FFFFFF" w:themeFill="background1"/>
            <w:vAlign w:val="center"/>
          </w:tcPr>
          <w:p w14:paraId="6673166C" w14:textId="0C037A5E" w:rsidR="001C1444" w:rsidRPr="002B00F2" w:rsidRDefault="001C1444" w:rsidP="009937A4">
            <w:pPr>
              <w:ind w:left="0" w:right="78" w:hanging="30"/>
              <w:rPr>
                <w:rFonts w:asciiTheme="minorHAnsi" w:eastAsia="Times New Roman" w:hAnsiTheme="minorHAnsi" w:cstheme="minorHAnsi"/>
                <w:b/>
              </w:rPr>
            </w:pPr>
          </w:p>
        </w:tc>
        <w:tc>
          <w:tcPr>
            <w:tcW w:w="1980" w:type="dxa"/>
            <w:gridSpan w:val="5"/>
            <w:shd w:val="clear" w:color="auto" w:fill="D9D9D9" w:themeFill="background1" w:themeFillShade="D9"/>
          </w:tcPr>
          <w:p w14:paraId="00D3C671" w14:textId="5B1D3EEA" w:rsidR="001C1444" w:rsidRPr="002B00F2" w:rsidRDefault="001C1444" w:rsidP="00DE1CE4">
            <w:pPr>
              <w:ind w:left="0" w:right="80"/>
              <w:rPr>
                <w:rFonts w:asciiTheme="minorHAnsi" w:eastAsia="Times New Roman" w:hAnsiTheme="minorHAnsi" w:cstheme="minorHAnsi"/>
                <w:b/>
              </w:rPr>
            </w:pPr>
          </w:p>
        </w:tc>
        <w:tc>
          <w:tcPr>
            <w:tcW w:w="1800" w:type="dxa"/>
            <w:gridSpan w:val="2"/>
            <w:shd w:val="clear" w:color="auto" w:fill="D9D9D9" w:themeFill="background1" w:themeFillShade="D9"/>
            <w:vAlign w:val="center"/>
          </w:tcPr>
          <w:p w14:paraId="68300B6B" w14:textId="6B8794B5" w:rsidR="001C1444" w:rsidRPr="002B00F2" w:rsidRDefault="00825ED2" w:rsidP="00825ED2">
            <w:pPr>
              <w:ind w:left="-113" w:right="-54"/>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FW: </w:t>
            </w:r>
            <w:r w:rsidR="001C1444" w:rsidRPr="002B00F2">
              <w:rPr>
                <w:rFonts w:asciiTheme="minorHAnsi" w:eastAsia="Times New Roman" w:hAnsiTheme="minorHAnsi" w:cstheme="minorHAnsi"/>
                <w:b/>
                <w:sz w:val="18"/>
                <w:szCs w:val="18"/>
              </w:rPr>
              <w:t xml:space="preserve">Female Workers </w:t>
            </w:r>
          </w:p>
        </w:tc>
        <w:tc>
          <w:tcPr>
            <w:tcW w:w="1620" w:type="dxa"/>
            <w:gridSpan w:val="2"/>
            <w:shd w:val="clear" w:color="auto" w:fill="D9D9D9" w:themeFill="background1" w:themeFillShade="D9"/>
            <w:vAlign w:val="center"/>
          </w:tcPr>
          <w:p w14:paraId="1632EE13" w14:textId="219DC6EB" w:rsidR="001C1444" w:rsidRPr="002B00F2" w:rsidRDefault="00825ED2" w:rsidP="00825ED2">
            <w:pPr>
              <w:ind w:left="-113" w:right="-54"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FP: </w:t>
            </w:r>
            <w:r w:rsidR="001C1444" w:rsidRPr="002B00F2">
              <w:rPr>
                <w:rFonts w:asciiTheme="minorHAnsi" w:eastAsia="Times New Roman" w:hAnsiTheme="minorHAnsi" w:cstheme="minorHAnsi"/>
                <w:b/>
                <w:sz w:val="18"/>
                <w:szCs w:val="18"/>
              </w:rPr>
              <w:t xml:space="preserve">Female Patrons </w:t>
            </w:r>
          </w:p>
        </w:tc>
        <w:tc>
          <w:tcPr>
            <w:tcW w:w="1710" w:type="dxa"/>
            <w:gridSpan w:val="3"/>
            <w:shd w:val="clear" w:color="auto" w:fill="D9D9D9" w:themeFill="background1" w:themeFillShade="D9"/>
            <w:vAlign w:val="center"/>
          </w:tcPr>
          <w:p w14:paraId="3AE41F73" w14:textId="03DA6BA9" w:rsidR="001C1444" w:rsidRPr="002B00F2" w:rsidRDefault="00825ED2" w:rsidP="00825ED2">
            <w:pPr>
              <w:ind w:left="-113" w:right="-54"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MP: </w:t>
            </w:r>
            <w:r w:rsidR="001C1444" w:rsidRPr="002B00F2">
              <w:rPr>
                <w:rFonts w:asciiTheme="minorHAnsi" w:eastAsia="Times New Roman" w:hAnsiTheme="minorHAnsi" w:cstheme="minorHAnsi"/>
                <w:b/>
                <w:sz w:val="18"/>
                <w:szCs w:val="18"/>
              </w:rPr>
              <w:t xml:space="preserve">Male Patrons </w:t>
            </w:r>
          </w:p>
        </w:tc>
        <w:tc>
          <w:tcPr>
            <w:tcW w:w="1350" w:type="dxa"/>
            <w:shd w:val="clear" w:color="auto" w:fill="FFFFFF" w:themeFill="background1"/>
            <w:vAlign w:val="center"/>
          </w:tcPr>
          <w:p w14:paraId="20199E2C" w14:textId="4693AEAF" w:rsidR="001C1444" w:rsidRPr="002B00F2" w:rsidRDefault="001C1444" w:rsidP="009937A4">
            <w:pPr>
              <w:tabs>
                <w:tab w:val="left" w:pos="1233"/>
              </w:tabs>
              <w:ind w:left="70" w:right="80" w:hanging="70"/>
              <w:jc w:val="center"/>
              <w:rPr>
                <w:rFonts w:asciiTheme="minorHAnsi" w:eastAsia="Times New Roman" w:hAnsiTheme="minorHAnsi" w:cstheme="minorHAnsi"/>
                <w:b/>
                <w:sz w:val="20"/>
              </w:rPr>
            </w:pPr>
          </w:p>
        </w:tc>
        <w:tc>
          <w:tcPr>
            <w:tcW w:w="1344" w:type="dxa"/>
            <w:shd w:val="clear" w:color="auto" w:fill="FFFFFF" w:themeFill="background1"/>
          </w:tcPr>
          <w:p w14:paraId="11D5B210" w14:textId="330449E5" w:rsidR="001C1444" w:rsidRPr="002B00F2" w:rsidRDefault="001C1444" w:rsidP="009937A4">
            <w:pPr>
              <w:tabs>
                <w:tab w:val="left" w:pos="1233"/>
              </w:tabs>
              <w:ind w:left="70" w:right="80" w:hanging="70"/>
              <w:jc w:val="center"/>
              <w:rPr>
                <w:rFonts w:asciiTheme="minorHAnsi" w:eastAsia="Times New Roman" w:hAnsiTheme="minorHAnsi" w:cstheme="minorHAnsi"/>
                <w:b/>
              </w:rPr>
            </w:pPr>
          </w:p>
        </w:tc>
      </w:tr>
      <w:tr w:rsidR="00320AC8" w:rsidRPr="00730F50" w14:paraId="03D5BD13" w14:textId="77777777" w:rsidTr="008D3CA1">
        <w:trPr>
          <w:trHeight w:val="728"/>
          <w:jc w:val="center"/>
        </w:trPr>
        <w:tc>
          <w:tcPr>
            <w:tcW w:w="805" w:type="dxa"/>
            <w:shd w:val="clear" w:color="auto" w:fill="FFFFFF" w:themeFill="background1"/>
            <w:vAlign w:val="center"/>
          </w:tcPr>
          <w:p w14:paraId="41DE4FA6" w14:textId="40C9850E" w:rsidR="00320AC8" w:rsidRPr="002B00F2" w:rsidRDefault="00320AC8" w:rsidP="00825ED2">
            <w:pPr>
              <w:ind w:left="-19"/>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Venue ID</w:t>
            </w:r>
          </w:p>
        </w:tc>
        <w:tc>
          <w:tcPr>
            <w:tcW w:w="1980" w:type="dxa"/>
            <w:gridSpan w:val="5"/>
            <w:shd w:val="clear" w:color="auto" w:fill="D9D9D9" w:themeFill="background1" w:themeFillShade="D9"/>
          </w:tcPr>
          <w:p w14:paraId="2E0F9E95" w14:textId="02F0520F" w:rsidR="00320AC8"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Expected Number </w:t>
            </w:r>
            <w:r w:rsidR="00320AC8" w:rsidRPr="002B00F2">
              <w:rPr>
                <w:rFonts w:asciiTheme="minorHAnsi" w:eastAsia="Times New Roman" w:hAnsiTheme="minorHAnsi" w:cstheme="minorHAnsi"/>
                <w:b/>
                <w:sz w:val="18"/>
                <w:szCs w:val="18"/>
              </w:rPr>
              <w:t>from Form B</w:t>
            </w:r>
          </w:p>
        </w:tc>
        <w:tc>
          <w:tcPr>
            <w:tcW w:w="900" w:type="dxa"/>
            <w:shd w:val="clear" w:color="auto" w:fill="D9D9D9" w:themeFill="background1" w:themeFillShade="D9"/>
            <w:vAlign w:val="center"/>
          </w:tcPr>
          <w:p w14:paraId="58F764FC" w14:textId="58AE340C" w:rsidR="00320AC8" w:rsidRPr="002B00F2" w:rsidRDefault="00320AC8" w:rsidP="00825ED2">
            <w:pPr>
              <w:tabs>
                <w:tab w:val="left" w:pos="1082"/>
              </w:tabs>
              <w:ind w:left="-199" w:firstLine="9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900" w:type="dxa"/>
            <w:shd w:val="clear" w:color="auto" w:fill="FFFFFF" w:themeFill="background1"/>
            <w:vAlign w:val="center"/>
          </w:tcPr>
          <w:p w14:paraId="1CD53E02" w14:textId="4F3FCDCB" w:rsidR="00320AC8" w:rsidRPr="002B00F2" w:rsidRDefault="00320AC8" w:rsidP="00825ED2">
            <w:pPr>
              <w:tabs>
                <w:tab w:val="left" w:pos="1082"/>
              </w:tabs>
              <w:ind w:left="-199" w:firstLine="9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810" w:type="dxa"/>
            <w:shd w:val="clear" w:color="auto" w:fill="D9D9D9" w:themeFill="background1" w:themeFillShade="D9"/>
            <w:vAlign w:val="center"/>
          </w:tcPr>
          <w:p w14:paraId="5D2023CC" w14:textId="0CBF16AC" w:rsidR="00320AC8" w:rsidRPr="002B00F2" w:rsidRDefault="00320AC8" w:rsidP="00825ED2">
            <w:pPr>
              <w:ind w:left="-199" w:firstLine="9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810" w:type="dxa"/>
            <w:shd w:val="clear" w:color="auto" w:fill="FFFFFF" w:themeFill="background1"/>
            <w:vAlign w:val="center"/>
          </w:tcPr>
          <w:p w14:paraId="3BB88D79" w14:textId="5DC6BCC9" w:rsidR="00320AC8" w:rsidRPr="002B00F2" w:rsidRDefault="00320AC8" w:rsidP="00825ED2">
            <w:pPr>
              <w:ind w:left="-199" w:firstLine="9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810" w:type="dxa"/>
            <w:gridSpan w:val="2"/>
            <w:shd w:val="clear" w:color="auto" w:fill="D9D9D9" w:themeFill="background1" w:themeFillShade="D9"/>
            <w:vAlign w:val="center"/>
          </w:tcPr>
          <w:p w14:paraId="2B7728F7" w14:textId="2DB8666B" w:rsidR="00320AC8" w:rsidRPr="002B00F2" w:rsidRDefault="00320AC8" w:rsidP="00825ED2">
            <w:pPr>
              <w:ind w:left="-199" w:firstLine="9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900" w:type="dxa"/>
            <w:shd w:val="clear" w:color="auto" w:fill="FFFFFF" w:themeFill="background1"/>
            <w:vAlign w:val="center"/>
          </w:tcPr>
          <w:p w14:paraId="32181E05" w14:textId="2C455545" w:rsidR="00320AC8" w:rsidRPr="002B00F2" w:rsidRDefault="00320AC8" w:rsidP="00825ED2">
            <w:pPr>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1350" w:type="dxa"/>
            <w:shd w:val="clear" w:color="auto" w:fill="FFFFFF" w:themeFill="background1"/>
            <w:vAlign w:val="center"/>
          </w:tcPr>
          <w:p w14:paraId="7666DE48" w14:textId="3F9B1818" w:rsidR="00320AC8" w:rsidRPr="002B00F2" w:rsidRDefault="00320AC8" w:rsidP="00320AC8">
            <w:pPr>
              <w:tabs>
                <w:tab w:val="left" w:pos="1233"/>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Count at Peak Time</w:t>
            </w:r>
          </w:p>
        </w:tc>
        <w:tc>
          <w:tcPr>
            <w:tcW w:w="1350" w:type="dxa"/>
            <w:gridSpan w:val="2"/>
            <w:shd w:val="clear" w:color="auto" w:fill="FFFFFF" w:themeFill="background1"/>
          </w:tcPr>
          <w:p w14:paraId="636A65F1" w14:textId="3BF8363F" w:rsidR="00320AC8" w:rsidRPr="002B00F2" w:rsidRDefault="00320AC8" w:rsidP="00320AC8">
            <w:pPr>
              <w:tabs>
                <w:tab w:val="left" w:pos="1233"/>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Comments </w:t>
            </w:r>
          </w:p>
        </w:tc>
      </w:tr>
      <w:tr w:rsidR="00825ED2" w:rsidRPr="00730F50" w14:paraId="55CB312B" w14:textId="77777777" w:rsidTr="008D3CA1">
        <w:trPr>
          <w:trHeight w:val="441"/>
          <w:jc w:val="center"/>
        </w:trPr>
        <w:tc>
          <w:tcPr>
            <w:tcW w:w="805" w:type="dxa"/>
            <w:shd w:val="clear" w:color="auto" w:fill="FFFFFF" w:themeFill="background1"/>
            <w:vAlign w:val="center"/>
          </w:tcPr>
          <w:p w14:paraId="529FB707"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6BCE9148" w14:textId="2400251D"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FW</w:t>
            </w:r>
          </w:p>
        </w:tc>
        <w:tc>
          <w:tcPr>
            <w:tcW w:w="630" w:type="dxa"/>
            <w:gridSpan w:val="2"/>
            <w:shd w:val="clear" w:color="auto" w:fill="D9D9D9" w:themeFill="background1" w:themeFillShade="D9"/>
          </w:tcPr>
          <w:p w14:paraId="6EA86BE4" w14:textId="774B9605"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FP</w:t>
            </w:r>
          </w:p>
        </w:tc>
        <w:tc>
          <w:tcPr>
            <w:tcW w:w="720" w:type="dxa"/>
            <w:gridSpan w:val="2"/>
            <w:shd w:val="clear" w:color="auto" w:fill="D9D9D9" w:themeFill="background1" w:themeFillShade="D9"/>
          </w:tcPr>
          <w:p w14:paraId="543D71B7" w14:textId="1D0D2B30"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MP </w:t>
            </w:r>
          </w:p>
        </w:tc>
        <w:tc>
          <w:tcPr>
            <w:tcW w:w="900" w:type="dxa"/>
            <w:shd w:val="clear" w:color="auto" w:fill="D9D9D9" w:themeFill="background1" w:themeFillShade="D9"/>
            <w:vAlign w:val="center"/>
          </w:tcPr>
          <w:p w14:paraId="54406214"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4FF88FC"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1A36FEB8"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4AD6A425"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27640E56"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486CC7D"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025FA9AF"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2AFD62FC"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62905935" w14:textId="77777777" w:rsidTr="008D3CA1">
        <w:trPr>
          <w:trHeight w:val="441"/>
          <w:jc w:val="center"/>
        </w:trPr>
        <w:tc>
          <w:tcPr>
            <w:tcW w:w="805" w:type="dxa"/>
            <w:shd w:val="clear" w:color="auto" w:fill="FFFFFF" w:themeFill="background1"/>
            <w:vAlign w:val="center"/>
          </w:tcPr>
          <w:p w14:paraId="607C3CC1"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19338EF5"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630" w:type="dxa"/>
            <w:gridSpan w:val="2"/>
            <w:shd w:val="clear" w:color="auto" w:fill="D9D9D9" w:themeFill="background1" w:themeFillShade="D9"/>
          </w:tcPr>
          <w:p w14:paraId="6A00147C"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720" w:type="dxa"/>
            <w:gridSpan w:val="2"/>
            <w:shd w:val="clear" w:color="auto" w:fill="D9D9D9" w:themeFill="background1" w:themeFillShade="D9"/>
          </w:tcPr>
          <w:p w14:paraId="201EBDD4"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56652D41"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0285FC25"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6926CFA3"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10F882E7"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28C28481"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961FF43"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4F8A823C"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0FB309EC"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64A8D298" w14:textId="77777777" w:rsidTr="008D3CA1">
        <w:trPr>
          <w:trHeight w:val="441"/>
          <w:jc w:val="center"/>
        </w:trPr>
        <w:tc>
          <w:tcPr>
            <w:tcW w:w="805" w:type="dxa"/>
            <w:shd w:val="clear" w:color="auto" w:fill="FFFFFF" w:themeFill="background1"/>
            <w:vAlign w:val="center"/>
          </w:tcPr>
          <w:p w14:paraId="68FCDAB0"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475E7A8A"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630" w:type="dxa"/>
            <w:gridSpan w:val="2"/>
            <w:shd w:val="clear" w:color="auto" w:fill="D9D9D9" w:themeFill="background1" w:themeFillShade="D9"/>
          </w:tcPr>
          <w:p w14:paraId="0E8FC97E"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720" w:type="dxa"/>
            <w:gridSpan w:val="2"/>
            <w:shd w:val="clear" w:color="auto" w:fill="D9D9D9" w:themeFill="background1" w:themeFillShade="D9"/>
          </w:tcPr>
          <w:p w14:paraId="3D319395"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31F7866F"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7FED18DA"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45DF5CCE"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24F81D2F"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5D845F73"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3A4EB4A4"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7874C6B3"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32F7BA0A"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6AE58A02" w14:textId="77777777" w:rsidTr="008D3CA1">
        <w:trPr>
          <w:trHeight w:val="441"/>
          <w:jc w:val="center"/>
        </w:trPr>
        <w:tc>
          <w:tcPr>
            <w:tcW w:w="805" w:type="dxa"/>
            <w:shd w:val="clear" w:color="auto" w:fill="FFFFFF" w:themeFill="background1"/>
            <w:vAlign w:val="center"/>
          </w:tcPr>
          <w:p w14:paraId="4EA11B4A"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15A0BD54"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630" w:type="dxa"/>
            <w:gridSpan w:val="2"/>
            <w:shd w:val="clear" w:color="auto" w:fill="D9D9D9" w:themeFill="background1" w:themeFillShade="D9"/>
          </w:tcPr>
          <w:p w14:paraId="528BF204"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720" w:type="dxa"/>
            <w:gridSpan w:val="2"/>
            <w:shd w:val="clear" w:color="auto" w:fill="D9D9D9" w:themeFill="background1" w:themeFillShade="D9"/>
          </w:tcPr>
          <w:p w14:paraId="5DD06DA0"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200A7BBA"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D3957ED"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2BEEF245"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08D10C5F"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56D4610B"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2C9BB63E"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6CAB3ACB"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7FFB6884"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5854AB43" w14:textId="77777777" w:rsidTr="008D3CA1">
        <w:trPr>
          <w:trHeight w:val="441"/>
          <w:jc w:val="center"/>
        </w:trPr>
        <w:tc>
          <w:tcPr>
            <w:tcW w:w="805" w:type="dxa"/>
            <w:shd w:val="clear" w:color="auto" w:fill="FFFFFF" w:themeFill="background1"/>
            <w:vAlign w:val="center"/>
          </w:tcPr>
          <w:p w14:paraId="6903749C"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449D6840"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630" w:type="dxa"/>
            <w:gridSpan w:val="2"/>
            <w:shd w:val="clear" w:color="auto" w:fill="D9D9D9" w:themeFill="background1" w:themeFillShade="D9"/>
          </w:tcPr>
          <w:p w14:paraId="65B54873"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720" w:type="dxa"/>
            <w:gridSpan w:val="2"/>
            <w:shd w:val="clear" w:color="auto" w:fill="D9D9D9" w:themeFill="background1" w:themeFillShade="D9"/>
          </w:tcPr>
          <w:p w14:paraId="76A93E83"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55D02684"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2D628AC5"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387261DD"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17211AE7"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6C11CB8F"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01BB1D45"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025E9E56"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02ECFA8D"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00BAB27D" w14:textId="77777777" w:rsidTr="008D3CA1">
        <w:trPr>
          <w:trHeight w:val="441"/>
          <w:jc w:val="center"/>
        </w:trPr>
        <w:tc>
          <w:tcPr>
            <w:tcW w:w="805" w:type="dxa"/>
            <w:shd w:val="clear" w:color="auto" w:fill="FFFFFF" w:themeFill="background1"/>
            <w:vAlign w:val="center"/>
          </w:tcPr>
          <w:p w14:paraId="39798716" w14:textId="77777777" w:rsidR="00825ED2" w:rsidRPr="002B00F2" w:rsidRDefault="00825ED2" w:rsidP="00320AC8">
            <w:pPr>
              <w:ind w:right="342"/>
              <w:rPr>
                <w:rFonts w:asciiTheme="minorHAnsi" w:eastAsia="Times New Roman" w:hAnsiTheme="minorHAnsi" w:cstheme="minorHAnsi"/>
                <w:b/>
              </w:rPr>
            </w:pPr>
          </w:p>
        </w:tc>
        <w:tc>
          <w:tcPr>
            <w:tcW w:w="630" w:type="dxa"/>
            <w:shd w:val="clear" w:color="auto" w:fill="D9D9D9" w:themeFill="background1" w:themeFillShade="D9"/>
          </w:tcPr>
          <w:p w14:paraId="06402A8B"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630" w:type="dxa"/>
            <w:gridSpan w:val="2"/>
            <w:shd w:val="clear" w:color="auto" w:fill="D9D9D9" w:themeFill="background1" w:themeFillShade="D9"/>
          </w:tcPr>
          <w:p w14:paraId="66ACB7E9"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720" w:type="dxa"/>
            <w:gridSpan w:val="2"/>
            <w:shd w:val="clear" w:color="auto" w:fill="D9D9D9" w:themeFill="background1" w:themeFillShade="D9"/>
          </w:tcPr>
          <w:p w14:paraId="0B18664D"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421946BA" w14:textId="77777777" w:rsidR="00825ED2" w:rsidRPr="002B00F2" w:rsidRDefault="00825ED2" w:rsidP="00320AC8">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5EBB3498" w14:textId="77777777" w:rsidR="00825ED2" w:rsidRPr="002B00F2" w:rsidRDefault="00825ED2" w:rsidP="00320AC8">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4EDDA20E"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279ED013"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12A12C57"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C2ECB5D" w14:textId="77777777" w:rsidR="00825ED2" w:rsidRPr="002B00F2" w:rsidRDefault="00825ED2" w:rsidP="00320AC8">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3A3C8CBF"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3FF04CAF" w14:textId="77777777" w:rsidR="00825ED2" w:rsidRPr="002B00F2" w:rsidRDefault="00825ED2" w:rsidP="00320AC8">
            <w:pPr>
              <w:tabs>
                <w:tab w:val="left" w:pos="1233"/>
              </w:tabs>
              <w:ind w:left="70" w:right="80" w:hanging="70"/>
              <w:jc w:val="center"/>
              <w:rPr>
                <w:rFonts w:asciiTheme="minorHAnsi" w:eastAsia="Times New Roman" w:hAnsiTheme="minorHAnsi" w:cstheme="minorHAnsi"/>
                <w:b/>
              </w:rPr>
            </w:pPr>
          </w:p>
        </w:tc>
      </w:tr>
      <w:tr w:rsidR="00825ED2" w:rsidRPr="00730F50" w14:paraId="04472D8F" w14:textId="77777777" w:rsidTr="008D3CA1">
        <w:trPr>
          <w:trHeight w:val="441"/>
          <w:jc w:val="center"/>
        </w:trPr>
        <w:tc>
          <w:tcPr>
            <w:tcW w:w="805" w:type="dxa"/>
            <w:shd w:val="clear" w:color="auto" w:fill="FFFFFF" w:themeFill="background1"/>
            <w:vAlign w:val="center"/>
          </w:tcPr>
          <w:p w14:paraId="03A77A33" w14:textId="77777777" w:rsidR="00825ED2" w:rsidRPr="002B00F2" w:rsidRDefault="00825ED2" w:rsidP="00825ED2">
            <w:pPr>
              <w:ind w:right="342"/>
              <w:rPr>
                <w:rFonts w:asciiTheme="minorHAnsi" w:eastAsia="Times New Roman" w:hAnsiTheme="minorHAnsi" w:cstheme="minorHAnsi"/>
                <w:b/>
              </w:rPr>
            </w:pPr>
          </w:p>
        </w:tc>
        <w:tc>
          <w:tcPr>
            <w:tcW w:w="1980" w:type="dxa"/>
            <w:gridSpan w:val="5"/>
            <w:shd w:val="clear" w:color="auto" w:fill="D9D9D9" w:themeFill="background1" w:themeFillShade="D9"/>
          </w:tcPr>
          <w:p w14:paraId="4B07ADF9"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20"/>
              </w:rPr>
            </w:pPr>
          </w:p>
        </w:tc>
        <w:tc>
          <w:tcPr>
            <w:tcW w:w="1800" w:type="dxa"/>
            <w:gridSpan w:val="2"/>
            <w:shd w:val="clear" w:color="auto" w:fill="D9D9D9" w:themeFill="background1" w:themeFillShade="D9"/>
            <w:vAlign w:val="center"/>
          </w:tcPr>
          <w:p w14:paraId="17AEB0DE" w14:textId="148C16DC" w:rsidR="00825ED2" w:rsidRPr="002B00F2" w:rsidRDefault="00825ED2" w:rsidP="00825ED2">
            <w:pPr>
              <w:tabs>
                <w:tab w:val="left" w:pos="1082"/>
              </w:tabs>
              <w:ind w:left="-19" w:right="-107" w:hanging="70"/>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FW: Female Workers </w:t>
            </w:r>
          </w:p>
        </w:tc>
        <w:tc>
          <w:tcPr>
            <w:tcW w:w="1620" w:type="dxa"/>
            <w:gridSpan w:val="2"/>
            <w:shd w:val="clear" w:color="auto" w:fill="D9D9D9" w:themeFill="background1" w:themeFillShade="D9"/>
            <w:vAlign w:val="center"/>
          </w:tcPr>
          <w:p w14:paraId="2EE92293" w14:textId="3AE31922" w:rsidR="00825ED2" w:rsidRPr="002B00F2" w:rsidRDefault="00825ED2" w:rsidP="00825ED2">
            <w:pPr>
              <w:ind w:left="-19" w:right="-107"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FP: Female Patrons </w:t>
            </w:r>
          </w:p>
        </w:tc>
        <w:tc>
          <w:tcPr>
            <w:tcW w:w="1710" w:type="dxa"/>
            <w:gridSpan w:val="3"/>
            <w:shd w:val="clear" w:color="auto" w:fill="D9D9D9" w:themeFill="background1" w:themeFillShade="D9"/>
            <w:vAlign w:val="center"/>
          </w:tcPr>
          <w:p w14:paraId="72BCB8BE" w14:textId="247734EF" w:rsidR="00825ED2" w:rsidRPr="002B00F2" w:rsidRDefault="00825ED2" w:rsidP="00825ED2">
            <w:pPr>
              <w:ind w:left="-19" w:right="-107"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 xml:space="preserve">MP: Male Patrons </w:t>
            </w:r>
          </w:p>
        </w:tc>
        <w:tc>
          <w:tcPr>
            <w:tcW w:w="1350" w:type="dxa"/>
            <w:shd w:val="clear" w:color="auto" w:fill="FFFFFF" w:themeFill="background1"/>
            <w:vAlign w:val="center"/>
          </w:tcPr>
          <w:p w14:paraId="4D085280"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5351CD8B"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30DE25B9" w14:textId="77777777" w:rsidTr="008D3CA1">
        <w:trPr>
          <w:trHeight w:val="441"/>
          <w:jc w:val="center"/>
        </w:trPr>
        <w:tc>
          <w:tcPr>
            <w:tcW w:w="805" w:type="dxa"/>
            <w:shd w:val="clear" w:color="auto" w:fill="FFFFFF" w:themeFill="background1"/>
            <w:vAlign w:val="center"/>
          </w:tcPr>
          <w:p w14:paraId="27B60705" w14:textId="4909B918" w:rsidR="00825ED2" w:rsidRPr="002B00F2" w:rsidRDefault="00825ED2" w:rsidP="00825ED2">
            <w:pPr>
              <w:ind w:left="0" w:right="70"/>
              <w:rPr>
                <w:rFonts w:asciiTheme="minorHAnsi" w:eastAsia="Times New Roman" w:hAnsiTheme="minorHAnsi" w:cstheme="minorHAnsi"/>
                <w:b/>
              </w:rPr>
            </w:pPr>
            <w:r w:rsidRPr="002B00F2">
              <w:rPr>
                <w:rFonts w:asciiTheme="minorHAnsi" w:eastAsia="Times New Roman" w:hAnsiTheme="minorHAnsi" w:cstheme="minorHAnsi"/>
                <w:b/>
                <w:sz w:val="18"/>
                <w:szCs w:val="18"/>
              </w:rPr>
              <w:t>Venue ID</w:t>
            </w:r>
          </w:p>
        </w:tc>
        <w:tc>
          <w:tcPr>
            <w:tcW w:w="1980" w:type="dxa"/>
            <w:gridSpan w:val="5"/>
            <w:shd w:val="clear" w:color="auto" w:fill="D9D9D9" w:themeFill="background1" w:themeFillShade="D9"/>
          </w:tcPr>
          <w:p w14:paraId="0D380317" w14:textId="6EFCA215" w:rsidR="00825ED2" w:rsidRPr="002B00F2" w:rsidRDefault="00825ED2" w:rsidP="00825ED2">
            <w:pPr>
              <w:tabs>
                <w:tab w:val="left" w:pos="1082"/>
              </w:tabs>
              <w:ind w:left="0" w:right="70" w:hanging="70"/>
              <w:jc w:val="center"/>
              <w:rPr>
                <w:rFonts w:asciiTheme="minorHAnsi" w:eastAsia="Times New Roman" w:hAnsiTheme="minorHAnsi" w:cstheme="minorHAnsi"/>
                <w:b/>
                <w:sz w:val="20"/>
              </w:rPr>
            </w:pPr>
            <w:r w:rsidRPr="002B00F2">
              <w:rPr>
                <w:rFonts w:asciiTheme="minorHAnsi" w:eastAsia="Times New Roman" w:hAnsiTheme="minorHAnsi" w:cstheme="minorHAnsi"/>
                <w:b/>
                <w:sz w:val="18"/>
                <w:szCs w:val="18"/>
              </w:rPr>
              <w:t>Expected Number from Form B</w:t>
            </w:r>
          </w:p>
        </w:tc>
        <w:tc>
          <w:tcPr>
            <w:tcW w:w="900" w:type="dxa"/>
            <w:shd w:val="clear" w:color="auto" w:fill="D9D9D9" w:themeFill="background1" w:themeFillShade="D9"/>
            <w:vAlign w:val="center"/>
          </w:tcPr>
          <w:p w14:paraId="38DB4CA4" w14:textId="5AE7E6D9"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900" w:type="dxa"/>
            <w:shd w:val="clear" w:color="auto" w:fill="FFFFFF" w:themeFill="background1"/>
            <w:vAlign w:val="center"/>
          </w:tcPr>
          <w:p w14:paraId="50180DC3" w14:textId="69D2A1FA"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810" w:type="dxa"/>
            <w:shd w:val="clear" w:color="auto" w:fill="D9D9D9" w:themeFill="background1" w:themeFillShade="D9"/>
            <w:vAlign w:val="center"/>
          </w:tcPr>
          <w:p w14:paraId="45D4D80B" w14:textId="2C50C9A2" w:rsidR="00825ED2" w:rsidRPr="002B00F2" w:rsidRDefault="00825ED2" w:rsidP="00825ED2">
            <w:pPr>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810" w:type="dxa"/>
            <w:shd w:val="clear" w:color="auto" w:fill="FFFFFF" w:themeFill="background1"/>
            <w:vAlign w:val="center"/>
          </w:tcPr>
          <w:p w14:paraId="1170EE8C" w14:textId="614DC7F0" w:rsidR="00825ED2" w:rsidRPr="002B00F2" w:rsidRDefault="00825ED2" w:rsidP="00825ED2">
            <w:pPr>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810" w:type="dxa"/>
            <w:gridSpan w:val="2"/>
            <w:shd w:val="clear" w:color="auto" w:fill="D9D9D9" w:themeFill="background1" w:themeFillShade="D9"/>
            <w:vAlign w:val="center"/>
          </w:tcPr>
          <w:p w14:paraId="347C2E74" w14:textId="0689C1AF" w:rsidR="00825ED2" w:rsidRPr="002B00F2" w:rsidRDefault="00825ED2" w:rsidP="00825ED2">
            <w:pPr>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Target</w:t>
            </w:r>
          </w:p>
        </w:tc>
        <w:tc>
          <w:tcPr>
            <w:tcW w:w="900" w:type="dxa"/>
            <w:shd w:val="clear" w:color="auto" w:fill="FFFFFF" w:themeFill="background1"/>
            <w:vAlign w:val="center"/>
          </w:tcPr>
          <w:p w14:paraId="1B0ED775" w14:textId="1370ED1F" w:rsidR="00825ED2" w:rsidRPr="002B00F2" w:rsidRDefault="00825ED2" w:rsidP="00825ED2">
            <w:pPr>
              <w:ind w:left="70" w:right="80" w:hanging="70"/>
              <w:jc w:val="center"/>
              <w:rPr>
                <w:rFonts w:asciiTheme="minorHAnsi" w:eastAsia="Times New Roman" w:hAnsiTheme="minorHAnsi" w:cstheme="minorHAnsi"/>
                <w:b/>
                <w:sz w:val="18"/>
                <w:szCs w:val="18"/>
              </w:rPr>
            </w:pPr>
            <w:r w:rsidRPr="002B00F2">
              <w:rPr>
                <w:rFonts w:asciiTheme="minorHAnsi" w:eastAsia="Times New Roman" w:hAnsiTheme="minorHAnsi" w:cstheme="minorHAnsi"/>
                <w:b/>
                <w:sz w:val="18"/>
                <w:szCs w:val="18"/>
              </w:rPr>
              <w:t>Actual</w:t>
            </w:r>
          </w:p>
        </w:tc>
        <w:tc>
          <w:tcPr>
            <w:tcW w:w="1350" w:type="dxa"/>
            <w:shd w:val="clear" w:color="auto" w:fill="FFFFFF" w:themeFill="background1"/>
            <w:vAlign w:val="center"/>
          </w:tcPr>
          <w:p w14:paraId="236C69A4" w14:textId="7C7C0B0C" w:rsidR="00825ED2" w:rsidRPr="002B00F2" w:rsidRDefault="00825ED2" w:rsidP="00825ED2">
            <w:pPr>
              <w:tabs>
                <w:tab w:val="left" w:pos="1233"/>
              </w:tabs>
              <w:ind w:left="70" w:right="80" w:hanging="70"/>
              <w:jc w:val="center"/>
              <w:rPr>
                <w:rFonts w:asciiTheme="minorHAnsi" w:eastAsia="Times New Roman" w:hAnsiTheme="minorHAnsi" w:cstheme="minorHAnsi"/>
                <w:b/>
              </w:rPr>
            </w:pPr>
            <w:r w:rsidRPr="002B00F2">
              <w:rPr>
                <w:rFonts w:asciiTheme="minorHAnsi" w:eastAsia="Times New Roman" w:hAnsiTheme="minorHAnsi" w:cstheme="minorHAnsi"/>
                <w:b/>
                <w:sz w:val="18"/>
                <w:szCs w:val="18"/>
              </w:rPr>
              <w:t>Count at Peak Time</w:t>
            </w:r>
          </w:p>
        </w:tc>
        <w:tc>
          <w:tcPr>
            <w:tcW w:w="1350" w:type="dxa"/>
            <w:gridSpan w:val="2"/>
            <w:shd w:val="clear" w:color="auto" w:fill="FFFFFF" w:themeFill="background1"/>
          </w:tcPr>
          <w:p w14:paraId="111D6CA8" w14:textId="296D9821" w:rsidR="00825ED2" w:rsidRPr="002B00F2" w:rsidRDefault="00825ED2" w:rsidP="00825ED2">
            <w:pPr>
              <w:tabs>
                <w:tab w:val="left" w:pos="1233"/>
              </w:tabs>
              <w:ind w:left="70" w:right="80" w:hanging="70"/>
              <w:jc w:val="center"/>
              <w:rPr>
                <w:rFonts w:asciiTheme="minorHAnsi" w:eastAsia="Times New Roman" w:hAnsiTheme="minorHAnsi" w:cstheme="minorHAnsi"/>
                <w:b/>
              </w:rPr>
            </w:pPr>
            <w:r w:rsidRPr="002B00F2">
              <w:rPr>
                <w:rFonts w:asciiTheme="minorHAnsi" w:eastAsia="Times New Roman" w:hAnsiTheme="minorHAnsi" w:cstheme="minorHAnsi"/>
                <w:b/>
                <w:sz w:val="18"/>
                <w:szCs w:val="18"/>
              </w:rPr>
              <w:t xml:space="preserve">Comments </w:t>
            </w:r>
          </w:p>
        </w:tc>
      </w:tr>
      <w:tr w:rsidR="00825ED2" w:rsidRPr="00730F50" w14:paraId="5FBA49AE" w14:textId="77777777" w:rsidTr="008D3CA1">
        <w:trPr>
          <w:trHeight w:val="441"/>
          <w:jc w:val="center"/>
        </w:trPr>
        <w:tc>
          <w:tcPr>
            <w:tcW w:w="805" w:type="dxa"/>
            <w:shd w:val="clear" w:color="auto" w:fill="FFFFFF" w:themeFill="background1"/>
            <w:vAlign w:val="center"/>
          </w:tcPr>
          <w:p w14:paraId="2CEA971E"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4B7102B5" w14:textId="70DEF7FC" w:rsidR="00825ED2" w:rsidRPr="002B00F2" w:rsidRDefault="00825ED2" w:rsidP="00825ED2">
            <w:pPr>
              <w:tabs>
                <w:tab w:val="left" w:pos="1082"/>
              </w:tabs>
              <w:ind w:left="70" w:right="80" w:hanging="70"/>
              <w:jc w:val="center"/>
              <w:rPr>
                <w:rFonts w:asciiTheme="minorHAnsi" w:eastAsia="Times New Roman" w:hAnsiTheme="minorHAnsi" w:cstheme="minorHAnsi"/>
                <w:b/>
                <w:sz w:val="20"/>
              </w:rPr>
            </w:pPr>
            <w:r w:rsidRPr="002B00F2">
              <w:rPr>
                <w:rFonts w:asciiTheme="minorHAnsi" w:eastAsia="Times New Roman" w:hAnsiTheme="minorHAnsi" w:cstheme="minorHAnsi"/>
                <w:b/>
                <w:sz w:val="18"/>
                <w:szCs w:val="18"/>
              </w:rPr>
              <w:t>FW</w:t>
            </w:r>
          </w:p>
        </w:tc>
        <w:tc>
          <w:tcPr>
            <w:tcW w:w="690" w:type="dxa"/>
            <w:gridSpan w:val="2"/>
            <w:shd w:val="clear" w:color="auto" w:fill="D9D9D9" w:themeFill="background1" w:themeFillShade="D9"/>
          </w:tcPr>
          <w:p w14:paraId="4981BB16" w14:textId="34DC62F4" w:rsidR="00825ED2" w:rsidRPr="002B00F2" w:rsidRDefault="00825ED2" w:rsidP="00825ED2">
            <w:pPr>
              <w:tabs>
                <w:tab w:val="left" w:pos="1082"/>
              </w:tabs>
              <w:ind w:left="70" w:right="80" w:hanging="70"/>
              <w:jc w:val="center"/>
              <w:rPr>
                <w:rFonts w:asciiTheme="minorHAnsi" w:eastAsia="Times New Roman" w:hAnsiTheme="minorHAnsi" w:cstheme="minorHAnsi"/>
                <w:b/>
                <w:sz w:val="20"/>
              </w:rPr>
            </w:pPr>
            <w:r w:rsidRPr="002B00F2">
              <w:rPr>
                <w:rFonts w:asciiTheme="minorHAnsi" w:eastAsia="Times New Roman" w:hAnsiTheme="minorHAnsi" w:cstheme="minorHAnsi"/>
                <w:b/>
                <w:sz w:val="18"/>
                <w:szCs w:val="18"/>
              </w:rPr>
              <w:t>FP</w:t>
            </w:r>
          </w:p>
        </w:tc>
        <w:tc>
          <w:tcPr>
            <w:tcW w:w="600" w:type="dxa"/>
            <w:shd w:val="clear" w:color="auto" w:fill="D9D9D9" w:themeFill="background1" w:themeFillShade="D9"/>
          </w:tcPr>
          <w:p w14:paraId="3EB417A4" w14:textId="05CCED68" w:rsidR="00825ED2" w:rsidRPr="002B00F2" w:rsidRDefault="00825ED2" w:rsidP="00825ED2">
            <w:pPr>
              <w:tabs>
                <w:tab w:val="left" w:pos="1082"/>
              </w:tabs>
              <w:ind w:left="70" w:right="80" w:hanging="70"/>
              <w:jc w:val="center"/>
              <w:rPr>
                <w:rFonts w:asciiTheme="minorHAnsi" w:eastAsia="Times New Roman" w:hAnsiTheme="minorHAnsi" w:cstheme="minorHAnsi"/>
                <w:b/>
                <w:sz w:val="20"/>
              </w:rPr>
            </w:pPr>
            <w:r w:rsidRPr="002B00F2">
              <w:rPr>
                <w:rFonts w:asciiTheme="minorHAnsi" w:eastAsia="Times New Roman" w:hAnsiTheme="minorHAnsi" w:cstheme="minorHAnsi"/>
                <w:b/>
                <w:sz w:val="18"/>
                <w:szCs w:val="18"/>
              </w:rPr>
              <w:t xml:space="preserve">MP </w:t>
            </w:r>
          </w:p>
        </w:tc>
        <w:tc>
          <w:tcPr>
            <w:tcW w:w="900" w:type="dxa"/>
            <w:shd w:val="clear" w:color="auto" w:fill="D9D9D9" w:themeFill="background1" w:themeFillShade="D9"/>
            <w:vAlign w:val="center"/>
          </w:tcPr>
          <w:p w14:paraId="1DFBBBD5"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5D619845"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041B6A42"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2AC81BA0"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59D8A510"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67412BC7"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4A3970BF"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18A7281B"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6ED501BF" w14:textId="77777777" w:rsidTr="008D3CA1">
        <w:trPr>
          <w:trHeight w:val="441"/>
          <w:jc w:val="center"/>
        </w:trPr>
        <w:tc>
          <w:tcPr>
            <w:tcW w:w="805" w:type="dxa"/>
            <w:shd w:val="clear" w:color="auto" w:fill="FFFFFF" w:themeFill="background1"/>
            <w:vAlign w:val="center"/>
          </w:tcPr>
          <w:p w14:paraId="557A36DE"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4C97C4E1"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90" w:type="dxa"/>
            <w:gridSpan w:val="2"/>
            <w:shd w:val="clear" w:color="auto" w:fill="D9D9D9" w:themeFill="background1" w:themeFillShade="D9"/>
          </w:tcPr>
          <w:p w14:paraId="7568CA98"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00" w:type="dxa"/>
            <w:shd w:val="clear" w:color="auto" w:fill="D9D9D9" w:themeFill="background1" w:themeFillShade="D9"/>
          </w:tcPr>
          <w:p w14:paraId="503127C6"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08CFA8D4"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218C94F3"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293AF02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551B61F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1689B56B"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3C01934D"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237CCB1D"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0588DEB9"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58A501C7" w14:textId="77777777" w:rsidTr="008D3CA1">
        <w:trPr>
          <w:trHeight w:val="441"/>
          <w:jc w:val="center"/>
        </w:trPr>
        <w:tc>
          <w:tcPr>
            <w:tcW w:w="805" w:type="dxa"/>
            <w:shd w:val="clear" w:color="auto" w:fill="FFFFFF" w:themeFill="background1"/>
            <w:vAlign w:val="center"/>
          </w:tcPr>
          <w:p w14:paraId="47EAD9DC"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17B4B081"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90" w:type="dxa"/>
            <w:gridSpan w:val="2"/>
            <w:shd w:val="clear" w:color="auto" w:fill="D9D9D9" w:themeFill="background1" w:themeFillShade="D9"/>
          </w:tcPr>
          <w:p w14:paraId="09E407B4"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00" w:type="dxa"/>
            <w:shd w:val="clear" w:color="auto" w:fill="D9D9D9" w:themeFill="background1" w:themeFillShade="D9"/>
          </w:tcPr>
          <w:p w14:paraId="0C0838C5"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32768FC5"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097646DF"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1989855F"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4BCE555E"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45ADD868"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3953DEC8"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61965FB1"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60E1FC9D"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6CB934DF" w14:textId="77777777" w:rsidTr="008D3CA1">
        <w:trPr>
          <w:trHeight w:val="441"/>
          <w:jc w:val="center"/>
        </w:trPr>
        <w:tc>
          <w:tcPr>
            <w:tcW w:w="805" w:type="dxa"/>
            <w:shd w:val="clear" w:color="auto" w:fill="FFFFFF" w:themeFill="background1"/>
            <w:vAlign w:val="center"/>
          </w:tcPr>
          <w:p w14:paraId="775A5BAC"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607BC188"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90" w:type="dxa"/>
            <w:gridSpan w:val="2"/>
            <w:shd w:val="clear" w:color="auto" w:fill="D9D9D9" w:themeFill="background1" w:themeFillShade="D9"/>
          </w:tcPr>
          <w:p w14:paraId="06BC558D"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00" w:type="dxa"/>
            <w:shd w:val="clear" w:color="auto" w:fill="D9D9D9" w:themeFill="background1" w:themeFillShade="D9"/>
          </w:tcPr>
          <w:p w14:paraId="022ABF38"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3CF67546"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55FDE588"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085B80DB"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396AFAFF"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582BCD45"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236EB898"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69AC619A"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15294E9A"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14A6CD07" w14:textId="77777777" w:rsidTr="008D3CA1">
        <w:trPr>
          <w:trHeight w:val="441"/>
          <w:jc w:val="center"/>
        </w:trPr>
        <w:tc>
          <w:tcPr>
            <w:tcW w:w="805" w:type="dxa"/>
            <w:shd w:val="clear" w:color="auto" w:fill="FFFFFF" w:themeFill="background1"/>
            <w:vAlign w:val="center"/>
          </w:tcPr>
          <w:p w14:paraId="3CC14CFC"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5EB32694"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90" w:type="dxa"/>
            <w:gridSpan w:val="2"/>
            <w:shd w:val="clear" w:color="auto" w:fill="D9D9D9" w:themeFill="background1" w:themeFillShade="D9"/>
          </w:tcPr>
          <w:p w14:paraId="19DBDD1A"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00" w:type="dxa"/>
            <w:shd w:val="clear" w:color="auto" w:fill="D9D9D9" w:themeFill="background1" w:themeFillShade="D9"/>
          </w:tcPr>
          <w:p w14:paraId="22BDE00D"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69490FA3"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32E9D3E8"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4F73302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110AAC26"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617AE3D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283146E"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39B3A6B0"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3C0E88E7"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r w:rsidR="00825ED2" w:rsidRPr="00730F50" w14:paraId="43D05253" w14:textId="77777777" w:rsidTr="008D3CA1">
        <w:trPr>
          <w:trHeight w:val="441"/>
          <w:jc w:val="center"/>
        </w:trPr>
        <w:tc>
          <w:tcPr>
            <w:tcW w:w="805" w:type="dxa"/>
            <w:shd w:val="clear" w:color="auto" w:fill="FFFFFF" w:themeFill="background1"/>
            <w:vAlign w:val="center"/>
          </w:tcPr>
          <w:p w14:paraId="5DBCBE0A" w14:textId="77777777" w:rsidR="00825ED2" w:rsidRPr="002B00F2" w:rsidRDefault="00825ED2" w:rsidP="00825ED2">
            <w:pPr>
              <w:ind w:right="342"/>
              <w:rPr>
                <w:rFonts w:asciiTheme="minorHAnsi" w:eastAsia="Times New Roman" w:hAnsiTheme="minorHAnsi" w:cstheme="minorHAnsi"/>
                <w:b/>
              </w:rPr>
            </w:pPr>
          </w:p>
        </w:tc>
        <w:tc>
          <w:tcPr>
            <w:tcW w:w="690" w:type="dxa"/>
            <w:gridSpan w:val="2"/>
            <w:shd w:val="clear" w:color="auto" w:fill="D9D9D9" w:themeFill="background1" w:themeFillShade="D9"/>
          </w:tcPr>
          <w:p w14:paraId="2CD36817"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90" w:type="dxa"/>
            <w:gridSpan w:val="2"/>
            <w:shd w:val="clear" w:color="auto" w:fill="D9D9D9" w:themeFill="background1" w:themeFillShade="D9"/>
          </w:tcPr>
          <w:p w14:paraId="454D07C2"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600" w:type="dxa"/>
            <w:shd w:val="clear" w:color="auto" w:fill="D9D9D9" w:themeFill="background1" w:themeFillShade="D9"/>
          </w:tcPr>
          <w:p w14:paraId="372F694E"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D9D9D9" w:themeFill="background1" w:themeFillShade="D9"/>
            <w:vAlign w:val="center"/>
          </w:tcPr>
          <w:p w14:paraId="30E7A848" w14:textId="77777777" w:rsidR="00825ED2" w:rsidRPr="002B00F2" w:rsidRDefault="00825ED2" w:rsidP="00825ED2">
            <w:pPr>
              <w:tabs>
                <w:tab w:val="left" w:pos="1082"/>
              </w:tabs>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22FAEEB" w14:textId="77777777" w:rsidR="00825ED2" w:rsidRPr="002B00F2" w:rsidRDefault="00825ED2" w:rsidP="00825ED2">
            <w:pPr>
              <w:tabs>
                <w:tab w:val="left" w:pos="1082"/>
              </w:tabs>
              <w:ind w:left="70" w:right="80" w:hanging="70"/>
              <w:rPr>
                <w:rFonts w:asciiTheme="minorHAnsi" w:eastAsia="Times New Roman" w:hAnsiTheme="minorHAnsi" w:cstheme="minorHAnsi"/>
                <w:b/>
                <w:sz w:val="18"/>
                <w:szCs w:val="18"/>
              </w:rPr>
            </w:pPr>
          </w:p>
        </w:tc>
        <w:tc>
          <w:tcPr>
            <w:tcW w:w="810" w:type="dxa"/>
            <w:shd w:val="clear" w:color="auto" w:fill="D9D9D9" w:themeFill="background1" w:themeFillShade="D9"/>
            <w:vAlign w:val="center"/>
          </w:tcPr>
          <w:p w14:paraId="3A56424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shd w:val="clear" w:color="auto" w:fill="FFFFFF" w:themeFill="background1"/>
            <w:vAlign w:val="center"/>
          </w:tcPr>
          <w:p w14:paraId="1A38FCD4"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810" w:type="dxa"/>
            <w:gridSpan w:val="2"/>
            <w:shd w:val="clear" w:color="auto" w:fill="D9D9D9" w:themeFill="background1" w:themeFillShade="D9"/>
            <w:vAlign w:val="center"/>
          </w:tcPr>
          <w:p w14:paraId="1748077E"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900" w:type="dxa"/>
            <w:shd w:val="clear" w:color="auto" w:fill="FFFFFF" w:themeFill="background1"/>
            <w:vAlign w:val="center"/>
          </w:tcPr>
          <w:p w14:paraId="41542246" w14:textId="77777777" w:rsidR="00825ED2" w:rsidRPr="002B00F2" w:rsidRDefault="00825ED2" w:rsidP="00825ED2">
            <w:pPr>
              <w:ind w:left="70" w:right="80" w:hanging="70"/>
              <w:jc w:val="center"/>
              <w:rPr>
                <w:rFonts w:asciiTheme="minorHAnsi" w:eastAsia="Times New Roman" w:hAnsiTheme="minorHAnsi" w:cstheme="minorHAnsi"/>
                <w:b/>
                <w:sz w:val="18"/>
                <w:szCs w:val="18"/>
              </w:rPr>
            </w:pPr>
          </w:p>
        </w:tc>
        <w:tc>
          <w:tcPr>
            <w:tcW w:w="1350" w:type="dxa"/>
            <w:shd w:val="clear" w:color="auto" w:fill="FFFFFF" w:themeFill="background1"/>
            <w:vAlign w:val="center"/>
          </w:tcPr>
          <w:p w14:paraId="53B3A56E"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c>
          <w:tcPr>
            <w:tcW w:w="1350" w:type="dxa"/>
            <w:gridSpan w:val="2"/>
            <w:shd w:val="clear" w:color="auto" w:fill="FFFFFF" w:themeFill="background1"/>
          </w:tcPr>
          <w:p w14:paraId="2DDE4A2C" w14:textId="77777777" w:rsidR="00825ED2" w:rsidRPr="002B00F2" w:rsidRDefault="00825ED2" w:rsidP="00825ED2">
            <w:pPr>
              <w:tabs>
                <w:tab w:val="left" w:pos="1233"/>
              </w:tabs>
              <w:ind w:left="70" w:right="80" w:hanging="70"/>
              <w:jc w:val="center"/>
              <w:rPr>
                <w:rFonts w:asciiTheme="minorHAnsi" w:eastAsia="Times New Roman" w:hAnsiTheme="minorHAnsi" w:cstheme="minorHAnsi"/>
                <w:b/>
              </w:rPr>
            </w:pPr>
          </w:p>
        </w:tc>
      </w:tr>
    </w:tbl>
    <w:p w14:paraId="4DEDAADA" w14:textId="5E82A357" w:rsidR="00DE1CE4" w:rsidRDefault="00DE1CE4" w:rsidP="00623677">
      <w:pPr>
        <w:pStyle w:val="ListParagraph"/>
        <w:numPr>
          <w:ilvl w:val="0"/>
          <w:numId w:val="93"/>
        </w:numPr>
      </w:pPr>
      <w:r>
        <w:lastRenderedPageBreak/>
        <w:t>If</w:t>
      </w:r>
      <w:r w:rsidRPr="00BC2789">
        <w:rPr>
          <w:spacing w:val="-2"/>
        </w:rPr>
        <w:t xml:space="preserve"> </w:t>
      </w:r>
      <w:r>
        <w:t>the</w:t>
      </w:r>
      <w:r w:rsidRPr="00BC2789">
        <w:rPr>
          <w:spacing w:val="-2"/>
        </w:rPr>
        <w:t xml:space="preserve"> </w:t>
      </w:r>
      <w:r>
        <w:t>target</w:t>
      </w:r>
      <w:r w:rsidRPr="00BC2789">
        <w:rPr>
          <w:spacing w:val="-2"/>
        </w:rPr>
        <w:t xml:space="preserve"> </w:t>
      </w:r>
      <w:r>
        <w:t>number</w:t>
      </w:r>
      <w:r w:rsidRPr="00BC2789">
        <w:rPr>
          <w:spacing w:val="-4"/>
        </w:rPr>
        <w:t xml:space="preserve"> </w:t>
      </w:r>
      <w:r>
        <w:t>of</w:t>
      </w:r>
      <w:r w:rsidRPr="00BC2789">
        <w:rPr>
          <w:spacing w:val="-4"/>
        </w:rPr>
        <w:t xml:space="preserve"> </w:t>
      </w:r>
      <w:r>
        <w:t>respondents was not met, why</w:t>
      </w:r>
      <w:r w:rsidRPr="00BC2789">
        <w:rPr>
          <w:spacing w:val="-9"/>
        </w:rPr>
        <w:t xml:space="preserve"> </w:t>
      </w:r>
      <w:r>
        <w:t>not?</w:t>
      </w:r>
    </w:p>
    <w:p w14:paraId="54C13185" w14:textId="025F4CD3" w:rsidR="008D3CA1" w:rsidRDefault="008D3CA1" w:rsidP="008D3CA1"/>
    <w:p w14:paraId="1D12FCF7" w14:textId="7C7F600D" w:rsidR="008D3CA1" w:rsidRDefault="008D3CA1" w:rsidP="008D3CA1"/>
    <w:p w14:paraId="3D94DF24" w14:textId="13412AD8" w:rsidR="008D3CA1" w:rsidRDefault="008D3CA1" w:rsidP="008D3CA1"/>
    <w:p w14:paraId="46154DE0" w14:textId="77777777" w:rsidR="008D3CA1" w:rsidRDefault="008D3CA1" w:rsidP="008D3CA1"/>
    <w:p w14:paraId="31C04E3B" w14:textId="3A596710" w:rsidR="00DE1CE4" w:rsidRDefault="00DE1CE4" w:rsidP="00623677">
      <w:pPr>
        <w:pStyle w:val="ListParagraph"/>
        <w:numPr>
          <w:ilvl w:val="0"/>
          <w:numId w:val="93"/>
        </w:numPr>
      </w:pPr>
      <w:r>
        <w:t>What is the estimated refusal rate? A range is acceptable (e.g.</w:t>
      </w:r>
      <w:r w:rsidR="008C7B79">
        <w:t>,</w:t>
      </w:r>
      <w:r>
        <w:t xml:space="preserve"> &lt;5% or between 5</w:t>
      </w:r>
      <w:r w:rsidR="008C7B79">
        <w:t>%</w:t>
      </w:r>
      <w:r>
        <w:t xml:space="preserve"> and</w:t>
      </w:r>
      <w:r w:rsidRPr="00BC2789">
        <w:rPr>
          <w:spacing w:val="-26"/>
        </w:rPr>
        <w:t xml:space="preserve"> </w:t>
      </w:r>
      <w:r>
        <w:t>10%).</w:t>
      </w:r>
    </w:p>
    <w:p w14:paraId="12D39EBE" w14:textId="364C7F5A" w:rsidR="008D3CA1" w:rsidRDefault="008D3CA1" w:rsidP="008D3CA1"/>
    <w:p w14:paraId="2FBE6BC0" w14:textId="3738663D" w:rsidR="008D3CA1" w:rsidRDefault="008D3CA1" w:rsidP="008D3CA1"/>
    <w:p w14:paraId="09B70290" w14:textId="4CE9FDF7" w:rsidR="008D3CA1" w:rsidRDefault="008D3CA1" w:rsidP="008D3CA1"/>
    <w:p w14:paraId="47C0DAA6" w14:textId="77777777" w:rsidR="008D3CA1" w:rsidRDefault="008D3CA1" w:rsidP="008D3CA1"/>
    <w:p w14:paraId="615CAD71" w14:textId="4C90FE0D" w:rsidR="00DE1CE4" w:rsidRDefault="00DE1CE4" w:rsidP="005F59EC">
      <w:pPr>
        <w:pStyle w:val="ListParagraph"/>
        <w:numPr>
          <w:ilvl w:val="0"/>
          <w:numId w:val="93"/>
        </w:numPr>
      </w:pPr>
      <w:r>
        <w:t>Were there any difficulties in the field? This can include weather (rain), safety issues, difficulty</w:t>
      </w:r>
      <w:r w:rsidRPr="0087650F">
        <w:rPr>
          <w:spacing w:val="-30"/>
        </w:rPr>
        <w:t xml:space="preserve"> </w:t>
      </w:r>
      <w:r>
        <w:t>recruiting community informants</w:t>
      </w:r>
      <w:r w:rsidR="008C7B79">
        <w:t>,</w:t>
      </w:r>
      <w:r>
        <w:t xml:space="preserve"> or any other issues.  </w:t>
      </w:r>
      <w:bookmarkEnd w:id="225"/>
    </w:p>
    <w:p w14:paraId="716F1A34" w14:textId="6FFD4F3B" w:rsidR="008D3CA1" w:rsidRDefault="008D3CA1" w:rsidP="008D3CA1"/>
    <w:p w14:paraId="63D57475" w14:textId="0EE1873F" w:rsidR="008D3CA1" w:rsidRDefault="008D3CA1" w:rsidP="008D3CA1"/>
    <w:p w14:paraId="7D0E2E16" w14:textId="240AF6A8" w:rsidR="008D3CA1" w:rsidRDefault="008D3CA1" w:rsidP="008D3CA1"/>
    <w:p w14:paraId="53A55DD3" w14:textId="0A0D5CD8" w:rsidR="008D3CA1" w:rsidRDefault="008D3CA1" w:rsidP="008D3CA1"/>
    <w:p w14:paraId="3DAF813E" w14:textId="10FDF8E6" w:rsidR="008D3CA1" w:rsidRDefault="008D3CA1" w:rsidP="008D3CA1"/>
    <w:p w14:paraId="7A424D11" w14:textId="5C938A3F" w:rsidR="008D3CA1" w:rsidRDefault="008D3CA1" w:rsidP="008D3CA1"/>
    <w:p w14:paraId="232B8382" w14:textId="5760C5ED" w:rsidR="008D3CA1" w:rsidRDefault="008D3CA1" w:rsidP="008D3CA1"/>
    <w:p w14:paraId="3695FBAD" w14:textId="32E4E8E0" w:rsidR="008D3CA1" w:rsidRDefault="008D3CA1" w:rsidP="008D3CA1"/>
    <w:p w14:paraId="12C6A8BA" w14:textId="6A43A8C1" w:rsidR="008D3CA1" w:rsidRDefault="008D3CA1" w:rsidP="008D3CA1"/>
    <w:p w14:paraId="40ADF55D" w14:textId="6CAAD749" w:rsidR="008D3CA1" w:rsidRDefault="008D3CA1" w:rsidP="008D3CA1"/>
    <w:p w14:paraId="7111F7F0" w14:textId="5961AC18" w:rsidR="008D3CA1" w:rsidRDefault="008D3CA1" w:rsidP="008D3CA1"/>
    <w:p w14:paraId="131402F1" w14:textId="01C19273" w:rsidR="008D3CA1" w:rsidRDefault="008D3CA1" w:rsidP="008D3CA1"/>
    <w:p w14:paraId="7A1BF069" w14:textId="1CE2D38D" w:rsidR="008D3CA1" w:rsidRDefault="008D3CA1" w:rsidP="008D3CA1"/>
    <w:p w14:paraId="44DA85E4" w14:textId="0E4F421D" w:rsidR="008D3CA1" w:rsidRDefault="008D3CA1" w:rsidP="008D3CA1"/>
    <w:p w14:paraId="11A8148D" w14:textId="782919AB" w:rsidR="008D3CA1" w:rsidRDefault="008D3CA1" w:rsidP="008D3CA1"/>
    <w:p w14:paraId="3B76BA3E" w14:textId="77777777" w:rsidR="00DE1CE4" w:rsidRDefault="00DE1CE4" w:rsidP="00DE1CE4">
      <w:pPr>
        <w:spacing w:after="200" w:line="276" w:lineRule="auto"/>
        <w:ind w:left="0"/>
        <w:jc w:val="both"/>
        <w:rPr>
          <w:rFonts w:ascii="Century Gothic" w:hAnsi="Century Gothic"/>
          <w:b/>
          <w:color w:val="215868" w:themeColor="accent5" w:themeShade="80"/>
          <w:sz w:val="24"/>
          <w:szCs w:val="24"/>
        </w:rPr>
      </w:pPr>
      <w:r>
        <w:br w:type="page"/>
      </w:r>
    </w:p>
    <w:p w14:paraId="06336BB5" w14:textId="1D30D988" w:rsidR="00DD0EB6" w:rsidRDefault="00824D7B" w:rsidP="0008021B">
      <w:pPr>
        <w:pStyle w:val="Heading2"/>
      </w:pPr>
      <w:bookmarkStart w:id="226" w:name="_Toc20242594"/>
      <w:r>
        <w:lastRenderedPageBreak/>
        <w:t xml:space="preserve">Step </w:t>
      </w:r>
      <w:r w:rsidR="00DD0EB6" w:rsidRPr="00CD6B31">
        <w:t>4.</w:t>
      </w:r>
      <w:r w:rsidR="007214E2">
        <w:t>7</w:t>
      </w:r>
      <w:r w:rsidR="00BC2789">
        <w:t>.</w:t>
      </w:r>
      <w:r w:rsidR="007A4AE6">
        <w:t xml:space="preserve"> </w:t>
      </w:r>
      <w:r>
        <w:t xml:space="preserve">Adapt Agenda and </w:t>
      </w:r>
      <w:r w:rsidR="005151A5">
        <w:t xml:space="preserve">All </w:t>
      </w:r>
      <w:r>
        <w:t>Training Materials</w:t>
      </w:r>
      <w:bookmarkEnd w:id="226"/>
      <w:r>
        <w:t xml:space="preserve"> </w:t>
      </w:r>
    </w:p>
    <w:p w14:paraId="4F28AAEC" w14:textId="7615EBFA" w:rsidR="00A33FEC" w:rsidRDefault="00824D7B" w:rsidP="00824D7B">
      <w:pPr>
        <w:ind w:left="0"/>
      </w:pPr>
      <w:r>
        <w:t>&lt;The Study C</w:t>
      </w:r>
      <w:r w:rsidR="00A33FEC">
        <w:t xml:space="preserve">oordinator and </w:t>
      </w:r>
      <w:r>
        <w:t>Fieldwork S</w:t>
      </w:r>
      <w:r w:rsidR="00A33FEC">
        <w:t>upervisor</w:t>
      </w:r>
      <w:r>
        <w:t xml:space="preserve"> finalize the agenda and adapt the training materials. All of the training materials are listed in the agenda.&gt;</w:t>
      </w:r>
      <w:r w:rsidR="00D1158C">
        <w:t xml:space="preserve"> </w:t>
      </w:r>
    </w:p>
    <w:p w14:paraId="061B2640" w14:textId="1E2F4666" w:rsidR="008C7B79" w:rsidRPr="008C7B79" w:rsidRDefault="008C7B79" w:rsidP="00824D7B">
      <w:pPr>
        <w:ind w:left="0"/>
        <w:rPr>
          <w:rFonts w:ascii="Century Gothic" w:hAnsi="Century Gothic"/>
          <w:b/>
          <w:bCs/>
          <w:sz w:val="20"/>
          <w:szCs w:val="20"/>
        </w:rPr>
      </w:pPr>
      <w:bookmarkStart w:id="227" w:name="_Hlk20468291"/>
      <w:r w:rsidRPr="008C7B79">
        <w:rPr>
          <w:rFonts w:ascii="Century Gothic" w:hAnsi="Century Gothic"/>
          <w:b/>
          <w:bCs/>
          <w:sz w:val="20"/>
          <w:szCs w:val="20"/>
        </w:rPr>
        <w:t xml:space="preserve">Agenda: </w:t>
      </w:r>
      <w:r>
        <w:rPr>
          <w:rFonts w:ascii="Century Gothic" w:hAnsi="Century Gothic"/>
          <w:b/>
          <w:bCs/>
          <w:sz w:val="20"/>
          <w:szCs w:val="20"/>
        </w:rPr>
        <w:t xml:space="preserve">Training for </w:t>
      </w:r>
      <w:r w:rsidRPr="008C7B79">
        <w:rPr>
          <w:rFonts w:ascii="Century Gothic" w:hAnsi="Century Gothic"/>
          <w:b/>
          <w:bCs/>
          <w:sz w:val="20"/>
          <w:szCs w:val="20"/>
        </w:rPr>
        <w:t xml:space="preserve">Patron and Worker Interviews </w:t>
      </w:r>
      <w:r w:rsidR="00955F69">
        <w:rPr>
          <w:rFonts w:ascii="Century Gothic" w:hAnsi="Century Gothic"/>
          <w:b/>
          <w:bCs/>
          <w:sz w:val="20"/>
          <w:szCs w:val="20"/>
        </w:rPr>
        <w:t>(</w:t>
      </w:r>
      <w:r w:rsidR="00955F69" w:rsidRPr="008C7B79">
        <w:rPr>
          <w:rFonts w:ascii="Century Gothic" w:hAnsi="Century Gothic"/>
          <w:b/>
          <w:bCs/>
          <w:sz w:val="20"/>
          <w:szCs w:val="20"/>
        </w:rPr>
        <w:t>Level 3</w:t>
      </w:r>
      <w:r w:rsidR="00955F69">
        <w:rPr>
          <w:rFonts w:ascii="Century Gothic" w:hAnsi="Century Gothic"/>
          <w:b/>
          <w:bCs/>
          <w:sz w:val="20"/>
          <w:szCs w:val="20"/>
        </w:rPr>
        <w:t>)</w:t>
      </w:r>
    </w:p>
    <w:tbl>
      <w:tblPr>
        <w:tblStyle w:val="ListTable3-Accent11"/>
        <w:tblW w:w="97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1714"/>
        <w:gridCol w:w="3780"/>
        <w:gridCol w:w="4230"/>
      </w:tblGrid>
      <w:tr w:rsidR="00824D7B" w:rsidRPr="00BC2789" w14:paraId="7F4AFAAE" w14:textId="77777777" w:rsidTr="00E72B4A">
        <w:trPr>
          <w:gridBefore w:val="1"/>
          <w:cnfStyle w:val="100000000000" w:firstRow="1" w:lastRow="0" w:firstColumn="0" w:lastColumn="0" w:oddVBand="0" w:evenVBand="0" w:oddHBand="0" w:evenHBand="0" w:firstRowFirstColumn="0" w:firstRowLastColumn="0" w:lastRowFirstColumn="0" w:lastRowLastColumn="0"/>
          <w:wBefore w:w="14" w:type="dxa"/>
          <w:trHeight w:val="629"/>
          <w:tblHeader/>
        </w:trPr>
        <w:tc>
          <w:tcPr>
            <w:cnfStyle w:val="001000000100" w:firstRow="0" w:lastRow="0" w:firstColumn="1" w:lastColumn="0" w:oddVBand="0" w:evenVBand="0" w:oddHBand="0" w:evenHBand="0" w:firstRowFirstColumn="1" w:firstRowLastColumn="0" w:lastRowFirstColumn="0" w:lastRowLastColumn="0"/>
            <w:tcW w:w="1714" w:type="dxa"/>
            <w:tcBorders>
              <w:right w:val="single" w:sz="4" w:space="0" w:color="FFFFFF" w:themeColor="background1"/>
            </w:tcBorders>
            <w:shd w:val="clear" w:color="auto" w:fill="005268"/>
            <w:vAlign w:val="center"/>
          </w:tcPr>
          <w:p w14:paraId="0A26C2EB" w14:textId="77777777" w:rsidR="00824D7B" w:rsidRPr="008C7B79" w:rsidRDefault="00824D7B" w:rsidP="00E72B4A">
            <w:pPr>
              <w:spacing w:line="220" w:lineRule="exact"/>
              <w:ind w:left="0"/>
              <w:jc w:val="center"/>
              <w:rPr>
                <w:rFonts w:ascii="Century Gothic" w:eastAsia="Calibri" w:hAnsi="Century Gothic" w:cs="Times New Roman"/>
                <w:sz w:val="18"/>
                <w:szCs w:val="18"/>
                <w:bdr w:val="none" w:sz="0" w:space="0" w:color="auto"/>
              </w:rPr>
            </w:pPr>
            <w:r w:rsidRPr="008C7B79">
              <w:rPr>
                <w:rFonts w:ascii="Century Gothic" w:eastAsia="Calibri" w:hAnsi="Century Gothic" w:cs="Times New Roman"/>
                <w:sz w:val="18"/>
                <w:szCs w:val="18"/>
                <w:bdr w:val="none" w:sz="0" w:space="0" w:color="auto"/>
              </w:rPr>
              <w:t>Time</w:t>
            </w:r>
          </w:p>
        </w:tc>
        <w:tc>
          <w:tcPr>
            <w:tcW w:w="3780" w:type="dxa"/>
            <w:tcBorders>
              <w:left w:val="single" w:sz="4" w:space="0" w:color="FFFFFF" w:themeColor="background1"/>
              <w:right w:val="single" w:sz="4" w:space="0" w:color="FFFFFF" w:themeColor="background1"/>
            </w:tcBorders>
            <w:shd w:val="clear" w:color="auto" w:fill="005268"/>
            <w:vAlign w:val="center"/>
          </w:tcPr>
          <w:p w14:paraId="0C107243" w14:textId="420AD127" w:rsidR="00824D7B" w:rsidRPr="008C7B79" w:rsidRDefault="00824D7B" w:rsidP="00E72B4A">
            <w:pPr>
              <w:spacing w:line="220" w:lineRule="exact"/>
              <w:ind w:left="0"/>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8C7B79">
              <w:rPr>
                <w:rFonts w:ascii="Century Gothic" w:eastAsia="Calibri" w:hAnsi="Century Gothic" w:cs="Times New Roman"/>
                <w:sz w:val="18"/>
                <w:szCs w:val="18"/>
                <w:bdr w:val="none" w:sz="0" w:space="0" w:color="auto"/>
              </w:rPr>
              <w:t>Interviewer Training</w:t>
            </w:r>
            <w:r w:rsidR="008C7B79">
              <w:rPr>
                <w:rFonts w:ascii="Century Gothic" w:eastAsia="Calibri" w:hAnsi="Century Gothic" w:cs="Times New Roman"/>
                <w:sz w:val="18"/>
                <w:szCs w:val="18"/>
                <w:bdr w:val="none" w:sz="0" w:space="0" w:color="auto"/>
              </w:rPr>
              <w:t>:</w:t>
            </w:r>
            <w:r w:rsidRPr="008C7B79">
              <w:rPr>
                <w:rFonts w:ascii="Century Gothic" w:eastAsia="Calibri" w:hAnsi="Century Gothic" w:cs="Times New Roman"/>
                <w:sz w:val="18"/>
                <w:szCs w:val="18"/>
                <w:bdr w:val="none" w:sz="0" w:space="0" w:color="auto"/>
              </w:rPr>
              <w:t xml:space="preserve"> Patron and Worker Interviews</w:t>
            </w:r>
          </w:p>
        </w:tc>
        <w:tc>
          <w:tcPr>
            <w:tcW w:w="4230" w:type="dxa"/>
            <w:tcBorders>
              <w:left w:val="single" w:sz="4" w:space="0" w:color="FFFFFF" w:themeColor="background1"/>
            </w:tcBorders>
            <w:shd w:val="clear" w:color="auto" w:fill="005268"/>
            <w:vAlign w:val="center"/>
          </w:tcPr>
          <w:p w14:paraId="6DFC335A" w14:textId="70967FD0" w:rsidR="00824D7B" w:rsidRPr="008C7B79" w:rsidRDefault="00824D7B" w:rsidP="00E72B4A">
            <w:pPr>
              <w:spacing w:line="220" w:lineRule="exact"/>
              <w:jc w:val="center"/>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8C7B79">
              <w:rPr>
                <w:rFonts w:ascii="Century Gothic" w:eastAsia="Calibri" w:hAnsi="Century Gothic" w:cs="Times New Roman"/>
                <w:sz w:val="18"/>
                <w:szCs w:val="18"/>
                <w:bdr w:val="none" w:sz="0" w:space="0" w:color="auto"/>
              </w:rPr>
              <w:t>Materials Needed</w:t>
            </w:r>
          </w:p>
        </w:tc>
      </w:tr>
      <w:tr w:rsidR="00824D7B" w:rsidRPr="00BC2789" w14:paraId="79E5D6D8"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7A7FD021" w14:textId="77777777" w:rsidR="00824D7B" w:rsidRPr="00BC2789" w:rsidRDefault="00824D7B" w:rsidP="00BC2789">
            <w:pPr>
              <w:spacing w:line="220" w:lineRule="exact"/>
              <w:ind w:left="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 xml:space="preserve">Day 1 </w:t>
            </w:r>
          </w:p>
        </w:tc>
        <w:tc>
          <w:tcPr>
            <w:tcW w:w="3780" w:type="dxa"/>
          </w:tcPr>
          <w:p w14:paraId="146089FC" w14:textId="77777777"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p>
        </w:tc>
        <w:tc>
          <w:tcPr>
            <w:tcW w:w="4230" w:type="dxa"/>
          </w:tcPr>
          <w:p w14:paraId="569A5619" w14:textId="77777777" w:rsidR="00824D7B" w:rsidRPr="00BC2789" w:rsidRDefault="00824D7B" w:rsidP="00BC2789">
            <w:pPr>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24D7B" w:rsidRPr="00BC2789" w14:paraId="7997575A"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01700D8A" w14:textId="77777777"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9:00 – 9:20</w:t>
            </w:r>
          </w:p>
        </w:tc>
        <w:tc>
          <w:tcPr>
            <w:tcW w:w="3780" w:type="dxa"/>
          </w:tcPr>
          <w:p w14:paraId="42C41E5B" w14:textId="3AC03ADA" w:rsidR="00824D7B" w:rsidRPr="00BC2789" w:rsidRDefault="00824D7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 xml:space="preserve">Welcome </w:t>
            </w:r>
          </w:p>
        </w:tc>
        <w:tc>
          <w:tcPr>
            <w:tcW w:w="4230" w:type="dxa"/>
          </w:tcPr>
          <w:p w14:paraId="78CD5DE0" w14:textId="34069E69" w:rsidR="00824D7B" w:rsidRPr="008C7B79" w:rsidRDefault="008C7B79"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 xml:space="preserve">Agenda: Training for </w:t>
            </w:r>
            <w:r w:rsidR="00824D7B" w:rsidRPr="008C7B79">
              <w:rPr>
                <w:rFonts w:ascii="Century Gothic" w:hAnsi="Century Gothic"/>
                <w:sz w:val="18"/>
                <w:szCs w:val="18"/>
              </w:rPr>
              <w:t xml:space="preserve">Level 3 Patron and Worker Interviews (1 per participant) </w:t>
            </w:r>
          </w:p>
        </w:tc>
      </w:tr>
      <w:tr w:rsidR="00824D7B" w:rsidRPr="00BC2789" w14:paraId="18190AB4"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3DFF1700" w14:textId="6F9D6B56"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9:20 – 10:</w:t>
            </w:r>
            <w:r w:rsidR="00247203" w:rsidRPr="00BC2789">
              <w:rPr>
                <w:rFonts w:ascii="Century Gothic" w:eastAsia="Calibri" w:hAnsi="Century Gothic" w:cs="Times New Roman"/>
                <w:sz w:val="18"/>
                <w:szCs w:val="18"/>
                <w:bdr w:val="none" w:sz="0" w:space="0" w:color="auto"/>
                <w:lang w:val="pt-PT"/>
              </w:rPr>
              <w:t>30</w:t>
            </w:r>
          </w:p>
        </w:tc>
        <w:tc>
          <w:tcPr>
            <w:tcW w:w="3780" w:type="dxa"/>
          </w:tcPr>
          <w:p w14:paraId="7E2225DA" w14:textId="5CA3C4A6"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 xml:space="preserve">Overview of Patron and Worker Interviews </w:t>
            </w:r>
          </w:p>
        </w:tc>
        <w:tc>
          <w:tcPr>
            <w:tcW w:w="4230" w:type="dxa"/>
          </w:tcPr>
          <w:p w14:paraId="7F1307A4" w14:textId="7CF7E26E" w:rsidR="00824D7B" w:rsidRPr="008C7B79" w:rsidRDefault="00247203" w:rsidP="008C7B7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Patron and Worker Training</w:t>
            </w:r>
            <w:r w:rsidR="008C7B79" w:rsidRPr="008C7B79">
              <w:rPr>
                <w:rFonts w:ascii="Century Gothic" w:hAnsi="Century Gothic"/>
                <w:sz w:val="18"/>
                <w:szCs w:val="18"/>
              </w:rPr>
              <w:t xml:space="preserve"> (PowerPoint)</w:t>
            </w:r>
          </w:p>
        </w:tc>
      </w:tr>
      <w:tr w:rsidR="00824D7B" w:rsidRPr="00BC2789" w14:paraId="6B6D6533"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0EBB209B" w14:textId="77777777" w:rsidR="00824D7B" w:rsidRPr="00BC2789" w:rsidRDefault="00824D7B" w:rsidP="00BC2789">
            <w:pPr>
              <w:spacing w:line="220" w:lineRule="exact"/>
              <w:ind w:left="0"/>
              <w:rPr>
                <w:rFonts w:ascii="Century Gothic" w:eastAsia="Calibri" w:hAnsi="Century Gothic" w:cs="Times New Roman"/>
                <w:b w:val="0"/>
                <w:bCs w:val="0"/>
                <w:i/>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10:30 – 10:45</w:t>
            </w:r>
          </w:p>
        </w:tc>
        <w:tc>
          <w:tcPr>
            <w:tcW w:w="3780" w:type="dxa"/>
          </w:tcPr>
          <w:p w14:paraId="3BDEA35D" w14:textId="77777777" w:rsidR="00824D7B" w:rsidRPr="00BC2789" w:rsidRDefault="00824D7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lang w:val="pt-PT"/>
              </w:rPr>
            </w:pPr>
            <w:r w:rsidRPr="00BC2789">
              <w:rPr>
                <w:rFonts w:ascii="Century Gothic" w:eastAsia="Calibri" w:hAnsi="Century Gothic" w:cs="Times New Roman"/>
                <w:i/>
                <w:sz w:val="18"/>
                <w:szCs w:val="18"/>
                <w:bdr w:val="none" w:sz="0" w:space="0" w:color="auto"/>
                <w:lang w:val="pt-PT"/>
              </w:rPr>
              <w:t>Break</w:t>
            </w:r>
          </w:p>
        </w:tc>
        <w:tc>
          <w:tcPr>
            <w:tcW w:w="4230" w:type="dxa"/>
          </w:tcPr>
          <w:p w14:paraId="672E0472" w14:textId="77777777" w:rsidR="00824D7B" w:rsidRPr="008C7B79" w:rsidRDefault="00824D7B"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Coffee and snacks</w:t>
            </w:r>
          </w:p>
        </w:tc>
      </w:tr>
      <w:tr w:rsidR="00824D7B" w:rsidRPr="00BC2789" w14:paraId="781B1F7C"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5ED042EC" w14:textId="77777777"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10:45 – 11:30</w:t>
            </w:r>
          </w:p>
        </w:tc>
        <w:tc>
          <w:tcPr>
            <w:tcW w:w="3780" w:type="dxa"/>
          </w:tcPr>
          <w:p w14:paraId="16171228" w14:textId="72919516" w:rsidR="00824D7B" w:rsidRPr="00BC2789" w:rsidRDefault="00247203"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Recruitment, HIV Testing, Fact Sheets and Informed Consent </w:t>
            </w:r>
          </w:p>
          <w:p w14:paraId="76A43910" w14:textId="667E4B2E" w:rsidR="00247203" w:rsidRPr="00BC2789" w:rsidRDefault="00247203"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p>
        </w:tc>
        <w:tc>
          <w:tcPr>
            <w:tcW w:w="4230" w:type="dxa"/>
          </w:tcPr>
          <w:p w14:paraId="0512C4BE" w14:textId="4CB69052" w:rsidR="00247203" w:rsidRPr="008C7B79" w:rsidRDefault="00247203" w:rsidP="008C7B7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Patron and Worker Training</w:t>
            </w:r>
            <w:r w:rsidR="008C7B79" w:rsidRPr="008C7B79">
              <w:rPr>
                <w:rFonts w:ascii="Century Gothic" w:hAnsi="Century Gothic"/>
                <w:sz w:val="18"/>
                <w:szCs w:val="18"/>
              </w:rPr>
              <w:t xml:space="preserve"> (PowerPoint)</w:t>
            </w:r>
            <w:r w:rsidRPr="008C7B79">
              <w:rPr>
                <w:rFonts w:ascii="Century Gothic" w:hAnsi="Century Gothic"/>
                <w:sz w:val="18"/>
                <w:szCs w:val="18"/>
              </w:rPr>
              <w:t xml:space="preserve"> </w:t>
            </w:r>
          </w:p>
          <w:p w14:paraId="24875D83" w14:textId="12CB6518" w:rsidR="00824D7B" w:rsidRPr="008C7B79" w:rsidRDefault="008C7B79" w:rsidP="008C7B7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Form C Fact Sheet and Informed Consent for Patron and Worker Interviews (Step 4.8 and in the PLACE Tool Kit online)</w:t>
            </w:r>
          </w:p>
        </w:tc>
      </w:tr>
      <w:tr w:rsidR="00824D7B" w:rsidRPr="00BC2789" w14:paraId="6667177A"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4393E164" w14:textId="77777777"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lang w:val="pt-PT"/>
              </w:rPr>
            </w:pPr>
            <w:r w:rsidRPr="00BC2789">
              <w:rPr>
                <w:rFonts w:ascii="Century Gothic" w:eastAsia="Calibri" w:hAnsi="Century Gothic" w:cs="Times New Roman"/>
                <w:sz w:val="18"/>
                <w:szCs w:val="18"/>
                <w:bdr w:val="none" w:sz="0" w:space="0" w:color="auto"/>
              </w:rPr>
              <w:t>11:30 – 12:30</w:t>
            </w:r>
          </w:p>
        </w:tc>
        <w:tc>
          <w:tcPr>
            <w:tcW w:w="3780" w:type="dxa"/>
          </w:tcPr>
          <w:p w14:paraId="1B3A9139" w14:textId="4B8709B3" w:rsidR="00824D7B" w:rsidRPr="00BC2789" w:rsidRDefault="00247203"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 xml:space="preserve">Sequencing of Informed Consent, Interviewing and Testing </w:t>
            </w:r>
          </w:p>
        </w:tc>
        <w:tc>
          <w:tcPr>
            <w:tcW w:w="4230" w:type="dxa"/>
          </w:tcPr>
          <w:p w14:paraId="30E1EDA8" w14:textId="24B2F47F" w:rsidR="00824D7B" w:rsidRPr="008C7B79" w:rsidRDefault="00BB509A"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 xml:space="preserve">Step-by-Step </w:t>
            </w:r>
            <w:r w:rsidR="008C7B79" w:rsidRPr="008C7B79">
              <w:rPr>
                <w:rFonts w:ascii="Century Gothic" w:hAnsi="Century Gothic"/>
                <w:sz w:val="18"/>
                <w:szCs w:val="18"/>
              </w:rPr>
              <w:t xml:space="preserve">Form </w:t>
            </w:r>
            <w:r w:rsidRPr="008C7B79">
              <w:rPr>
                <w:rFonts w:ascii="Century Gothic" w:hAnsi="Century Gothic"/>
                <w:sz w:val="18"/>
                <w:szCs w:val="18"/>
              </w:rPr>
              <w:t>C Instructions</w:t>
            </w:r>
            <w:r w:rsidR="008C7B79" w:rsidRPr="008C7B79">
              <w:rPr>
                <w:rFonts w:ascii="Century Gothic" w:hAnsi="Century Gothic"/>
                <w:sz w:val="18"/>
                <w:szCs w:val="18"/>
              </w:rPr>
              <w:t xml:space="preserve"> (Step 4.8)</w:t>
            </w:r>
          </w:p>
        </w:tc>
      </w:tr>
      <w:tr w:rsidR="00824D7B" w:rsidRPr="00BC2789" w14:paraId="2559D36E"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1BFC8E2C" w14:textId="77777777" w:rsidR="00824D7B" w:rsidRPr="00BC2789" w:rsidRDefault="00824D7B" w:rsidP="00BC2789">
            <w:pPr>
              <w:spacing w:line="220" w:lineRule="exact"/>
              <w:ind w:left="0"/>
              <w:rPr>
                <w:rFonts w:ascii="Century Gothic" w:eastAsia="Calibri" w:hAnsi="Century Gothic" w:cs="Times New Roman"/>
                <w:b w:val="0"/>
                <w:bCs w:val="0"/>
                <w:i/>
                <w:sz w:val="18"/>
                <w:szCs w:val="18"/>
                <w:bdr w:val="none" w:sz="0" w:space="0" w:color="auto"/>
              </w:rPr>
            </w:pPr>
            <w:r w:rsidRPr="00BC2789">
              <w:rPr>
                <w:rFonts w:ascii="Century Gothic" w:eastAsia="Calibri" w:hAnsi="Century Gothic" w:cs="Times New Roman"/>
                <w:sz w:val="18"/>
                <w:szCs w:val="18"/>
                <w:bdr w:val="none" w:sz="0" w:space="0" w:color="auto"/>
              </w:rPr>
              <w:t>12:30 – 1:45</w:t>
            </w:r>
          </w:p>
        </w:tc>
        <w:tc>
          <w:tcPr>
            <w:tcW w:w="3780" w:type="dxa"/>
          </w:tcPr>
          <w:p w14:paraId="42E6E236" w14:textId="77777777"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sz w:val="18"/>
                <w:szCs w:val="18"/>
                <w:bdr w:val="none" w:sz="0" w:space="0" w:color="auto"/>
              </w:rPr>
            </w:pPr>
            <w:r w:rsidRPr="00BC2789">
              <w:rPr>
                <w:rFonts w:ascii="Century Gothic" w:eastAsia="Calibri" w:hAnsi="Century Gothic" w:cs="Times New Roman"/>
                <w:i/>
                <w:sz w:val="18"/>
                <w:szCs w:val="18"/>
                <w:bdr w:val="none" w:sz="0" w:space="0" w:color="auto"/>
              </w:rPr>
              <w:t>Lunch</w:t>
            </w:r>
          </w:p>
        </w:tc>
        <w:tc>
          <w:tcPr>
            <w:tcW w:w="4230" w:type="dxa"/>
          </w:tcPr>
          <w:p w14:paraId="2E80FC3F" w14:textId="77777777" w:rsidR="00824D7B" w:rsidRPr="00BC2789" w:rsidRDefault="00824D7B" w:rsidP="00BC278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Lunch</w:t>
            </w:r>
          </w:p>
        </w:tc>
      </w:tr>
      <w:tr w:rsidR="00824D7B" w:rsidRPr="00BC2789" w14:paraId="29834F9D"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0210F4F0" w14:textId="77777777"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1:45 – 2:15</w:t>
            </w:r>
          </w:p>
        </w:tc>
        <w:tc>
          <w:tcPr>
            <w:tcW w:w="3780" w:type="dxa"/>
          </w:tcPr>
          <w:p w14:paraId="5F9143B9" w14:textId="55D73EB7" w:rsidR="00824D7B" w:rsidRPr="00BC2789" w:rsidRDefault="00BB509A"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Overview of Form C </w:t>
            </w:r>
          </w:p>
        </w:tc>
        <w:tc>
          <w:tcPr>
            <w:tcW w:w="4230" w:type="dxa"/>
          </w:tcPr>
          <w:p w14:paraId="44AC8551" w14:textId="005A7E6A" w:rsidR="00824D7B" w:rsidRPr="008C7B79" w:rsidRDefault="00BB509A"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Patrons and Worker Training</w:t>
            </w:r>
            <w:r w:rsidR="008C7B79" w:rsidRPr="008C7B79">
              <w:rPr>
                <w:rFonts w:ascii="Century Gothic" w:hAnsi="Century Gothic"/>
                <w:sz w:val="18"/>
                <w:szCs w:val="18"/>
              </w:rPr>
              <w:t xml:space="preserve"> (PowerPoint)</w:t>
            </w:r>
          </w:p>
        </w:tc>
      </w:tr>
      <w:tr w:rsidR="00824D7B" w:rsidRPr="00BC2789" w14:paraId="46CE0E46"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2D92160C" w14:textId="38873A8F"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2:15 – 3:</w:t>
            </w:r>
            <w:r w:rsidR="00BB509A" w:rsidRPr="00BC2789">
              <w:rPr>
                <w:rFonts w:ascii="Century Gothic" w:eastAsia="Calibri" w:hAnsi="Century Gothic" w:cs="Times New Roman"/>
                <w:sz w:val="18"/>
                <w:szCs w:val="18"/>
                <w:bdr w:val="none" w:sz="0" w:space="0" w:color="auto"/>
              </w:rPr>
              <w:t>30</w:t>
            </w:r>
          </w:p>
        </w:tc>
        <w:tc>
          <w:tcPr>
            <w:tcW w:w="3780" w:type="dxa"/>
          </w:tcPr>
          <w:p w14:paraId="5864A64C" w14:textId="2AB0468E" w:rsidR="00824D7B" w:rsidRPr="00BC2789" w:rsidRDefault="00BB509A"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Form C</w:t>
            </w:r>
            <w:r w:rsidR="008C7B79">
              <w:rPr>
                <w:rFonts w:ascii="Century Gothic" w:eastAsia="Calibri" w:hAnsi="Century Gothic" w:cs="Times New Roman"/>
                <w:sz w:val="18"/>
                <w:szCs w:val="18"/>
                <w:bdr w:val="none" w:sz="0" w:space="0" w:color="auto"/>
              </w:rPr>
              <w:t xml:space="preserve">: </w:t>
            </w:r>
            <w:r w:rsidRPr="00BC2789">
              <w:rPr>
                <w:rFonts w:ascii="Century Gothic" w:eastAsia="Calibri" w:hAnsi="Century Gothic" w:cs="Times New Roman"/>
                <w:sz w:val="18"/>
                <w:szCs w:val="18"/>
                <w:bdr w:val="none" w:sz="0" w:space="0" w:color="auto"/>
              </w:rPr>
              <w:t xml:space="preserve">Question by </w:t>
            </w:r>
            <w:r w:rsidR="008C7B79" w:rsidRPr="00BC2789">
              <w:rPr>
                <w:rFonts w:ascii="Century Gothic" w:eastAsia="Calibri" w:hAnsi="Century Gothic" w:cs="Times New Roman"/>
                <w:sz w:val="18"/>
                <w:szCs w:val="18"/>
                <w:bdr w:val="none" w:sz="0" w:space="0" w:color="auto"/>
              </w:rPr>
              <w:t>question read</w:t>
            </w:r>
            <w:r w:rsidR="008C7B79">
              <w:rPr>
                <w:rFonts w:ascii="Century Gothic" w:eastAsia="Calibri" w:hAnsi="Century Gothic" w:cs="Times New Roman"/>
                <w:sz w:val="18"/>
                <w:szCs w:val="18"/>
                <w:bdr w:val="none" w:sz="0" w:space="0" w:color="auto"/>
              </w:rPr>
              <w:t>-</w:t>
            </w:r>
            <w:r w:rsidR="008C7B79" w:rsidRPr="00BC2789">
              <w:rPr>
                <w:rFonts w:ascii="Century Gothic" w:eastAsia="Calibri" w:hAnsi="Century Gothic" w:cs="Times New Roman"/>
                <w:sz w:val="18"/>
                <w:szCs w:val="18"/>
                <w:bdr w:val="none" w:sz="0" w:space="0" w:color="auto"/>
              </w:rPr>
              <w:t xml:space="preserve"> though</w:t>
            </w:r>
          </w:p>
        </w:tc>
        <w:tc>
          <w:tcPr>
            <w:tcW w:w="4230" w:type="dxa"/>
          </w:tcPr>
          <w:p w14:paraId="1AD3B4DC" w14:textId="540E0E21" w:rsidR="00824D7B" w:rsidRPr="00BC2789" w:rsidRDefault="00824D7B" w:rsidP="00BC2789">
            <w:pPr>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24D7B" w:rsidRPr="00BC2789" w14:paraId="23144C70"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6A066FAA" w14:textId="77777777" w:rsidR="00824D7B" w:rsidRPr="00BC2789" w:rsidRDefault="00824D7B" w:rsidP="00BC2789">
            <w:pPr>
              <w:spacing w:line="220" w:lineRule="exact"/>
              <w:ind w:left="0"/>
              <w:rPr>
                <w:rFonts w:ascii="Century Gothic" w:eastAsia="Calibri" w:hAnsi="Century Gothic" w:cs="Times New Roman"/>
                <w:b w:val="0"/>
                <w:bCs w:val="0"/>
                <w:i/>
                <w:sz w:val="18"/>
                <w:szCs w:val="18"/>
                <w:bdr w:val="none" w:sz="0" w:space="0" w:color="auto"/>
              </w:rPr>
            </w:pPr>
            <w:r w:rsidRPr="00BC2789">
              <w:rPr>
                <w:rFonts w:ascii="Century Gothic" w:eastAsia="Calibri" w:hAnsi="Century Gothic" w:cs="Times New Roman"/>
                <w:sz w:val="18"/>
                <w:szCs w:val="18"/>
                <w:bdr w:val="none" w:sz="0" w:space="0" w:color="auto"/>
              </w:rPr>
              <w:t>3:00 – 3:15</w:t>
            </w:r>
          </w:p>
        </w:tc>
        <w:tc>
          <w:tcPr>
            <w:tcW w:w="3780" w:type="dxa"/>
          </w:tcPr>
          <w:p w14:paraId="13F6BD9A" w14:textId="77777777" w:rsidR="00824D7B" w:rsidRPr="00BC2789" w:rsidRDefault="00824D7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i/>
                <w:sz w:val="18"/>
                <w:szCs w:val="18"/>
                <w:bdr w:val="none" w:sz="0" w:space="0" w:color="auto"/>
              </w:rPr>
            </w:pPr>
            <w:r w:rsidRPr="00BC2789">
              <w:rPr>
                <w:rFonts w:ascii="Century Gothic" w:eastAsia="Calibri" w:hAnsi="Century Gothic" w:cs="Times New Roman"/>
                <w:i/>
                <w:sz w:val="18"/>
                <w:szCs w:val="18"/>
                <w:bdr w:val="none" w:sz="0" w:space="0" w:color="auto"/>
              </w:rPr>
              <w:t>Break</w:t>
            </w:r>
          </w:p>
        </w:tc>
        <w:tc>
          <w:tcPr>
            <w:tcW w:w="4230" w:type="dxa"/>
          </w:tcPr>
          <w:p w14:paraId="7BD4858C" w14:textId="77777777" w:rsidR="00824D7B" w:rsidRPr="008C7B79" w:rsidRDefault="00824D7B"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Coffee and snacks</w:t>
            </w:r>
          </w:p>
        </w:tc>
      </w:tr>
      <w:tr w:rsidR="00BB509A" w:rsidRPr="00BC2789" w14:paraId="19A50C9C"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5CC532D6" w14:textId="77777777" w:rsidR="00BB509A" w:rsidRPr="00BC2789" w:rsidRDefault="00BB509A"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3:15 – 3:30</w:t>
            </w:r>
          </w:p>
        </w:tc>
        <w:tc>
          <w:tcPr>
            <w:tcW w:w="3780" w:type="dxa"/>
          </w:tcPr>
          <w:p w14:paraId="143C26E5" w14:textId="11AA2253" w:rsidR="00BB509A" w:rsidRPr="00BC2789" w:rsidRDefault="00BB509A"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Read-through</w:t>
            </w:r>
            <w:r w:rsidR="008C7B79">
              <w:rPr>
                <w:rFonts w:ascii="Century Gothic" w:eastAsia="Calibri" w:hAnsi="Century Gothic" w:cs="Times New Roman"/>
                <w:sz w:val="18"/>
                <w:szCs w:val="18"/>
                <w:bdr w:val="none" w:sz="0" w:space="0" w:color="auto"/>
              </w:rPr>
              <w:t>,</w:t>
            </w:r>
            <w:r w:rsidRPr="00BC2789">
              <w:rPr>
                <w:rFonts w:ascii="Century Gothic" w:eastAsia="Calibri" w:hAnsi="Century Gothic" w:cs="Times New Roman"/>
                <w:sz w:val="18"/>
                <w:szCs w:val="18"/>
                <w:bdr w:val="none" w:sz="0" w:space="0" w:color="auto"/>
              </w:rPr>
              <w:t xml:space="preserve"> continued </w:t>
            </w:r>
          </w:p>
        </w:tc>
        <w:tc>
          <w:tcPr>
            <w:tcW w:w="4230" w:type="dxa"/>
          </w:tcPr>
          <w:p w14:paraId="62ACC8ED" w14:textId="77777777" w:rsidR="00BB509A" w:rsidRPr="00BC2789" w:rsidRDefault="00BB509A" w:rsidP="00BC2789">
            <w:pPr>
              <w:pStyle w:val="ListParagraph"/>
              <w:widowControl w:val="0"/>
              <w:spacing w:line="220" w:lineRule="exact"/>
              <w:ind w:left="36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24D7B" w:rsidRPr="00BC2789" w14:paraId="79625737"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6BE16E59" w14:textId="44350ABF"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3:30 – 4:</w:t>
            </w:r>
            <w:r w:rsidR="00BB509A" w:rsidRPr="00BC2789">
              <w:rPr>
                <w:rFonts w:ascii="Century Gothic" w:eastAsia="Calibri" w:hAnsi="Century Gothic" w:cs="Times New Roman"/>
                <w:sz w:val="18"/>
                <w:szCs w:val="18"/>
                <w:bdr w:val="none" w:sz="0" w:space="0" w:color="auto"/>
              </w:rPr>
              <w:t>3</w:t>
            </w:r>
            <w:r w:rsidRPr="00BC2789">
              <w:rPr>
                <w:rFonts w:ascii="Century Gothic" w:eastAsia="Calibri" w:hAnsi="Century Gothic" w:cs="Times New Roman"/>
                <w:sz w:val="18"/>
                <w:szCs w:val="18"/>
                <w:bdr w:val="none" w:sz="0" w:space="0" w:color="auto"/>
              </w:rPr>
              <w:t>0</w:t>
            </w:r>
          </w:p>
        </w:tc>
        <w:tc>
          <w:tcPr>
            <w:tcW w:w="3780" w:type="dxa"/>
          </w:tcPr>
          <w:p w14:paraId="42533695" w14:textId="77777777" w:rsidR="00824D7B" w:rsidRPr="00BC2789" w:rsidRDefault="00824D7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Practice in pairs</w:t>
            </w:r>
          </w:p>
        </w:tc>
        <w:tc>
          <w:tcPr>
            <w:tcW w:w="4230" w:type="dxa"/>
          </w:tcPr>
          <w:p w14:paraId="0D61BB7D" w14:textId="478F8935" w:rsidR="00824D7B" w:rsidRPr="008C7B79" w:rsidRDefault="00824D7B"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8C7B79">
              <w:rPr>
                <w:rFonts w:ascii="Century Gothic" w:hAnsi="Century Gothic"/>
                <w:sz w:val="18"/>
                <w:szCs w:val="18"/>
              </w:rPr>
              <w:t xml:space="preserve">Blank copies of Form </w:t>
            </w:r>
            <w:r w:rsidR="008C7B79" w:rsidRPr="008C7B79">
              <w:rPr>
                <w:rFonts w:ascii="Century Gothic" w:hAnsi="Century Gothic"/>
                <w:sz w:val="18"/>
                <w:szCs w:val="18"/>
              </w:rPr>
              <w:t>C</w:t>
            </w:r>
          </w:p>
        </w:tc>
      </w:tr>
      <w:tr w:rsidR="00824D7B" w:rsidRPr="00BC2789" w14:paraId="63A4D412"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4CB8CAA5" w14:textId="74E6FD54" w:rsidR="00824D7B" w:rsidRPr="00BC2789" w:rsidRDefault="00824D7B" w:rsidP="00BC2789">
            <w:pPr>
              <w:spacing w:line="220" w:lineRule="exact"/>
              <w:ind w:left="0"/>
              <w:rPr>
                <w:rFonts w:ascii="Century Gothic" w:eastAsia="Calibri" w:hAnsi="Century Gothic" w:cs="Times New Roman"/>
                <w:b w:val="0"/>
                <w:bCs w:val="0"/>
                <w:sz w:val="18"/>
                <w:szCs w:val="18"/>
                <w:bdr w:val="none" w:sz="0" w:space="0" w:color="auto"/>
              </w:rPr>
            </w:pPr>
            <w:r w:rsidRPr="00BC2789">
              <w:rPr>
                <w:rFonts w:ascii="Century Gothic" w:eastAsia="Calibri" w:hAnsi="Century Gothic" w:cs="Times New Roman"/>
                <w:sz w:val="18"/>
                <w:szCs w:val="18"/>
                <w:bdr w:val="none" w:sz="0" w:space="0" w:color="auto"/>
              </w:rPr>
              <w:t>4:</w:t>
            </w:r>
            <w:r w:rsidR="00BB509A" w:rsidRPr="00BC2789">
              <w:rPr>
                <w:rFonts w:ascii="Century Gothic" w:eastAsia="Calibri" w:hAnsi="Century Gothic" w:cs="Times New Roman"/>
                <w:sz w:val="18"/>
                <w:szCs w:val="18"/>
                <w:bdr w:val="none" w:sz="0" w:space="0" w:color="auto"/>
              </w:rPr>
              <w:t>30</w:t>
            </w:r>
            <w:r w:rsidRPr="00BC2789">
              <w:rPr>
                <w:rFonts w:ascii="Century Gothic" w:eastAsia="Calibri" w:hAnsi="Century Gothic" w:cs="Times New Roman"/>
                <w:sz w:val="18"/>
                <w:szCs w:val="18"/>
                <w:bdr w:val="none" w:sz="0" w:space="0" w:color="auto"/>
              </w:rPr>
              <w:t xml:space="preserve"> – </w:t>
            </w:r>
            <w:r w:rsidR="00BB509A" w:rsidRPr="00BC2789">
              <w:rPr>
                <w:rFonts w:ascii="Century Gothic" w:eastAsia="Calibri" w:hAnsi="Century Gothic" w:cs="Times New Roman"/>
                <w:sz w:val="18"/>
                <w:szCs w:val="18"/>
                <w:bdr w:val="none" w:sz="0" w:space="0" w:color="auto"/>
              </w:rPr>
              <w:t>5</w:t>
            </w:r>
            <w:r w:rsidRPr="00BC2789">
              <w:rPr>
                <w:rFonts w:ascii="Century Gothic" w:eastAsia="Calibri" w:hAnsi="Century Gothic" w:cs="Times New Roman"/>
                <w:sz w:val="18"/>
                <w:szCs w:val="18"/>
                <w:bdr w:val="none" w:sz="0" w:space="0" w:color="auto"/>
              </w:rPr>
              <w:t>:</w:t>
            </w:r>
            <w:r w:rsidR="00BB509A" w:rsidRPr="00BC2789">
              <w:rPr>
                <w:rFonts w:ascii="Century Gothic" w:eastAsia="Calibri" w:hAnsi="Century Gothic" w:cs="Times New Roman"/>
                <w:sz w:val="18"/>
                <w:szCs w:val="18"/>
                <w:bdr w:val="none" w:sz="0" w:space="0" w:color="auto"/>
              </w:rPr>
              <w:t>00</w:t>
            </w:r>
          </w:p>
        </w:tc>
        <w:tc>
          <w:tcPr>
            <w:tcW w:w="3780" w:type="dxa"/>
          </w:tcPr>
          <w:p w14:paraId="68430AE8" w14:textId="75B36A18"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Review and questions: include discussion around ethical/confidentiality issues specific to Form </w:t>
            </w:r>
            <w:r w:rsidR="00BB509A" w:rsidRPr="00BC2789">
              <w:rPr>
                <w:rFonts w:ascii="Century Gothic" w:eastAsia="Calibri" w:hAnsi="Century Gothic" w:cs="Times New Roman"/>
                <w:sz w:val="18"/>
                <w:szCs w:val="18"/>
                <w:bdr w:val="none" w:sz="0" w:space="0" w:color="auto"/>
              </w:rPr>
              <w:t xml:space="preserve">C </w:t>
            </w:r>
          </w:p>
        </w:tc>
        <w:tc>
          <w:tcPr>
            <w:tcW w:w="4230" w:type="dxa"/>
          </w:tcPr>
          <w:p w14:paraId="6F0666DB" w14:textId="77777777" w:rsidR="00824D7B" w:rsidRPr="00BC2789" w:rsidRDefault="00824D7B" w:rsidP="00BC2789">
            <w:pPr>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24D7B" w:rsidRPr="00BC2789" w14:paraId="6E9B4621"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56D4FABA" w14:textId="77777777" w:rsidR="00824D7B" w:rsidRPr="00BC2789" w:rsidRDefault="00824D7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Day 2 </w:t>
            </w:r>
          </w:p>
        </w:tc>
        <w:tc>
          <w:tcPr>
            <w:tcW w:w="3780" w:type="dxa"/>
          </w:tcPr>
          <w:p w14:paraId="43A391B4" w14:textId="77777777" w:rsidR="00824D7B" w:rsidRPr="00BC2789" w:rsidRDefault="00824D7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p>
        </w:tc>
        <w:tc>
          <w:tcPr>
            <w:tcW w:w="4230" w:type="dxa"/>
          </w:tcPr>
          <w:p w14:paraId="751981F3" w14:textId="77777777" w:rsidR="00824D7B" w:rsidRPr="00BC2789" w:rsidRDefault="00824D7B" w:rsidP="00BC2789">
            <w:pPr>
              <w:widowControl w:val="0"/>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824D7B" w:rsidRPr="00BC2789" w14:paraId="15FFBC92" w14:textId="77777777" w:rsidTr="00247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55DE4DC2" w14:textId="4ABE7C37" w:rsidR="00824D7B" w:rsidRPr="00BC2789" w:rsidRDefault="00824D7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9:00 – </w:t>
            </w:r>
            <w:r w:rsidR="00BB509A" w:rsidRPr="00BC2789">
              <w:rPr>
                <w:rFonts w:ascii="Century Gothic" w:eastAsia="Calibri" w:hAnsi="Century Gothic" w:cs="Times New Roman"/>
                <w:sz w:val="18"/>
                <w:szCs w:val="18"/>
                <w:bdr w:val="none" w:sz="0" w:space="0" w:color="auto"/>
              </w:rPr>
              <w:t>10:00</w:t>
            </w:r>
          </w:p>
        </w:tc>
        <w:tc>
          <w:tcPr>
            <w:tcW w:w="3780" w:type="dxa"/>
          </w:tcPr>
          <w:p w14:paraId="4C59E95C" w14:textId="77777777"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Role play: observe complete process</w:t>
            </w:r>
          </w:p>
        </w:tc>
        <w:tc>
          <w:tcPr>
            <w:tcW w:w="4230" w:type="dxa"/>
          </w:tcPr>
          <w:p w14:paraId="305A5F1E" w14:textId="77777777" w:rsidR="00824D7B" w:rsidRPr="00BC2789" w:rsidRDefault="00824D7B" w:rsidP="00BC2789">
            <w:pPr>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24D7B" w:rsidRPr="00BC2789" w14:paraId="5061C57F" w14:textId="77777777" w:rsidTr="00247203">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0EF1E923" w14:textId="688F9363" w:rsidR="00824D7B" w:rsidRPr="00BC2789" w:rsidRDefault="00BB509A"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10:00</w:t>
            </w:r>
            <w:r w:rsidR="008C7B79">
              <w:rPr>
                <w:rFonts w:ascii="Century Gothic" w:eastAsia="Calibri" w:hAnsi="Century Gothic" w:cs="Times New Roman"/>
                <w:sz w:val="18"/>
                <w:szCs w:val="18"/>
                <w:bdr w:val="none" w:sz="0" w:space="0" w:color="auto"/>
              </w:rPr>
              <w:t xml:space="preserve"> – </w:t>
            </w:r>
            <w:r w:rsidRPr="00BC2789">
              <w:rPr>
                <w:rFonts w:ascii="Century Gothic" w:eastAsia="Calibri" w:hAnsi="Century Gothic" w:cs="Times New Roman"/>
                <w:sz w:val="18"/>
                <w:szCs w:val="18"/>
                <w:bdr w:val="none" w:sz="0" w:space="0" w:color="auto"/>
              </w:rPr>
              <w:t>1</w:t>
            </w:r>
            <w:r w:rsidR="00614E2D" w:rsidRPr="00BC2789">
              <w:rPr>
                <w:rFonts w:ascii="Century Gothic" w:eastAsia="Calibri" w:hAnsi="Century Gothic" w:cs="Times New Roman"/>
                <w:sz w:val="18"/>
                <w:szCs w:val="18"/>
                <w:bdr w:val="none" w:sz="0" w:space="0" w:color="auto"/>
              </w:rPr>
              <w:t>0:30</w:t>
            </w:r>
          </w:p>
        </w:tc>
        <w:tc>
          <w:tcPr>
            <w:tcW w:w="3780" w:type="dxa"/>
          </w:tcPr>
          <w:p w14:paraId="71898AC0" w14:textId="671634B3" w:rsidR="00824D7B" w:rsidRPr="00BC2789" w:rsidRDefault="00BB509A"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Discuss issues that arose during role </w:t>
            </w:r>
            <w:r w:rsidR="00893651" w:rsidRPr="00BC2789">
              <w:rPr>
                <w:rFonts w:ascii="Century Gothic" w:eastAsia="Calibri" w:hAnsi="Century Gothic" w:cs="Times New Roman"/>
                <w:sz w:val="18"/>
                <w:szCs w:val="18"/>
                <w:bdr w:val="none" w:sz="0" w:space="0" w:color="auto"/>
              </w:rPr>
              <w:t>play</w:t>
            </w:r>
          </w:p>
        </w:tc>
        <w:tc>
          <w:tcPr>
            <w:tcW w:w="4230" w:type="dxa"/>
          </w:tcPr>
          <w:p w14:paraId="449CD9F1" w14:textId="77777777" w:rsidR="00824D7B" w:rsidRPr="00BC2789" w:rsidRDefault="00824D7B" w:rsidP="00BC2789">
            <w:pPr>
              <w:widowControl w:val="0"/>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BB509A" w:rsidRPr="00BC2789" w14:paraId="2E9AD988" w14:textId="77777777" w:rsidTr="00247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1F45CFAD" w14:textId="59F09AE8" w:rsidR="00BB509A" w:rsidRPr="00BC2789" w:rsidRDefault="00BB509A"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10:30</w:t>
            </w:r>
            <w:r w:rsidR="008C7B79">
              <w:rPr>
                <w:rFonts w:ascii="Century Gothic" w:eastAsia="Calibri" w:hAnsi="Century Gothic" w:cs="Times New Roman"/>
                <w:sz w:val="18"/>
                <w:szCs w:val="18"/>
                <w:bdr w:val="none" w:sz="0" w:space="0" w:color="auto"/>
              </w:rPr>
              <w:t xml:space="preserve"> – </w:t>
            </w:r>
            <w:r w:rsidRPr="00BC2789">
              <w:rPr>
                <w:rFonts w:ascii="Century Gothic" w:eastAsia="Calibri" w:hAnsi="Century Gothic" w:cs="Times New Roman"/>
                <w:sz w:val="18"/>
                <w:szCs w:val="18"/>
                <w:bdr w:val="none" w:sz="0" w:space="0" w:color="auto"/>
              </w:rPr>
              <w:t>10:45</w:t>
            </w:r>
          </w:p>
        </w:tc>
        <w:tc>
          <w:tcPr>
            <w:tcW w:w="3780" w:type="dxa"/>
          </w:tcPr>
          <w:p w14:paraId="543CF5F0" w14:textId="5AC6A3F9" w:rsidR="00BB509A" w:rsidRPr="00BC2789" w:rsidRDefault="00BB509A"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Snack </w:t>
            </w:r>
          </w:p>
        </w:tc>
        <w:tc>
          <w:tcPr>
            <w:tcW w:w="4230" w:type="dxa"/>
          </w:tcPr>
          <w:p w14:paraId="41B3ED13" w14:textId="063F4C2B" w:rsidR="00BB509A" w:rsidRPr="00BC2789" w:rsidRDefault="00614E2D" w:rsidP="008C7B7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BC2789">
              <w:rPr>
                <w:rFonts w:ascii="Century Gothic" w:eastAsia="Calibri" w:hAnsi="Century Gothic" w:cs="Times New Roman"/>
                <w:sz w:val="18"/>
                <w:szCs w:val="18"/>
                <w:bdr w:val="none" w:sz="0" w:space="0" w:color="auto"/>
                <w:lang w:val="pt-PT"/>
              </w:rPr>
              <w:t>Coffee and snacks</w:t>
            </w:r>
          </w:p>
        </w:tc>
      </w:tr>
      <w:tr w:rsidR="00824D7B" w:rsidRPr="00BC2789" w14:paraId="561B0264" w14:textId="77777777" w:rsidTr="00247203">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51E275E6" w14:textId="1529CC79" w:rsidR="00824D7B" w:rsidRPr="00BC2789" w:rsidRDefault="00614E2D" w:rsidP="00BC2789">
            <w:pPr>
              <w:spacing w:line="220" w:lineRule="exact"/>
              <w:ind w:left="0"/>
              <w:rPr>
                <w:rFonts w:ascii="Century Gothic" w:eastAsia="Calibri" w:hAnsi="Century Gothic" w:cs="Times New Roman"/>
                <w:sz w:val="18"/>
                <w:szCs w:val="18"/>
                <w:bdr w:val="none" w:sz="0" w:space="0" w:color="auto"/>
              </w:rPr>
            </w:pPr>
            <w:bookmarkStart w:id="228" w:name="_Hlk16754965"/>
            <w:r w:rsidRPr="00BC2789">
              <w:rPr>
                <w:rFonts w:ascii="Century Gothic" w:eastAsia="Calibri" w:hAnsi="Century Gothic" w:cs="Times New Roman"/>
                <w:sz w:val="18"/>
                <w:szCs w:val="18"/>
                <w:bdr w:val="none" w:sz="0" w:space="0" w:color="auto"/>
              </w:rPr>
              <w:t>10:45</w:t>
            </w:r>
            <w:r w:rsidR="00824D7B" w:rsidRPr="00BC2789">
              <w:rPr>
                <w:rFonts w:ascii="Century Gothic" w:eastAsia="Calibri" w:hAnsi="Century Gothic" w:cs="Times New Roman"/>
                <w:sz w:val="18"/>
                <w:szCs w:val="18"/>
                <w:bdr w:val="none" w:sz="0" w:space="0" w:color="auto"/>
              </w:rPr>
              <w:t xml:space="preserve"> – 1</w:t>
            </w:r>
            <w:r w:rsidR="00BB509A" w:rsidRPr="00BC2789">
              <w:rPr>
                <w:rFonts w:ascii="Century Gothic" w:eastAsia="Calibri" w:hAnsi="Century Gothic" w:cs="Times New Roman"/>
                <w:sz w:val="18"/>
                <w:szCs w:val="18"/>
                <w:bdr w:val="none" w:sz="0" w:space="0" w:color="auto"/>
              </w:rPr>
              <w:t>1</w:t>
            </w:r>
            <w:r w:rsidR="00824D7B" w:rsidRPr="00BC2789">
              <w:rPr>
                <w:rFonts w:ascii="Century Gothic" w:eastAsia="Calibri" w:hAnsi="Century Gothic" w:cs="Times New Roman"/>
                <w:sz w:val="18"/>
                <w:szCs w:val="18"/>
                <w:bdr w:val="none" w:sz="0" w:space="0" w:color="auto"/>
              </w:rPr>
              <w:t>:</w:t>
            </w:r>
            <w:r w:rsidRPr="00BC2789">
              <w:rPr>
                <w:rFonts w:ascii="Century Gothic" w:eastAsia="Calibri" w:hAnsi="Century Gothic" w:cs="Times New Roman"/>
                <w:sz w:val="18"/>
                <w:szCs w:val="18"/>
                <w:bdr w:val="none" w:sz="0" w:space="0" w:color="auto"/>
              </w:rPr>
              <w:t>15</w:t>
            </w:r>
          </w:p>
        </w:tc>
        <w:tc>
          <w:tcPr>
            <w:tcW w:w="3780" w:type="dxa"/>
            <w:vAlign w:val="center"/>
          </w:tcPr>
          <w:p w14:paraId="77D1CD72" w14:textId="11F97B2F" w:rsidR="00824D7B" w:rsidRPr="00BC2789" w:rsidRDefault="00BB509A"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Form 3-1</w:t>
            </w:r>
            <w:r w:rsidR="005151A5">
              <w:rPr>
                <w:rFonts w:ascii="Century Gothic" w:eastAsia="Calibri" w:hAnsi="Century Gothic" w:cs="Times New Roman"/>
                <w:sz w:val="18"/>
                <w:szCs w:val="18"/>
                <w:bdr w:val="none" w:sz="0" w:space="0" w:color="auto"/>
              </w:rPr>
              <w:t>:</w:t>
            </w:r>
            <w:r w:rsidR="00092903" w:rsidRPr="00105936">
              <w:rPr>
                <w:rFonts w:ascii="Century Gothic" w:eastAsia="MS Mincho" w:hAnsi="Century Gothic" w:cs="Calibri"/>
                <w:sz w:val="18"/>
                <w:szCs w:val="18"/>
              </w:rPr>
              <w:t xml:space="preserve"> Supervisor </w:t>
            </w:r>
            <w:r w:rsidR="00092903">
              <w:rPr>
                <w:rFonts w:ascii="Century Gothic" w:eastAsia="MS Mincho" w:hAnsi="Century Gothic" w:cs="Calibri"/>
                <w:sz w:val="18"/>
                <w:szCs w:val="18"/>
              </w:rPr>
              <w:t xml:space="preserve">District </w:t>
            </w:r>
            <w:r w:rsidR="00092903" w:rsidRPr="00105936">
              <w:rPr>
                <w:rFonts w:ascii="Century Gothic" w:eastAsia="MS Mincho" w:hAnsi="Century Gothic" w:cs="Calibri"/>
                <w:sz w:val="18"/>
                <w:szCs w:val="18"/>
              </w:rPr>
              <w:t xml:space="preserve">Summary Form for </w:t>
            </w:r>
            <w:r w:rsidR="00092903">
              <w:rPr>
                <w:rFonts w:ascii="Century Gothic" w:eastAsia="MS Mincho" w:hAnsi="Century Gothic" w:cs="Calibri"/>
                <w:sz w:val="18"/>
                <w:szCs w:val="18"/>
              </w:rPr>
              <w:t>Form C</w:t>
            </w:r>
          </w:p>
        </w:tc>
        <w:tc>
          <w:tcPr>
            <w:tcW w:w="4230" w:type="dxa"/>
          </w:tcPr>
          <w:p w14:paraId="46C386E6" w14:textId="2AF78142" w:rsidR="00824D7B" w:rsidRPr="00BC2789" w:rsidRDefault="005B0BCB"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Form 3.1 </w:t>
            </w:r>
          </w:p>
        </w:tc>
      </w:tr>
      <w:tr w:rsidR="005B0BCB" w:rsidRPr="00BC2789" w14:paraId="696219EA"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65379230" w14:textId="742689E1"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lang w:val="pt-PT"/>
              </w:rPr>
              <w:t>11:15</w:t>
            </w:r>
            <w:r w:rsidR="008C7B79">
              <w:rPr>
                <w:rFonts w:ascii="Century Gothic" w:eastAsia="Calibri" w:hAnsi="Century Gothic" w:cs="Times New Roman"/>
                <w:sz w:val="18"/>
                <w:szCs w:val="18"/>
                <w:bdr w:val="none" w:sz="0" w:space="0" w:color="auto"/>
                <w:lang w:val="pt-PT"/>
              </w:rPr>
              <w:t xml:space="preserve"> – </w:t>
            </w:r>
            <w:r w:rsidRPr="00BC2789">
              <w:rPr>
                <w:rFonts w:ascii="Century Gothic" w:eastAsia="Calibri" w:hAnsi="Century Gothic" w:cs="Times New Roman"/>
                <w:sz w:val="18"/>
                <w:szCs w:val="18"/>
                <w:bdr w:val="none" w:sz="0" w:space="0" w:color="auto"/>
                <w:lang w:val="pt-PT"/>
              </w:rPr>
              <w:t xml:space="preserve">11:45 </w:t>
            </w:r>
          </w:p>
        </w:tc>
        <w:tc>
          <w:tcPr>
            <w:tcW w:w="3780" w:type="dxa"/>
            <w:vAlign w:val="center"/>
          </w:tcPr>
          <w:p w14:paraId="1FF02FCE" w14:textId="1F91B3A4" w:rsidR="005B0BCB" w:rsidRPr="00BC2789" w:rsidRDefault="005B0BC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Form 3-2</w:t>
            </w:r>
            <w:r w:rsidR="005151A5">
              <w:rPr>
                <w:rFonts w:ascii="Century Gothic" w:eastAsia="Calibri" w:hAnsi="Century Gothic" w:cs="Times New Roman"/>
                <w:sz w:val="18"/>
                <w:szCs w:val="18"/>
                <w:bdr w:val="none" w:sz="0" w:space="0" w:color="auto"/>
              </w:rPr>
              <w:t>:</w:t>
            </w:r>
            <w:r w:rsidRPr="00BC2789">
              <w:rPr>
                <w:rFonts w:ascii="Century Gothic" w:eastAsia="Calibri" w:hAnsi="Century Gothic" w:cs="Times New Roman"/>
                <w:sz w:val="18"/>
                <w:szCs w:val="18"/>
                <w:bdr w:val="none" w:sz="0" w:space="0" w:color="auto"/>
              </w:rPr>
              <w:t xml:space="preserve"> </w:t>
            </w:r>
            <w:r w:rsidR="00092903" w:rsidRPr="00105936">
              <w:rPr>
                <w:rFonts w:ascii="Century Gothic" w:eastAsia="MS Mincho" w:hAnsi="Century Gothic" w:cs="Calibri"/>
                <w:sz w:val="18"/>
                <w:szCs w:val="18"/>
              </w:rPr>
              <w:t xml:space="preserve">Supervisor </w:t>
            </w:r>
            <w:r w:rsidR="00092903">
              <w:rPr>
                <w:rFonts w:ascii="Century Gothic" w:eastAsia="MS Mincho" w:hAnsi="Century Gothic" w:cs="Calibri"/>
                <w:sz w:val="18"/>
                <w:szCs w:val="18"/>
              </w:rPr>
              <w:t xml:space="preserve">Form C </w:t>
            </w:r>
            <w:r w:rsidR="00092903" w:rsidRPr="00105936">
              <w:rPr>
                <w:rFonts w:ascii="Century Gothic" w:eastAsia="MS Mincho" w:hAnsi="Century Gothic" w:cs="Calibri"/>
                <w:sz w:val="18"/>
                <w:szCs w:val="18"/>
              </w:rPr>
              <w:t>Summary Form</w:t>
            </w:r>
            <w:r w:rsidR="00092903">
              <w:rPr>
                <w:rFonts w:ascii="Century Gothic" w:eastAsia="MS Mincho" w:hAnsi="Century Gothic" w:cs="Calibri"/>
                <w:sz w:val="18"/>
                <w:szCs w:val="18"/>
              </w:rPr>
              <w:t xml:space="preserve"> for a Specific Venue</w:t>
            </w:r>
          </w:p>
        </w:tc>
        <w:tc>
          <w:tcPr>
            <w:tcW w:w="4230" w:type="dxa"/>
          </w:tcPr>
          <w:p w14:paraId="5C66A8AF" w14:textId="33A553C0" w:rsidR="005B0BCB" w:rsidRPr="00BC2789" w:rsidRDefault="005B0BCB" w:rsidP="008C7B7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Form 3.2 </w:t>
            </w:r>
          </w:p>
        </w:tc>
      </w:tr>
      <w:tr w:rsidR="005B0BCB" w:rsidRPr="00BC2789" w14:paraId="302662BB"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738905C3" w14:textId="688AB6ED"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11:45</w:t>
            </w:r>
            <w:r w:rsidR="008C7B79">
              <w:rPr>
                <w:rFonts w:ascii="Century Gothic" w:eastAsia="Calibri" w:hAnsi="Century Gothic" w:cs="Times New Roman"/>
                <w:sz w:val="18"/>
                <w:szCs w:val="18"/>
                <w:bdr w:val="none" w:sz="0" w:space="0" w:color="auto"/>
              </w:rPr>
              <w:t xml:space="preserve"> – </w:t>
            </w:r>
            <w:r w:rsidRPr="00BC2789">
              <w:rPr>
                <w:rFonts w:ascii="Century Gothic" w:eastAsia="Calibri" w:hAnsi="Century Gothic" w:cs="Times New Roman"/>
                <w:sz w:val="18"/>
                <w:szCs w:val="18"/>
                <w:bdr w:val="none" w:sz="0" w:space="0" w:color="auto"/>
              </w:rPr>
              <w:t xml:space="preserve">12:15 </w:t>
            </w:r>
          </w:p>
        </w:tc>
        <w:tc>
          <w:tcPr>
            <w:tcW w:w="3780" w:type="dxa"/>
            <w:vAlign w:val="center"/>
          </w:tcPr>
          <w:p w14:paraId="6AAF0F49" w14:textId="2C989B8F"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Form 3-3</w:t>
            </w:r>
            <w:r w:rsidR="000260E1">
              <w:rPr>
                <w:rFonts w:ascii="Century Gothic" w:eastAsia="Calibri" w:hAnsi="Century Gothic" w:cs="Times New Roman"/>
                <w:sz w:val="18"/>
                <w:szCs w:val="18"/>
                <w:bdr w:val="none" w:sz="0" w:space="0" w:color="auto"/>
              </w:rPr>
              <w:t>:</w:t>
            </w:r>
            <w:r w:rsidRPr="00BC2789">
              <w:rPr>
                <w:rFonts w:ascii="Century Gothic" w:eastAsia="Calibri" w:hAnsi="Century Gothic" w:cs="Times New Roman"/>
                <w:sz w:val="18"/>
                <w:szCs w:val="18"/>
                <w:bdr w:val="none" w:sz="0" w:space="0" w:color="auto"/>
              </w:rPr>
              <w:t xml:space="preserve"> </w:t>
            </w:r>
            <w:r w:rsidR="00092903">
              <w:rPr>
                <w:rFonts w:ascii="Century Gothic" w:hAnsi="Century Gothic" w:cs="Calibri"/>
                <w:sz w:val="18"/>
                <w:szCs w:val="18"/>
              </w:rPr>
              <w:t>Interviewer Outcome Log for Form C Interviews</w:t>
            </w:r>
          </w:p>
        </w:tc>
        <w:tc>
          <w:tcPr>
            <w:tcW w:w="4230" w:type="dxa"/>
          </w:tcPr>
          <w:p w14:paraId="58EA50B0" w14:textId="75948148" w:rsidR="005B0BCB" w:rsidRPr="00BC2789" w:rsidRDefault="005B0BCB" w:rsidP="00BC278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Form 3.3 </w:t>
            </w:r>
          </w:p>
        </w:tc>
      </w:tr>
      <w:tr w:rsidR="00824D7B" w:rsidRPr="00BC2789" w14:paraId="766F5ED6" w14:textId="77777777" w:rsidTr="00247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6346D7D0" w14:textId="77777777" w:rsidR="00824D7B" w:rsidRPr="00BC2789" w:rsidRDefault="00824D7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12:15 – 1:15</w:t>
            </w:r>
          </w:p>
        </w:tc>
        <w:tc>
          <w:tcPr>
            <w:tcW w:w="3780" w:type="dxa"/>
            <w:vAlign w:val="center"/>
          </w:tcPr>
          <w:p w14:paraId="2FD22473" w14:textId="77777777" w:rsidR="00824D7B" w:rsidRPr="00BC2789" w:rsidRDefault="00824D7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i/>
                <w:sz w:val="18"/>
                <w:szCs w:val="18"/>
                <w:bdr w:val="none" w:sz="0" w:space="0" w:color="auto"/>
              </w:rPr>
              <w:t>Lunch</w:t>
            </w:r>
          </w:p>
        </w:tc>
        <w:tc>
          <w:tcPr>
            <w:tcW w:w="4230" w:type="dxa"/>
          </w:tcPr>
          <w:p w14:paraId="2BCD1A1C" w14:textId="77777777" w:rsidR="00824D7B" w:rsidRPr="00BC2789" w:rsidRDefault="00824D7B" w:rsidP="00BC278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Lunch </w:t>
            </w:r>
          </w:p>
        </w:tc>
      </w:tr>
      <w:tr w:rsidR="005B0BCB" w:rsidRPr="00BC2789" w14:paraId="4E1C3E6D" w14:textId="77777777" w:rsidTr="00247203">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29964090" w14:textId="69C38B81"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lang w:val="pt-PT"/>
              </w:rPr>
              <w:t>1:15 – 1:45</w:t>
            </w:r>
          </w:p>
        </w:tc>
        <w:tc>
          <w:tcPr>
            <w:tcW w:w="3780" w:type="dxa"/>
            <w:vAlign w:val="center"/>
          </w:tcPr>
          <w:p w14:paraId="0437A1DE" w14:textId="5D309A2B"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lang w:val="pt-PT"/>
              </w:rPr>
              <w:t>Form 3-4</w:t>
            </w:r>
            <w:r w:rsidR="000260E1">
              <w:rPr>
                <w:rFonts w:ascii="Century Gothic" w:eastAsia="Calibri" w:hAnsi="Century Gothic" w:cs="Times New Roman"/>
                <w:sz w:val="18"/>
                <w:szCs w:val="18"/>
                <w:bdr w:val="none" w:sz="0" w:space="0" w:color="auto"/>
                <w:lang w:val="pt-PT"/>
              </w:rPr>
              <w:t>:</w:t>
            </w:r>
            <w:r w:rsidRPr="00BC2789">
              <w:rPr>
                <w:rFonts w:ascii="Century Gothic" w:eastAsia="Calibri" w:hAnsi="Century Gothic" w:cs="Times New Roman"/>
                <w:sz w:val="18"/>
                <w:szCs w:val="18"/>
                <w:bdr w:val="none" w:sz="0" w:space="0" w:color="auto"/>
                <w:lang w:val="pt-PT"/>
              </w:rPr>
              <w:t xml:space="preserve"> </w:t>
            </w:r>
            <w:r w:rsidR="00092903">
              <w:rPr>
                <w:rFonts w:ascii="Century Gothic" w:eastAsia="Calibri" w:hAnsi="Century Gothic" w:cs="Times New Roman"/>
                <w:sz w:val="18"/>
                <w:szCs w:val="18"/>
                <w:bdr w:val="none" w:sz="0" w:space="0" w:color="auto"/>
                <w:lang w:val="pt-PT"/>
              </w:rPr>
              <w:t>Tester Venue Summary Form</w:t>
            </w:r>
            <w:r w:rsidRPr="00BC2789">
              <w:rPr>
                <w:rFonts w:ascii="Century Gothic" w:eastAsia="Calibri" w:hAnsi="Century Gothic" w:cs="Times New Roman"/>
                <w:sz w:val="18"/>
                <w:szCs w:val="18"/>
                <w:bdr w:val="none" w:sz="0" w:space="0" w:color="auto"/>
                <w:lang w:val="pt-PT"/>
              </w:rPr>
              <w:t xml:space="preserve"> </w:t>
            </w:r>
          </w:p>
        </w:tc>
        <w:tc>
          <w:tcPr>
            <w:tcW w:w="4230" w:type="dxa"/>
          </w:tcPr>
          <w:p w14:paraId="6549750C" w14:textId="2C975CEE" w:rsidR="005B0BCB" w:rsidRPr="00BC2789" w:rsidRDefault="005B0BCB" w:rsidP="008C7B7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Form 3.4 </w:t>
            </w:r>
          </w:p>
        </w:tc>
      </w:tr>
      <w:tr w:rsidR="005B0BCB" w:rsidRPr="00BC2789" w14:paraId="07BAA0BA" w14:textId="77777777" w:rsidTr="00247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2C93B91C" w14:textId="45B3B99B"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lang w:val="pt-PT"/>
              </w:rPr>
              <w:lastRenderedPageBreak/>
              <w:t>1:45 – 2:00</w:t>
            </w:r>
          </w:p>
        </w:tc>
        <w:tc>
          <w:tcPr>
            <w:tcW w:w="3780" w:type="dxa"/>
            <w:vAlign w:val="center"/>
          </w:tcPr>
          <w:p w14:paraId="3A313506" w14:textId="697B1C62" w:rsidR="005B0BCB" w:rsidRPr="00BC2789" w:rsidRDefault="005B0BC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Form 3-5</w:t>
            </w:r>
            <w:r w:rsidR="000260E1">
              <w:rPr>
                <w:rFonts w:ascii="Century Gothic" w:eastAsia="Calibri" w:hAnsi="Century Gothic" w:cs="Times New Roman"/>
                <w:sz w:val="18"/>
                <w:szCs w:val="18"/>
                <w:bdr w:val="none" w:sz="0" w:space="0" w:color="auto"/>
              </w:rPr>
              <w:t>:</w:t>
            </w:r>
            <w:r w:rsidRPr="00BC2789">
              <w:rPr>
                <w:rFonts w:ascii="Century Gothic" w:eastAsia="Calibri" w:hAnsi="Century Gothic" w:cs="Times New Roman"/>
                <w:sz w:val="18"/>
                <w:szCs w:val="18"/>
                <w:bdr w:val="none" w:sz="0" w:space="0" w:color="auto"/>
              </w:rPr>
              <w:t xml:space="preserve"> </w:t>
            </w:r>
            <w:r w:rsidR="003E2EA9">
              <w:rPr>
                <w:rFonts w:ascii="Century Gothic" w:eastAsia="Calibri" w:hAnsi="Century Gothic" w:cs="Times New Roman"/>
                <w:sz w:val="18"/>
                <w:szCs w:val="18"/>
                <w:bdr w:val="none" w:sz="0" w:space="0" w:color="auto"/>
              </w:rPr>
              <w:t>Dried Blood Spot</w:t>
            </w:r>
            <w:r w:rsidR="00092903">
              <w:rPr>
                <w:rFonts w:ascii="Century Gothic" w:eastAsia="Calibri" w:hAnsi="Century Gothic" w:cs="Times New Roman"/>
                <w:sz w:val="18"/>
                <w:szCs w:val="18"/>
                <w:bdr w:val="none" w:sz="0" w:space="0" w:color="auto"/>
              </w:rPr>
              <w:t xml:space="preserve"> Tracking Form</w:t>
            </w:r>
            <w:r w:rsidRPr="00BC2789">
              <w:rPr>
                <w:rFonts w:ascii="Century Gothic" w:eastAsia="Calibri" w:hAnsi="Century Gothic" w:cs="Times New Roman"/>
                <w:sz w:val="18"/>
                <w:szCs w:val="18"/>
                <w:bdr w:val="none" w:sz="0" w:space="0" w:color="auto"/>
              </w:rPr>
              <w:t xml:space="preserve"> </w:t>
            </w:r>
          </w:p>
        </w:tc>
        <w:tc>
          <w:tcPr>
            <w:tcW w:w="4230" w:type="dxa"/>
          </w:tcPr>
          <w:p w14:paraId="0CCBF675" w14:textId="1583A69B" w:rsidR="005B0BCB" w:rsidRPr="00BC2789" w:rsidRDefault="005B0BCB" w:rsidP="00BC278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BC2789">
              <w:rPr>
                <w:rFonts w:ascii="Century Gothic" w:hAnsi="Century Gothic"/>
                <w:sz w:val="18"/>
                <w:szCs w:val="18"/>
              </w:rPr>
              <w:t xml:space="preserve">Form 3.5 </w:t>
            </w:r>
          </w:p>
        </w:tc>
      </w:tr>
      <w:tr w:rsidR="005B0BCB" w:rsidRPr="00BC2789" w14:paraId="27987891" w14:textId="77777777" w:rsidTr="00247203">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779136A2" w14:textId="3B294D03" w:rsidR="005B0BCB" w:rsidRPr="00BC2789" w:rsidRDefault="005B0BCB" w:rsidP="00BC2789">
            <w:pPr>
              <w:spacing w:line="220" w:lineRule="exact"/>
              <w:ind w:left="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2:00</w:t>
            </w:r>
            <w:r w:rsidR="008C7B79">
              <w:rPr>
                <w:rFonts w:ascii="Century Gothic" w:eastAsia="Calibri" w:hAnsi="Century Gothic" w:cs="Times New Roman"/>
                <w:sz w:val="18"/>
                <w:szCs w:val="18"/>
                <w:bdr w:val="none" w:sz="0" w:space="0" w:color="auto"/>
                <w:lang w:val="pt-PT"/>
              </w:rPr>
              <w:t xml:space="preserve"> – </w:t>
            </w:r>
            <w:r w:rsidR="00092903">
              <w:rPr>
                <w:rFonts w:ascii="Century Gothic" w:eastAsia="Calibri" w:hAnsi="Century Gothic" w:cs="Times New Roman"/>
                <w:sz w:val="18"/>
                <w:szCs w:val="18"/>
                <w:bdr w:val="none" w:sz="0" w:space="0" w:color="auto"/>
                <w:lang w:val="pt-PT"/>
              </w:rPr>
              <w:t>3:00</w:t>
            </w:r>
            <w:r w:rsidRPr="00BC2789">
              <w:rPr>
                <w:rFonts w:ascii="Century Gothic" w:eastAsia="Calibri" w:hAnsi="Century Gothic" w:cs="Times New Roman"/>
                <w:sz w:val="18"/>
                <w:szCs w:val="18"/>
                <w:bdr w:val="none" w:sz="0" w:space="0" w:color="auto"/>
                <w:lang w:val="pt-PT"/>
              </w:rPr>
              <w:t xml:space="preserve"> </w:t>
            </w:r>
          </w:p>
        </w:tc>
        <w:tc>
          <w:tcPr>
            <w:tcW w:w="3780" w:type="dxa"/>
            <w:vAlign w:val="center"/>
          </w:tcPr>
          <w:p w14:paraId="18E9DD0A" w14:textId="634DBFAE" w:rsidR="005B0BCB" w:rsidRPr="00BC2789" w:rsidRDefault="00092903"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Pr>
                <w:rFonts w:ascii="Century Gothic" w:eastAsia="Calibri" w:hAnsi="Century Gothic" w:cs="Times New Roman"/>
                <w:sz w:val="18"/>
                <w:szCs w:val="18"/>
                <w:bdr w:val="none" w:sz="0" w:space="0" w:color="auto"/>
              </w:rPr>
              <w:t>Safety issues</w:t>
            </w:r>
            <w:r w:rsidR="005B0BCB" w:rsidRPr="00BC2789">
              <w:rPr>
                <w:rFonts w:ascii="Century Gothic" w:eastAsia="Calibri" w:hAnsi="Century Gothic" w:cs="Times New Roman"/>
                <w:sz w:val="18"/>
                <w:szCs w:val="18"/>
                <w:bdr w:val="none" w:sz="0" w:space="0" w:color="auto"/>
              </w:rPr>
              <w:t xml:space="preserve"> </w:t>
            </w:r>
          </w:p>
        </w:tc>
        <w:tc>
          <w:tcPr>
            <w:tcW w:w="4230" w:type="dxa"/>
          </w:tcPr>
          <w:p w14:paraId="5ED18998" w14:textId="4DB240D0" w:rsidR="005B0BCB" w:rsidRPr="00BC2789" w:rsidRDefault="005B0BCB" w:rsidP="00BC2789">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bookmarkEnd w:id="228"/>
      <w:tr w:rsidR="005B0BCB" w:rsidRPr="00BC2789" w14:paraId="553E062D" w14:textId="77777777" w:rsidTr="00247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vAlign w:val="center"/>
          </w:tcPr>
          <w:p w14:paraId="7A87D2A8" w14:textId="4A6D45C7" w:rsidR="005B0BCB" w:rsidRPr="00BC2789" w:rsidRDefault="005B0BCB" w:rsidP="00BC2789">
            <w:pPr>
              <w:spacing w:line="220" w:lineRule="exact"/>
              <w:ind w:left="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3:00</w:t>
            </w:r>
            <w:r w:rsidR="008C7B79">
              <w:rPr>
                <w:rFonts w:ascii="Century Gothic" w:eastAsia="Calibri" w:hAnsi="Century Gothic" w:cs="Times New Roman"/>
                <w:sz w:val="18"/>
                <w:szCs w:val="18"/>
                <w:bdr w:val="none" w:sz="0" w:space="0" w:color="auto"/>
                <w:lang w:val="pt-PT"/>
              </w:rPr>
              <w:t xml:space="preserve"> – </w:t>
            </w:r>
            <w:r w:rsidRPr="00BC2789">
              <w:rPr>
                <w:rFonts w:ascii="Century Gothic" w:eastAsia="Calibri" w:hAnsi="Century Gothic" w:cs="Times New Roman"/>
                <w:sz w:val="18"/>
                <w:szCs w:val="18"/>
                <w:bdr w:val="none" w:sz="0" w:space="0" w:color="auto"/>
                <w:lang w:val="pt-PT"/>
              </w:rPr>
              <w:t xml:space="preserve">4:00 </w:t>
            </w:r>
          </w:p>
        </w:tc>
        <w:tc>
          <w:tcPr>
            <w:tcW w:w="3780" w:type="dxa"/>
            <w:vAlign w:val="center"/>
          </w:tcPr>
          <w:p w14:paraId="47A9633A" w14:textId="74857AC9" w:rsidR="005B0BCB" w:rsidRPr="00BC2789" w:rsidRDefault="005B0BC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i/>
                <w:sz w:val="18"/>
                <w:szCs w:val="18"/>
                <w:bdr w:val="none" w:sz="0" w:space="0" w:color="auto"/>
                <w:lang w:val="pt-PT"/>
              </w:rPr>
            </w:pPr>
            <w:r w:rsidRPr="00BC2789">
              <w:rPr>
                <w:rFonts w:ascii="Century Gothic" w:eastAsia="Calibri" w:hAnsi="Century Gothic" w:cs="Times New Roman"/>
                <w:i/>
                <w:sz w:val="18"/>
                <w:szCs w:val="18"/>
                <w:bdr w:val="none" w:sz="0" w:space="0" w:color="auto"/>
                <w:lang w:val="pt-PT"/>
              </w:rPr>
              <w:t>Break</w:t>
            </w:r>
          </w:p>
        </w:tc>
        <w:tc>
          <w:tcPr>
            <w:tcW w:w="4230" w:type="dxa"/>
          </w:tcPr>
          <w:p w14:paraId="48508D00" w14:textId="3FC475B8" w:rsidR="005B0BCB" w:rsidRPr="00BC2789" w:rsidRDefault="005B0BCB" w:rsidP="00BC2789">
            <w:pPr>
              <w:widowControl w:val="0"/>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lang w:val="pt-PT"/>
              </w:rPr>
            </w:pPr>
            <w:r w:rsidRPr="00BC2789">
              <w:rPr>
                <w:rFonts w:ascii="Century Gothic" w:eastAsia="Calibri" w:hAnsi="Century Gothic" w:cs="Times New Roman"/>
                <w:sz w:val="18"/>
                <w:szCs w:val="18"/>
                <w:bdr w:val="none" w:sz="0" w:space="0" w:color="auto"/>
                <w:lang w:val="pt-PT"/>
              </w:rPr>
              <w:t>Coffee and snacks</w:t>
            </w:r>
          </w:p>
        </w:tc>
      </w:tr>
      <w:tr w:rsidR="005B0BCB" w:rsidRPr="00BC2789" w14:paraId="1D0BB8D4"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1DB4B838" w14:textId="5D1AB171"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4:00</w:t>
            </w:r>
            <w:r w:rsidR="008C7B79">
              <w:rPr>
                <w:rFonts w:ascii="Century Gothic" w:eastAsia="Calibri" w:hAnsi="Century Gothic" w:cs="Times New Roman"/>
                <w:sz w:val="18"/>
                <w:szCs w:val="18"/>
                <w:bdr w:val="none" w:sz="0" w:space="0" w:color="auto"/>
              </w:rPr>
              <w:t xml:space="preserve"> – </w:t>
            </w:r>
            <w:r w:rsidRPr="00BC2789">
              <w:rPr>
                <w:rFonts w:ascii="Century Gothic" w:eastAsia="Calibri" w:hAnsi="Century Gothic" w:cs="Times New Roman"/>
                <w:sz w:val="18"/>
                <w:szCs w:val="18"/>
                <w:bdr w:val="none" w:sz="0" w:space="0" w:color="auto"/>
              </w:rPr>
              <w:t>7: 00</w:t>
            </w:r>
          </w:p>
        </w:tc>
        <w:tc>
          <w:tcPr>
            <w:tcW w:w="3780" w:type="dxa"/>
          </w:tcPr>
          <w:p w14:paraId="082A56FC" w14:textId="77777777"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Practice in a venue setting. Each interviewer recruits and interviews 2 respondents using the Tablet. </w:t>
            </w:r>
          </w:p>
          <w:p w14:paraId="390BFC1C" w14:textId="1CF899A0"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p>
        </w:tc>
        <w:tc>
          <w:tcPr>
            <w:tcW w:w="4230" w:type="dxa"/>
          </w:tcPr>
          <w:p w14:paraId="1BD387C1" w14:textId="77777777" w:rsidR="005B0BCB" w:rsidRPr="00BC2789" w:rsidRDefault="005B0BCB" w:rsidP="00BC2789">
            <w:pPr>
              <w:widowControl w:val="0"/>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5B0BCB" w:rsidRPr="00BC2789" w14:paraId="3A3D2D16" w14:textId="77777777" w:rsidTr="00472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gridSpan w:val="2"/>
          </w:tcPr>
          <w:p w14:paraId="65BE5BF4" w14:textId="690EC048"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Day 3 </w:t>
            </w:r>
          </w:p>
        </w:tc>
        <w:tc>
          <w:tcPr>
            <w:tcW w:w="3780" w:type="dxa"/>
          </w:tcPr>
          <w:p w14:paraId="52DA8FA8" w14:textId="6111DBFB" w:rsidR="005B0BCB" w:rsidRPr="00BC2789" w:rsidRDefault="005B0BCB" w:rsidP="00BC2789">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imes New Roman"/>
                <w:sz w:val="18"/>
                <w:szCs w:val="18"/>
                <w:bdr w:val="none" w:sz="0" w:space="0" w:color="auto"/>
              </w:rPr>
            </w:pPr>
          </w:p>
        </w:tc>
        <w:tc>
          <w:tcPr>
            <w:tcW w:w="4230" w:type="dxa"/>
          </w:tcPr>
          <w:p w14:paraId="25C60F14" w14:textId="77777777" w:rsidR="005B0BCB" w:rsidRPr="00BC2789" w:rsidRDefault="005B0BCB" w:rsidP="00BC2789">
            <w:pPr>
              <w:widowControl w:val="0"/>
              <w:spacing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5B0BCB" w:rsidRPr="00BC2789" w14:paraId="36C202FA" w14:textId="77777777" w:rsidTr="004721D8">
        <w:tc>
          <w:tcPr>
            <w:cnfStyle w:val="001000000000" w:firstRow="0" w:lastRow="0" w:firstColumn="1" w:lastColumn="0" w:oddVBand="0" w:evenVBand="0" w:oddHBand="0" w:evenHBand="0" w:firstRowFirstColumn="0" w:firstRowLastColumn="0" w:lastRowFirstColumn="0" w:lastRowLastColumn="0"/>
            <w:tcW w:w="1728" w:type="dxa"/>
            <w:gridSpan w:val="2"/>
          </w:tcPr>
          <w:p w14:paraId="57F76F05" w14:textId="64162732" w:rsidR="005B0BCB" w:rsidRPr="00BC2789" w:rsidRDefault="005B0BCB" w:rsidP="00BC2789">
            <w:pPr>
              <w:spacing w:line="220" w:lineRule="exact"/>
              <w:ind w:left="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9</w:t>
            </w:r>
            <w:r w:rsidR="008C7B79">
              <w:rPr>
                <w:rFonts w:ascii="Century Gothic" w:eastAsia="Calibri" w:hAnsi="Century Gothic" w:cs="Times New Roman"/>
                <w:sz w:val="18"/>
                <w:szCs w:val="18"/>
                <w:bdr w:val="none" w:sz="0" w:space="0" w:color="auto"/>
              </w:rPr>
              <w:t xml:space="preserve"> – </w:t>
            </w:r>
            <w:r w:rsidRPr="00BC2789">
              <w:rPr>
                <w:rFonts w:ascii="Century Gothic" w:eastAsia="Calibri" w:hAnsi="Century Gothic" w:cs="Times New Roman"/>
                <w:sz w:val="18"/>
                <w:szCs w:val="18"/>
                <w:bdr w:val="none" w:sz="0" w:space="0" w:color="auto"/>
              </w:rPr>
              <w:t xml:space="preserve">11:00 </w:t>
            </w:r>
          </w:p>
        </w:tc>
        <w:tc>
          <w:tcPr>
            <w:tcW w:w="3780" w:type="dxa"/>
          </w:tcPr>
          <w:p w14:paraId="6DFC223E" w14:textId="77777777"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Supervisors provide feedback on practice interviews from the day before.</w:t>
            </w:r>
          </w:p>
          <w:p w14:paraId="51FF2E58" w14:textId="40EA9FA0"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r w:rsidRPr="00BC2789">
              <w:rPr>
                <w:rFonts w:ascii="Century Gothic" w:eastAsia="Calibri" w:hAnsi="Century Gothic" w:cs="Times New Roman"/>
                <w:sz w:val="18"/>
                <w:szCs w:val="18"/>
                <w:bdr w:val="none" w:sz="0" w:space="0" w:color="auto"/>
              </w:rPr>
              <w:t xml:space="preserve">General discussion </w:t>
            </w:r>
          </w:p>
          <w:p w14:paraId="4A6AFE57" w14:textId="58626666" w:rsidR="005B0BCB" w:rsidRPr="00BC2789" w:rsidRDefault="005B0BCB" w:rsidP="00BC2789">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sz w:val="18"/>
                <w:szCs w:val="18"/>
                <w:bdr w:val="none" w:sz="0" w:space="0" w:color="auto"/>
              </w:rPr>
            </w:pPr>
          </w:p>
        </w:tc>
        <w:tc>
          <w:tcPr>
            <w:tcW w:w="4230" w:type="dxa"/>
          </w:tcPr>
          <w:p w14:paraId="05AC1C30" w14:textId="77777777" w:rsidR="005B0BCB" w:rsidRPr="00BC2789" w:rsidRDefault="005B0BCB" w:rsidP="00BC2789">
            <w:pPr>
              <w:widowControl w:val="0"/>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bl>
    <w:p w14:paraId="1E7624C1" w14:textId="77777777" w:rsidR="00824D7B" w:rsidRPr="00BC2789" w:rsidRDefault="00824D7B" w:rsidP="00BC2789">
      <w:pPr>
        <w:spacing w:line="220" w:lineRule="exact"/>
        <w:ind w:left="0"/>
        <w:jc w:val="both"/>
        <w:rPr>
          <w:rFonts w:ascii="Century Gothic" w:hAnsi="Century Gothic"/>
          <w:sz w:val="18"/>
          <w:szCs w:val="18"/>
        </w:rPr>
      </w:pPr>
    </w:p>
    <w:bookmarkEnd w:id="227"/>
    <w:p w14:paraId="02E0C5E8" w14:textId="576C1E53" w:rsidR="0008021B" w:rsidRPr="0008021B" w:rsidRDefault="0008021B" w:rsidP="00F32966">
      <w:pPr>
        <w:spacing w:after="200" w:line="276" w:lineRule="auto"/>
        <w:ind w:left="0"/>
        <w:jc w:val="both"/>
      </w:pPr>
      <w:r>
        <w:br w:type="page"/>
      </w:r>
    </w:p>
    <w:p w14:paraId="099C85DD" w14:textId="63C350E6" w:rsidR="00DD0EB6" w:rsidRPr="00BC2789" w:rsidRDefault="005F656D" w:rsidP="00BC2789">
      <w:pPr>
        <w:pStyle w:val="Heading2"/>
      </w:pPr>
      <w:bookmarkStart w:id="229" w:name="_Toc20242595"/>
      <w:r w:rsidRPr="00BC2789">
        <w:lastRenderedPageBreak/>
        <w:t xml:space="preserve">Step </w:t>
      </w:r>
      <w:r w:rsidR="00DD0EB6" w:rsidRPr="00BC2789">
        <w:t>4.</w:t>
      </w:r>
      <w:r w:rsidR="007214E2" w:rsidRPr="00BC2789">
        <w:t>8</w:t>
      </w:r>
      <w:r w:rsidR="00BC2789" w:rsidRPr="00BC2789">
        <w:t>.</w:t>
      </w:r>
      <w:r w:rsidR="00DD0EB6" w:rsidRPr="00BC2789">
        <w:t xml:space="preserve"> Train</w:t>
      </w:r>
      <w:r w:rsidR="00BC2789">
        <w:t xml:space="preserve"> Supervisors and Interviewers</w:t>
      </w:r>
      <w:bookmarkEnd w:id="229"/>
    </w:p>
    <w:p w14:paraId="5E877B79" w14:textId="48E0D734" w:rsidR="00DD0005" w:rsidRDefault="00DD0005" w:rsidP="00892B06">
      <w:pPr>
        <w:ind w:left="0"/>
      </w:pPr>
      <w:r>
        <w:t>Training covers the following topics for supervisors</w:t>
      </w:r>
      <w:r w:rsidR="000260E1">
        <w:t>:</w:t>
      </w:r>
      <w:r>
        <w:t xml:space="preserve"> </w:t>
      </w:r>
    </w:p>
    <w:p w14:paraId="0E98B211" w14:textId="77777777" w:rsidR="00DD0005" w:rsidRDefault="00DD0005" w:rsidP="00CE11C7">
      <w:pPr>
        <w:pStyle w:val="ListParagraph"/>
        <w:numPr>
          <w:ilvl w:val="0"/>
          <w:numId w:val="20"/>
        </w:numPr>
        <w:ind w:left="720"/>
      </w:pPr>
      <w:r>
        <w:t>Introduction of survey to venue managers</w:t>
      </w:r>
    </w:p>
    <w:p w14:paraId="12F3F93D" w14:textId="02F1CF32" w:rsidR="00DD0005" w:rsidRDefault="00DD0005" w:rsidP="00CE11C7">
      <w:pPr>
        <w:pStyle w:val="ListParagraph"/>
        <w:numPr>
          <w:ilvl w:val="0"/>
          <w:numId w:val="20"/>
        </w:numPr>
        <w:ind w:left="720"/>
      </w:pPr>
      <w:r>
        <w:t>On</w:t>
      </w:r>
      <w:r w:rsidR="000260E1">
        <w:t>-</w:t>
      </w:r>
      <w:r>
        <w:t xml:space="preserve">site </w:t>
      </w:r>
      <w:r w:rsidR="000260E1">
        <w:t xml:space="preserve">requirements </w:t>
      </w:r>
      <w:r>
        <w:t xml:space="preserve">for HIV testing and counseling </w:t>
      </w:r>
    </w:p>
    <w:p w14:paraId="34AD6271" w14:textId="77777777" w:rsidR="00DD0005" w:rsidRDefault="00DD0005" w:rsidP="00CE11C7">
      <w:pPr>
        <w:pStyle w:val="ListParagraph"/>
        <w:numPr>
          <w:ilvl w:val="0"/>
          <w:numId w:val="20"/>
        </w:numPr>
        <w:ind w:left="720"/>
      </w:pPr>
      <w:r>
        <w:t xml:space="preserve">Coordination with district and country guidelines on reporting HIV test results </w:t>
      </w:r>
    </w:p>
    <w:p w14:paraId="7AA65540" w14:textId="77777777" w:rsidR="00DD0005" w:rsidRDefault="00DD0005" w:rsidP="00CE11C7">
      <w:pPr>
        <w:pStyle w:val="ListParagraph"/>
        <w:numPr>
          <w:ilvl w:val="0"/>
          <w:numId w:val="20"/>
        </w:numPr>
        <w:ind w:left="720"/>
      </w:pPr>
      <w:r>
        <w:t xml:space="preserve">Confidentiality of HIV test results </w:t>
      </w:r>
    </w:p>
    <w:p w14:paraId="5A216E09" w14:textId="77777777" w:rsidR="00DD0005" w:rsidRDefault="00DD0005" w:rsidP="00CE11C7">
      <w:pPr>
        <w:pStyle w:val="ListParagraph"/>
        <w:numPr>
          <w:ilvl w:val="0"/>
          <w:numId w:val="20"/>
        </w:numPr>
        <w:ind w:left="720"/>
      </w:pPr>
      <w:r>
        <w:t>Understanding of the HIV treatment cascade and importance of measuring viral loads</w:t>
      </w:r>
    </w:p>
    <w:p w14:paraId="4F873DCA" w14:textId="11A65E59" w:rsidR="00DD0005" w:rsidRDefault="00DD0005" w:rsidP="00CE11C7">
      <w:pPr>
        <w:pStyle w:val="ListParagraph"/>
        <w:numPr>
          <w:ilvl w:val="0"/>
          <w:numId w:val="20"/>
        </w:numPr>
        <w:ind w:left="720"/>
      </w:pPr>
      <w:r>
        <w:t xml:space="preserve">Collection and storage and transportation of </w:t>
      </w:r>
      <w:r w:rsidR="000260E1">
        <w:t>DBS</w:t>
      </w:r>
      <w:r>
        <w:t xml:space="preserve"> specimens</w:t>
      </w:r>
    </w:p>
    <w:p w14:paraId="125A4527" w14:textId="77777777" w:rsidR="00DD0005" w:rsidRDefault="00DD0005" w:rsidP="00CE11C7">
      <w:pPr>
        <w:pStyle w:val="ListParagraph"/>
        <w:numPr>
          <w:ilvl w:val="0"/>
          <w:numId w:val="20"/>
        </w:numPr>
        <w:ind w:left="720"/>
      </w:pPr>
      <w:r>
        <w:t xml:space="preserve">Estimating the target number of patrons to interview per venue </w:t>
      </w:r>
    </w:p>
    <w:p w14:paraId="2C1BA9AF" w14:textId="79CC409F" w:rsidR="00DD0005" w:rsidRDefault="00DD0005" w:rsidP="00CE11C7">
      <w:pPr>
        <w:pStyle w:val="ListParagraph"/>
        <w:numPr>
          <w:ilvl w:val="0"/>
          <w:numId w:val="20"/>
        </w:numPr>
        <w:ind w:left="720"/>
      </w:pPr>
      <w:r>
        <w:t xml:space="preserve">Ensuring </w:t>
      </w:r>
      <w:r w:rsidR="000260E1">
        <w:t xml:space="preserve">the safety of interviewers and participants </w:t>
      </w:r>
    </w:p>
    <w:p w14:paraId="3C49611C" w14:textId="77777777" w:rsidR="00DD0005" w:rsidRDefault="00DD0005" w:rsidP="00CE11C7">
      <w:pPr>
        <w:pStyle w:val="ListParagraph"/>
        <w:numPr>
          <w:ilvl w:val="0"/>
          <w:numId w:val="20"/>
        </w:numPr>
        <w:ind w:left="720"/>
      </w:pPr>
      <w:r>
        <w:t xml:space="preserve">Documentation of refusals </w:t>
      </w:r>
    </w:p>
    <w:p w14:paraId="661F5466" w14:textId="77777777" w:rsidR="00DD0005" w:rsidRDefault="00DD0005" w:rsidP="00CE11C7">
      <w:pPr>
        <w:pStyle w:val="ListParagraph"/>
        <w:numPr>
          <w:ilvl w:val="0"/>
          <w:numId w:val="20"/>
        </w:numPr>
        <w:ind w:left="720"/>
      </w:pPr>
      <w:r>
        <w:t xml:space="preserve">Teamwork  </w:t>
      </w:r>
    </w:p>
    <w:p w14:paraId="5AF5B61A" w14:textId="141581BD" w:rsidR="00DD0005" w:rsidRDefault="00DD0005" w:rsidP="00892B06">
      <w:pPr>
        <w:ind w:left="0"/>
      </w:pPr>
      <w:r>
        <w:t>Training covers the following topics for interviewers</w:t>
      </w:r>
      <w:r w:rsidR="000260E1">
        <w:t>:</w:t>
      </w:r>
      <w:r>
        <w:t xml:space="preserve"> </w:t>
      </w:r>
    </w:p>
    <w:p w14:paraId="1F57F69D" w14:textId="77777777" w:rsidR="00DD0005" w:rsidRDefault="00DD0005" w:rsidP="00CE11C7">
      <w:pPr>
        <w:pStyle w:val="ListParagraph"/>
        <w:numPr>
          <w:ilvl w:val="0"/>
          <w:numId w:val="20"/>
        </w:numPr>
        <w:ind w:left="720"/>
      </w:pPr>
      <w:r>
        <w:t>Recruitment of workers and patrons</w:t>
      </w:r>
    </w:p>
    <w:p w14:paraId="0C9C9F7C" w14:textId="77777777" w:rsidR="00DD0005" w:rsidRDefault="00DD0005" w:rsidP="00CE11C7">
      <w:pPr>
        <w:pStyle w:val="ListParagraph"/>
        <w:numPr>
          <w:ilvl w:val="0"/>
          <w:numId w:val="20"/>
        </w:numPr>
        <w:ind w:left="720"/>
      </w:pPr>
      <w:r>
        <w:t xml:space="preserve">Eligibility criteria </w:t>
      </w:r>
    </w:p>
    <w:p w14:paraId="6F9EFF3B" w14:textId="77777777" w:rsidR="00DD0005" w:rsidRDefault="00DD0005" w:rsidP="00CE11C7">
      <w:pPr>
        <w:pStyle w:val="ListParagraph"/>
        <w:numPr>
          <w:ilvl w:val="0"/>
          <w:numId w:val="20"/>
        </w:numPr>
        <w:ind w:left="720"/>
      </w:pPr>
      <w:r>
        <w:t xml:space="preserve">Informed consent  </w:t>
      </w:r>
    </w:p>
    <w:p w14:paraId="41B27A90" w14:textId="77777777" w:rsidR="00DD0005" w:rsidRDefault="00DD0005" w:rsidP="00CE11C7">
      <w:pPr>
        <w:pStyle w:val="ListParagraph"/>
        <w:numPr>
          <w:ilvl w:val="0"/>
          <w:numId w:val="20"/>
        </w:numPr>
        <w:ind w:left="720"/>
      </w:pPr>
      <w:r>
        <w:t>Question-by-question review of Form C</w:t>
      </w:r>
    </w:p>
    <w:p w14:paraId="7714B12A" w14:textId="77777777" w:rsidR="00DD0005" w:rsidRDefault="00DD0005" w:rsidP="00CE11C7">
      <w:pPr>
        <w:pStyle w:val="ListParagraph"/>
        <w:numPr>
          <w:ilvl w:val="0"/>
          <w:numId w:val="20"/>
        </w:numPr>
        <w:ind w:left="720"/>
      </w:pPr>
      <w:r>
        <w:t xml:space="preserve">Definition of key populations </w:t>
      </w:r>
    </w:p>
    <w:p w14:paraId="6FDD83B4" w14:textId="77777777" w:rsidR="00DD0005" w:rsidRDefault="00DD0005" w:rsidP="00CE11C7">
      <w:pPr>
        <w:pStyle w:val="ListParagraph"/>
        <w:numPr>
          <w:ilvl w:val="0"/>
          <w:numId w:val="20"/>
        </w:numPr>
        <w:ind w:left="720"/>
      </w:pPr>
      <w:r>
        <w:t xml:space="preserve">Respect for participants </w:t>
      </w:r>
    </w:p>
    <w:p w14:paraId="20127C84" w14:textId="77777777" w:rsidR="00DD0005" w:rsidRDefault="00DD0005" w:rsidP="00CE11C7">
      <w:pPr>
        <w:pStyle w:val="ListParagraph"/>
        <w:numPr>
          <w:ilvl w:val="0"/>
          <w:numId w:val="20"/>
        </w:numPr>
        <w:ind w:left="720"/>
      </w:pPr>
      <w:r>
        <w:t xml:space="preserve">Handling refusals and sensitive questions </w:t>
      </w:r>
    </w:p>
    <w:p w14:paraId="003F8BA1" w14:textId="5ADB0284" w:rsidR="00DD0005" w:rsidRDefault="00DD0005" w:rsidP="00CE11C7">
      <w:pPr>
        <w:pStyle w:val="ListParagraph"/>
        <w:numPr>
          <w:ilvl w:val="0"/>
          <w:numId w:val="20"/>
        </w:numPr>
        <w:ind w:left="720"/>
      </w:pPr>
      <w:r>
        <w:t>Common problems encountered and how to resolve</w:t>
      </w:r>
      <w:r w:rsidR="000260E1">
        <w:t xml:space="preserve"> them</w:t>
      </w:r>
    </w:p>
    <w:p w14:paraId="07334871" w14:textId="64CF9C1E" w:rsidR="00260E59" w:rsidRDefault="00DD0005" w:rsidP="00CE11C7">
      <w:pPr>
        <w:pStyle w:val="ListParagraph"/>
        <w:numPr>
          <w:ilvl w:val="0"/>
          <w:numId w:val="20"/>
        </w:numPr>
        <w:ind w:left="720"/>
      </w:pPr>
      <w:r>
        <w:t xml:space="preserve">Ensuring data quality </w:t>
      </w:r>
    </w:p>
    <w:p w14:paraId="4482F6DC" w14:textId="7E9DA1C9" w:rsidR="000260E1" w:rsidRDefault="000260E1" w:rsidP="000260E1">
      <w:pPr>
        <w:pStyle w:val="Heading3"/>
      </w:pPr>
      <w:r>
        <w:t>Safety</w:t>
      </w:r>
    </w:p>
    <w:p w14:paraId="556ECAC0" w14:textId="53D4C607" w:rsidR="00260E59" w:rsidRPr="00480084" w:rsidRDefault="00C1663C" w:rsidP="00892B06">
      <w:pPr>
        <w:ind w:left="0"/>
      </w:pPr>
      <w:r>
        <w:t>T</w:t>
      </w:r>
      <w:r w:rsidR="000260E1">
        <w:t>he t</w:t>
      </w:r>
      <w:r>
        <w:t xml:space="preserve">raining covers issues regarding safety. </w:t>
      </w:r>
      <w:r w:rsidR="00260E59" w:rsidRPr="00480084">
        <w:t>S</w:t>
      </w:r>
      <w:r w:rsidR="00260E59">
        <w:t>teps must</w:t>
      </w:r>
      <w:r w:rsidR="00260E59" w:rsidRPr="00480084">
        <w:t xml:space="preserve"> be taken to ensure the safety of the </w:t>
      </w:r>
      <w:r w:rsidR="00260E59">
        <w:t>interviewers and participants during the biobehavioral survey</w:t>
      </w:r>
      <w:r w:rsidR="00260E59" w:rsidRPr="00480084">
        <w:t xml:space="preserve">. Decisions arising from a safety incident in the field will be made by </w:t>
      </w:r>
      <w:r w:rsidR="000260E1">
        <w:t>the District Steering Committee</w:t>
      </w:r>
      <w:r w:rsidR="00260E59" w:rsidRPr="00480084">
        <w:t xml:space="preserve"> and the </w:t>
      </w:r>
      <w:r w:rsidR="000260E1">
        <w:t>Study C</w:t>
      </w:r>
      <w:r w:rsidR="00260E59" w:rsidRPr="00480084">
        <w:t xml:space="preserve">oordinator within 24 hours. It will be mandatory for the field teams to have the following items with them when </w:t>
      </w:r>
      <w:r w:rsidR="000260E1">
        <w:t xml:space="preserve">they </w:t>
      </w:r>
      <w:r w:rsidR="00260E59" w:rsidRPr="00480084">
        <w:t>in the field:</w:t>
      </w:r>
    </w:p>
    <w:p w14:paraId="16650E54" w14:textId="77777777" w:rsidR="00260E59" w:rsidRPr="00480084" w:rsidRDefault="00260E59" w:rsidP="00892B06">
      <w:pPr>
        <w:pStyle w:val="ListParagraph"/>
        <w:numPr>
          <w:ilvl w:val="0"/>
          <w:numId w:val="6"/>
        </w:numPr>
        <w:ind w:left="720"/>
      </w:pPr>
      <w:r w:rsidRPr="00480084">
        <w:t>Contact information of the coordinator</w:t>
      </w:r>
    </w:p>
    <w:p w14:paraId="3DE3798B" w14:textId="77777777" w:rsidR="00260E59" w:rsidRPr="00480084" w:rsidRDefault="00260E59" w:rsidP="00892B06">
      <w:pPr>
        <w:pStyle w:val="ListParagraph"/>
        <w:numPr>
          <w:ilvl w:val="0"/>
          <w:numId w:val="6"/>
        </w:numPr>
        <w:ind w:left="720"/>
      </w:pPr>
      <w:r w:rsidRPr="00480084">
        <w:t>Incident report forms</w:t>
      </w:r>
    </w:p>
    <w:p w14:paraId="5ABA98D8" w14:textId="77777777" w:rsidR="00260E59" w:rsidRPr="00480084" w:rsidRDefault="00260E59" w:rsidP="00892B06">
      <w:pPr>
        <w:pStyle w:val="ListParagraph"/>
        <w:numPr>
          <w:ilvl w:val="0"/>
          <w:numId w:val="6"/>
        </w:numPr>
        <w:ind w:left="720"/>
      </w:pPr>
      <w:r w:rsidRPr="00480084">
        <w:t>Flashlights</w:t>
      </w:r>
    </w:p>
    <w:p w14:paraId="43867E05" w14:textId="77777777" w:rsidR="00260E59" w:rsidRPr="00480084" w:rsidRDefault="00260E59" w:rsidP="00892B06">
      <w:pPr>
        <w:pStyle w:val="ListParagraph"/>
        <w:numPr>
          <w:ilvl w:val="0"/>
          <w:numId w:val="6"/>
        </w:numPr>
        <w:ind w:left="720"/>
      </w:pPr>
      <w:r w:rsidRPr="00480084">
        <w:t xml:space="preserve">Discretionary money </w:t>
      </w:r>
    </w:p>
    <w:p w14:paraId="0B956E33" w14:textId="77777777" w:rsidR="000260E1" w:rsidRDefault="000260E1" w:rsidP="00BC5B51">
      <w:pPr>
        <w:pStyle w:val="Heading3"/>
      </w:pPr>
    </w:p>
    <w:p w14:paraId="23937168" w14:textId="3F0A5CC3" w:rsidR="00697C7B" w:rsidRDefault="00697C7B" w:rsidP="00BC5B51">
      <w:pPr>
        <w:pStyle w:val="Heading3"/>
      </w:pPr>
      <w:r>
        <w:t xml:space="preserve">Step by Step Fieldwork Instructions </w:t>
      </w:r>
      <w:r w:rsidR="002B27D6">
        <w:t xml:space="preserve">for Patron and Worker Interviews </w:t>
      </w:r>
    </w:p>
    <w:p w14:paraId="20C3157A" w14:textId="0EBC76F3" w:rsidR="006634ED" w:rsidRDefault="006634ED" w:rsidP="006634ED">
      <w:pPr>
        <w:ind w:left="0"/>
      </w:pPr>
      <w:r>
        <w:t xml:space="preserve">Training covers the step-by-step process that occurs during fieldwork. The description below assumes that interviewers are using tablets, that all female workers are being interviewed, and that HIV testing and counseling is being done with an additional </w:t>
      </w:r>
      <w:r w:rsidR="00035235">
        <w:t>DBS</w:t>
      </w:r>
      <w:r>
        <w:t xml:space="preserve"> taken for those with a positive test. </w:t>
      </w:r>
      <w:r w:rsidR="007406B5">
        <w:t>T</w:t>
      </w:r>
      <w:r w:rsidR="00035235">
        <w:t xml:space="preserve">he </w:t>
      </w:r>
      <w:r w:rsidR="005151A5">
        <w:t>Principal</w:t>
      </w:r>
      <w:r w:rsidR="001A15B4">
        <w:t xml:space="preserve"> Investigator and Study </w:t>
      </w:r>
      <w:r w:rsidR="005151A5">
        <w:t>Coordinator</w:t>
      </w:r>
      <w:r w:rsidR="001A15B4">
        <w:t xml:space="preserve"> </w:t>
      </w:r>
      <w:r w:rsidR="00035235">
        <w:t>should review and adapt th</w:t>
      </w:r>
      <w:r w:rsidR="007406B5">
        <w:t>e following</w:t>
      </w:r>
      <w:r w:rsidR="00035235">
        <w:t xml:space="preserve"> step-by-step guide </w:t>
      </w:r>
      <w:r w:rsidR="007406B5">
        <w:t xml:space="preserve">(Box 8) </w:t>
      </w:r>
      <w:r w:rsidR="001A15B4">
        <w:t>and provide</w:t>
      </w:r>
      <w:r w:rsidR="00035235">
        <w:t xml:space="preserve"> copies</w:t>
      </w:r>
      <w:r w:rsidR="001A15B4">
        <w:t xml:space="preserve"> to the interviewer</w:t>
      </w:r>
      <w:r w:rsidR="00035235">
        <w:t>s</w:t>
      </w:r>
      <w:r w:rsidR="001A15B4">
        <w:t>, counselors</w:t>
      </w:r>
      <w:r w:rsidR="00035235">
        <w:t>,</w:t>
      </w:r>
      <w:r w:rsidR="001A15B4">
        <w:t xml:space="preserve"> and </w:t>
      </w:r>
      <w:r w:rsidR="00035235">
        <w:t>Fieldwork Supervisors</w:t>
      </w:r>
      <w:r w:rsidR="001A15B4">
        <w:t xml:space="preserve">. </w:t>
      </w:r>
    </w:p>
    <w:p w14:paraId="4E3E621E" w14:textId="77777777" w:rsidR="007406B5" w:rsidRDefault="007406B5" w:rsidP="006634ED">
      <w:pPr>
        <w:rPr>
          <w:rFonts w:ascii="Century Gothic" w:hAnsi="Century Gothic"/>
          <w:b/>
          <w:bCs/>
          <w:sz w:val="20"/>
          <w:szCs w:val="20"/>
        </w:rPr>
      </w:pPr>
    </w:p>
    <w:p w14:paraId="771BBFC9" w14:textId="0DE6119D" w:rsidR="006634ED" w:rsidRDefault="007406B5" w:rsidP="00E53B41">
      <w:pPr>
        <w:pStyle w:val="Box"/>
      </w:pPr>
      <w:bookmarkStart w:id="230" w:name="Box8"/>
      <w:bookmarkStart w:id="231" w:name="_Toc20468523"/>
      <w:bookmarkEnd w:id="230"/>
      <w:r w:rsidRPr="007406B5">
        <w:lastRenderedPageBreak/>
        <w:t>Box 8.</w:t>
      </w:r>
      <w:r>
        <w:t xml:space="preserve"> </w:t>
      </w:r>
      <w:r w:rsidRPr="007406B5">
        <w:t>Step-by-step fieldwork instructions for patron and worker interviews</w:t>
      </w:r>
      <w:bookmarkEnd w:id="231"/>
    </w:p>
    <w:tbl>
      <w:tblPr>
        <w:tblStyle w:val="TableGrid"/>
        <w:tblW w:w="9265" w:type="dxa"/>
        <w:tblInd w:w="175" w:type="dxa"/>
        <w:tblLook w:val="04A0" w:firstRow="1" w:lastRow="0" w:firstColumn="1" w:lastColumn="0" w:noHBand="0" w:noVBand="1"/>
      </w:tblPr>
      <w:tblGrid>
        <w:gridCol w:w="630"/>
        <w:gridCol w:w="8635"/>
      </w:tblGrid>
      <w:tr w:rsidR="007C7650" w:rsidRPr="00BA14C7" w14:paraId="3A7CF6C4" w14:textId="77777777" w:rsidTr="007C7650">
        <w:trPr>
          <w:trHeight w:val="512"/>
        </w:trPr>
        <w:tc>
          <w:tcPr>
            <w:tcW w:w="9265" w:type="dxa"/>
            <w:gridSpan w:val="2"/>
            <w:shd w:val="clear" w:color="auto" w:fill="008C84"/>
            <w:vAlign w:val="center"/>
          </w:tcPr>
          <w:p w14:paraId="5F397651" w14:textId="05147515" w:rsidR="007C7650" w:rsidRPr="007C7650" w:rsidRDefault="007C7650" w:rsidP="007C7650">
            <w:pPr>
              <w:pStyle w:val="text"/>
              <w:spacing w:line="220" w:lineRule="atLeast"/>
              <w:ind w:left="0" w:firstLine="702"/>
              <w:rPr>
                <w:rFonts w:ascii="Century Gothic" w:hAnsi="Century Gothic" w:cstheme="minorHAnsi"/>
                <w:b/>
                <w:bCs/>
                <w:color w:val="FFFFFF" w:themeColor="background1"/>
                <w:sz w:val="18"/>
                <w:szCs w:val="18"/>
              </w:rPr>
            </w:pPr>
            <w:r w:rsidRPr="007C7650">
              <w:rPr>
                <w:rFonts w:ascii="Century Gothic" w:hAnsi="Century Gothic"/>
                <w:b/>
                <w:bCs/>
                <w:color w:val="FFFFFF" w:themeColor="background1"/>
                <w:sz w:val="18"/>
                <w:szCs w:val="18"/>
              </w:rPr>
              <w:t>Step-by-step instructions</w:t>
            </w:r>
          </w:p>
        </w:tc>
      </w:tr>
      <w:tr w:rsidR="0018577A" w:rsidRPr="00BA14C7" w14:paraId="1CDE6F68" w14:textId="77777777" w:rsidTr="00BD717E">
        <w:trPr>
          <w:trHeight w:val="512"/>
        </w:trPr>
        <w:tc>
          <w:tcPr>
            <w:tcW w:w="630" w:type="dxa"/>
          </w:tcPr>
          <w:p w14:paraId="20D19480" w14:textId="77777777" w:rsidR="0018577A" w:rsidRPr="00035235" w:rsidRDefault="0018577A" w:rsidP="00623677">
            <w:pPr>
              <w:pStyle w:val="text"/>
              <w:numPr>
                <w:ilvl w:val="0"/>
                <w:numId w:val="81"/>
              </w:numPr>
              <w:spacing w:line="220" w:lineRule="atLeast"/>
              <w:rPr>
                <w:rFonts w:ascii="Century Gothic" w:hAnsi="Century Gothic" w:cstheme="minorHAnsi"/>
                <w:sz w:val="18"/>
                <w:szCs w:val="18"/>
              </w:rPr>
            </w:pPr>
          </w:p>
        </w:tc>
        <w:tc>
          <w:tcPr>
            <w:tcW w:w="8635" w:type="dxa"/>
          </w:tcPr>
          <w:p w14:paraId="233AABD2" w14:textId="05F88632" w:rsidR="0018577A" w:rsidRPr="00035235" w:rsidRDefault="0018577A"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
                <w:sz w:val="18"/>
                <w:szCs w:val="18"/>
              </w:rPr>
              <w:t>Field</w:t>
            </w:r>
            <w:r w:rsidR="004E586C">
              <w:rPr>
                <w:rFonts w:ascii="Century Gothic" w:hAnsi="Century Gothic" w:cstheme="minorHAnsi"/>
                <w:b/>
                <w:sz w:val="18"/>
                <w:szCs w:val="18"/>
              </w:rPr>
              <w:t>work</w:t>
            </w:r>
            <w:r w:rsidRPr="00035235">
              <w:rPr>
                <w:rFonts w:ascii="Century Gothic" w:hAnsi="Century Gothic" w:cstheme="minorHAnsi"/>
                <w:b/>
                <w:sz w:val="18"/>
                <w:szCs w:val="18"/>
              </w:rPr>
              <w:t xml:space="preserve"> Supervisor</w:t>
            </w:r>
            <w:r w:rsidRPr="00035235">
              <w:rPr>
                <w:rFonts w:ascii="Century Gothic" w:hAnsi="Century Gothic" w:cstheme="minorHAnsi"/>
                <w:bCs/>
                <w:sz w:val="18"/>
                <w:szCs w:val="18"/>
              </w:rPr>
              <w:t xml:space="preserve"> previously filled in the list of venues and targets on Form 3-1 for the district</w:t>
            </w:r>
            <w:r w:rsidR="00035235">
              <w:rPr>
                <w:rFonts w:ascii="Century Gothic" w:hAnsi="Century Gothic" w:cstheme="minorHAnsi"/>
                <w:bCs/>
                <w:sz w:val="18"/>
                <w:szCs w:val="18"/>
              </w:rPr>
              <w:t xml:space="preserve"> (</w:t>
            </w:r>
            <w:r w:rsidR="009463C3" w:rsidRPr="00035235">
              <w:rPr>
                <w:rFonts w:ascii="Century Gothic" w:hAnsi="Century Gothic" w:cstheme="minorHAnsi"/>
                <w:bCs/>
                <w:sz w:val="18"/>
                <w:szCs w:val="18"/>
              </w:rPr>
              <w:t>Step 4.5</w:t>
            </w:r>
            <w:r w:rsidR="00035235">
              <w:rPr>
                <w:rFonts w:ascii="Century Gothic" w:hAnsi="Century Gothic" w:cstheme="minorHAnsi"/>
                <w:bCs/>
                <w:sz w:val="18"/>
                <w:szCs w:val="18"/>
              </w:rPr>
              <w:t>)</w:t>
            </w:r>
            <w:r w:rsidR="009463C3" w:rsidRPr="00035235">
              <w:rPr>
                <w:rFonts w:ascii="Century Gothic" w:hAnsi="Century Gothic" w:cstheme="minorHAnsi"/>
                <w:bCs/>
                <w:sz w:val="18"/>
                <w:szCs w:val="18"/>
              </w:rPr>
              <w:t>.</w:t>
            </w:r>
          </w:p>
        </w:tc>
      </w:tr>
      <w:tr w:rsidR="0018577A" w:rsidRPr="00BA14C7" w14:paraId="2D3F0495" w14:textId="77777777" w:rsidTr="00BD717E">
        <w:trPr>
          <w:trHeight w:val="512"/>
        </w:trPr>
        <w:tc>
          <w:tcPr>
            <w:tcW w:w="630" w:type="dxa"/>
          </w:tcPr>
          <w:p w14:paraId="1C64B3A3" w14:textId="77777777" w:rsidR="0018577A" w:rsidRPr="00035235" w:rsidRDefault="0018577A" w:rsidP="00623677">
            <w:pPr>
              <w:pStyle w:val="text"/>
              <w:numPr>
                <w:ilvl w:val="0"/>
                <w:numId w:val="81"/>
              </w:numPr>
              <w:spacing w:line="220" w:lineRule="atLeast"/>
              <w:rPr>
                <w:rFonts w:ascii="Century Gothic" w:hAnsi="Century Gothic" w:cstheme="minorHAnsi"/>
                <w:sz w:val="18"/>
                <w:szCs w:val="18"/>
              </w:rPr>
            </w:pPr>
          </w:p>
        </w:tc>
        <w:tc>
          <w:tcPr>
            <w:tcW w:w="8635" w:type="dxa"/>
          </w:tcPr>
          <w:p w14:paraId="5E4C394C" w14:textId="23CF671D" w:rsidR="0018577A" w:rsidRPr="00035235" w:rsidRDefault="0018577A"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
                <w:sz w:val="18"/>
                <w:szCs w:val="18"/>
              </w:rPr>
              <w:t>Field</w:t>
            </w:r>
            <w:r w:rsidR="004E586C">
              <w:rPr>
                <w:rFonts w:ascii="Century Gothic" w:hAnsi="Century Gothic" w:cstheme="minorHAnsi"/>
                <w:b/>
                <w:sz w:val="18"/>
                <w:szCs w:val="18"/>
              </w:rPr>
              <w:t>work</w:t>
            </w:r>
            <w:r w:rsidRPr="00035235">
              <w:rPr>
                <w:rFonts w:ascii="Century Gothic" w:hAnsi="Century Gothic" w:cstheme="minorHAnsi"/>
                <w:b/>
                <w:sz w:val="18"/>
                <w:szCs w:val="18"/>
              </w:rPr>
              <w:t xml:space="preserve"> Supervisor</w:t>
            </w:r>
            <w:r w:rsidRPr="00035235">
              <w:rPr>
                <w:rFonts w:ascii="Century Gothic" w:hAnsi="Century Gothic" w:cstheme="minorHAnsi"/>
                <w:bCs/>
                <w:sz w:val="18"/>
                <w:szCs w:val="18"/>
              </w:rPr>
              <w:t xml:space="preserve"> fills in targets </w:t>
            </w:r>
            <w:r w:rsidR="00035235" w:rsidRPr="00035235">
              <w:rPr>
                <w:rFonts w:ascii="Century Gothic" w:hAnsi="Century Gothic" w:cstheme="minorHAnsi"/>
                <w:bCs/>
                <w:sz w:val="18"/>
                <w:szCs w:val="18"/>
              </w:rPr>
              <w:t xml:space="preserve">on Form 3-2 </w:t>
            </w:r>
            <w:r w:rsidRPr="00035235">
              <w:rPr>
                <w:rFonts w:ascii="Century Gothic" w:hAnsi="Century Gothic" w:cstheme="minorHAnsi"/>
                <w:bCs/>
                <w:sz w:val="18"/>
                <w:szCs w:val="18"/>
              </w:rPr>
              <w:t xml:space="preserve">for </w:t>
            </w:r>
            <w:r w:rsidR="009463C3" w:rsidRPr="00035235">
              <w:rPr>
                <w:rFonts w:ascii="Century Gothic" w:hAnsi="Century Gothic" w:cstheme="minorHAnsi"/>
                <w:bCs/>
                <w:sz w:val="18"/>
                <w:szCs w:val="18"/>
              </w:rPr>
              <w:t xml:space="preserve">the specific </w:t>
            </w:r>
            <w:r w:rsidRPr="00035235">
              <w:rPr>
                <w:rFonts w:ascii="Century Gothic" w:hAnsi="Century Gothic" w:cstheme="minorHAnsi"/>
                <w:bCs/>
                <w:sz w:val="18"/>
                <w:szCs w:val="18"/>
              </w:rPr>
              <w:t xml:space="preserve">venue where interviews and testing </w:t>
            </w:r>
            <w:r w:rsidR="009463C3" w:rsidRPr="00035235">
              <w:rPr>
                <w:rFonts w:ascii="Century Gothic" w:hAnsi="Century Gothic" w:cstheme="minorHAnsi"/>
                <w:bCs/>
                <w:sz w:val="18"/>
                <w:szCs w:val="18"/>
              </w:rPr>
              <w:t xml:space="preserve">are </w:t>
            </w:r>
            <w:r w:rsidR="00035235">
              <w:rPr>
                <w:rFonts w:ascii="Century Gothic" w:hAnsi="Century Gothic" w:cstheme="minorHAnsi"/>
                <w:bCs/>
                <w:sz w:val="18"/>
                <w:szCs w:val="18"/>
              </w:rPr>
              <w:t xml:space="preserve">to </w:t>
            </w:r>
            <w:r w:rsidR="00035235" w:rsidRPr="00035235">
              <w:rPr>
                <w:rFonts w:ascii="Century Gothic" w:hAnsi="Century Gothic" w:cstheme="minorHAnsi"/>
                <w:bCs/>
                <w:sz w:val="18"/>
                <w:szCs w:val="18"/>
              </w:rPr>
              <w:t>tak</w:t>
            </w:r>
            <w:r w:rsidR="00035235">
              <w:rPr>
                <w:rFonts w:ascii="Century Gothic" w:hAnsi="Century Gothic" w:cstheme="minorHAnsi"/>
                <w:bCs/>
                <w:sz w:val="18"/>
                <w:szCs w:val="18"/>
              </w:rPr>
              <w:t>e</w:t>
            </w:r>
            <w:r w:rsidR="00035235" w:rsidRPr="00035235">
              <w:rPr>
                <w:rFonts w:ascii="Century Gothic" w:hAnsi="Century Gothic" w:cstheme="minorHAnsi"/>
                <w:bCs/>
                <w:sz w:val="18"/>
                <w:szCs w:val="18"/>
              </w:rPr>
              <w:t xml:space="preserve"> </w:t>
            </w:r>
            <w:r w:rsidR="009463C3" w:rsidRPr="00035235">
              <w:rPr>
                <w:rFonts w:ascii="Century Gothic" w:hAnsi="Century Gothic" w:cstheme="minorHAnsi"/>
                <w:bCs/>
                <w:sz w:val="18"/>
                <w:szCs w:val="18"/>
              </w:rPr>
              <w:t xml:space="preserve">place </w:t>
            </w:r>
            <w:r w:rsidR="00431E61" w:rsidRPr="00035235">
              <w:rPr>
                <w:rFonts w:ascii="Century Gothic" w:hAnsi="Century Gothic" w:cstheme="minorHAnsi"/>
                <w:bCs/>
                <w:sz w:val="18"/>
                <w:szCs w:val="18"/>
              </w:rPr>
              <w:t>soon</w:t>
            </w:r>
            <w:r w:rsidR="009463C3" w:rsidRPr="00035235">
              <w:rPr>
                <w:rFonts w:ascii="Century Gothic" w:hAnsi="Century Gothic" w:cstheme="minorHAnsi"/>
                <w:bCs/>
                <w:sz w:val="18"/>
                <w:szCs w:val="18"/>
              </w:rPr>
              <w:t xml:space="preserve">. </w:t>
            </w:r>
          </w:p>
        </w:tc>
      </w:tr>
      <w:tr w:rsidR="006634ED" w:rsidRPr="00BA14C7" w14:paraId="2F52CADB" w14:textId="77777777" w:rsidTr="00BD717E">
        <w:tc>
          <w:tcPr>
            <w:tcW w:w="630" w:type="dxa"/>
          </w:tcPr>
          <w:p w14:paraId="78301AE1"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68841CD3" w14:textId="1E7BD17C"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
                <w:bCs/>
                <w:sz w:val="18"/>
                <w:szCs w:val="18"/>
              </w:rPr>
              <w:t>Field</w:t>
            </w:r>
            <w:r w:rsidR="004E586C">
              <w:rPr>
                <w:rFonts w:ascii="Century Gothic" w:hAnsi="Century Gothic" w:cstheme="minorHAnsi"/>
                <w:b/>
                <w:bCs/>
                <w:sz w:val="18"/>
                <w:szCs w:val="18"/>
              </w:rPr>
              <w:t>work</w:t>
            </w:r>
            <w:r w:rsidRPr="00035235">
              <w:rPr>
                <w:rFonts w:ascii="Century Gothic" w:hAnsi="Century Gothic" w:cstheme="minorHAnsi"/>
                <w:b/>
                <w:bCs/>
                <w:sz w:val="18"/>
                <w:szCs w:val="18"/>
              </w:rPr>
              <w:t xml:space="preserve"> Supervisor</w:t>
            </w:r>
            <w:r w:rsidRPr="00035235">
              <w:rPr>
                <w:rFonts w:ascii="Century Gothic" w:hAnsi="Century Gothic" w:cstheme="minorHAnsi"/>
                <w:sz w:val="18"/>
                <w:szCs w:val="18"/>
              </w:rPr>
              <w:t xml:space="preserve"> explains that first the female workers will be interviewed. </w:t>
            </w:r>
          </w:p>
        </w:tc>
      </w:tr>
      <w:tr w:rsidR="006634ED" w:rsidRPr="00BA14C7" w14:paraId="67C749E0" w14:textId="77777777" w:rsidTr="00BD717E">
        <w:tc>
          <w:tcPr>
            <w:tcW w:w="630" w:type="dxa"/>
          </w:tcPr>
          <w:p w14:paraId="163D053C"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3DFE81D3" w14:textId="791AD85A"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
                <w:sz w:val="18"/>
                <w:szCs w:val="18"/>
              </w:rPr>
              <w:t>Field</w:t>
            </w:r>
            <w:r w:rsidR="004E586C">
              <w:rPr>
                <w:rFonts w:ascii="Century Gothic" w:hAnsi="Century Gothic" w:cstheme="minorHAnsi"/>
                <w:b/>
                <w:sz w:val="18"/>
                <w:szCs w:val="18"/>
              </w:rPr>
              <w:t>work</w:t>
            </w:r>
            <w:r w:rsidRPr="00035235">
              <w:rPr>
                <w:rFonts w:ascii="Century Gothic" w:hAnsi="Century Gothic" w:cstheme="minorHAnsi"/>
                <w:b/>
                <w:sz w:val="18"/>
                <w:szCs w:val="18"/>
              </w:rPr>
              <w:t xml:space="preserve"> Supervisor</w:t>
            </w:r>
            <w:r w:rsidRPr="00035235">
              <w:rPr>
                <w:rFonts w:ascii="Century Gothic" w:hAnsi="Century Gothic" w:cstheme="minorHAnsi"/>
                <w:bCs/>
                <w:sz w:val="18"/>
                <w:szCs w:val="18"/>
              </w:rPr>
              <w:t xml:space="preserve"> greets venue manager or responsible person and</w:t>
            </w:r>
            <w:r w:rsidR="00B671ED" w:rsidRPr="00035235">
              <w:rPr>
                <w:rFonts w:ascii="Century Gothic" w:hAnsi="Century Gothic" w:cstheme="minorHAnsi"/>
                <w:bCs/>
                <w:sz w:val="18"/>
                <w:szCs w:val="18"/>
              </w:rPr>
              <w:t xml:space="preserve"> explains that it is time to interview </w:t>
            </w:r>
            <w:r w:rsidRPr="00035235">
              <w:rPr>
                <w:rFonts w:ascii="Century Gothic" w:hAnsi="Century Gothic" w:cstheme="minorHAnsi"/>
                <w:bCs/>
                <w:sz w:val="18"/>
                <w:szCs w:val="18"/>
              </w:rPr>
              <w:t>female worker</w:t>
            </w:r>
            <w:r w:rsidR="00B671ED" w:rsidRPr="00035235">
              <w:rPr>
                <w:rFonts w:ascii="Century Gothic" w:hAnsi="Century Gothic" w:cstheme="minorHAnsi"/>
                <w:bCs/>
                <w:sz w:val="18"/>
                <w:szCs w:val="18"/>
              </w:rPr>
              <w:t>s</w:t>
            </w:r>
            <w:r w:rsidRPr="00035235">
              <w:rPr>
                <w:rFonts w:ascii="Century Gothic" w:hAnsi="Century Gothic" w:cstheme="minorHAnsi"/>
                <w:bCs/>
                <w:sz w:val="18"/>
                <w:szCs w:val="18"/>
              </w:rPr>
              <w:t>. The Field</w:t>
            </w:r>
            <w:r w:rsidR="004E586C">
              <w:rPr>
                <w:rFonts w:ascii="Century Gothic" w:hAnsi="Century Gothic" w:cstheme="minorHAnsi"/>
                <w:bCs/>
                <w:sz w:val="18"/>
                <w:szCs w:val="18"/>
              </w:rPr>
              <w:t>work</w:t>
            </w:r>
            <w:r w:rsidRPr="00035235">
              <w:rPr>
                <w:rFonts w:ascii="Century Gothic" w:hAnsi="Century Gothic" w:cstheme="minorHAnsi"/>
                <w:bCs/>
                <w:sz w:val="18"/>
                <w:szCs w:val="18"/>
              </w:rPr>
              <w:t xml:space="preserve"> Supervisor pairs a worker with an interviewer. </w:t>
            </w:r>
          </w:p>
        </w:tc>
      </w:tr>
      <w:tr w:rsidR="006634ED" w:rsidRPr="00BA14C7" w14:paraId="7781C7A1" w14:textId="77777777" w:rsidTr="00BD717E">
        <w:tc>
          <w:tcPr>
            <w:tcW w:w="630" w:type="dxa"/>
          </w:tcPr>
          <w:p w14:paraId="636A087D"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75D495BF" w14:textId="1142193A"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
                <w:sz w:val="18"/>
                <w:szCs w:val="18"/>
              </w:rPr>
              <w:t xml:space="preserve">Interviewer </w:t>
            </w:r>
            <w:r w:rsidRPr="00035235">
              <w:rPr>
                <w:rFonts w:ascii="Century Gothic" w:hAnsi="Century Gothic" w:cstheme="minorHAnsi"/>
                <w:bCs/>
                <w:sz w:val="18"/>
                <w:szCs w:val="18"/>
              </w:rPr>
              <w:t xml:space="preserve">requests informed consent from the female worker and follows the steps </w:t>
            </w:r>
            <w:r w:rsidR="004E586C">
              <w:rPr>
                <w:rFonts w:ascii="Century Gothic" w:hAnsi="Century Gothic" w:cstheme="minorHAnsi"/>
                <w:bCs/>
                <w:sz w:val="18"/>
                <w:szCs w:val="18"/>
              </w:rPr>
              <w:t xml:space="preserve">here, </w:t>
            </w:r>
            <w:r w:rsidRPr="00035235">
              <w:rPr>
                <w:rFonts w:ascii="Century Gothic" w:hAnsi="Century Gothic" w:cstheme="minorHAnsi"/>
                <w:bCs/>
                <w:sz w:val="18"/>
                <w:szCs w:val="18"/>
              </w:rPr>
              <w:t xml:space="preserve">from </w:t>
            </w:r>
            <w:r w:rsidR="004E586C">
              <w:rPr>
                <w:rFonts w:ascii="Century Gothic" w:hAnsi="Century Gothic" w:cstheme="minorHAnsi"/>
                <w:bCs/>
                <w:sz w:val="18"/>
                <w:szCs w:val="18"/>
              </w:rPr>
              <w:t>S</w:t>
            </w:r>
            <w:r w:rsidR="004E586C" w:rsidRPr="00035235">
              <w:rPr>
                <w:rFonts w:ascii="Century Gothic" w:hAnsi="Century Gothic" w:cstheme="minorHAnsi"/>
                <w:bCs/>
                <w:sz w:val="18"/>
                <w:szCs w:val="18"/>
              </w:rPr>
              <w:t xml:space="preserve">tep </w:t>
            </w:r>
            <w:r w:rsidR="004E586C">
              <w:rPr>
                <w:rFonts w:ascii="Century Gothic" w:hAnsi="Century Gothic" w:cstheme="minorHAnsi"/>
                <w:bCs/>
                <w:sz w:val="18"/>
                <w:szCs w:val="18"/>
              </w:rPr>
              <w:t>9</w:t>
            </w:r>
            <w:r w:rsidR="004E586C" w:rsidRPr="00035235">
              <w:rPr>
                <w:rFonts w:ascii="Century Gothic" w:hAnsi="Century Gothic" w:cstheme="minorHAnsi"/>
                <w:bCs/>
                <w:sz w:val="18"/>
                <w:szCs w:val="18"/>
              </w:rPr>
              <w:t xml:space="preserve"> </w:t>
            </w:r>
            <w:r w:rsidRPr="00035235">
              <w:rPr>
                <w:rFonts w:ascii="Century Gothic" w:hAnsi="Century Gothic" w:cstheme="minorHAnsi"/>
                <w:bCs/>
                <w:sz w:val="18"/>
                <w:szCs w:val="18"/>
              </w:rPr>
              <w:t xml:space="preserve">on. </w:t>
            </w:r>
          </w:p>
        </w:tc>
      </w:tr>
      <w:tr w:rsidR="006634ED" w:rsidRPr="00BA14C7" w14:paraId="7EEFB35E" w14:textId="77777777" w:rsidTr="00BD717E">
        <w:tc>
          <w:tcPr>
            <w:tcW w:w="630" w:type="dxa"/>
          </w:tcPr>
          <w:p w14:paraId="48D46672"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176B001A" w14:textId="0114615C"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 xml:space="preserve">The Fieldwork Supervisor </w:t>
            </w:r>
            <w:r w:rsidR="001A15B4" w:rsidRPr="00035235">
              <w:rPr>
                <w:rFonts w:ascii="Century Gothic" w:hAnsi="Century Gothic" w:cstheme="minorHAnsi"/>
                <w:bCs/>
                <w:sz w:val="18"/>
                <w:szCs w:val="18"/>
              </w:rPr>
              <w:t xml:space="preserve">counts the number of people at the venue and fills in the total on Form 3-2. </w:t>
            </w:r>
            <w:r w:rsidRPr="00035235">
              <w:rPr>
                <w:rFonts w:ascii="Century Gothic" w:hAnsi="Century Gothic" w:cstheme="minorHAnsi"/>
                <w:bCs/>
                <w:sz w:val="18"/>
                <w:szCs w:val="18"/>
              </w:rPr>
              <w:t xml:space="preserve"> </w:t>
            </w:r>
          </w:p>
        </w:tc>
      </w:tr>
      <w:tr w:rsidR="006634ED" w:rsidRPr="00BA14C7" w14:paraId="27150FA9" w14:textId="77777777" w:rsidTr="00BD717E">
        <w:tc>
          <w:tcPr>
            <w:tcW w:w="630" w:type="dxa"/>
          </w:tcPr>
          <w:p w14:paraId="4CC119C1"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2705DDA7" w14:textId="2FCE78A6"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Once the interviews with female workers have been completed, each interviewer should ask the Field</w:t>
            </w:r>
            <w:r w:rsidR="004E586C">
              <w:rPr>
                <w:rFonts w:ascii="Century Gothic" w:hAnsi="Century Gothic" w:cstheme="minorHAnsi"/>
                <w:bCs/>
                <w:sz w:val="18"/>
                <w:szCs w:val="18"/>
              </w:rPr>
              <w:t>work</w:t>
            </w:r>
            <w:r w:rsidRPr="00035235">
              <w:rPr>
                <w:rFonts w:ascii="Century Gothic" w:hAnsi="Century Gothic" w:cstheme="minorHAnsi"/>
                <w:bCs/>
                <w:sz w:val="18"/>
                <w:szCs w:val="18"/>
              </w:rPr>
              <w:t xml:space="preserve"> Supervisor what type of respondent to interview next</w:t>
            </w:r>
            <w:r w:rsidR="004E586C">
              <w:rPr>
                <w:rFonts w:ascii="Century Gothic" w:hAnsi="Century Gothic" w:cstheme="minorHAnsi"/>
                <w:bCs/>
                <w:sz w:val="18"/>
                <w:szCs w:val="18"/>
              </w:rPr>
              <w:t xml:space="preserve"> (</w:t>
            </w:r>
            <w:r w:rsidRPr="00035235">
              <w:rPr>
                <w:rFonts w:ascii="Century Gothic" w:hAnsi="Century Gothic" w:cstheme="minorHAnsi"/>
                <w:bCs/>
                <w:sz w:val="18"/>
                <w:szCs w:val="18"/>
              </w:rPr>
              <w:t>for example, a randomly selected male or female patron</w:t>
            </w:r>
            <w:r w:rsidR="004E586C">
              <w:rPr>
                <w:rFonts w:ascii="Century Gothic" w:hAnsi="Century Gothic" w:cstheme="minorHAnsi"/>
                <w:bCs/>
                <w:sz w:val="18"/>
                <w:szCs w:val="18"/>
              </w:rPr>
              <w:t>)</w:t>
            </w:r>
            <w:r w:rsidRPr="00035235">
              <w:rPr>
                <w:rFonts w:ascii="Century Gothic" w:hAnsi="Century Gothic" w:cstheme="minorHAnsi"/>
                <w:bCs/>
                <w:sz w:val="18"/>
                <w:szCs w:val="18"/>
              </w:rPr>
              <w:t>.</w:t>
            </w:r>
          </w:p>
        </w:tc>
      </w:tr>
      <w:tr w:rsidR="006634ED" w:rsidRPr="00BA14C7" w14:paraId="7E52852E" w14:textId="77777777" w:rsidTr="00BD717E">
        <w:tc>
          <w:tcPr>
            <w:tcW w:w="630" w:type="dxa"/>
          </w:tcPr>
          <w:p w14:paraId="6E067E83"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0A3069AB" w14:textId="1EF74316"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Field</w:t>
            </w:r>
            <w:r w:rsidR="004E586C">
              <w:rPr>
                <w:rFonts w:ascii="Century Gothic" w:hAnsi="Century Gothic" w:cstheme="minorHAnsi"/>
                <w:bCs/>
                <w:sz w:val="18"/>
                <w:szCs w:val="18"/>
              </w:rPr>
              <w:t>work</w:t>
            </w:r>
            <w:r w:rsidRPr="00035235">
              <w:rPr>
                <w:rFonts w:ascii="Century Gothic" w:hAnsi="Century Gothic" w:cstheme="minorHAnsi"/>
                <w:bCs/>
                <w:sz w:val="18"/>
                <w:szCs w:val="18"/>
              </w:rPr>
              <w:t xml:space="preserve"> </w:t>
            </w:r>
            <w:r w:rsidR="004E586C">
              <w:rPr>
                <w:rFonts w:ascii="Century Gothic" w:hAnsi="Century Gothic" w:cstheme="minorHAnsi"/>
                <w:bCs/>
                <w:sz w:val="18"/>
                <w:szCs w:val="18"/>
              </w:rPr>
              <w:t>S</w:t>
            </w:r>
            <w:r w:rsidR="004E586C" w:rsidRPr="00035235">
              <w:rPr>
                <w:rFonts w:ascii="Century Gothic" w:hAnsi="Century Gothic" w:cstheme="minorHAnsi"/>
                <w:bCs/>
                <w:sz w:val="18"/>
                <w:szCs w:val="18"/>
              </w:rPr>
              <w:t xml:space="preserve">upervisor </w:t>
            </w:r>
            <w:r w:rsidRPr="00035235">
              <w:rPr>
                <w:rFonts w:ascii="Century Gothic" w:hAnsi="Century Gothic" w:cstheme="minorHAnsi"/>
                <w:bCs/>
                <w:sz w:val="18"/>
                <w:szCs w:val="18"/>
              </w:rPr>
              <w:t xml:space="preserve">draws a map of the venue and </w:t>
            </w:r>
            <w:r w:rsidRPr="00035235">
              <w:rPr>
                <w:rFonts w:ascii="Century Gothic" w:hAnsi="Century Gothic" w:cstheme="minorHAnsi"/>
                <w:sz w:val="18"/>
                <w:szCs w:val="18"/>
              </w:rPr>
              <w:t>shows each interviewer where to stand to recruit patrons randomly.</w:t>
            </w:r>
          </w:p>
        </w:tc>
      </w:tr>
      <w:tr w:rsidR="006634ED" w:rsidRPr="00BA14C7" w14:paraId="78368064" w14:textId="77777777" w:rsidTr="00BD717E">
        <w:tc>
          <w:tcPr>
            <w:tcW w:w="630" w:type="dxa"/>
          </w:tcPr>
          <w:p w14:paraId="3ECC4187"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3CFAAFC9" w14:textId="77777777"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The interviewer goes to his recruitment location and approaches the nearest person meeting his target type. The interviewer records in the tablet if the person turns away before informed consent is requested. </w:t>
            </w:r>
          </w:p>
        </w:tc>
      </w:tr>
      <w:tr w:rsidR="006634ED" w:rsidRPr="00BA14C7" w14:paraId="6A3CC7BE" w14:textId="77777777" w:rsidTr="00BD717E">
        <w:tc>
          <w:tcPr>
            <w:tcW w:w="630" w:type="dxa"/>
          </w:tcPr>
          <w:p w14:paraId="5DE87C61"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3AF87F6A" w14:textId="0ED5611C"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If person is offered informed consent and refuses, this is also noted in the tablet. The interviewer keeps approaching and recording each result</w:t>
            </w:r>
            <w:r w:rsidR="004E586C">
              <w:rPr>
                <w:rFonts w:ascii="Century Gothic" w:hAnsi="Century Gothic" w:cstheme="minorHAnsi"/>
                <w:bCs/>
                <w:sz w:val="18"/>
                <w:szCs w:val="18"/>
              </w:rPr>
              <w:t>:</w:t>
            </w:r>
            <w:r w:rsidRPr="00035235">
              <w:rPr>
                <w:rFonts w:ascii="Century Gothic" w:hAnsi="Century Gothic" w:cstheme="minorHAnsi"/>
                <w:bCs/>
                <w:sz w:val="18"/>
                <w:szCs w:val="18"/>
              </w:rPr>
              <w:t xml:space="preserve"> either a turn</w:t>
            </w:r>
            <w:r w:rsidR="004E586C">
              <w:rPr>
                <w:rFonts w:ascii="Century Gothic" w:hAnsi="Century Gothic" w:cstheme="minorHAnsi"/>
                <w:bCs/>
                <w:sz w:val="18"/>
                <w:szCs w:val="18"/>
              </w:rPr>
              <w:t>-</w:t>
            </w:r>
            <w:r w:rsidRPr="00035235">
              <w:rPr>
                <w:rFonts w:ascii="Century Gothic" w:hAnsi="Century Gothic" w:cstheme="minorHAnsi"/>
                <w:bCs/>
                <w:sz w:val="18"/>
                <w:szCs w:val="18"/>
              </w:rPr>
              <w:t xml:space="preserve">away or refusal until a person agrees to the interview. </w:t>
            </w:r>
          </w:p>
        </w:tc>
      </w:tr>
      <w:tr w:rsidR="006634ED" w:rsidRPr="00BA14C7" w14:paraId="2B4F7078" w14:textId="77777777" w:rsidTr="00BD717E">
        <w:tc>
          <w:tcPr>
            <w:tcW w:w="630" w:type="dxa"/>
          </w:tcPr>
          <w:p w14:paraId="38C7B3BE"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60475331" w14:textId="35C10AE9"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Once a participant agrees, the interviewer t</w:t>
            </w:r>
            <w:r w:rsidRPr="00035235">
              <w:rPr>
                <w:rFonts w:ascii="Century Gothic" w:hAnsi="Century Gothic" w:cstheme="minorHAnsi"/>
                <w:sz w:val="18"/>
                <w:szCs w:val="18"/>
              </w:rPr>
              <w:t xml:space="preserve">akes the participant to </w:t>
            </w:r>
            <w:r w:rsidR="004E586C">
              <w:rPr>
                <w:rFonts w:ascii="Century Gothic" w:hAnsi="Century Gothic" w:cstheme="minorHAnsi"/>
                <w:sz w:val="18"/>
                <w:szCs w:val="18"/>
              </w:rPr>
              <w:t xml:space="preserve">the </w:t>
            </w:r>
            <w:r w:rsidRPr="00035235">
              <w:rPr>
                <w:rFonts w:ascii="Century Gothic" w:hAnsi="Century Gothic" w:cstheme="minorHAnsi"/>
                <w:sz w:val="18"/>
                <w:szCs w:val="18"/>
              </w:rPr>
              <w:t>HIV Counselor.</w:t>
            </w:r>
          </w:p>
        </w:tc>
      </w:tr>
      <w:tr w:rsidR="006634ED" w:rsidRPr="00BA14C7" w14:paraId="03F1B749" w14:textId="77777777" w:rsidTr="00BD717E">
        <w:tc>
          <w:tcPr>
            <w:tcW w:w="630" w:type="dxa"/>
          </w:tcPr>
          <w:p w14:paraId="219A7420"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3D65C2DF" w14:textId="2AFB38E7"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 xml:space="preserve">The HIV Counselor puts Sticker A on a Participant Card and gives it to the respondent. </w:t>
            </w:r>
          </w:p>
        </w:tc>
      </w:tr>
      <w:tr w:rsidR="006634ED" w:rsidRPr="00BA14C7" w14:paraId="7F92A160" w14:textId="77777777" w:rsidTr="00BD717E">
        <w:tc>
          <w:tcPr>
            <w:tcW w:w="630" w:type="dxa"/>
          </w:tcPr>
          <w:p w14:paraId="6B112FED"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0D689116" w14:textId="02C2C592" w:rsidR="006634ED" w:rsidRPr="00035235" w:rsidRDefault="006634ED" w:rsidP="00035235">
            <w:pPr>
              <w:pStyle w:val="text"/>
              <w:spacing w:line="220" w:lineRule="atLeast"/>
              <w:ind w:left="0"/>
              <w:rPr>
                <w:rFonts w:ascii="Century Gothic" w:hAnsi="Century Gothic" w:cstheme="minorHAnsi"/>
                <w:bCs/>
                <w:sz w:val="18"/>
                <w:szCs w:val="18"/>
              </w:rPr>
            </w:pPr>
            <w:r w:rsidRPr="00035235">
              <w:rPr>
                <w:rFonts w:ascii="Century Gothic" w:hAnsi="Century Gothic" w:cstheme="minorHAnsi"/>
                <w:bCs/>
                <w:sz w:val="18"/>
                <w:szCs w:val="18"/>
              </w:rPr>
              <w:t>The HIV Counselor puts Sticker B on the interviewer’s Form-3-</w:t>
            </w:r>
            <w:r w:rsidR="001A15B4" w:rsidRPr="00035235">
              <w:rPr>
                <w:rFonts w:ascii="Century Gothic" w:hAnsi="Century Gothic" w:cstheme="minorHAnsi"/>
                <w:bCs/>
                <w:sz w:val="18"/>
                <w:szCs w:val="18"/>
              </w:rPr>
              <w:t>3</w:t>
            </w:r>
            <w:r w:rsidR="004E586C">
              <w:rPr>
                <w:rFonts w:ascii="Century Gothic" w:hAnsi="Century Gothic" w:cstheme="minorHAnsi"/>
                <w:bCs/>
                <w:sz w:val="18"/>
                <w:szCs w:val="18"/>
              </w:rPr>
              <w:t>:</w:t>
            </w:r>
            <w:r w:rsidRPr="00035235">
              <w:rPr>
                <w:rFonts w:ascii="Century Gothic" w:hAnsi="Century Gothic" w:cstheme="minorHAnsi"/>
                <w:bCs/>
                <w:sz w:val="18"/>
                <w:szCs w:val="18"/>
              </w:rPr>
              <w:t xml:space="preserve"> </w:t>
            </w:r>
            <w:r w:rsidR="001A15B4" w:rsidRPr="00035235">
              <w:rPr>
                <w:rFonts w:ascii="Century Gothic" w:hAnsi="Century Gothic" w:cstheme="minorHAnsi"/>
                <w:bCs/>
                <w:sz w:val="18"/>
                <w:szCs w:val="18"/>
              </w:rPr>
              <w:t>Interviewer Outcome Log</w:t>
            </w:r>
            <w:r w:rsidR="004E586C">
              <w:rPr>
                <w:rFonts w:ascii="Century Gothic" w:hAnsi="Century Gothic" w:cstheme="minorHAnsi"/>
                <w:bCs/>
                <w:sz w:val="18"/>
                <w:szCs w:val="18"/>
              </w:rPr>
              <w:t xml:space="preserve"> for Form C Interviews.</w:t>
            </w:r>
            <w:r w:rsidR="001A15B4" w:rsidRPr="00035235">
              <w:rPr>
                <w:rFonts w:ascii="Century Gothic" w:hAnsi="Century Gothic" w:cstheme="minorHAnsi"/>
                <w:bCs/>
                <w:sz w:val="18"/>
                <w:szCs w:val="18"/>
              </w:rPr>
              <w:t xml:space="preserve"> </w:t>
            </w:r>
            <w:r w:rsidRPr="00035235">
              <w:rPr>
                <w:rFonts w:ascii="Century Gothic" w:hAnsi="Century Gothic" w:cstheme="minorHAnsi"/>
                <w:bCs/>
                <w:sz w:val="18"/>
                <w:szCs w:val="18"/>
              </w:rPr>
              <w:t xml:space="preserve"> </w:t>
            </w:r>
          </w:p>
        </w:tc>
      </w:tr>
      <w:tr w:rsidR="006634ED" w:rsidRPr="00BA14C7" w14:paraId="4997BBAD" w14:textId="77777777" w:rsidTr="00BD717E">
        <w:tc>
          <w:tcPr>
            <w:tcW w:w="630" w:type="dxa"/>
          </w:tcPr>
          <w:p w14:paraId="3745DC68"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0E25576D" w14:textId="38052C19"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Counselor provides HIV </w:t>
            </w:r>
            <w:r w:rsidR="004E586C" w:rsidRPr="00035235">
              <w:rPr>
                <w:rFonts w:ascii="Century Gothic" w:hAnsi="Century Gothic" w:cstheme="minorHAnsi"/>
                <w:sz w:val="18"/>
                <w:szCs w:val="18"/>
              </w:rPr>
              <w:t xml:space="preserve">pre-test counseling </w:t>
            </w:r>
            <w:r w:rsidRPr="00035235">
              <w:rPr>
                <w:rFonts w:ascii="Century Gothic" w:hAnsi="Century Gothic" w:cstheme="minorHAnsi"/>
                <w:sz w:val="18"/>
                <w:szCs w:val="18"/>
              </w:rPr>
              <w:t xml:space="preserve">to participant. Interviewer waits. </w:t>
            </w:r>
          </w:p>
        </w:tc>
      </w:tr>
      <w:tr w:rsidR="006634ED" w:rsidRPr="00BA14C7" w14:paraId="6CE1F7D7" w14:textId="77777777" w:rsidTr="00BD717E">
        <w:tc>
          <w:tcPr>
            <w:tcW w:w="630" w:type="dxa"/>
          </w:tcPr>
          <w:p w14:paraId="5D07B5D6"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0BD7B25B" w14:textId="77777777"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Tester takes blood sample with a finger prick for the HIV test. The interviewer labels the testing strip with ID Sticker C that matches the Participant ID. </w:t>
            </w:r>
          </w:p>
        </w:tc>
      </w:tr>
      <w:tr w:rsidR="006634ED" w:rsidRPr="00BA14C7" w14:paraId="655EAE7F" w14:textId="77777777" w:rsidTr="00BD717E">
        <w:tc>
          <w:tcPr>
            <w:tcW w:w="630" w:type="dxa"/>
          </w:tcPr>
          <w:p w14:paraId="33EDE872"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48FB2246" w14:textId="39799226"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Tester hands respondent back to the interviewer</w:t>
            </w:r>
            <w:r w:rsidR="004E586C">
              <w:rPr>
                <w:rFonts w:ascii="Century Gothic" w:hAnsi="Century Gothic" w:cstheme="minorHAnsi"/>
                <w:sz w:val="18"/>
                <w:szCs w:val="18"/>
              </w:rPr>
              <w:t>,</w:t>
            </w:r>
            <w:r w:rsidRPr="00035235">
              <w:rPr>
                <w:rFonts w:ascii="Century Gothic" w:hAnsi="Century Gothic" w:cstheme="minorHAnsi"/>
                <w:sz w:val="18"/>
                <w:szCs w:val="18"/>
              </w:rPr>
              <w:t xml:space="preserve"> who takes the respondent to a quiet place and conducts the interview. </w:t>
            </w:r>
          </w:p>
        </w:tc>
      </w:tr>
      <w:tr w:rsidR="006634ED" w:rsidRPr="00BA14C7" w14:paraId="295C0272" w14:textId="77777777" w:rsidTr="00BD717E">
        <w:tc>
          <w:tcPr>
            <w:tcW w:w="630" w:type="dxa"/>
          </w:tcPr>
          <w:p w14:paraId="7C591A85" w14:textId="77777777" w:rsidR="006634ED" w:rsidRPr="00035235" w:rsidRDefault="006634ED" w:rsidP="00623677">
            <w:pPr>
              <w:pStyle w:val="text"/>
              <w:numPr>
                <w:ilvl w:val="0"/>
                <w:numId w:val="81"/>
              </w:numPr>
              <w:spacing w:line="220" w:lineRule="atLeast"/>
              <w:jc w:val="both"/>
              <w:rPr>
                <w:rFonts w:ascii="Century Gothic" w:hAnsi="Century Gothic" w:cstheme="minorHAnsi"/>
                <w:sz w:val="18"/>
                <w:szCs w:val="18"/>
              </w:rPr>
            </w:pPr>
          </w:p>
        </w:tc>
        <w:tc>
          <w:tcPr>
            <w:tcW w:w="8635" w:type="dxa"/>
          </w:tcPr>
          <w:p w14:paraId="015B5F19" w14:textId="0A81A512" w:rsidR="006634ED" w:rsidRPr="00035235" w:rsidRDefault="006634ED" w:rsidP="004E586C">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Tester processes </w:t>
            </w:r>
            <w:r w:rsidR="004E586C">
              <w:rPr>
                <w:rFonts w:ascii="Century Gothic" w:hAnsi="Century Gothic" w:cstheme="minorHAnsi"/>
                <w:sz w:val="18"/>
                <w:szCs w:val="18"/>
              </w:rPr>
              <w:t xml:space="preserve">the </w:t>
            </w:r>
            <w:r w:rsidRPr="00035235">
              <w:rPr>
                <w:rFonts w:ascii="Century Gothic" w:hAnsi="Century Gothic" w:cstheme="minorHAnsi"/>
                <w:sz w:val="18"/>
                <w:szCs w:val="18"/>
              </w:rPr>
              <w:t xml:space="preserve">test while </w:t>
            </w:r>
            <w:r w:rsidR="004E586C">
              <w:rPr>
                <w:rFonts w:ascii="Century Gothic" w:hAnsi="Century Gothic" w:cstheme="minorHAnsi"/>
                <w:sz w:val="18"/>
                <w:szCs w:val="18"/>
              </w:rPr>
              <w:t xml:space="preserve">the </w:t>
            </w:r>
            <w:r w:rsidRPr="00035235">
              <w:rPr>
                <w:rFonts w:ascii="Century Gothic" w:hAnsi="Century Gothic" w:cstheme="minorHAnsi"/>
                <w:sz w:val="18"/>
                <w:szCs w:val="18"/>
              </w:rPr>
              <w:t xml:space="preserve">interview is being done and records the test result in any  official forms and puts </w:t>
            </w:r>
            <w:r w:rsidR="004E586C">
              <w:rPr>
                <w:rFonts w:ascii="Century Gothic" w:hAnsi="Century Gothic" w:cstheme="minorHAnsi"/>
                <w:sz w:val="18"/>
                <w:szCs w:val="18"/>
              </w:rPr>
              <w:t xml:space="preserve">the </w:t>
            </w:r>
            <w:r w:rsidRPr="00035235">
              <w:rPr>
                <w:rFonts w:ascii="Century Gothic" w:hAnsi="Century Gothic" w:cstheme="minorHAnsi"/>
                <w:sz w:val="18"/>
                <w:szCs w:val="18"/>
              </w:rPr>
              <w:t xml:space="preserve">ID </w:t>
            </w:r>
            <w:r w:rsidR="004E586C">
              <w:rPr>
                <w:rFonts w:ascii="Century Gothic" w:hAnsi="Century Gothic" w:cstheme="minorHAnsi"/>
                <w:sz w:val="18"/>
                <w:szCs w:val="18"/>
              </w:rPr>
              <w:t>S</w:t>
            </w:r>
            <w:r w:rsidR="004E586C" w:rsidRPr="00035235">
              <w:rPr>
                <w:rFonts w:ascii="Century Gothic" w:hAnsi="Century Gothic" w:cstheme="minorHAnsi"/>
                <w:sz w:val="18"/>
                <w:szCs w:val="18"/>
              </w:rPr>
              <w:t>ticker</w:t>
            </w:r>
            <w:r w:rsidR="006B5A6F">
              <w:rPr>
                <w:rFonts w:ascii="Century Gothic" w:hAnsi="Century Gothic" w:cstheme="minorHAnsi"/>
                <w:sz w:val="18"/>
                <w:szCs w:val="18"/>
              </w:rPr>
              <w:t xml:space="preserve"> D</w:t>
            </w:r>
            <w:r w:rsidR="004E586C" w:rsidRPr="00035235">
              <w:rPr>
                <w:rFonts w:ascii="Century Gothic" w:hAnsi="Century Gothic" w:cstheme="minorHAnsi"/>
                <w:sz w:val="18"/>
                <w:szCs w:val="18"/>
              </w:rPr>
              <w:t xml:space="preserve"> </w:t>
            </w:r>
            <w:r w:rsidRPr="00035235">
              <w:rPr>
                <w:rFonts w:ascii="Century Gothic" w:hAnsi="Century Gothic" w:cstheme="minorHAnsi"/>
                <w:sz w:val="18"/>
                <w:szCs w:val="18"/>
              </w:rPr>
              <w:t>and test result on</w:t>
            </w:r>
            <w:r w:rsidR="004E586C">
              <w:rPr>
                <w:rFonts w:ascii="Century Gothic" w:hAnsi="Century Gothic" w:cstheme="minorHAnsi"/>
                <w:sz w:val="18"/>
                <w:szCs w:val="18"/>
              </w:rPr>
              <w:t xml:space="preserve"> the</w:t>
            </w:r>
            <w:r w:rsidRPr="00035235">
              <w:rPr>
                <w:rFonts w:ascii="Century Gothic" w:hAnsi="Century Gothic" w:cstheme="minorHAnsi"/>
                <w:sz w:val="18"/>
                <w:szCs w:val="18"/>
              </w:rPr>
              <w:t xml:space="preserve"> Form 3-</w:t>
            </w:r>
            <w:r w:rsidR="001A15B4" w:rsidRPr="00035235">
              <w:rPr>
                <w:rFonts w:ascii="Century Gothic" w:hAnsi="Century Gothic" w:cstheme="minorHAnsi"/>
                <w:sz w:val="18"/>
                <w:szCs w:val="18"/>
              </w:rPr>
              <w:t>4</w:t>
            </w:r>
            <w:r w:rsidRPr="00035235">
              <w:rPr>
                <w:rFonts w:ascii="Century Gothic" w:hAnsi="Century Gothic" w:cstheme="minorHAnsi"/>
                <w:sz w:val="18"/>
                <w:szCs w:val="18"/>
              </w:rPr>
              <w:t xml:space="preserve"> Test</w:t>
            </w:r>
            <w:r w:rsidR="001A15B4" w:rsidRPr="00035235">
              <w:rPr>
                <w:rFonts w:ascii="Century Gothic" w:hAnsi="Century Gothic" w:cstheme="minorHAnsi"/>
                <w:sz w:val="18"/>
                <w:szCs w:val="18"/>
              </w:rPr>
              <w:t>er Venue Summary Form</w:t>
            </w:r>
            <w:r w:rsidR="004E586C">
              <w:rPr>
                <w:rFonts w:ascii="Century Gothic" w:hAnsi="Century Gothic" w:cstheme="minorHAnsi"/>
                <w:sz w:val="18"/>
                <w:szCs w:val="18"/>
              </w:rPr>
              <w:t>.</w:t>
            </w:r>
            <w:r w:rsidR="001A15B4" w:rsidRPr="00035235">
              <w:rPr>
                <w:rFonts w:ascii="Century Gothic" w:hAnsi="Century Gothic" w:cstheme="minorHAnsi"/>
                <w:sz w:val="18"/>
                <w:szCs w:val="18"/>
              </w:rPr>
              <w:t xml:space="preserve"> </w:t>
            </w:r>
          </w:p>
        </w:tc>
      </w:tr>
      <w:tr w:rsidR="006634ED" w:rsidRPr="00BA14C7" w14:paraId="4EACDE74" w14:textId="77777777" w:rsidTr="00BD717E">
        <w:tc>
          <w:tcPr>
            <w:tcW w:w="630" w:type="dxa"/>
          </w:tcPr>
          <w:p w14:paraId="49D6AA61"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4B531DD9" w14:textId="2E79678A"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Interviewer takes participant back to get </w:t>
            </w:r>
            <w:r w:rsidR="004E586C" w:rsidRPr="00035235">
              <w:rPr>
                <w:rFonts w:ascii="Century Gothic" w:hAnsi="Century Gothic" w:cstheme="minorHAnsi"/>
                <w:sz w:val="18"/>
                <w:szCs w:val="18"/>
              </w:rPr>
              <w:t xml:space="preserve">post-test counseling </w:t>
            </w:r>
            <w:r w:rsidRPr="00035235">
              <w:rPr>
                <w:rFonts w:ascii="Century Gothic" w:hAnsi="Century Gothic" w:cstheme="minorHAnsi"/>
                <w:sz w:val="18"/>
                <w:szCs w:val="18"/>
              </w:rPr>
              <w:t xml:space="preserve">and test results. Shows </w:t>
            </w:r>
            <w:r w:rsidR="004E586C">
              <w:rPr>
                <w:rFonts w:ascii="Century Gothic" w:hAnsi="Century Gothic" w:cstheme="minorHAnsi"/>
                <w:sz w:val="18"/>
                <w:szCs w:val="18"/>
              </w:rPr>
              <w:t xml:space="preserve">the HIV </w:t>
            </w:r>
            <w:r w:rsidRPr="00035235">
              <w:rPr>
                <w:rFonts w:ascii="Century Gothic" w:hAnsi="Century Gothic" w:cstheme="minorHAnsi"/>
                <w:sz w:val="18"/>
                <w:szCs w:val="18"/>
              </w:rPr>
              <w:t xml:space="preserve">Counselor ID </w:t>
            </w:r>
            <w:r w:rsidR="004E586C">
              <w:rPr>
                <w:rFonts w:ascii="Century Gothic" w:hAnsi="Century Gothic" w:cstheme="minorHAnsi"/>
                <w:sz w:val="18"/>
                <w:szCs w:val="18"/>
              </w:rPr>
              <w:t>S</w:t>
            </w:r>
            <w:r w:rsidR="004E586C" w:rsidRPr="00035235">
              <w:rPr>
                <w:rFonts w:ascii="Century Gothic" w:hAnsi="Century Gothic" w:cstheme="minorHAnsi"/>
                <w:sz w:val="18"/>
                <w:szCs w:val="18"/>
              </w:rPr>
              <w:t xml:space="preserve">ticker </w:t>
            </w:r>
            <w:r w:rsidRPr="00035235">
              <w:rPr>
                <w:rFonts w:ascii="Century Gothic" w:hAnsi="Century Gothic" w:cstheme="minorHAnsi"/>
                <w:sz w:val="18"/>
                <w:szCs w:val="18"/>
              </w:rPr>
              <w:t>B</w:t>
            </w:r>
            <w:r w:rsidR="006B5A6F">
              <w:rPr>
                <w:rFonts w:ascii="Century Gothic" w:hAnsi="Century Gothic" w:cstheme="minorHAnsi"/>
                <w:sz w:val="18"/>
                <w:szCs w:val="18"/>
              </w:rPr>
              <w:t xml:space="preserve"> on Form 3-3</w:t>
            </w:r>
            <w:r w:rsidRPr="00035235">
              <w:rPr>
                <w:rFonts w:ascii="Century Gothic" w:hAnsi="Century Gothic" w:cstheme="minorHAnsi"/>
                <w:sz w:val="18"/>
                <w:szCs w:val="18"/>
              </w:rPr>
              <w:t xml:space="preserve">. </w:t>
            </w:r>
            <w:r w:rsidR="004E586C">
              <w:rPr>
                <w:rFonts w:ascii="Century Gothic" w:hAnsi="Century Gothic" w:cstheme="minorHAnsi"/>
                <w:sz w:val="18"/>
                <w:szCs w:val="18"/>
              </w:rPr>
              <w:t xml:space="preserve">HIV </w:t>
            </w:r>
            <w:r w:rsidRPr="00035235">
              <w:rPr>
                <w:rFonts w:ascii="Century Gothic" w:hAnsi="Century Gothic" w:cstheme="minorHAnsi"/>
                <w:sz w:val="18"/>
                <w:szCs w:val="18"/>
              </w:rPr>
              <w:t xml:space="preserve">Counselor </w:t>
            </w:r>
            <w:r w:rsidR="00425696" w:rsidRPr="00035235">
              <w:rPr>
                <w:rFonts w:ascii="Century Gothic" w:hAnsi="Century Gothic" w:cstheme="minorHAnsi"/>
                <w:sz w:val="18"/>
                <w:szCs w:val="18"/>
              </w:rPr>
              <w:t>initials</w:t>
            </w:r>
            <w:r w:rsidRPr="00035235">
              <w:rPr>
                <w:rFonts w:ascii="Century Gothic" w:hAnsi="Century Gothic" w:cstheme="minorHAnsi"/>
                <w:sz w:val="18"/>
                <w:szCs w:val="18"/>
              </w:rPr>
              <w:t xml:space="preserve"> Interviewer Form 3-</w:t>
            </w:r>
            <w:r w:rsidR="001A15B4" w:rsidRPr="00035235">
              <w:rPr>
                <w:rFonts w:ascii="Century Gothic" w:hAnsi="Century Gothic" w:cstheme="minorHAnsi"/>
                <w:sz w:val="18"/>
                <w:szCs w:val="18"/>
              </w:rPr>
              <w:t>3</w:t>
            </w:r>
            <w:r w:rsidR="006B5A6F">
              <w:rPr>
                <w:rFonts w:ascii="Century Gothic" w:hAnsi="Century Gothic" w:cstheme="minorHAnsi"/>
                <w:sz w:val="18"/>
                <w:szCs w:val="18"/>
              </w:rPr>
              <w:t>,</w:t>
            </w:r>
            <w:r w:rsidR="00425696" w:rsidRPr="00035235">
              <w:rPr>
                <w:rFonts w:ascii="Century Gothic" w:hAnsi="Century Gothic" w:cstheme="minorHAnsi"/>
                <w:sz w:val="18"/>
                <w:szCs w:val="18"/>
              </w:rPr>
              <w:t xml:space="preserve"> indicates</w:t>
            </w:r>
            <w:r w:rsidR="006B5A6F">
              <w:rPr>
                <w:rFonts w:ascii="Century Gothic" w:hAnsi="Century Gothic" w:cstheme="minorHAnsi"/>
                <w:sz w:val="18"/>
                <w:szCs w:val="18"/>
              </w:rPr>
              <w:t xml:space="preserve"> the</w:t>
            </w:r>
            <w:r w:rsidR="00425696" w:rsidRPr="00035235">
              <w:rPr>
                <w:rFonts w:ascii="Century Gothic" w:hAnsi="Century Gothic" w:cstheme="minorHAnsi"/>
                <w:sz w:val="18"/>
                <w:szCs w:val="18"/>
              </w:rPr>
              <w:t xml:space="preserve"> HIV test result on the tablet</w:t>
            </w:r>
            <w:r w:rsidR="006B5A6F">
              <w:rPr>
                <w:rFonts w:ascii="Century Gothic" w:hAnsi="Century Gothic" w:cstheme="minorHAnsi"/>
                <w:sz w:val="18"/>
                <w:szCs w:val="18"/>
              </w:rPr>
              <w:t>,</w:t>
            </w:r>
            <w:r w:rsidR="00425696" w:rsidRPr="00035235">
              <w:rPr>
                <w:rFonts w:ascii="Century Gothic" w:hAnsi="Century Gothic" w:cstheme="minorHAnsi"/>
                <w:sz w:val="18"/>
                <w:szCs w:val="18"/>
              </w:rPr>
              <w:t xml:space="preserve"> and swipes the screen so that the result is not visible. </w:t>
            </w:r>
          </w:p>
        </w:tc>
      </w:tr>
      <w:tr w:rsidR="00425696" w:rsidRPr="00BA14C7" w14:paraId="4A4B70C0" w14:textId="77777777" w:rsidTr="00BD717E">
        <w:tc>
          <w:tcPr>
            <w:tcW w:w="630" w:type="dxa"/>
          </w:tcPr>
          <w:p w14:paraId="6E8425DF" w14:textId="77777777" w:rsidR="00425696" w:rsidRPr="00035235" w:rsidRDefault="00425696" w:rsidP="00623677">
            <w:pPr>
              <w:pStyle w:val="text"/>
              <w:numPr>
                <w:ilvl w:val="0"/>
                <w:numId w:val="81"/>
              </w:numPr>
              <w:spacing w:line="220" w:lineRule="atLeast"/>
              <w:rPr>
                <w:rFonts w:ascii="Century Gothic" w:hAnsi="Century Gothic" w:cstheme="minorHAnsi"/>
                <w:sz w:val="18"/>
                <w:szCs w:val="18"/>
              </w:rPr>
            </w:pPr>
          </w:p>
        </w:tc>
        <w:tc>
          <w:tcPr>
            <w:tcW w:w="8635" w:type="dxa"/>
          </w:tcPr>
          <w:p w14:paraId="5EADBD7E" w14:textId="0285DD66" w:rsidR="00425696" w:rsidRPr="00035235" w:rsidRDefault="00425696"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The interviewer checks the interview before saving the form and closing it. The interviewer returns to the Fieldwork Supervisor to get </w:t>
            </w:r>
            <w:r w:rsidR="004E586C">
              <w:rPr>
                <w:rFonts w:ascii="Century Gothic" w:hAnsi="Century Gothic" w:cstheme="minorHAnsi"/>
                <w:sz w:val="18"/>
                <w:szCs w:val="18"/>
              </w:rPr>
              <w:t>the</w:t>
            </w:r>
            <w:r w:rsidR="004E586C" w:rsidRPr="00035235">
              <w:rPr>
                <w:rFonts w:ascii="Century Gothic" w:hAnsi="Century Gothic" w:cstheme="minorHAnsi"/>
                <w:sz w:val="18"/>
                <w:szCs w:val="18"/>
              </w:rPr>
              <w:t xml:space="preserve"> </w:t>
            </w:r>
            <w:r w:rsidRPr="00035235">
              <w:rPr>
                <w:rFonts w:ascii="Century Gothic" w:hAnsi="Century Gothic" w:cstheme="minorHAnsi"/>
                <w:sz w:val="18"/>
                <w:szCs w:val="18"/>
              </w:rPr>
              <w:t xml:space="preserve">next assignment—whether to interview a randomly selected male or female patron or other special group. </w:t>
            </w:r>
          </w:p>
        </w:tc>
      </w:tr>
      <w:tr w:rsidR="006634ED" w:rsidRPr="00BA14C7" w14:paraId="61A59904" w14:textId="77777777" w:rsidTr="00BD717E">
        <w:tc>
          <w:tcPr>
            <w:tcW w:w="630" w:type="dxa"/>
          </w:tcPr>
          <w:p w14:paraId="58DEF310"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7C1F8E5E" w14:textId="648B315F" w:rsidR="006634ED" w:rsidRPr="00035235" w:rsidRDefault="004E586C" w:rsidP="00035235">
            <w:pPr>
              <w:pStyle w:val="text"/>
              <w:spacing w:line="220" w:lineRule="atLeast"/>
              <w:ind w:left="0"/>
              <w:rPr>
                <w:rFonts w:ascii="Century Gothic" w:hAnsi="Century Gothic" w:cstheme="minorHAnsi"/>
                <w:sz w:val="18"/>
                <w:szCs w:val="18"/>
              </w:rPr>
            </w:pPr>
            <w:r>
              <w:rPr>
                <w:rFonts w:ascii="Century Gothic" w:hAnsi="Century Gothic" w:cstheme="minorHAnsi"/>
                <w:sz w:val="18"/>
                <w:szCs w:val="18"/>
              </w:rPr>
              <w:t xml:space="preserve">HIV </w:t>
            </w:r>
            <w:r w:rsidR="006634ED" w:rsidRPr="00035235">
              <w:rPr>
                <w:rFonts w:ascii="Century Gothic" w:hAnsi="Century Gothic" w:cstheme="minorHAnsi"/>
                <w:sz w:val="18"/>
                <w:szCs w:val="18"/>
              </w:rPr>
              <w:t xml:space="preserve">Counselor provides the result and appropriate post-test counseling. If the person is HIV+, the counselor asks for </w:t>
            </w:r>
            <w:r>
              <w:rPr>
                <w:rFonts w:ascii="Century Gothic" w:hAnsi="Century Gothic" w:cstheme="minorHAnsi"/>
                <w:sz w:val="18"/>
                <w:szCs w:val="18"/>
              </w:rPr>
              <w:t xml:space="preserve">a </w:t>
            </w:r>
            <w:r w:rsidR="006634ED" w:rsidRPr="00035235">
              <w:rPr>
                <w:rFonts w:ascii="Century Gothic" w:hAnsi="Century Gothic" w:cstheme="minorHAnsi"/>
                <w:sz w:val="18"/>
                <w:szCs w:val="18"/>
              </w:rPr>
              <w:t xml:space="preserve">blood sample for </w:t>
            </w:r>
            <w:r>
              <w:rPr>
                <w:rFonts w:ascii="Century Gothic" w:hAnsi="Century Gothic" w:cstheme="minorHAnsi"/>
                <w:sz w:val="18"/>
                <w:szCs w:val="18"/>
              </w:rPr>
              <w:t xml:space="preserve">a </w:t>
            </w:r>
            <w:r w:rsidR="006634ED" w:rsidRPr="00035235">
              <w:rPr>
                <w:rFonts w:ascii="Century Gothic" w:hAnsi="Century Gothic" w:cstheme="minorHAnsi"/>
                <w:sz w:val="18"/>
                <w:szCs w:val="18"/>
              </w:rPr>
              <w:t xml:space="preserve">viral load test. </w:t>
            </w:r>
          </w:p>
        </w:tc>
      </w:tr>
      <w:tr w:rsidR="006634ED" w:rsidRPr="00BA14C7" w14:paraId="0E9B7EF0" w14:textId="77777777" w:rsidTr="00BD717E">
        <w:tc>
          <w:tcPr>
            <w:tcW w:w="630" w:type="dxa"/>
          </w:tcPr>
          <w:p w14:paraId="28EC2BCF"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0759799F" w14:textId="4AF206DE"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Collection is done by finger prick. Tester labels </w:t>
            </w:r>
            <w:r w:rsidR="006B5A6F">
              <w:rPr>
                <w:rFonts w:ascii="Century Gothic" w:hAnsi="Century Gothic" w:cstheme="minorHAnsi"/>
                <w:sz w:val="18"/>
                <w:szCs w:val="18"/>
              </w:rPr>
              <w:t xml:space="preserve">the DBS </w:t>
            </w:r>
            <w:r w:rsidRPr="00035235">
              <w:rPr>
                <w:rFonts w:ascii="Century Gothic" w:hAnsi="Century Gothic" w:cstheme="minorHAnsi"/>
                <w:sz w:val="18"/>
                <w:szCs w:val="18"/>
              </w:rPr>
              <w:t xml:space="preserve">specimen with ID </w:t>
            </w:r>
            <w:r w:rsidR="004E586C">
              <w:rPr>
                <w:rFonts w:ascii="Century Gothic" w:hAnsi="Century Gothic" w:cstheme="minorHAnsi"/>
                <w:sz w:val="18"/>
                <w:szCs w:val="18"/>
              </w:rPr>
              <w:t>S</w:t>
            </w:r>
            <w:r w:rsidR="004E586C" w:rsidRPr="00035235">
              <w:rPr>
                <w:rFonts w:ascii="Century Gothic" w:hAnsi="Century Gothic" w:cstheme="minorHAnsi"/>
                <w:sz w:val="18"/>
                <w:szCs w:val="18"/>
              </w:rPr>
              <w:t xml:space="preserve">ticker </w:t>
            </w:r>
            <w:r w:rsidRPr="00035235">
              <w:rPr>
                <w:rFonts w:ascii="Century Gothic" w:hAnsi="Century Gothic" w:cstheme="minorHAnsi"/>
                <w:sz w:val="18"/>
                <w:szCs w:val="18"/>
              </w:rPr>
              <w:t>E</w:t>
            </w:r>
            <w:r w:rsidR="006B5A6F">
              <w:rPr>
                <w:rFonts w:ascii="Century Gothic" w:hAnsi="Century Gothic" w:cstheme="minorHAnsi"/>
                <w:sz w:val="18"/>
                <w:szCs w:val="18"/>
              </w:rPr>
              <w:t>.</w:t>
            </w:r>
          </w:p>
        </w:tc>
      </w:tr>
      <w:tr w:rsidR="006634ED" w:rsidRPr="00BA14C7" w14:paraId="5148982A" w14:textId="77777777" w:rsidTr="00BD717E">
        <w:tc>
          <w:tcPr>
            <w:tcW w:w="630" w:type="dxa"/>
          </w:tcPr>
          <w:p w14:paraId="7E617D2C"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7D0C05D4" w14:textId="1BA50D5A"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 Tester puts ID Sticker F on </w:t>
            </w:r>
            <w:r w:rsidR="001A15B4" w:rsidRPr="00035235">
              <w:rPr>
                <w:rFonts w:ascii="Century Gothic" w:hAnsi="Century Gothic" w:cstheme="minorHAnsi"/>
                <w:sz w:val="18"/>
                <w:szCs w:val="18"/>
              </w:rPr>
              <w:t>Form 3-5</w:t>
            </w:r>
            <w:r w:rsidR="004E586C">
              <w:rPr>
                <w:rFonts w:ascii="Century Gothic" w:hAnsi="Century Gothic" w:cstheme="minorHAnsi"/>
                <w:sz w:val="18"/>
                <w:szCs w:val="18"/>
              </w:rPr>
              <w:t>:</w:t>
            </w:r>
            <w:r w:rsidR="001A15B4" w:rsidRPr="00035235">
              <w:rPr>
                <w:rFonts w:ascii="Century Gothic" w:hAnsi="Century Gothic" w:cstheme="minorHAnsi"/>
                <w:sz w:val="18"/>
                <w:szCs w:val="18"/>
              </w:rPr>
              <w:t xml:space="preserve"> </w:t>
            </w:r>
            <w:r w:rsidR="003E2EA9">
              <w:rPr>
                <w:rFonts w:ascii="Century Gothic" w:hAnsi="Century Gothic" w:cstheme="minorHAnsi"/>
                <w:sz w:val="18"/>
                <w:szCs w:val="18"/>
              </w:rPr>
              <w:t>Dried Blood Spot</w:t>
            </w:r>
            <w:r w:rsidR="001A15B4" w:rsidRPr="00035235">
              <w:rPr>
                <w:rFonts w:ascii="Century Gothic" w:hAnsi="Century Gothic" w:cstheme="minorHAnsi"/>
                <w:sz w:val="18"/>
                <w:szCs w:val="18"/>
              </w:rPr>
              <w:t xml:space="preserve"> Tracking Form. </w:t>
            </w:r>
            <w:r w:rsidRPr="00035235">
              <w:rPr>
                <w:rFonts w:ascii="Century Gothic" w:hAnsi="Century Gothic" w:cstheme="minorHAnsi"/>
                <w:sz w:val="18"/>
                <w:szCs w:val="18"/>
              </w:rPr>
              <w:t>The list indicates for each sticker</w:t>
            </w:r>
            <w:r w:rsidR="001A15B4" w:rsidRPr="00035235">
              <w:rPr>
                <w:rFonts w:ascii="Century Gothic" w:hAnsi="Century Gothic" w:cstheme="minorHAnsi"/>
                <w:sz w:val="18"/>
                <w:szCs w:val="18"/>
              </w:rPr>
              <w:t xml:space="preserve"> from someone with a positive HIV test</w:t>
            </w:r>
            <w:r w:rsidRPr="00035235">
              <w:rPr>
                <w:rFonts w:ascii="Century Gothic" w:hAnsi="Century Gothic" w:cstheme="minorHAnsi"/>
                <w:sz w:val="18"/>
                <w:szCs w:val="18"/>
              </w:rPr>
              <w:t xml:space="preserve"> if the </w:t>
            </w:r>
            <w:r w:rsidR="001A15B4" w:rsidRPr="00035235">
              <w:rPr>
                <w:rFonts w:ascii="Century Gothic" w:hAnsi="Century Gothic" w:cstheme="minorHAnsi"/>
                <w:sz w:val="18"/>
                <w:szCs w:val="18"/>
              </w:rPr>
              <w:t xml:space="preserve">DBS </w:t>
            </w:r>
            <w:r w:rsidRPr="00035235">
              <w:rPr>
                <w:rFonts w:ascii="Century Gothic" w:hAnsi="Century Gothic" w:cstheme="minorHAnsi"/>
                <w:sz w:val="18"/>
                <w:szCs w:val="18"/>
              </w:rPr>
              <w:t xml:space="preserve">sample was taken </w:t>
            </w:r>
            <w:r w:rsidR="001A15B4" w:rsidRPr="00035235">
              <w:rPr>
                <w:rFonts w:ascii="Century Gothic" w:hAnsi="Century Gothic" w:cstheme="minorHAnsi"/>
                <w:sz w:val="18"/>
                <w:szCs w:val="18"/>
              </w:rPr>
              <w:t>or not</w:t>
            </w:r>
            <w:r w:rsidRPr="00035235">
              <w:rPr>
                <w:rFonts w:ascii="Century Gothic" w:hAnsi="Century Gothic" w:cstheme="minorHAnsi"/>
                <w:sz w:val="18"/>
                <w:szCs w:val="18"/>
              </w:rPr>
              <w:t>.</w:t>
            </w:r>
            <w:r w:rsidR="001A15B4" w:rsidRPr="00035235">
              <w:rPr>
                <w:rFonts w:ascii="Century Gothic" w:hAnsi="Century Gothic" w:cstheme="minorHAnsi"/>
                <w:sz w:val="18"/>
                <w:szCs w:val="18"/>
              </w:rPr>
              <w:t xml:space="preserve"> Stickers for HIV</w:t>
            </w:r>
            <w:r w:rsidR="00092903">
              <w:rPr>
                <w:rFonts w:ascii="Century Gothic" w:hAnsi="Century Gothic" w:cstheme="minorHAnsi"/>
                <w:sz w:val="18"/>
                <w:szCs w:val="18"/>
              </w:rPr>
              <w:t>-</w:t>
            </w:r>
            <w:r w:rsidR="001A15B4" w:rsidRPr="00035235">
              <w:rPr>
                <w:rFonts w:ascii="Century Gothic" w:hAnsi="Century Gothic" w:cstheme="minorHAnsi"/>
                <w:sz w:val="18"/>
                <w:szCs w:val="18"/>
              </w:rPr>
              <w:t xml:space="preserve">negative participants are </w:t>
            </w:r>
            <w:r w:rsidR="00320215" w:rsidRPr="00035235">
              <w:rPr>
                <w:rFonts w:ascii="Century Gothic" w:hAnsi="Century Gothic" w:cstheme="minorHAnsi"/>
                <w:sz w:val="18"/>
                <w:szCs w:val="18"/>
              </w:rPr>
              <w:t>stored</w:t>
            </w:r>
            <w:r w:rsidR="00092903">
              <w:rPr>
                <w:rFonts w:ascii="Century Gothic" w:hAnsi="Century Gothic" w:cstheme="minorHAnsi"/>
                <w:sz w:val="18"/>
                <w:szCs w:val="18"/>
              </w:rPr>
              <w:t>,</w:t>
            </w:r>
            <w:r w:rsidR="00320215" w:rsidRPr="00035235">
              <w:rPr>
                <w:rFonts w:ascii="Century Gothic" w:hAnsi="Century Gothic" w:cstheme="minorHAnsi"/>
                <w:sz w:val="18"/>
                <w:szCs w:val="18"/>
              </w:rPr>
              <w:t xml:space="preserve"> to be destroyed and not used for anyone else. </w:t>
            </w:r>
            <w:r w:rsidRPr="00035235">
              <w:rPr>
                <w:rFonts w:ascii="Century Gothic" w:hAnsi="Century Gothic" w:cstheme="minorHAnsi"/>
                <w:sz w:val="18"/>
                <w:szCs w:val="18"/>
              </w:rPr>
              <w:t xml:space="preserve">  </w:t>
            </w:r>
          </w:p>
        </w:tc>
      </w:tr>
      <w:tr w:rsidR="006634ED" w:rsidRPr="00BA14C7" w14:paraId="562279DB" w14:textId="77777777" w:rsidTr="00BD717E">
        <w:tc>
          <w:tcPr>
            <w:tcW w:w="630" w:type="dxa"/>
          </w:tcPr>
          <w:p w14:paraId="690270BA"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1DAB77DF" w14:textId="64DB1453"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 xml:space="preserve"> Viral </w:t>
            </w:r>
            <w:r w:rsidR="00092903">
              <w:rPr>
                <w:rFonts w:ascii="Century Gothic" w:hAnsi="Century Gothic" w:cstheme="minorHAnsi"/>
                <w:sz w:val="18"/>
                <w:szCs w:val="18"/>
              </w:rPr>
              <w:t>l</w:t>
            </w:r>
            <w:r w:rsidR="00092903" w:rsidRPr="00035235">
              <w:rPr>
                <w:rFonts w:ascii="Century Gothic" w:hAnsi="Century Gothic" w:cstheme="minorHAnsi"/>
                <w:sz w:val="18"/>
                <w:szCs w:val="18"/>
              </w:rPr>
              <w:t xml:space="preserve">oad </w:t>
            </w:r>
            <w:r w:rsidRPr="00035235">
              <w:rPr>
                <w:rFonts w:ascii="Century Gothic" w:hAnsi="Century Gothic" w:cstheme="minorHAnsi"/>
                <w:sz w:val="18"/>
                <w:szCs w:val="18"/>
              </w:rPr>
              <w:t>specimens are stored safely with</w:t>
            </w:r>
            <w:r w:rsidR="00092903">
              <w:rPr>
                <w:rFonts w:ascii="Century Gothic" w:hAnsi="Century Gothic" w:cstheme="minorHAnsi"/>
                <w:sz w:val="18"/>
                <w:szCs w:val="18"/>
              </w:rPr>
              <w:t xml:space="preserve"> an</w:t>
            </w:r>
            <w:r w:rsidRPr="00035235">
              <w:rPr>
                <w:rFonts w:ascii="Century Gothic" w:hAnsi="Century Gothic" w:cstheme="minorHAnsi"/>
                <w:sz w:val="18"/>
                <w:szCs w:val="18"/>
              </w:rPr>
              <w:t xml:space="preserve"> ID sticker on each</w:t>
            </w:r>
            <w:r w:rsidR="00092903">
              <w:rPr>
                <w:rFonts w:ascii="Century Gothic" w:hAnsi="Century Gothic" w:cstheme="minorHAnsi"/>
                <w:sz w:val="18"/>
                <w:szCs w:val="18"/>
              </w:rPr>
              <w:t xml:space="preserve"> one</w:t>
            </w:r>
            <w:r w:rsidR="00425696" w:rsidRPr="00035235">
              <w:rPr>
                <w:rFonts w:ascii="Century Gothic" w:hAnsi="Century Gothic" w:cstheme="minorHAnsi"/>
                <w:sz w:val="18"/>
                <w:szCs w:val="18"/>
              </w:rPr>
              <w:t>.</w:t>
            </w:r>
          </w:p>
        </w:tc>
      </w:tr>
      <w:tr w:rsidR="006634ED" w:rsidRPr="00BA14C7" w14:paraId="0990FAA4" w14:textId="77777777" w:rsidTr="00BD717E">
        <w:tc>
          <w:tcPr>
            <w:tcW w:w="630" w:type="dxa"/>
          </w:tcPr>
          <w:p w14:paraId="03A9AA38" w14:textId="77777777" w:rsidR="006634ED" w:rsidRPr="00035235" w:rsidRDefault="006634ED" w:rsidP="00623677">
            <w:pPr>
              <w:pStyle w:val="text"/>
              <w:numPr>
                <w:ilvl w:val="0"/>
                <w:numId w:val="81"/>
              </w:numPr>
              <w:spacing w:line="220" w:lineRule="atLeast"/>
              <w:rPr>
                <w:rFonts w:ascii="Century Gothic" w:hAnsi="Century Gothic" w:cstheme="minorHAnsi"/>
                <w:sz w:val="18"/>
                <w:szCs w:val="18"/>
              </w:rPr>
            </w:pPr>
          </w:p>
        </w:tc>
        <w:tc>
          <w:tcPr>
            <w:tcW w:w="8635" w:type="dxa"/>
          </w:tcPr>
          <w:p w14:paraId="1EF3C9CA" w14:textId="43A7AF42" w:rsidR="006634ED" w:rsidRPr="00035235" w:rsidRDefault="006634ED" w:rsidP="00035235">
            <w:pPr>
              <w:pStyle w:val="text"/>
              <w:spacing w:line="220" w:lineRule="atLeast"/>
              <w:ind w:left="0"/>
              <w:rPr>
                <w:rFonts w:ascii="Century Gothic" w:hAnsi="Century Gothic" w:cstheme="minorHAnsi"/>
                <w:sz w:val="18"/>
                <w:szCs w:val="18"/>
              </w:rPr>
            </w:pPr>
            <w:r w:rsidRPr="00035235">
              <w:rPr>
                <w:rFonts w:ascii="Century Gothic" w:hAnsi="Century Gothic" w:cstheme="minorHAnsi"/>
                <w:sz w:val="18"/>
                <w:szCs w:val="18"/>
              </w:rPr>
              <w:t>Field</w:t>
            </w:r>
            <w:r w:rsidR="00092903">
              <w:rPr>
                <w:rFonts w:ascii="Century Gothic" w:hAnsi="Century Gothic" w:cstheme="minorHAnsi"/>
                <w:sz w:val="18"/>
                <w:szCs w:val="18"/>
              </w:rPr>
              <w:t>work</w:t>
            </w:r>
            <w:r w:rsidRPr="00035235">
              <w:rPr>
                <w:rFonts w:ascii="Century Gothic" w:hAnsi="Century Gothic" w:cstheme="minorHAnsi"/>
                <w:sz w:val="18"/>
                <w:szCs w:val="18"/>
              </w:rPr>
              <w:t xml:space="preserve"> </w:t>
            </w:r>
            <w:r w:rsidR="00092903">
              <w:rPr>
                <w:rFonts w:ascii="Century Gothic" w:hAnsi="Century Gothic" w:cstheme="minorHAnsi"/>
                <w:sz w:val="18"/>
                <w:szCs w:val="18"/>
              </w:rPr>
              <w:t>S</w:t>
            </w:r>
            <w:r w:rsidR="00092903" w:rsidRPr="00035235">
              <w:rPr>
                <w:rFonts w:ascii="Century Gothic" w:hAnsi="Century Gothic" w:cstheme="minorHAnsi"/>
                <w:sz w:val="18"/>
                <w:szCs w:val="18"/>
              </w:rPr>
              <w:t xml:space="preserve">upervisor </w:t>
            </w:r>
            <w:r w:rsidRPr="00035235">
              <w:rPr>
                <w:rFonts w:ascii="Century Gothic" w:hAnsi="Century Gothic" w:cstheme="minorHAnsi"/>
                <w:sz w:val="18"/>
                <w:szCs w:val="18"/>
              </w:rPr>
              <w:t>collects all forms and ensures that all results have been received and all viral load samples obtained. Supervisor fills out the rest of Form 3-</w:t>
            </w:r>
            <w:r w:rsidR="00320215" w:rsidRPr="00035235">
              <w:rPr>
                <w:rFonts w:ascii="Century Gothic" w:hAnsi="Century Gothic" w:cstheme="minorHAnsi"/>
                <w:sz w:val="18"/>
                <w:szCs w:val="18"/>
              </w:rPr>
              <w:t>1 and Form 3-2</w:t>
            </w:r>
            <w:r w:rsidRPr="00035235">
              <w:rPr>
                <w:rFonts w:ascii="Century Gothic" w:hAnsi="Century Gothic" w:cstheme="minorHAnsi"/>
                <w:sz w:val="18"/>
                <w:szCs w:val="18"/>
              </w:rPr>
              <w:t xml:space="preserve">. </w:t>
            </w:r>
          </w:p>
        </w:tc>
      </w:tr>
    </w:tbl>
    <w:p w14:paraId="19EC1828" w14:textId="77777777" w:rsidR="006634ED" w:rsidRDefault="006634ED" w:rsidP="006634ED">
      <w:pPr>
        <w:spacing w:after="200" w:line="276" w:lineRule="auto"/>
        <w:ind w:left="0" w:right="-424"/>
        <w:rPr>
          <w:rFonts w:ascii="Century Gothic" w:eastAsia="MS Mincho" w:hAnsi="Century Gothic" w:cs="Arial"/>
          <w:b/>
          <w:color w:val="215868"/>
          <w:sz w:val="40"/>
          <w:szCs w:val="40"/>
        </w:rPr>
      </w:pPr>
    </w:p>
    <w:p w14:paraId="2FD920A1" w14:textId="77777777" w:rsidR="002B00F2" w:rsidRDefault="002B00F2" w:rsidP="008D2EBE">
      <w:pPr>
        <w:spacing w:after="200" w:line="276" w:lineRule="auto"/>
        <w:ind w:left="0"/>
        <w:jc w:val="both"/>
      </w:pPr>
      <w:r>
        <w:br w:type="page"/>
      </w:r>
    </w:p>
    <w:p w14:paraId="1BBBDF42" w14:textId="3D147315" w:rsidR="00E72B4A" w:rsidRPr="00E72B4A" w:rsidRDefault="00A867E2" w:rsidP="00E72B4A">
      <w:pPr>
        <w:ind w:left="-270" w:firstLine="270"/>
        <w:rPr>
          <w:rFonts w:ascii="Calibri" w:eastAsia="Times New Roman" w:hAnsi="Calibri" w:cs="Times New Roman"/>
          <w:b/>
          <w:bCs/>
          <w:sz w:val="28"/>
          <w:szCs w:val="28"/>
          <w:bdr w:val="none" w:sz="0" w:space="0" w:color="auto"/>
        </w:rPr>
      </w:pPr>
      <w:r>
        <w:rPr>
          <w:rFonts w:ascii="Calibri" w:eastAsia="Times New Roman" w:hAnsi="Calibri" w:cs="Calibri"/>
          <w:b/>
          <w:bCs/>
          <w:sz w:val="28"/>
          <w:szCs w:val="28"/>
          <w:bdr w:val="none" w:sz="0" w:space="0" w:color="auto"/>
        </w:rPr>
        <w:lastRenderedPageBreak/>
        <w:t>PLACE Form C</w:t>
      </w:r>
      <w:r w:rsidR="00E72B4A" w:rsidRPr="00E72B4A">
        <w:rPr>
          <w:rFonts w:ascii="Calibri" w:eastAsia="Times New Roman" w:hAnsi="Calibri" w:cs="Calibri"/>
          <w:b/>
          <w:bCs/>
          <w:sz w:val="28"/>
          <w:szCs w:val="28"/>
          <w:bdr w:val="none" w:sz="0" w:space="0" w:color="auto"/>
        </w:rPr>
        <w:t>: Interview with a Patron or Worker</w:t>
      </w:r>
      <w:r w:rsidRPr="00A867E2">
        <w:rPr>
          <w:rFonts w:ascii="Calibri" w:eastAsia="Times New Roman" w:hAnsi="Calibri" w:cs="Calibri"/>
          <w:b/>
          <w:bCs/>
          <w:sz w:val="28"/>
          <w:szCs w:val="28"/>
          <w:bdr w:val="none" w:sz="0" w:space="0" w:color="auto"/>
        </w:rPr>
        <w:t xml:space="preserve"> </w:t>
      </w:r>
      <w:r>
        <w:rPr>
          <w:rFonts w:ascii="Calibri" w:eastAsia="Times New Roman" w:hAnsi="Calibri" w:cs="Calibri"/>
          <w:b/>
          <w:bCs/>
          <w:sz w:val="28"/>
          <w:szCs w:val="28"/>
          <w:bdr w:val="none" w:sz="0" w:space="0" w:color="auto"/>
        </w:rPr>
        <w:t>(</w:t>
      </w:r>
      <w:r w:rsidRPr="00E72B4A">
        <w:rPr>
          <w:rFonts w:ascii="Calibri" w:eastAsia="Times New Roman" w:hAnsi="Calibri" w:cs="Calibri"/>
          <w:b/>
          <w:bCs/>
          <w:sz w:val="28"/>
          <w:szCs w:val="28"/>
          <w:bdr w:val="none" w:sz="0" w:space="0" w:color="auto"/>
        </w:rPr>
        <w:t>Level 3</w:t>
      </w:r>
      <w:r>
        <w:rPr>
          <w:rFonts w:ascii="Calibri" w:eastAsia="Times New Roman" w:hAnsi="Calibri" w:cs="Calibri"/>
          <w:b/>
          <w:bCs/>
          <w:sz w:val="28"/>
          <w:szCs w:val="28"/>
          <w:bdr w:val="none" w:sz="0" w:space="0" w:color="auto"/>
        </w:rPr>
        <w:t>)</w:t>
      </w:r>
    </w:p>
    <w:tbl>
      <w:tblPr>
        <w:tblW w:w="100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1080"/>
        <w:gridCol w:w="3505"/>
        <w:gridCol w:w="2795"/>
        <w:gridCol w:w="540"/>
        <w:gridCol w:w="2160"/>
      </w:tblGrid>
      <w:tr w:rsidR="00E72B4A" w:rsidRPr="00E72B4A" w14:paraId="7564E0B1" w14:textId="77777777" w:rsidTr="00651B38">
        <w:trPr>
          <w:cantSplit/>
          <w:trHeight w:val="431"/>
          <w:tblHeader/>
          <w:jc w:val="center"/>
        </w:trPr>
        <w:tc>
          <w:tcPr>
            <w:tcW w:w="4585" w:type="dxa"/>
            <w:gridSpan w:val="2"/>
            <w:tcBorders>
              <w:top w:val="nil"/>
              <w:left w:val="nil"/>
              <w:bottom w:val="nil"/>
              <w:right w:val="single" w:sz="4" w:space="0" w:color="FFFFFF" w:themeColor="background1"/>
            </w:tcBorders>
            <w:shd w:val="clear" w:color="auto" w:fill="269D96"/>
            <w:vAlign w:val="center"/>
          </w:tcPr>
          <w:p w14:paraId="1170A0AD" w14:textId="77777777" w:rsidR="00E72B4A" w:rsidRPr="00E72B4A" w:rsidRDefault="00E72B4A" w:rsidP="00E72B4A">
            <w:pPr>
              <w:spacing w:before="240" w:after="0" w:line="360" w:lineRule="auto"/>
              <w:ind w:left="61" w:right="-16"/>
              <w:rPr>
                <w:rFonts w:ascii="Calibri" w:eastAsia="Times New Roman" w:hAnsi="Calibri" w:cs="Calibri"/>
                <w:b/>
                <w:color w:val="FFFFFF"/>
                <w:sz w:val="19"/>
                <w:szCs w:val="19"/>
                <w:bdr w:val="none" w:sz="0" w:space="0" w:color="auto"/>
              </w:rPr>
            </w:pPr>
            <w:r w:rsidRPr="00E72B4A">
              <w:rPr>
                <w:rFonts w:ascii="Calibri" w:eastAsia="Times New Roman" w:hAnsi="Calibri" w:cs="Calibri"/>
                <w:b/>
                <w:color w:val="FFFFFF"/>
                <w:sz w:val="19"/>
                <w:szCs w:val="19"/>
                <w:bdr w:val="none" w:sz="0" w:space="0" w:color="auto"/>
              </w:rPr>
              <w:t>PLACE FORM C: PATRON AND WORKER INTERVIEW</w:t>
            </w:r>
          </w:p>
        </w:tc>
        <w:tc>
          <w:tcPr>
            <w:tcW w:w="3335" w:type="dxa"/>
            <w:gridSpan w:val="2"/>
            <w:tcBorders>
              <w:top w:val="nil"/>
              <w:left w:val="single" w:sz="4" w:space="0" w:color="FFFFFF" w:themeColor="background1"/>
              <w:bottom w:val="nil"/>
              <w:right w:val="single" w:sz="4" w:space="0" w:color="FFFFFF" w:themeColor="background1"/>
            </w:tcBorders>
            <w:shd w:val="clear" w:color="auto" w:fill="269D96"/>
            <w:vAlign w:val="center"/>
          </w:tcPr>
          <w:p w14:paraId="28D0BB15" w14:textId="77777777" w:rsidR="00E72B4A" w:rsidRPr="00E72B4A" w:rsidRDefault="00E72B4A" w:rsidP="00E72B4A">
            <w:pPr>
              <w:spacing w:before="240" w:after="0" w:line="360" w:lineRule="auto"/>
              <w:ind w:left="61" w:right="-16"/>
              <w:rPr>
                <w:rFonts w:ascii="Calibri" w:eastAsia="Times New Roman" w:hAnsi="Calibri" w:cs="Calibri"/>
                <w:b/>
                <w:color w:val="FFFFFF"/>
                <w:sz w:val="19"/>
                <w:szCs w:val="19"/>
                <w:bdr w:val="none" w:sz="0" w:space="0" w:color="auto"/>
              </w:rPr>
            </w:pPr>
            <w:r w:rsidRPr="00E72B4A">
              <w:rPr>
                <w:rFonts w:ascii="Calibri" w:eastAsia="Times New Roman" w:hAnsi="Calibri" w:cs="Calibri"/>
                <w:b/>
                <w:color w:val="FFFFFF"/>
                <w:sz w:val="19"/>
                <w:szCs w:val="19"/>
                <w:bdr w:val="none" w:sz="0" w:space="0" w:color="auto"/>
              </w:rPr>
              <w:t>RESPONSE OPTIONS</w:t>
            </w:r>
          </w:p>
        </w:tc>
        <w:tc>
          <w:tcPr>
            <w:tcW w:w="2160" w:type="dxa"/>
            <w:tcBorders>
              <w:top w:val="nil"/>
              <w:left w:val="single" w:sz="4" w:space="0" w:color="FFFFFF" w:themeColor="background1"/>
              <w:bottom w:val="nil"/>
              <w:right w:val="nil"/>
            </w:tcBorders>
            <w:shd w:val="clear" w:color="auto" w:fill="269D96"/>
            <w:vAlign w:val="center"/>
          </w:tcPr>
          <w:p w14:paraId="6AA5CAE0" w14:textId="77777777" w:rsidR="00E72B4A" w:rsidRPr="00E72B4A" w:rsidRDefault="00E72B4A" w:rsidP="00E72B4A">
            <w:pPr>
              <w:spacing w:before="240" w:after="0" w:line="360" w:lineRule="auto"/>
              <w:ind w:left="0" w:right="-4800"/>
              <w:rPr>
                <w:rFonts w:ascii="Calibri" w:eastAsia="Times New Roman" w:hAnsi="Calibri" w:cs="Calibri"/>
                <w:b/>
                <w:color w:val="FFFFFF"/>
                <w:sz w:val="19"/>
                <w:szCs w:val="19"/>
                <w:bdr w:val="none" w:sz="0" w:space="0" w:color="auto"/>
              </w:rPr>
            </w:pPr>
            <w:r w:rsidRPr="00E72B4A">
              <w:rPr>
                <w:rFonts w:ascii="Calibri" w:eastAsia="Calibri" w:hAnsi="Calibri" w:cs="Calibri"/>
                <w:b/>
                <w:color w:val="FFFFFF"/>
                <w:sz w:val="19"/>
                <w:szCs w:val="19"/>
                <w:bdr w:val="none" w:sz="0" w:space="0" w:color="auto"/>
              </w:rPr>
              <w:t>DIRECTIONS</w:t>
            </w:r>
          </w:p>
        </w:tc>
      </w:tr>
      <w:tr w:rsidR="00E72B4A" w:rsidRPr="00E72B4A" w14:paraId="08788953" w14:textId="77777777" w:rsidTr="00651B38">
        <w:trPr>
          <w:cantSplit/>
          <w:trHeight w:val="305"/>
          <w:jc w:val="center"/>
        </w:trPr>
        <w:tc>
          <w:tcPr>
            <w:tcW w:w="4585" w:type="dxa"/>
            <w:gridSpan w:val="2"/>
            <w:tcBorders>
              <w:top w:val="nil"/>
              <w:bottom w:val="single" w:sz="4" w:space="0" w:color="000000"/>
            </w:tcBorders>
            <w:shd w:val="clear" w:color="auto" w:fill="D9EEED"/>
          </w:tcPr>
          <w:p w14:paraId="3A0CE707" w14:textId="77777777" w:rsidR="00E72B4A" w:rsidRPr="00E72B4A" w:rsidRDefault="00E72B4A" w:rsidP="00E72B4A">
            <w:pPr>
              <w:spacing w:before="240" w:after="0" w:line="360" w:lineRule="auto"/>
              <w:ind w:left="144"/>
              <w:rPr>
                <w:rFonts w:ascii="Calibri" w:eastAsia="Times New Roman" w:hAnsi="Calibri" w:cs="Calibri"/>
                <w:b/>
                <w:sz w:val="19"/>
                <w:szCs w:val="19"/>
                <w:bdr w:val="none" w:sz="0" w:space="0" w:color="auto"/>
              </w:rPr>
            </w:pPr>
            <w:r w:rsidRPr="00E72B4A">
              <w:rPr>
                <w:rFonts w:ascii="Calibri" w:eastAsia="Times New Roman" w:hAnsi="Calibri" w:cs="Calibri"/>
                <w:b/>
                <w:sz w:val="19"/>
                <w:szCs w:val="19"/>
                <w:bdr w:val="none" w:sz="0" w:space="0" w:color="auto"/>
              </w:rPr>
              <w:t xml:space="preserve">MODULE 1:   LOCATION INFORMATION </w:t>
            </w:r>
          </w:p>
        </w:tc>
        <w:tc>
          <w:tcPr>
            <w:tcW w:w="3335" w:type="dxa"/>
            <w:gridSpan w:val="2"/>
            <w:tcBorders>
              <w:top w:val="nil"/>
              <w:bottom w:val="single" w:sz="4" w:space="0" w:color="000000"/>
            </w:tcBorders>
            <w:shd w:val="clear" w:color="auto" w:fill="D9EEED"/>
            <w:vAlign w:val="center"/>
          </w:tcPr>
          <w:p w14:paraId="1C07D3C8" w14:textId="77777777" w:rsidR="00E72B4A" w:rsidRPr="00E72B4A" w:rsidRDefault="00E72B4A" w:rsidP="00E72B4A">
            <w:pPr>
              <w:spacing w:before="240" w:after="0" w:line="276" w:lineRule="auto"/>
              <w:ind w:left="60"/>
              <w:rPr>
                <w:rFonts w:ascii="Calibri" w:eastAsia="Times New Roman" w:hAnsi="Calibri" w:cs="Calibri"/>
                <w:b/>
                <w:sz w:val="19"/>
                <w:szCs w:val="19"/>
                <w:bdr w:val="none" w:sz="0" w:space="0" w:color="auto"/>
              </w:rPr>
            </w:pPr>
          </w:p>
        </w:tc>
        <w:tc>
          <w:tcPr>
            <w:tcW w:w="2160" w:type="dxa"/>
            <w:tcBorders>
              <w:top w:val="nil"/>
              <w:bottom w:val="single" w:sz="4" w:space="0" w:color="000000"/>
            </w:tcBorders>
            <w:shd w:val="clear" w:color="auto" w:fill="D9EEED"/>
            <w:vAlign w:val="center"/>
          </w:tcPr>
          <w:p w14:paraId="73546A22" w14:textId="77777777" w:rsidR="00E72B4A" w:rsidRPr="00E72B4A" w:rsidRDefault="00E72B4A" w:rsidP="00E72B4A">
            <w:pPr>
              <w:spacing w:before="240" w:after="0" w:line="360" w:lineRule="auto"/>
              <w:ind w:left="0" w:right="22"/>
              <w:rPr>
                <w:rFonts w:ascii="Calibri" w:eastAsia="Calibri" w:hAnsi="Calibri" w:cs="Calibri"/>
                <w:b/>
                <w:sz w:val="19"/>
                <w:szCs w:val="19"/>
                <w:bdr w:val="none" w:sz="0" w:space="0" w:color="auto"/>
              </w:rPr>
            </w:pPr>
          </w:p>
        </w:tc>
      </w:tr>
      <w:tr w:rsidR="00E72B4A" w:rsidRPr="00E72B4A" w14:paraId="5BC80D5A" w14:textId="77777777" w:rsidTr="00BD717E">
        <w:trPr>
          <w:cantSplit/>
          <w:trHeight w:val="530"/>
          <w:jc w:val="center"/>
        </w:trPr>
        <w:tc>
          <w:tcPr>
            <w:tcW w:w="1080" w:type="dxa"/>
            <w:tcBorders>
              <w:bottom w:val="single" w:sz="4" w:space="0" w:color="000000"/>
            </w:tcBorders>
            <w:shd w:val="clear" w:color="auto" w:fill="FFFFFF"/>
            <w:vAlign w:val="center"/>
          </w:tcPr>
          <w:p w14:paraId="1338E91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C1</w:t>
            </w:r>
          </w:p>
        </w:tc>
        <w:tc>
          <w:tcPr>
            <w:tcW w:w="3505" w:type="dxa"/>
            <w:tcBorders>
              <w:bottom w:val="single" w:sz="4" w:space="0" w:color="000000"/>
            </w:tcBorders>
            <w:shd w:val="clear" w:color="auto" w:fill="FFFFFF"/>
            <w:vAlign w:val="center"/>
          </w:tcPr>
          <w:p w14:paraId="09527963"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District Name</w:t>
            </w:r>
          </w:p>
        </w:tc>
        <w:tc>
          <w:tcPr>
            <w:tcW w:w="3335" w:type="dxa"/>
            <w:gridSpan w:val="2"/>
            <w:tcBorders>
              <w:bottom w:val="single" w:sz="4" w:space="0" w:color="000000"/>
            </w:tcBorders>
            <w:shd w:val="clear" w:color="auto" w:fill="FFFFFF"/>
            <w:vAlign w:val="center"/>
          </w:tcPr>
          <w:p w14:paraId="3C078BA1"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NAME:</w:t>
            </w:r>
          </w:p>
        </w:tc>
        <w:tc>
          <w:tcPr>
            <w:tcW w:w="2160" w:type="dxa"/>
            <w:tcBorders>
              <w:bottom w:val="single" w:sz="4" w:space="0" w:color="000000"/>
            </w:tcBorders>
            <w:shd w:val="clear" w:color="auto" w:fill="FFFFFF"/>
            <w:vAlign w:val="center"/>
          </w:tcPr>
          <w:p w14:paraId="08846FF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TEXT.</w:t>
            </w:r>
          </w:p>
        </w:tc>
      </w:tr>
      <w:tr w:rsidR="00E72B4A" w:rsidRPr="00E72B4A" w14:paraId="02D94E25" w14:textId="77777777" w:rsidTr="00BD717E">
        <w:trPr>
          <w:cantSplit/>
          <w:trHeight w:val="530"/>
          <w:jc w:val="center"/>
        </w:trPr>
        <w:tc>
          <w:tcPr>
            <w:tcW w:w="1080" w:type="dxa"/>
            <w:tcBorders>
              <w:bottom w:val="single" w:sz="4" w:space="0" w:color="000000"/>
            </w:tcBorders>
            <w:shd w:val="clear" w:color="auto" w:fill="FFFFFF"/>
            <w:vAlign w:val="center"/>
          </w:tcPr>
          <w:p w14:paraId="24B51F7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C2</w:t>
            </w:r>
          </w:p>
        </w:tc>
        <w:tc>
          <w:tcPr>
            <w:tcW w:w="3505" w:type="dxa"/>
            <w:tcBorders>
              <w:bottom w:val="single" w:sz="4" w:space="0" w:color="000000"/>
            </w:tcBorders>
            <w:shd w:val="clear" w:color="auto" w:fill="FFFFFF"/>
            <w:vAlign w:val="center"/>
          </w:tcPr>
          <w:p w14:paraId="538610E5"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District Number</w:t>
            </w:r>
          </w:p>
        </w:tc>
        <w:tc>
          <w:tcPr>
            <w:tcW w:w="3335" w:type="dxa"/>
            <w:gridSpan w:val="2"/>
            <w:tcBorders>
              <w:bottom w:val="single" w:sz="4" w:space="0" w:color="000000"/>
            </w:tcBorders>
            <w:shd w:val="clear" w:color="auto" w:fill="FFFFFF"/>
            <w:vAlign w:val="center"/>
          </w:tcPr>
          <w:p w14:paraId="5942FF26"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w:t>
            </w:r>
          </w:p>
        </w:tc>
        <w:tc>
          <w:tcPr>
            <w:tcW w:w="2160" w:type="dxa"/>
            <w:tcBorders>
              <w:bottom w:val="single" w:sz="4" w:space="0" w:color="000000"/>
            </w:tcBorders>
            <w:shd w:val="clear" w:color="auto" w:fill="FFFFFF"/>
          </w:tcPr>
          <w:p w14:paraId="7A434C7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2B56045" w14:textId="77777777" w:rsidTr="00BD717E">
        <w:trPr>
          <w:cantSplit/>
          <w:trHeight w:val="530"/>
          <w:jc w:val="center"/>
        </w:trPr>
        <w:tc>
          <w:tcPr>
            <w:tcW w:w="1080" w:type="dxa"/>
            <w:tcBorders>
              <w:bottom w:val="single" w:sz="4" w:space="0" w:color="000000"/>
            </w:tcBorders>
            <w:shd w:val="clear" w:color="auto" w:fill="FFFFFF"/>
            <w:vAlign w:val="center"/>
          </w:tcPr>
          <w:p w14:paraId="65979DE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C3</w:t>
            </w:r>
          </w:p>
        </w:tc>
        <w:tc>
          <w:tcPr>
            <w:tcW w:w="3505" w:type="dxa"/>
            <w:tcBorders>
              <w:bottom w:val="single" w:sz="4" w:space="0" w:color="000000"/>
            </w:tcBorders>
            <w:shd w:val="clear" w:color="auto" w:fill="FFFFFF"/>
            <w:vAlign w:val="center"/>
          </w:tcPr>
          <w:p w14:paraId="0491BD88"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Subdistrict Area Name</w:t>
            </w:r>
          </w:p>
        </w:tc>
        <w:tc>
          <w:tcPr>
            <w:tcW w:w="3335" w:type="dxa"/>
            <w:gridSpan w:val="2"/>
            <w:tcBorders>
              <w:bottom w:val="single" w:sz="4" w:space="0" w:color="000000"/>
            </w:tcBorders>
            <w:shd w:val="clear" w:color="auto" w:fill="FFFFFF"/>
            <w:vAlign w:val="center"/>
          </w:tcPr>
          <w:p w14:paraId="6620B244"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NAME:</w:t>
            </w:r>
          </w:p>
        </w:tc>
        <w:tc>
          <w:tcPr>
            <w:tcW w:w="2160" w:type="dxa"/>
            <w:tcBorders>
              <w:bottom w:val="single" w:sz="4" w:space="0" w:color="000000"/>
            </w:tcBorders>
            <w:shd w:val="clear" w:color="auto" w:fill="FFFFFF"/>
            <w:vAlign w:val="center"/>
          </w:tcPr>
          <w:p w14:paraId="0F63CCD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TEXT. </w:t>
            </w:r>
          </w:p>
        </w:tc>
      </w:tr>
      <w:tr w:rsidR="00E72B4A" w:rsidRPr="00E72B4A" w14:paraId="3D478FAC" w14:textId="77777777" w:rsidTr="00BD717E">
        <w:trPr>
          <w:cantSplit/>
          <w:trHeight w:val="530"/>
          <w:jc w:val="center"/>
        </w:trPr>
        <w:tc>
          <w:tcPr>
            <w:tcW w:w="1080" w:type="dxa"/>
            <w:tcBorders>
              <w:bottom w:val="single" w:sz="4" w:space="0" w:color="000000"/>
            </w:tcBorders>
            <w:shd w:val="clear" w:color="auto" w:fill="FFFFFF"/>
            <w:vAlign w:val="center"/>
          </w:tcPr>
          <w:p w14:paraId="033AF19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C4</w:t>
            </w:r>
          </w:p>
        </w:tc>
        <w:tc>
          <w:tcPr>
            <w:tcW w:w="3505" w:type="dxa"/>
            <w:tcBorders>
              <w:bottom w:val="single" w:sz="4" w:space="0" w:color="000000"/>
            </w:tcBorders>
            <w:shd w:val="clear" w:color="auto" w:fill="FFFFFF"/>
            <w:vAlign w:val="center"/>
          </w:tcPr>
          <w:p w14:paraId="0752DC04"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Subdistrict Area Number</w:t>
            </w:r>
          </w:p>
        </w:tc>
        <w:tc>
          <w:tcPr>
            <w:tcW w:w="3335" w:type="dxa"/>
            <w:gridSpan w:val="2"/>
            <w:tcBorders>
              <w:bottom w:val="single" w:sz="4" w:space="0" w:color="000000"/>
            </w:tcBorders>
            <w:shd w:val="clear" w:color="auto" w:fill="FFFFFF"/>
            <w:vAlign w:val="center"/>
          </w:tcPr>
          <w:p w14:paraId="10CF4BBC"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w:t>
            </w:r>
          </w:p>
        </w:tc>
        <w:tc>
          <w:tcPr>
            <w:tcW w:w="2160" w:type="dxa"/>
            <w:tcBorders>
              <w:bottom w:val="single" w:sz="4" w:space="0" w:color="000000"/>
            </w:tcBorders>
            <w:shd w:val="clear" w:color="auto" w:fill="FFFFFF"/>
          </w:tcPr>
          <w:p w14:paraId="7B9925A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179A0BB" w14:textId="77777777" w:rsidTr="00BD717E">
        <w:trPr>
          <w:cantSplit/>
          <w:trHeight w:val="728"/>
          <w:jc w:val="center"/>
        </w:trPr>
        <w:tc>
          <w:tcPr>
            <w:tcW w:w="1080" w:type="dxa"/>
            <w:tcBorders>
              <w:bottom w:val="single" w:sz="4" w:space="0" w:color="000000"/>
            </w:tcBorders>
            <w:shd w:val="clear" w:color="auto" w:fill="FFFFFF"/>
            <w:vAlign w:val="center"/>
          </w:tcPr>
          <w:p w14:paraId="7D5F8CE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C5</w:t>
            </w:r>
          </w:p>
        </w:tc>
        <w:tc>
          <w:tcPr>
            <w:tcW w:w="3505" w:type="dxa"/>
            <w:tcBorders>
              <w:bottom w:val="single" w:sz="4" w:space="0" w:color="000000"/>
            </w:tcBorders>
            <w:shd w:val="clear" w:color="auto" w:fill="FFFFFF"/>
            <w:vAlign w:val="center"/>
          </w:tcPr>
          <w:p w14:paraId="55AC73F2"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Priority Prevention Area (PPA) Name</w:t>
            </w:r>
          </w:p>
        </w:tc>
        <w:tc>
          <w:tcPr>
            <w:tcW w:w="3335" w:type="dxa"/>
            <w:gridSpan w:val="2"/>
            <w:tcBorders>
              <w:bottom w:val="single" w:sz="4" w:space="0" w:color="000000"/>
            </w:tcBorders>
            <w:shd w:val="clear" w:color="auto" w:fill="FFFFFF"/>
            <w:vAlign w:val="center"/>
          </w:tcPr>
          <w:p w14:paraId="53E8ED72"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NAME:</w:t>
            </w:r>
          </w:p>
        </w:tc>
        <w:tc>
          <w:tcPr>
            <w:tcW w:w="2160" w:type="dxa"/>
            <w:tcBorders>
              <w:bottom w:val="single" w:sz="4" w:space="0" w:color="000000"/>
            </w:tcBorders>
            <w:shd w:val="clear" w:color="auto" w:fill="FFFFFF"/>
          </w:tcPr>
          <w:p w14:paraId="29EA02C9" w14:textId="43D82D93" w:rsidR="00E72B4A" w:rsidRPr="00E72B4A" w:rsidRDefault="00E72B4A" w:rsidP="00E72B4A">
            <w:pPr>
              <w:spacing w:before="240" w:after="0" w:line="276"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NOT IN A PPA, WRITE “NOT APPLICABLE</w:t>
            </w:r>
            <w:r w:rsidR="0087650F">
              <w:rPr>
                <w:rFonts w:ascii="Calibri" w:eastAsia="Calibri" w:hAnsi="Calibri" w:cs="Calibri"/>
                <w:sz w:val="19"/>
                <w:szCs w:val="19"/>
                <w:bdr w:val="none" w:sz="0" w:space="0" w:color="auto"/>
              </w:rPr>
              <w:t>.</w:t>
            </w:r>
            <w:r w:rsidRPr="00E72B4A">
              <w:rPr>
                <w:rFonts w:ascii="Calibri" w:eastAsia="Calibri" w:hAnsi="Calibri" w:cs="Calibri"/>
                <w:sz w:val="19"/>
                <w:szCs w:val="19"/>
                <w:bdr w:val="none" w:sz="0" w:space="0" w:color="auto"/>
              </w:rPr>
              <w:t>”</w:t>
            </w:r>
          </w:p>
        </w:tc>
      </w:tr>
      <w:tr w:rsidR="00E72B4A" w:rsidRPr="00E72B4A" w14:paraId="6AAF539D" w14:textId="77777777" w:rsidTr="00BD717E">
        <w:trPr>
          <w:cantSplit/>
          <w:trHeight w:val="377"/>
          <w:jc w:val="center"/>
        </w:trPr>
        <w:tc>
          <w:tcPr>
            <w:tcW w:w="1080" w:type="dxa"/>
            <w:tcBorders>
              <w:bottom w:val="single" w:sz="4" w:space="0" w:color="000000"/>
            </w:tcBorders>
            <w:shd w:val="clear" w:color="auto" w:fill="FFFFFF"/>
            <w:vAlign w:val="center"/>
          </w:tcPr>
          <w:p w14:paraId="0217D2E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C6</w:t>
            </w:r>
          </w:p>
        </w:tc>
        <w:tc>
          <w:tcPr>
            <w:tcW w:w="3505" w:type="dxa"/>
            <w:tcBorders>
              <w:bottom w:val="single" w:sz="4" w:space="0" w:color="000000"/>
            </w:tcBorders>
            <w:shd w:val="clear" w:color="auto" w:fill="FFFFFF"/>
            <w:vAlign w:val="center"/>
          </w:tcPr>
          <w:p w14:paraId="67024E11"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Priority Prevention Area Number:</w:t>
            </w:r>
          </w:p>
        </w:tc>
        <w:tc>
          <w:tcPr>
            <w:tcW w:w="3335" w:type="dxa"/>
            <w:gridSpan w:val="2"/>
            <w:tcBorders>
              <w:bottom w:val="single" w:sz="4" w:space="0" w:color="000000"/>
            </w:tcBorders>
            <w:shd w:val="clear" w:color="auto" w:fill="FFFFFF"/>
            <w:vAlign w:val="center"/>
          </w:tcPr>
          <w:p w14:paraId="5E79C8D4"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w:t>
            </w:r>
          </w:p>
        </w:tc>
        <w:tc>
          <w:tcPr>
            <w:tcW w:w="2160" w:type="dxa"/>
            <w:tcBorders>
              <w:bottom w:val="single" w:sz="4" w:space="0" w:color="000000"/>
            </w:tcBorders>
            <w:shd w:val="clear" w:color="auto" w:fill="FFFFFF"/>
          </w:tcPr>
          <w:p w14:paraId="011A5804" w14:textId="77777777" w:rsidR="00E72B4A" w:rsidRPr="00E72B4A" w:rsidRDefault="00E72B4A" w:rsidP="00E72B4A">
            <w:pPr>
              <w:spacing w:before="240" w:after="0" w:line="276"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NOT IN A PPA, LEAVE BLANK.</w:t>
            </w:r>
          </w:p>
        </w:tc>
      </w:tr>
      <w:tr w:rsidR="00E72B4A" w:rsidRPr="00E72B4A" w14:paraId="06E8C17E" w14:textId="77777777" w:rsidTr="00BD717E">
        <w:trPr>
          <w:cantSplit/>
          <w:trHeight w:val="530"/>
          <w:jc w:val="center"/>
        </w:trPr>
        <w:tc>
          <w:tcPr>
            <w:tcW w:w="1080" w:type="dxa"/>
            <w:tcBorders>
              <w:bottom w:val="single" w:sz="4" w:space="0" w:color="000000"/>
            </w:tcBorders>
            <w:shd w:val="clear" w:color="auto" w:fill="FFFFFF"/>
            <w:vAlign w:val="center"/>
          </w:tcPr>
          <w:p w14:paraId="632796C9" w14:textId="77777777" w:rsidR="00E72B4A" w:rsidRPr="00E72B4A" w:rsidRDefault="00E72B4A" w:rsidP="00E72B4A">
            <w:pPr>
              <w:tabs>
                <w:tab w:val="right" w:leader="dot" w:pos="4820"/>
              </w:tabs>
              <w:spacing w:before="240" w:after="0" w:line="360" w:lineRule="auto"/>
              <w:ind w:left="0"/>
              <w:jc w:val="center"/>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C7</w:t>
            </w:r>
          </w:p>
        </w:tc>
        <w:tc>
          <w:tcPr>
            <w:tcW w:w="3505" w:type="dxa"/>
            <w:tcBorders>
              <w:bottom w:val="single" w:sz="4" w:space="0" w:color="000000"/>
            </w:tcBorders>
            <w:shd w:val="clear" w:color="auto" w:fill="FFFFFF"/>
            <w:vAlign w:val="center"/>
          </w:tcPr>
          <w:p w14:paraId="00D07FC7"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Venue Identification Number (Site ID):</w:t>
            </w:r>
          </w:p>
        </w:tc>
        <w:tc>
          <w:tcPr>
            <w:tcW w:w="3335" w:type="dxa"/>
            <w:gridSpan w:val="2"/>
            <w:tcBorders>
              <w:bottom w:val="single" w:sz="4" w:space="0" w:color="000000"/>
            </w:tcBorders>
            <w:shd w:val="clear" w:color="auto" w:fill="FFFFFF"/>
            <w:vAlign w:val="center"/>
          </w:tcPr>
          <w:p w14:paraId="59C2B834"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w:t>
            </w:r>
          </w:p>
        </w:tc>
        <w:tc>
          <w:tcPr>
            <w:tcW w:w="2160" w:type="dxa"/>
            <w:tcBorders>
              <w:bottom w:val="single" w:sz="4" w:space="0" w:color="000000"/>
            </w:tcBorders>
            <w:shd w:val="clear" w:color="auto" w:fill="FFFFFF"/>
          </w:tcPr>
          <w:p w14:paraId="1E21849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43AD348" w14:textId="77777777" w:rsidTr="00BD717E">
        <w:trPr>
          <w:cantSplit/>
          <w:trHeight w:val="530"/>
          <w:jc w:val="center"/>
        </w:trPr>
        <w:tc>
          <w:tcPr>
            <w:tcW w:w="1080" w:type="dxa"/>
            <w:tcBorders>
              <w:bottom w:val="single" w:sz="4" w:space="0" w:color="000000"/>
            </w:tcBorders>
            <w:shd w:val="clear" w:color="auto" w:fill="FFFFFF"/>
            <w:vAlign w:val="center"/>
          </w:tcPr>
          <w:p w14:paraId="2A53C56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C8</w:t>
            </w:r>
          </w:p>
        </w:tc>
        <w:tc>
          <w:tcPr>
            <w:tcW w:w="3505" w:type="dxa"/>
            <w:tcBorders>
              <w:bottom w:val="single" w:sz="4" w:space="0" w:color="000000"/>
            </w:tcBorders>
            <w:shd w:val="clear" w:color="auto" w:fill="FFFFFF"/>
            <w:vAlign w:val="center"/>
          </w:tcPr>
          <w:p w14:paraId="6AC9F1D0" w14:textId="77777777" w:rsidR="00E72B4A" w:rsidRPr="00E72B4A" w:rsidRDefault="00E72B4A" w:rsidP="00E72B4A">
            <w:pPr>
              <w:spacing w:before="240" w:after="0" w:line="360" w:lineRule="auto"/>
              <w:ind w:left="0" w:right="121"/>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Venue Name:</w:t>
            </w:r>
          </w:p>
        </w:tc>
        <w:tc>
          <w:tcPr>
            <w:tcW w:w="3335" w:type="dxa"/>
            <w:gridSpan w:val="2"/>
            <w:tcBorders>
              <w:bottom w:val="single" w:sz="4" w:space="0" w:color="000000"/>
            </w:tcBorders>
            <w:shd w:val="clear" w:color="auto" w:fill="FFFFFF"/>
            <w:vAlign w:val="center"/>
          </w:tcPr>
          <w:p w14:paraId="604EA522" w14:textId="77777777" w:rsidR="00E72B4A" w:rsidRPr="00E72B4A" w:rsidRDefault="00E72B4A" w:rsidP="00E72B4A">
            <w:pPr>
              <w:spacing w:before="240" w:after="0" w:line="276" w:lineRule="auto"/>
              <w:ind w:left="60" w:right="-108"/>
              <w:jc w:val="both"/>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NAME:</w:t>
            </w:r>
          </w:p>
        </w:tc>
        <w:tc>
          <w:tcPr>
            <w:tcW w:w="2160" w:type="dxa"/>
            <w:tcBorders>
              <w:bottom w:val="single" w:sz="4" w:space="0" w:color="000000"/>
            </w:tcBorders>
            <w:shd w:val="clear" w:color="auto" w:fill="FFFFFF"/>
          </w:tcPr>
          <w:p w14:paraId="4421EAD5" w14:textId="17A8B0D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TEXT</w:t>
            </w:r>
            <w:r w:rsidR="0087650F">
              <w:rPr>
                <w:rFonts w:ascii="Calibri" w:eastAsia="Calibri" w:hAnsi="Calibri" w:cs="Calibri"/>
                <w:sz w:val="19"/>
                <w:szCs w:val="19"/>
                <w:bdr w:val="none" w:sz="0" w:space="0" w:color="auto"/>
              </w:rPr>
              <w:t>.</w:t>
            </w:r>
            <w:r w:rsidRPr="00E72B4A">
              <w:rPr>
                <w:rFonts w:ascii="Calibri" w:eastAsia="Calibri" w:hAnsi="Calibri" w:cs="Calibri"/>
                <w:sz w:val="19"/>
                <w:szCs w:val="19"/>
                <w:bdr w:val="none" w:sz="0" w:space="0" w:color="auto"/>
              </w:rPr>
              <w:t xml:space="preserve"> </w:t>
            </w:r>
          </w:p>
        </w:tc>
      </w:tr>
      <w:tr w:rsidR="00E72B4A" w:rsidRPr="00E72B4A" w14:paraId="43054DE1" w14:textId="77777777" w:rsidTr="00BD717E">
        <w:trPr>
          <w:cantSplit/>
          <w:trHeight w:val="530"/>
          <w:jc w:val="center"/>
        </w:trPr>
        <w:tc>
          <w:tcPr>
            <w:tcW w:w="1080" w:type="dxa"/>
            <w:tcBorders>
              <w:bottom w:val="single" w:sz="4" w:space="0" w:color="000000"/>
            </w:tcBorders>
            <w:shd w:val="clear" w:color="auto" w:fill="FFFFFF"/>
            <w:vAlign w:val="center"/>
          </w:tcPr>
          <w:p w14:paraId="3FC84C3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C9</w:t>
            </w:r>
          </w:p>
        </w:tc>
        <w:tc>
          <w:tcPr>
            <w:tcW w:w="3505" w:type="dxa"/>
            <w:tcBorders>
              <w:bottom w:val="single" w:sz="4" w:space="0" w:color="000000"/>
            </w:tcBorders>
            <w:shd w:val="clear" w:color="auto" w:fill="FFFFFF"/>
            <w:vAlign w:val="center"/>
          </w:tcPr>
          <w:p w14:paraId="021FE83E"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Type of sampling used to select venue for FORM C</w:t>
            </w:r>
          </w:p>
        </w:tc>
        <w:tc>
          <w:tcPr>
            <w:tcW w:w="3335" w:type="dxa"/>
            <w:gridSpan w:val="2"/>
            <w:tcBorders>
              <w:bottom w:val="single" w:sz="4" w:space="0" w:color="000000"/>
            </w:tcBorders>
            <w:shd w:val="clear" w:color="auto" w:fill="FFFFFF"/>
            <w:vAlign w:val="center"/>
          </w:tcPr>
          <w:p w14:paraId="1D1D5057"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PROBABILITY SAMPLE      1 </w:t>
            </w:r>
          </w:p>
          <w:p w14:paraId="089FEDD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PURPOSIVE     2 </w:t>
            </w:r>
          </w:p>
        </w:tc>
        <w:tc>
          <w:tcPr>
            <w:tcW w:w="2160" w:type="dxa"/>
            <w:tcBorders>
              <w:bottom w:val="single" w:sz="4" w:space="0" w:color="000000"/>
            </w:tcBorders>
            <w:shd w:val="clear" w:color="auto" w:fill="FFFFFF"/>
          </w:tcPr>
          <w:p w14:paraId="7A73AEC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084E236" w14:textId="77777777" w:rsidTr="00BD717E">
        <w:trPr>
          <w:cantSplit/>
          <w:trHeight w:val="368"/>
          <w:jc w:val="center"/>
        </w:trPr>
        <w:tc>
          <w:tcPr>
            <w:tcW w:w="10080" w:type="dxa"/>
            <w:gridSpan w:val="5"/>
            <w:tcBorders>
              <w:bottom w:val="single" w:sz="4" w:space="0" w:color="000000"/>
            </w:tcBorders>
            <w:shd w:val="clear" w:color="auto" w:fill="D9EEED"/>
          </w:tcPr>
          <w:p w14:paraId="3D898A21" w14:textId="77777777" w:rsidR="00E72B4A" w:rsidRPr="00E72B4A" w:rsidRDefault="00E72B4A" w:rsidP="00E72B4A">
            <w:pPr>
              <w:spacing w:before="240" w:after="0" w:line="276" w:lineRule="auto"/>
              <w:ind w:left="0" w:right="22"/>
              <w:rPr>
                <w:rFonts w:ascii="Calibri" w:eastAsia="Calibri" w:hAnsi="Calibri" w:cs="Calibri"/>
                <w:sz w:val="19"/>
                <w:szCs w:val="19"/>
                <w:bdr w:val="none" w:sz="0" w:space="0" w:color="auto"/>
              </w:rPr>
            </w:pPr>
            <w:r w:rsidRPr="00E72B4A">
              <w:rPr>
                <w:rFonts w:ascii="Calibri" w:eastAsia="Times New Roman" w:hAnsi="Calibri" w:cs="Calibri"/>
                <w:b/>
                <w:sz w:val="19"/>
                <w:szCs w:val="19"/>
                <w:bdr w:val="none" w:sz="0" w:space="0" w:color="auto"/>
              </w:rPr>
              <w:t xml:space="preserve">MODULE 2:   VENUE AVAILABILITY  </w:t>
            </w:r>
          </w:p>
        </w:tc>
      </w:tr>
      <w:tr w:rsidR="00E72B4A" w:rsidRPr="00E72B4A" w14:paraId="35BE68DE" w14:textId="77777777" w:rsidTr="00BD717E">
        <w:trPr>
          <w:cantSplit/>
          <w:trHeight w:val="280"/>
          <w:jc w:val="center"/>
        </w:trPr>
        <w:tc>
          <w:tcPr>
            <w:tcW w:w="1080" w:type="dxa"/>
            <w:vMerge w:val="restart"/>
            <w:shd w:val="clear" w:color="auto" w:fill="FFFFFF"/>
            <w:vAlign w:val="center"/>
          </w:tcPr>
          <w:p w14:paraId="64E723BB" w14:textId="77777777" w:rsidR="00E72B4A" w:rsidRPr="00E72B4A" w:rsidRDefault="00E72B4A" w:rsidP="00E72B4A">
            <w:pPr>
              <w:tabs>
                <w:tab w:val="right" w:leader="dot" w:pos="4820"/>
              </w:tabs>
              <w:spacing w:before="240" w:after="0" w:line="276"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C10A</w:t>
            </w:r>
          </w:p>
          <w:p w14:paraId="1252AF47" w14:textId="77777777" w:rsidR="00E72B4A" w:rsidRPr="00E72B4A" w:rsidRDefault="00E72B4A" w:rsidP="00E72B4A">
            <w:pPr>
              <w:tabs>
                <w:tab w:val="right" w:leader="dot" w:pos="4820"/>
              </w:tabs>
              <w:spacing w:before="240" w:after="0" w:line="276"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C10B</w:t>
            </w:r>
          </w:p>
          <w:p w14:paraId="091AF151" w14:textId="77777777" w:rsidR="00E72B4A" w:rsidRPr="00E72B4A" w:rsidRDefault="00E72B4A" w:rsidP="00E72B4A">
            <w:pPr>
              <w:tabs>
                <w:tab w:val="right" w:leader="dot" w:pos="4820"/>
              </w:tabs>
              <w:spacing w:before="240" w:after="0" w:line="276"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C10C</w:t>
            </w:r>
          </w:p>
        </w:tc>
        <w:tc>
          <w:tcPr>
            <w:tcW w:w="3505" w:type="dxa"/>
            <w:vMerge w:val="restart"/>
            <w:shd w:val="clear" w:color="auto" w:fill="FFFFFF"/>
            <w:vAlign w:val="center"/>
          </w:tcPr>
          <w:p w14:paraId="69A85E94"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Date of survey</w:t>
            </w:r>
          </w:p>
        </w:tc>
        <w:tc>
          <w:tcPr>
            <w:tcW w:w="3335" w:type="dxa"/>
            <w:gridSpan w:val="2"/>
            <w:tcBorders>
              <w:bottom w:val="single" w:sz="4" w:space="0" w:color="000000"/>
            </w:tcBorders>
            <w:shd w:val="clear" w:color="auto" w:fill="FFFFFF"/>
            <w:vAlign w:val="center"/>
          </w:tcPr>
          <w:p w14:paraId="7B414FC5" w14:textId="77777777" w:rsidR="00E72B4A" w:rsidRPr="00E72B4A" w:rsidRDefault="00E72B4A" w:rsidP="00E72B4A">
            <w:pPr>
              <w:spacing w:before="240" w:after="0" w:line="276" w:lineRule="auto"/>
              <w:ind w:left="60" w:right="204"/>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 DAY:  </w:t>
            </w:r>
          </w:p>
        </w:tc>
        <w:tc>
          <w:tcPr>
            <w:tcW w:w="2160" w:type="dxa"/>
            <w:vMerge w:val="restart"/>
            <w:shd w:val="clear" w:color="auto" w:fill="FFFFFF"/>
          </w:tcPr>
          <w:p w14:paraId="139E2A0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8944ADE" w14:textId="77777777" w:rsidTr="00BD717E">
        <w:trPr>
          <w:cantSplit/>
          <w:trHeight w:val="279"/>
          <w:jc w:val="center"/>
        </w:trPr>
        <w:tc>
          <w:tcPr>
            <w:tcW w:w="1080" w:type="dxa"/>
            <w:vMerge/>
            <w:shd w:val="clear" w:color="auto" w:fill="FFFFFF"/>
            <w:vAlign w:val="center"/>
          </w:tcPr>
          <w:p w14:paraId="64C9D3D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shd w:val="clear" w:color="auto" w:fill="FFFFFF"/>
            <w:vAlign w:val="center"/>
          </w:tcPr>
          <w:p w14:paraId="2DD05B49"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p>
        </w:tc>
        <w:tc>
          <w:tcPr>
            <w:tcW w:w="3335" w:type="dxa"/>
            <w:gridSpan w:val="2"/>
            <w:tcBorders>
              <w:bottom w:val="single" w:sz="4" w:space="0" w:color="000000"/>
            </w:tcBorders>
            <w:shd w:val="clear" w:color="auto" w:fill="FFFFFF"/>
            <w:vAlign w:val="center"/>
          </w:tcPr>
          <w:p w14:paraId="2D4ACF3F" w14:textId="77777777" w:rsidR="00E72B4A" w:rsidRPr="00E72B4A" w:rsidRDefault="00E72B4A" w:rsidP="00E72B4A">
            <w:pPr>
              <w:spacing w:before="240" w:after="0" w:line="276" w:lineRule="auto"/>
              <w:ind w:left="60" w:right="204"/>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B MONTH:</w:t>
            </w:r>
          </w:p>
        </w:tc>
        <w:tc>
          <w:tcPr>
            <w:tcW w:w="2160" w:type="dxa"/>
            <w:vMerge/>
            <w:shd w:val="clear" w:color="auto" w:fill="FFFFFF"/>
          </w:tcPr>
          <w:p w14:paraId="29FD618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075EF6D" w14:textId="77777777" w:rsidTr="00BD717E">
        <w:trPr>
          <w:cantSplit/>
          <w:trHeight w:val="287"/>
          <w:jc w:val="center"/>
        </w:trPr>
        <w:tc>
          <w:tcPr>
            <w:tcW w:w="1080" w:type="dxa"/>
            <w:vMerge/>
            <w:tcBorders>
              <w:bottom w:val="single" w:sz="4" w:space="0" w:color="000000"/>
            </w:tcBorders>
            <w:shd w:val="clear" w:color="auto" w:fill="FFFFFF"/>
            <w:vAlign w:val="center"/>
          </w:tcPr>
          <w:p w14:paraId="6C090F0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tcBorders>
              <w:bottom w:val="single" w:sz="4" w:space="0" w:color="000000"/>
            </w:tcBorders>
            <w:shd w:val="clear" w:color="auto" w:fill="FFFFFF"/>
            <w:vAlign w:val="center"/>
          </w:tcPr>
          <w:p w14:paraId="32923412"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p>
        </w:tc>
        <w:tc>
          <w:tcPr>
            <w:tcW w:w="3335" w:type="dxa"/>
            <w:gridSpan w:val="2"/>
            <w:tcBorders>
              <w:bottom w:val="single" w:sz="4" w:space="0" w:color="000000"/>
            </w:tcBorders>
            <w:shd w:val="clear" w:color="auto" w:fill="FFFFFF"/>
            <w:vAlign w:val="bottom"/>
          </w:tcPr>
          <w:p w14:paraId="2DE456C1" w14:textId="77777777" w:rsidR="00E72B4A" w:rsidRPr="00E72B4A" w:rsidRDefault="00E72B4A" w:rsidP="00E72B4A">
            <w:pPr>
              <w:spacing w:before="240" w:after="0" w:line="276" w:lineRule="auto"/>
              <w:ind w:left="60" w:right="204"/>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C YEAR:</w:t>
            </w:r>
          </w:p>
        </w:tc>
        <w:tc>
          <w:tcPr>
            <w:tcW w:w="2160" w:type="dxa"/>
            <w:vMerge/>
            <w:tcBorders>
              <w:bottom w:val="single" w:sz="4" w:space="0" w:color="000000"/>
            </w:tcBorders>
            <w:shd w:val="clear" w:color="auto" w:fill="FFFFFF"/>
          </w:tcPr>
          <w:p w14:paraId="2BE0F724"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3CC3AD5" w14:textId="77777777" w:rsidTr="00BD717E">
        <w:trPr>
          <w:cantSplit/>
          <w:trHeight w:val="530"/>
          <w:jc w:val="center"/>
        </w:trPr>
        <w:tc>
          <w:tcPr>
            <w:tcW w:w="1080" w:type="dxa"/>
            <w:tcBorders>
              <w:bottom w:val="single" w:sz="4" w:space="0" w:color="000000"/>
            </w:tcBorders>
            <w:shd w:val="clear" w:color="auto" w:fill="FFFFFF"/>
            <w:vAlign w:val="center"/>
          </w:tcPr>
          <w:p w14:paraId="776F102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C11</w:t>
            </w:r>
          </w:p>
        </w:tc>
        <w:tc>
          <w:tcPr>
            <w:tcW w:w="3505" w:type="dxa"/>
            <w:tcBorders>
              <w:bottom w:val="single" w:sz="4" w:space="0" w:color="000000"/>
            </w:tcBorders>
            <w:shd w:val="clear" w:color="auto" w:fill="FFFFFF"/>
            <w:vAlign w:val="center"/>
          </w:tcPr>
          <w:p w14:paraId="7ACB5CD7"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Interviewer identification number</w:t>
            </w:r>
          </w:p>
        </w:tc>
        <w:tc>
          <w:tcPr>
            <w:tcW w:w="3335" w:type="dxa"/>
            <w:gridSpan w:val="2"/>
            <w:tcBorders>
              <w:bottom w:val="single" w:sz="4" w:space="0" w:color="000000"/>
            </w:tcBorders>
            <w:shd w:val="clear" w:color="auto" w:fill="FFFFFF"/>
            <w:vAlign w:val="center"/>
          </w:tcPr>
          <w:p w14:paraId="66B5989E" w14:textId="77777777" w:rsidR="00E72B4A" w:rsidRPr="00E72B4A" w:rsidRDefault="00E72B4A" w:rsidP="00E72B4A">
            <w:pPr>
              <w:spacing w:before="240" w:after="0" w:line="276" w:lineRule="auto"/>
              <w:ind w:left="60" w:right="204"/>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w:t>
            </w:r>
          </w:p>
        </w:tc>
        <w:tc>
          <w:tcPr>
            <w:tcW w:w="2160" w:type="dxa"/>
            <w:tcBorders>
              <w:bottom w:val="single" w:sz="4" w:space="0" w:color="000000"/>
            </w:tcBorders>
            <w:shd w:val="clear" w:color="auto" w:fill="FFFFFF"/>
          </w:tcPr>
          <w:p w14:paraId="5FACD09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BDA264F" w14:textId="77777777" w:rsidTr="00BD717E">
        <w:trPr>
          <w:cantSplit/>
          <w:trHeight w:val="576"/>
          <w:jc w:val="center"/>
        </w:trPr>
        <w:tc>
          <w:tcPr>
            <w:tcW w:w="1080" w:type="dxa"/>
            <w:tcBorders>
              <w:bottom w:val="single" w:sz="4" w:space="0" w:color="000000"/>
            </w:tcBorders>
            <w:shd w:val="clear" w:color="auto" w:fill="FFFFFF"/>
            <w:vAlign w:val="center"/>
          </w:tcPr>
          <w:p w14:paraId="4CF9B36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C12</w:t>
            </w:r>
          </w:p>
        </w:tc>
        <w:tc>
          <w:tcPr>
            <w:tcW w:w="3505" w:type="dxa"/>
            <w:tcBorders>
              <w:bottom w:val="single" w:sz="4" w:space="0" w:color="000000"/>
            </w:tcBorders>
            <w:shd w:val="clear" w:color="auto" w:fill="FFFFFF"/>
            <w:vAlign w:val="center"/>
          </w:tcPr>
          <w:p w14:paraId="22644ED6"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Is the venue available for interviews? </w:t>
            </w:r>
          </w:p>
        </w:tc>
        <w:tc>
          <w:tcPr>
            <w:tcW w:w="3335" w:type="dxa"/>
            <w:gridSpan w:val="2"/>
            <w:tcBorders>
              <w:bottom w:val="single" w:sz="4" w:space="0" w:color="000000"/>
            </w:tcBorders>
            <w:shd w:val="clear" w:color="auto" w:fill="FFFFFF"/>
            <w:vAlign w:val="center"/>
          </w:tcPr>
          <w:p w14:paraId="7D31281A"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1DC6EC5"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tcBorders>
              <w:bottom w:val="single" w:sz="4" w:space="0" w:color="000000"/>
            </w:tcBorders>
            <w:shd w:val="clear" w:color="auto" w:fill="FFFFFF"/>
          </w:tcPr>
          <w:p w14:paraId="6092692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C73A.</w:t>
            </w:r>
          </w:p>
        </w:tc>
      </w:tr>
      <w:tr w:rsidR="00E72B4A" w:rsidRPr="00E72B4A" w14:paraId="0F7F6620" w14:textId="77777777" w:rsidTr="00BD717E">
        <w:trPr>
          <w:cantSplit/>
          <w:trHeight w:val="530"/>
          <w:jc w:val="center"/>
        </w:trPr>
        <w:tc>
          <w:tcPr>
            <w:tcW w:w="1080" w:type="dxa"/>
            <w:tcBorders>
              <w:bottom w:val="single" w:sz="4" w:space="0" w:color="000000"/>
            </w:tcBorders>
            <w:shd w:val="clear" w:color="auto" w:fill="FFFFFF"/>
            <w:vAlign w:val="center"/>
          </w:tcPr>
          <w:p w14:paraId="2AFC96AB"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C13</w:t>
            </w:r>
          </w:p>
        </w:tc>
        <w:tc>
          <w:tcPr>
            <w:tcW w:w="3505" w:type="dxa"/>
            <w:tcBorders>
              <w:bottom w:val="single" w:sz="4" w:space="0" w:color="000000"/>
            </w:tcBorders>
            <w:shd w:val="clear" w:color="auto" w:fill="FFFFFF"/>
            <w:vAlign w:val="center"/>
          </w:tcPr>
          <w:p w14:paraId="372CDC3D" w14:textId="77777777" w:rsidR="00E72B4A" w:rsidRPr="00E72B4A" w:rsidRDefault="00E72B4A" w:rsidP="00E72B4A">
            <w:pPr>
              <w:spacing w:before="240" w:after="0" w:line="360" w:lineRule="auto"/>
              <w:ind w:left="0" w:right="149"/>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Start time</w:t>
            </w:r>
          </w:p>
        </w:tc>
        <w:tc>
          <w:tcPr>
            <w:tcW w:w="3335" w:type="dxa"/>
            <w:gridSpan w:val="2"/>
            <w:tcBorders>
              <w:bottom w:val="single" w:sz="4" w:space="0" w:color="000000"/>
            </w:tcBorders>
            <w:shd w:val="clear" w:color="auto" w:fill="FFFFFF"/>
            <w:vAlign w:val="center"/>
          </w:tcPr>
          <w:p w14:paraId="4F09D9E4"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HOUR: ______   MINUTE: _____</w:t>
            </w:r>
          </w:p>
        </w:tc>
        <w:tc>
          <w:tcPr>
            <w:tcW w:w="2160" w:type="dxa"/>
            <w:tcBorders>
              <w:bottom w:val="single" w:sz="4" w:space="0" w:color="000000"/>
            </w:tcBorders>
            <w:shd w:val="clear" w:color="auto" w:fill="FFFFFF"/>
          </w:tcPr>
          <w:p w14:paraId="47F8CF7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2F3C586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3917720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537D785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ACC24F0" w14:textId="77777777" w:rsidTr="00BD717E">
        <w:trPr>
          <w:cantSplit/>
          <w:trHeight w:val="350"/>
          <w:jc w:val="center"/>
        </w:trPr>
        <w:tc>
          <w:tcPr>
            <w:tcW w:w="10080" w:type="dxa"/>
            <w:gridSpan w:val="5"/>
            <w:shd w:val="clear" w:color="auto" w:fill="D9EEED"/>
            <w:vAlign w:val="center"/>
          </w:tcPr>
          <w:p w14:paraId="257D810A" w14:textId="77777777" w:rsidR="00E72B4A" w:rsidRPr="00E72B4A" w:rsidRDefault="00E72B4A" w:rsidP="00E72B4A">
            <w:pPr>
              <w:spacing w:before="240" w:after="0" w:line="360" w:lineRule="auto"/>
              <w:ind w:left="60" w:right="22"/>
              <w:rPr>
                <w:rFonts w:ascii="Calibri" w:eastAsia="Calibri" w:hAnsi="Calibri" w:cs="Calibri"/>
                <w:sz w:val="19"/>
                <w:szCs w:val="19"/>
                <w:bdr w:val="none" w:sz="0" w:space="0" w:color="auto"/>
              </w:rPr>
            </w:pPr>
            <w:r w:rsidRPr="00E72B4A">
              <w:rPr>
                <w:rFonts w:ascii="Calibri" w:eastAsia="Times New Roman" w:hAnsi="Calibri" w:cs="Calibri"/>
                <w:b/>
                <w:sz w:val="19"/>
                <w:szCs w:val="19"/>
                <w:bdr w:val="none" w:sz="0" w:space="0" w:color="auto"/>
              </w:rPr>
              <w:t>MODULE 3: RECRUITMENT OF RESPONDENT</w:t>
            </w:r>
          </w:p>
        </w:tc>
      </w:tr>
      <w:tr w:rsidR="00E72B4A" w:rsidRPr="00E72B4A" w14:paraId="0E7D4868" w14:textId="77777777" w:rsidTr="00BD717E">
        <w:trPr>
          <w:cantSplit/>
          <w:trHeight w:val="296"/>
          <w:jc w:val="center"/>
        </w:trPr>
        <w:tc>
          <w:tcPr>
            <w:tcW w:w="1080" w:type="dxa"/>
            <w:shd w:val="clear" w:color="auto" w:fill="FFFFFF"/>
            <w:vAlign w:val="center"/>
          </w:tcPr>
          <w:p w14:paraId="64B1EFE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C14</w:t>
            </w:r>
          </w:p>
        </w:tc>
        <w:tc>
          <w:tcPr>
            <w:tcW w:w="3505" w:type="dxa"/>
            <w:shd w:val="clear" w:color="auto" w:fill="FFFFFF"/>
            <w:vAlign w:val="center"/>
          </w:tcPr>
          <w:p w14:paraId="194CDC77"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What type of respondent are you recruiting? </w:t>
            </w:r>
          </w:p>
        </w:tc>
        <w:tc>
          <w:tcPr>
            <w:tcW w:w="3335" w:type="dxa"/>
            <w:gridSpan w:val="2"/>
            <w:shd w:val="clear" w:color="auto" w:fill="FFFFFF"/>
          </w:tcPr>
          <w:p w14:paraId="34B28484" w14:textId="77777777" w:rsidR="00E72B4A" w:rsidRPr="00E72B4A" w:rsidRDefault="00E72B4A" w:rsidP="00E72B4A">
            <w:pPr>
              <w:spacing w:before="240" w:after="60" w:line="276" w:lineRule="auto"/>
              <w:ind w:left="-299" w:right="1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RANDOMLY SELECTED MALE   1</w:t>
            </w:r>
          </w:p>
          <w:p w14:paraId="3F929A23" w14:textId="77777777" w:rsidR="00E72B4A" w:rsidRPr="00E72B4A" w:rsidRDefault="00E72B4A" w:rsidP="00E72B4A">
            <w:pPr>
              <w:spacing w:before="240" w:after="60" w:line="276" w:lineRule="auto"/>
              <w:ind w:left="-299" w:right="1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RANDOMLY SELECTED FEMALE   2</w:t>
            </w:r>
          </w:p>
          <w:p w14:paraId="763016EA" w14:textId="77777777" w:rsidR="00E72B4A" w:rsidRPr="00E72B4A" w:rsidRDefault="00E72B4A" w:rsidP="00E72B4A">
            <w:pPr>
              <w:spacing w:before="240" w:after="60" w:line="276" w:lineRule="auto"/>
              <w:ind w:left="-299" w:right="1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“TAKE ALL” FEMALE WORKERS   3</w:t>
            </w:r>
          </w:p>
          <w:p w14:paraId="2DEC05EC" w14:textId="77777777" w:rsidR="00E72B4A" w:rsidRPr="00E72B4A" w:rsidRDefault="00E72B4A" w:rsidP="00E72B4A">
            <w:pPr>
              <w:spacing w:before="240" w:after="60" w:line="276" w:lineRule="auto"/>
              <w:ind w:left="-299" w:right="1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PURPOSIVELY SELECTED MEN WHO HAVE SEX WITH MEN (MSM)   4</w:t>
            </w:r>
          </w:p>
          <w:p w14:paraId="52ABEC66" w14:textId="77777777" w:rsidR="00E72B4A" w:rsidRPr="00E72B4A" w:rsidRDefault="00E72B4A" w:rsidP="00E72B4A">
            <w:pPr>
              <w:spacing w:before="240" w:after="60" w:line="276" w:lineRule="auto"/>
              <w:ind w:left="-299" w:right="1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PURPOSIVELY SELECTED FEMALE SEX WORKERS (FSW)   5</w:t>
            </w:r>
          </w:p>
        </w:tc>
        <w:tc>
          <w:tcPr>
            <w:tcW w:w="2160" w:type="dxa"/>
            <w:shd w:val="clear" w:color="auto" w:fill="FFFFFF"/>
            <w:vAlign w:val="center"/>
          </w:tcPr>
          <w:p w14:paraId="2898F1B4" w14:textId="77777777" w:rsidR="00E72B4A" w:rsidRPr="00E72B4A" w:rsidRDefault="00E72B4A" w:rsidP="00E72B4A">
            <w:pPr>
              <w:spacing w:before="240" w:after="60" w:line="360" w:lineRule="auto"/>
              <w:ind w:left="-299" w:right="121"/>
              <w:rPr>
                <w:rFonts w:ascii="Calibri" w:eastAsia="Calibri" w:hAnsi="Calibri" w:cs="Calibri"/>
                <w:sz w:val="19"/>
                <w:szCs w:val="19"/>
                <w:bdr w:val="none" w:sz="0" w:space="0" w:color="auto"/>
              </w:rPr>
            </w:pPr>
          </w:p>
        </w:tc>
      </w:tr>
      <w:tr w:rsidR="00E72B4A" w:rsidRPr="00E72B4A" w14:paraId="3C72AD45" w14:textId="77777777" w:rsidTr="00BD717E">
        <w:trPr>
          <w:cantSplit/>
          <w:trHeight w:val="296"/>
          <w:jc w:val="center"/>
        </w:trPr>
        <w:tc>
          <w:tcPr>
            <w:tcW w:w="1080" w:type="dxa"/>
            <w:shd w:val="clear" w:color="auto" w:fill="FFFFFF"/>
            <w:vAlign w:val="center"/>
          </w:tcPr>
          <w:p w14:paraId="774F723A"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3DDE20F8" w14:textId="77777777" w:rsidR="00E72B4A" w:rsidRPr="00E72B4A" w:rsidRDefault="00E72B4A" w:rsidP="00E72B4A">
            <w:pPr>
              <w:tabs>
                <w:tab w:val="left" w:pos="3232"/>
                <w:tab w:val="right" w:leader="dot" w:pos="4820"/>
              </w:tabs>
              <w:spacing w:before="240" w:after="0" w:line="360" w:lineRule="auto"/>
              <w:ind w:left="0" w:right="43"/>
              <w:rPr>
                <w:rFonts w:ascii="Calibri" w:eastAsia="Calibri" w:hAnsi="Calibri" w:cs="Calibri"/>
                <w:sz w:val="19"/>
                <w:szCs w:val="19"/>
                <w:bdr w:val="none" w:sz="0" w:space="0" w:color="auto"/>
                <w:lang w:val="pt-PT"/>
              </w:rPr>
            </w:pPr>
            <w:r w:rsidRPr="00E72B4A">
              <w:rPr>
                <w:rFonts w:ascii="Calibri" w:eastAsia="Times New Roman" w:hAnsi="Calibri" w:cs="Calibri"/>
                <w:sz w:val="19"/>
                <w:szCs w:val="19"/>
                <w:bdr w:val="none" w:sz="0" w:space="0" w:color="auto"/>
              </w:rPr>
              <w:t xml:space="preserve">Hello. My name is &lt; ............ &gt; and I am working on a study that will improve HIV prevention programs. I would like to ask you some questions about this venue and some questions to assess your need for and access to services. I would like to offer you an HIV test, too.  Here is a FACT SHEET that has more information about the study. This should take about 30–-40 minutes.  </w:t>
            </w:r>
          </w:p>
        </w:tc>
        <w:tc>
          <w:tcPr>
            <w:tcW w:w="3335" w:type="dxa"/>
            <w:gridSpan w:val="2"/>
            <w:shd w:val="clear" w:color="auto" w:fill="FFFFFF"/>
            <w:vAlign w:val="center"/>
          </w:tcPr>
          <w:p w14:paraId="0DA3945A" w14:textId="77777777" w:rsidR="00E72B4A" w:rsidRPr="00E72B4A" w:rsidRDefault="00E72B4A" w:rsidP="00E72B4A">
            <w:pPr>
              <w:spacing w:before="240" w:after="0" w:line="276" w:lineRule="auto"/>
              <w:ind w:left="151"/>
              <w:jc w:val="right"/>
              <w:rPr>
                <w:rFonts w:ascii="Calibri" w:eastAsia="Calibri" w:hAnsi="Calibri" w:cs="Calibri"/>
                <w:sz w:val="19"/>
                <w:szCs w:val="19"/>
                <w:bdr w:val="none" w:sz="0" w:space="0" w:color="auto"/>
              </w:rPr>
            </w:pPr>
          </w:p>
        </w:tc>
        <w:tc>
          <w:tcPr>
            <w:tcW w:w="2160" w:type="dxa"/>
            <w:shd w:val="clear" w:color="auto" w:fill="FFFFFF"/>
          </w:tcPr>
          <w:p w14:paraId="577EF46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37E5AFA8" w14:textId="77777777" w:rsidTr="00BD717E">
        <w:trPr>
          <w:cantSplit/>
          <w:trHeight w:val="296"/>
          <w:jc w:val="center"/>
        </w:trPr>
        <w:tc>
          <w:tcPr>
            <w:tcW w:w="1080" w:type="dxa"/>
            <w:shd w:val="clear" w:color="auto" w:fill="FFFFFF"/>
            <w:vAlign w:val="center"/>
          </w:tcPr>
          <w:p w14:paraId="166DFD1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C15</w:t>
            </w:r>
          </w:p>
        </w:tc>
        <w:tc>
          <w:tcPr>
            <w:tcW w:w="3505" w:type="dxa"/>
            <w:shd w:val="clear" w:color="auto" w:fill="FFFFFF"/>
            <w:vAlign w:val="center"/>
          </w:tcPr>
          <w:p w14:paraId="14935112"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INTERVIEWER: DID YOU READ THE FACT SHEET TO THE RESPONDENT AND ANSWER QUESTIONS? </w:t>
            </w:r>
          </w:p>
        </w:tc>
        <w:tc>
          <w:tcPr>
            <w:tcW w:w="3335" w:type="dxa"/>
            <w:gridSpan w:val="2"/>
            <w:shd w:val="clear" w:color="auto" w:fill="FFFFFF"/>
            <w:vAlign w:val="center"/>
          </w:tcPr>
          <w:p w14:paraId="7299E0B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44F1A76" w14:textId="77777777" w:rsidR="00E72B4A" w:rsidRPr="00E72B4A" w:rsidRDefault="00E72B4A" w:rsidP="00E72B4A">
            <w:pPr>
              <w:spacing w:before="240" w:after="0" w:line="276" w:lineRule="auto"/>
              <w:ind w:left="15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shd w:val="clear" w:color="auto" w:fill="FFFFFF"/>
          </w:tcPr>
          <w:p w14:paraId="39B6E11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D1813CF" w14:textId="77777777" w:rsidTr="00BD717E">
        <w:trPr>
          <w:cantSplit/>
          <w:trHeight w:val="296"/>
          <w:jc w:val="center"/>
        </w:trPr>
        <w:tc>
          <w:tcPr>
            <w:tcW w:w="1080" w:type="dxa"/>
            <w:shd w:val="clear" w:color="auto" w:fill="FFFFFF"/>
            <w:vAlign w:val="center"/>
          </w:tcPr>
          <w:p w14:paraId="01908F6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C16</w:t>
            </w:r>
          </w:p>
        </w:tc>
        <w:tc>
          <w:tcPr>
            <w:tcW w:w="3505" w:type="dxa"/>
            <w:shd w:val="clear" w:color="auto" w:fill="FFFFFF"/>
            <w:vAlign w:val="center"/>
          </w:tcPr>
          <w:p w14:paraId="21D963CB"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HOW MANY POTENTIAL RESPONDENTS REFUSED BEFORE YOU COULD INTRODUCE YOURSELF AND REQUEST INFORMED CONSENT? </w:t>
            </w:r>
          </w:p>
        </w:tc>
        <w:tc>
          <w:tcPr>
            <w:tcW w:w="3335" w:type="dxa"/>
            <w:gridSpan w:val="2"/>
            <w:shd w:val="clear" w:color="auto" w:fill="FFFFFF"/>
          </w:tcPr>
          <w:p w14:paraId="2BD61746" w14:textId="77777777" w:rsidR="00E72B4A" w:rsidRPr="00E72B4A" w:rsidRDefault="00E72B4A" w:rsidP="00E72B4A">
            <w:pPr>
              <w:spacing w:before="240" w:after="0" w:line="276" w:lineRule="auto"/>
              <w:ind w:left="151"/>
              <w:rPr>
                <w:rFonts w:ascii="Calibri" w:eastAsia="Calibri" w:hAnsi="Calibri" w:cs="Calibri"/>
                <w:sz w:val="19"/>
                <w:szCs w:val="19"/>
                <w:bdr w:val="none" w:sz="0" w:space="0" w:color="auto"/>
              </w:rPr>
            </w:pPr>
          </w:p>
          <w:p w14:paraId="4F47A412" w14:textId="77777777" w:rsidR="00E72B4A" w:rsidRPr="00E72B4A" w:rsidRDefault="00E72B4A" w:rsidP="00E72B4A">
            <w:pPr>
              <w:spacing w:before="240" w:after="0" w:line="276" w:lineRule="auto"/>
              <w:ind w:left="68"/>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NUMBER: </w:t>
            </w:r>
          </w:p>
        </w:tc>
        <w:tc>
          <w:tcPr>
            <w:tcW w:w="2160" w:type="dxa"/>
            <w:shd w:val="clear" w:color="auto" w:fill="FFFFFF"/>
            <w:vAlign w:val="center"/>
          </w:tcPr>
          <w:p w14:paraId="0A6E1B4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A0452E3" w14:textId="77777777" w:rsidTr="00BD717E">
        <w:trPr>
          <w:cantSplit/>
          <w:trHeight w:val="296"/>
          <w:jc w:val="center"/>
        </w:trPr>
        <w:tc>
          <w:tcPr>
            <w:tcW w:w="1080" w:type="dxa"/>
            <w:shd w:val="clear" w:color="auto" w:fill="FFFFFF"/>
            <w:vAlign w:val="center"/>
          </w:tcPr>
          <w:p w14:paraId="5FBCB07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C17</w:t>
            </w:r>
          </w:p>
        </w:tc>
        <w:tc>
          <w:tcPr>
            <w:tcW w:w="3505" w:type="dxa"/>
            <w:shd w:val="clear" w:color="auto" w:fill="FFFFFF"/>
            <w:vAlign w:val="center"/>
          </w:tcPr>
          <w:p w14:paraId="64CA648C"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GENDER OF RESPONDENT AS OBSERVED BY INTERVIEWER</w:t>
            </w:r>
          </w:p>
        </w:tc>
        <w:tc>
          <w:tcPr>
            <w:tcW w:w="3335" w:type="dxa"/>
            <w:gridSpan w:val="2"/>
            <w:shd w:val="clear" w:color="auto" w:fill="FFFFFF"/>
            <w:vAlign w:val="center"/>
          </w:tcPr>
          <w:p w14:paraId="43804C37" w14:textId="77777777" w:rsidR="00E72B4A" w:rsidRPr="00E72B4A" w:rsidRDefault="00E72B4A" w:rsidP="00E72B4A">
            <w:pPr>
              <w:spacing w:before="240" w:after="0" w:line="276" w:lineRule="auto"/>
              <w:ind w:left="15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MAN   1</w:t>
            </w:r>
          </w:p>
          <w:p w14:paraId="2BF8AF66" w14:textId="77777777" w:rsidR="00E72B4A" w:rsidRPr="00E72B4A" w:rsidRDefault="00E72B4A" w:rsidP="00E72B4A">
            <w:pPr>
              <w:spacing w:before="240" w:after="0" w:line="276" w:lineRule="auto"/>
              <w:ind w:left="15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WOMAN   2 </w:t>
            </w:r>
          </w:p>
          <w:p w14:paraId="7E6DB896" w14:textId="77777777" w:rsidR="00E72B4A" w:rsidRPr="00E72B4A" w:rsidRDefault="00E72B4A" w:rsidP="00E72B4A">
            <w:pPr>
              <w:spacing w:before="240" w:after="0" w:line="276" w:lineRule="auto"/>
              <w:ind w:left="15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TRANS FEMALE   3</w:t>
            </w:r>
          </w:p>
        </w:tc>
        <w:tc>
          <w:tcPr>
            <w:tcW w:w="2160" w:type="dxa"/>
            <w:shd w:val="clear" w:color="auto" w:fill="FFFFFF"/>
          </w:tcPr>
          <w:p w14:paraId="524F5F3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2929B4F" w14:textId="77777777" w:rsidTr="00BD717E">
        <w:trPr>
          <w:cantSplit/>
          <w:trHeight w:val="539"/>
          <w:jc w:val="center"/>
        </w:trPr>
        <w:tc>
          <w:tcPr>
            <w:tcW w:w="1080" w:type="dxa"/>
            <w:shd w:val="clear" w:color="auto" w:fill="FFFFFF"/>
            <w:vAlign w:val="center"/>
          </w:tcPr>
          <w:p w14:paraId="22ECB81E"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C18A</w:t>
            </w:r>
          </w:p>
        </w:tc>
        <w:tc>
          <w:tcPr>
            <w:tcW w:w="3505" w:type="dxa"/>
            <w:shd w:val="clear" w:color="auto" w:fill="FFFFFF"/>
            <w:vAlign w:val="center"/>
          </w:tcPr>
          <w:p w14:paraId="6E600EB8"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What is your age?                                                                                                                             </w:t>
            </w:r>
          </w:p>
        </w:tc>
        <w:tc>
          <w:tcPr>
            <w:tcW w:w="3335" w:type="dxa"/>
            <w:gridSpan w:val="2"/>
            <w:shd w:val="clear" w:color="auto" w:fill="FFFFFF"/>
            <w:vAlign w:val="center"/>
          </w:tcPr>
          <w:p w14:paraId="76218F0B" w14:textId="77777777" w:rsidR="00E72B4A" w:rsidRPr="00E72B4A" w:rsidRDefault="00E72B4A" w:rsidP="00E72B4A">
            <w:pPr>
              <w:spacing w:before="240" w:after="0" w:line="276" w:lineRule="auto"/>
              <w:ind w:left="15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AGE:</w:t>
            </w:r>
          </w:p>
        </w:tc>
        <w:tc>
          <w:tcPr>
            <w:tcW w:w="2160" w:type="dxa"/>
            <w:shd w:val="clear" w:color="auto" w:fill="FFFFFF"/>
          </w:tcPr>
          <w:p w14:paraId="00798FE9"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18 OR OLDER, GO TO C19A.</w:t>
            </w:r>
          </w:p>
        </w:tc>
      </w:tr>
      <w:tr w:rsidR="00E72B4A" w:rsidRPr="00E72B4A" w14:paraId="06B0802E" w14:textId="77777777" w:rsidTr="00BD717E">
        <w:trPr>
          <w:cantSplit/>
          <w:trHeight w:val="674"/>
          <w:jc w:val="center"/>
        </w:trPr>
        <w:tc>
          <w:tcPr>
            <w:tcW w:w="1080" w:type="dxa"/>
            <w:shd w:val="clear" w:color="auto" w:fill="FFFFFF"/>
            <w:vAlign w:val="center"/>
          </w:tcPr>
          <w:p w14:paraId="5D5D125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C18B</w:t>
            </w:r>
          </w:p>
        </w:tc>
        <w:tc>
          <w:tcPr>
            <w:tcW w:w="3505" w:type="dxa"/>
            <w:shd w:val="clear" w:color="auto" w:fill="FFFFFF"/>
            <w:vAlign w:val="center"/>
          </w:tcPr>
          <w:p w14:paraId="5695ADCF"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AGE 15–17] Are you here with a parent or on a family errand? </w:t>
            </w:r>
          </w:p>
        </w:tc>
        <w:tc>
          <w:tcPr>
            <w:tcW w:w="33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39B0FF" w14:textId="77777777" w:rsidR="00E72B4A" w:rsidRPr="00E72B4A" w:rsidRDefault="00E72B4A" w:rsidP="00E72B4A">
            <w:pPr>
              <w:spacing w:before="240" w:after="6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0B47F577" w14:textId="77777777" w:rsidR="00E72B4A" w:rsidRPr="00E72B4A" w:rsidRDefault="00E72B4A" w:rsidP="00E72B4A">
            <w:pPr>
              <w:spacing w:before="240" w:after="6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2A08D00"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44E30BC"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ONLY ASK IF AGE 15–17. IF YES, END THE INTERVIEW AND GO TO C73A. IF NO, GO TO C19A.</w:t>
            </w:r>
          </w:p>
        </w:tc>
      </w:tr>
      <w:tr w:rsidR="00E72B4A" w:rsidRPr="00E72B4A" w14:paraId="6416965C" w14:textId="77777777" w:rsidTr="00BD717E">
        <w:trPr>
          <w:cantSplit/>
          <w:trHeight w:val="296"/>
          <w:jc w:val="center"/>
        </w:trPr>
        <w:tc>
          <w:tcPr>
            <w:tcW w:w="1080" w:type="dxa"/>
            <w:shd w:val="clear" w:color="auto" w:fill="FFFFFF"/>
            <w:vAlign w:val="center"/>
          </w:tcPr>
          <w:p w14:paraId="3C321D0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C19A</w:t>
            </w:r>
          </w:p>
        </w:tc>
        <w:tc>
          <w:tcPr>
            <w:tcW w:w="3505" w:type="dxa"/>
            <w:shd w:val="clear" w:color="auto" w:fill="FFFFFF"/>
            <w:vAlign w:val="center"/>
          </w:tcPr>
          <w:p w14:paraId="699192B3"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As part of this study you will be interviewed and tested for HIV. Those with a positive test will have another test to determine the level of infection. Are you willing to be interviewed and tested? </w:t>
            </w:r>
          </w:p>
        </w:tc>
        <w:tc>
          <w:tcPr>
            <w:tcW w:w="3335" w:type="dxa"/>
            <w:gridSpan w:val="2"/>
            <w:shd w:val="clear" w:color="auto" w:fill="FFFFFF"/>
            <w:vAlign w:val="center"/>
          </w:tcPr>
          <w:p w14:paraId="10B5DD7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BFD91B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shd w:val="clear" w:color="auto" w:fill="FFFFFF"/>
          </w:tcPr>
          <w:p w14:paraId="39CC0CDF"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YES, WILLING, GO TO C20.</w:t>
            </w:r>
          </w:p>
        </w:tc>
      </w:tr>
      <w:tr w:rsidR="00E72B4A" w:rsidRPr="00E72B4A" w14:paraId="44227DF2" w14:textId="77777777" w:rsidTr="00BD717E">
        <w:trPr>
          <w:cantSplit/>
          <w:trHeight w:val="296"/>
          <w:jc w:val="center"/>
        </w:trPr>
        <w:tc>
          <w:tcPr>
            <w:tcW w:w="1080" w:type="dxa"/>
            <w:shd w:val="clear" w:color="auto" w:fill="FFFFFF"/>
            <w:vAlign w:val="center"/>
          </w:tcPr>
          <w:p w14:paraId="51932EF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C19B</w:t>
            </w:r>
          </w:p>
        </w:tc>
        <w:tc>
          <w:tcPr>
            <w:tcW w:w="3505" w:type="dxa"/>
            <w:shd w:val="clear" w:color="auto" w:fill="FFFFFF"/>
            <w:vAlign w:val="center"/>
          </w:tcPr>
          <w:p w14:paraId="167DE159"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NO] Some people don’t want to be interviewed and tested, because they already know they have HIV. Is this why you don’t want to be interviewed and tested? </w:t>
            </w:r>
          </w:p>
        </w:tc>
        <w:tc>
          <w:tcPr>
            <w:tcW w:w="33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AD378" w14:textId="77777777" w:rsidR="00E72B4A" w:rsidRPr="00E72B4A" w:rsidRDefault="00E72B4A" w:rsidP="00E72B4A">
            <w:pPr>
              <w:spacing w:before="240" w:after="6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49CF8F04" w14:textId="77777777" w:rsidR="00E72B4A" w:rsidRPr="00E72B4A" w:rsidRDefault="00E72B4A" w:rsidP="00E72B4A">
            <w:pPr>
              <w:spacing w:before="240" w:after="6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3AAE6000"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EA5A7C8"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ASK ONLY IF C19A IS NO.  IF RESPONSE IS YES, GO TO C73A.  </w:t>
            </w:r>
          </w:p>
        </w:tc>
      </w:tr>
      <w:tr w:rsidR="00E72B4A" w:rsidRPr="00E72B4A" w14:paraId="1432B4AC" w14:textId="77777777" w:rsidTr="00BD717E">
        <w:trPr>
          <w:cantSplit/>
          <w:trHeight w:val="296"/>
          <w:jc w:val="center"/>
        </w:trPr>
        <w:tc>
          <w:tcPr>
            <w:tcW w:w="1080" w:type="dxa"/>
            <w:shd w:val="clear" w:color="auto" w:fill="FFFFFF"/>
            <w:vAlign w:val="center"/>
          </w:tcPr>
          <w:p w14:paraId="7A46820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C20</w:t>
            </w:r>
          </w:p>
        </w:tc>
        <w:tc>
          <w:tcPr>
            <w:tcW w:w="3505" w:type="dxa"/>
            <w:shd w:val="clear" w:color="auto" w:fill="FFFFFF"/>
            <w:vAlign w:val="center"/>
          </w:tcPr>
          <w:p w14:paraId="7DF753EE"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INTERVIEWER: IS RESPONDENT CAPABLE OF ANSWERING THE QUESTIONS? </w:t>
            </w:r>
          </w:p>
        </w:tc>
        <w:tc>
          <w:tcPr>
            <w:tcW w:w="3335" w:type="dxa"/>
            <w:gridSpan w:val="2"/>
            <w:shd w:val="clear" w:color="auto" w:fill="FFFFFF"/>
            <w:vAlign w:val="center"/>
          </w:tcPr>
          <w:p w14:paraId="145BC860"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022C88B"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shd w:val="clear" w:color="auto" w:fill="FFFFFF"/>
          </w:tcPr>
          <w:p w14:paraId="717442C7"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IF NO, THANK THE RESPONDENT AND GO TO C73A.</w:t>
            </w:r>
          </w:p>
        </w:tc>
      </w:tr>
      <w:tr w:rsidR="00E72B4A" w:rsidRPr="00E72B4A" w14:paraId="337C45B3" w14:textId="77777777" w:rsidTr="00BD717E">
        <w:trPr>
          <w:cantSplit/>
          <w:trHeight w:val="296"/>
          <w:jc w:val="center"/>
        </w:trPr>
        <w:tc>
          <w:tcPr>
            <w:tcW w:w="1080" w:type="dxa"/>
            <w:shd w:val="clear" w:color="auto" w:fill="FFFFFF"/>
            <w:vAlign w:val="center"/>
          </w:tcPr>
          <w:p w14:paraId="7849DF0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C21</w:t>
            </w:r>
          </w:p>
        </w:tc>
        <w:tc>
          <w:tcPr>
            <w:tcW w:w="3505" w:type="dxa"/>
            <w:shd w:val="clear" w:color="auto" w:fill="FFFFFF"/>
            <w:vAlign w:val="center"/>
          </w:tcPr>
          <w:p w14:paraId="44FD363A" w14:textId="77777777" w:rsidR="00E72B4A" w:rsidRPr="00E72B4A" w:rsidRDefault="00E72B4A" w:rsidP="00E72B4A">
            <w:pPr>
              <w:tabs>
                <w:tab w:val="right" w:leader="dot" w:pos="4820"/>
              </w:tabs>
              <w:spacing w:before="240" w:after="0" w:line="360" w:lineRule="auto"/>
              <w:ind w:left="27"/>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LANGUAGE OF INTERVIEW:     </w:t>
            </w:r>
          </w:p>
        </w:tc>
        <w:tc>
          <w:tcPr>
            <w:tcW w:w="3335" w:type="dxa"/>
            <w:gridSpan w:val="2"/>
            <w:shd w:val="clear" w:color="auto" w:fill="FFFFFF"/>
            <w:vAlign w:val="center"/>
          </w:tcPr>
          <w:p w14:paraId="41163B7E" w14:textId="77777777" w:rsidR="00E72B4A" w:rsidRPr="00E72B4A" w:rsidRDefault="00E72B4A" w:rsidP="00E72B4A">
            <w:pPr>
              <w:spacing w:before="240" w:after="0" w:line="276" w:lineRule="auto"/>
              <w:ind w:left="61"/>
              <w:rPr>
                <w:rFonts w:ascii="Calibri" w:eastAsia="Calibri" w:hAnsi="Calibri" w:cs="Calibri"/>
                <w:sz w:val="19"/>
                <w:szCs w:val="19"/>
                <w:bdr w:val="none" w:sz="0" w:space="0" w:color="auto"/>
              </w:rPr>
            </w:pPr>
          </w:p>
        </w:tc>
        <w:tc>
          <w:tcPr>
            <w:tcW w:w="2160" w:type="dxa"/>
            <w:shd w:val="clear" w:color="auto" w:fill="FFFFFF"/>
          </w:tcPr>
          <w:p w14:paraId="0CF5243F" w14:textId="77777777" w:rsidR="00E72B4A" w:rsidRPr="00E72B4A" w:rsidRDefault="00E72B4A" w:rsidP="00E72B4A">
            <w:pPr>
              <w:spacing w:before="240" w:after="60" w:line="360" w:lineRule="auto"/>
              <w:ind w:left="66" w:right="66"/>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TEXT. </w:t>
            </w:r>
          </w:p>
        </w:tc>
      </w:tr>
      <w:tr w:rsidR="00E72B4A" w:rsidRPr="00E72B4A" w14:paraId="0352176F" w14:textId="77777777" w:rsidTr="00BD717E">
        <w:trPr>
          <w:cantSplit/>
          <w:trHeight w:val="305"/>
          <w:jc w:val="center"/>
        </w:trPr>
        <w:tc>
          <w:tcPr>
            <w:tcW w:w="10080" w:type="dxa"/>
            <w:gridSpan w:val="5"/>
            <w:shd w:val="clear" w:color="auto" w:fill="D9EEED"/>
            <w:vAlign w:val="center"/>
          </w:tcPr>
          <w:p w14:paraId="418AC270" w14:textId="77777777" w:rsidR="00E72B4A" w:rsidRPr="00E72B4A" w:rsidRDefault="00E72B4A" w:rsidP="00E72B4A">
            <w:pPr>
              <w:spacing w:before="240" w:after="0" w:line="276" w:lineRule="auto"/>
              <w:ind w:left="60"/>
              <w:rPr>
                <w:rFonts w:ascii="Calibri" w:eastAsia="Calibri" w:hAnsi="Calibri" w:cs="Calibri"/>
                <w:b/>
                <w:sz w:val="19"/>
                <w:szCs w:val="19"/>
                <w:bdr w:val="none" w:sz="0" w:space="0" w:color="auto"/>
              </w:rPr>
            </w:pPr>
            <w:r w:rsidRPr="00E72B4A">
              <w:rPr>
                <w:rFonts w:ascii="Calibri" w:eastAsia="Calibri" w:hAnsi="Calibri" w:cs="Calibri"/>
                <w:b/>
                <w:sz w:val="19"/>
                <w:szCs w:val="19"/>
                <w:bdr w:val="none" w:sz="0" w:space="0" w:color="auto"/>
              </w:rPr>
              <w:lastRenderedPageBreak/>
              <w:t>MODULE 4: DEMOGRAPHIC CHARACTERISTICS</w:t>
            </w:r>
          </w:p>
        </w:tc>
      </w:tr>
      <w:tr w:rsidR="00E72B4A" w:rsidRPr="00E72B4A" w14:paraId="6B5CB8C7" w14:textId="77777777" w:rsidTr="00BD717E">
        <w:trPr>
          <w:cantSplit/>
          <w:trHeight w:val="296"/>
          <w:jc w:val="center"/>
        </w:trPr>
        <w:tc>
          <w:tcPr>
            <w:tcW w:w="1080" w:type="dxa"/>
            <w:shd w:val="clear" w:color="auto" w:fill="FFFFFF"/>
            <w:vAlign w:val="center"/>
          </w:tcPr>
          <w:p w14:paraId="7F59C18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tcPr>
          <w:p w14:paraId="31617D4F"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Thank-you for agreeing to participate. First I am going to ask you a few general questions.</w:t>
            </w:r>
          </w:p>
        </w:tc>
        <w:tc>
          <w:tcPr>
            <w:tcW w:w="3335" w:type="dxa"/>
            <w:gridSpan w:val="2"/>
            <w:shd w:val="clear" w:color="auto" w:fill="FFFFFF"/>
            <w:vAlign w:val="center"/>
          </w:tcPr>
          <w:p w14:paraId="04110B7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p>
        </w:tc>
        <w:tc>
          <w:tcPr>
            <w:tcW w:w="2160" w:type="dxa"/>
            <w:shd w:val="clear" w:color="auto" w:fill="FFFFFF"/>
          </w:tcPr>
          <w:p w14:paraId="1CF12D1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35B5DE2F" w14:textId="77777777" w:rsidTr="00BD717E">
        <w:trPr>
          <w:cantSplit/>
          <w:trHeight w:val="296"/>
          <w:jc w:val="center"/>
        </w:trPr>
        <w:tc>
          <w:tcPr>
            <w:tcW w:w="1080" w:type="dxa"/>
            <w:shd w:val="clear" w:color="auto" w:fill="FFFFFF"/>
            <w:vAlign w:val="center"/>
          </w:tcPr>
          <w:p w14:paraId="5F29A52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C22</w:t>
            </w:r>
          </w:p>
        </w:tc>
        <w:tc>
          <w:tcPr>
            <w:tcW w:w="3505" w:type="dxa"/>
            <w:shd w:val="clear" w:color="auto" w:fill="FFFFFF"/>
            <w:vAlign w:val="center"/>
          </w:tcPr>
          <w:p w14:paraId="5BB284FD"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In what district do you live?  </w:t>
            </w:r>
          </w:p>
        </w:tc>
        <w:tc>
          <w:tcPr>
            <w:tcW w:w="3335" w:type="dxa"/>
            <w:gridSpan w:val="2"/>
            <w:shd w:val="clear" w:color="auto" w:fill="FFFFFF"/>
          </w:tcPr>
          <w:p w14:paraId="6AA4CF59" w14:textId="77777777" w:rsidR="00E72B4A" w:rsidRPr="00E72B4A" w:rsidRDefault="00E72B4A" w:rsidP="00E72B4A">
            <w:pPr>
              <w:spacing w:before="240" w:after="0" w:line="276"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DISTRICT CODE:</w:t>
            </w:r>
          </w:p>
        </w:tc>
        <w:tc>
          <w:tcPr>
            <w:tcW w:w="2160" w:type="dxa"/>
            <w:shd w:val="clear" w:color="auto" w:fill="FFFFFF"/>
          </w:tcPr>
          <w:p w14:paraId="4FB389AF" w14:textId="77777777" w:rsidR="00E72B4A" w:rsidRPr="00E72B4A" w:rsidRDefault="00E72B4A" w:rsidP="00E72B4A">
            <w:pPr>
              <w:spacing w:before="240" w:after="0" w:line="276"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USE CODE SHEET.</w:t>
            </w:r>
          </w:p>
        </w:tc>
      </w:tr>
      <w:tr w:rsidR="00E72B4A" w:rsidRPr="00E72B4A" w14:paraId="116D44E5" w14:textId="77777777" w:rsidTr="00BD717E">
        <w:trPr>
          <w:cantSplit/>
          <w:trHeight w:val="296"/>
          <w:jc w:val="center"/>
        </w:trPr>
        <w:tc>
          <w:tcPr>
            <w:tcW w:w="1080" w:type="dxa"/>
            <w:shd w:val="clear" w:color="auto" w:fill="FFFFFF"/>
            <w:vAlign w:val="center"/>
          </w:tcPr>
          <w:p w14:paraId="1D19823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C23</w:t>
            </w:r>
          </w:p>
        </w:tc>
        <w:tc>
          <w:tcPr>
            <w:tcW w:w="3505" w:type="dxa"/>
            <w:shd w:val="clear" w:color="auto" w:fill="FFFFFF"/>
            <w:vAlign w:val="center"/>
          </w:tcPr>
          <w:p w14:paraId="76A593AE"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How many years have you lived here/there?</w:t>
            </w:r>
          </w:p>
        </w:tc>
        <w:tc>
          <w:tcPr>
            <w:tcW w:w="3335" w:type="dxa"/>
            <w:gridSpan w:val="2"/>
            <w:shd w:val="clear" w:color="auto" w:fill="FFFFFF"/>
            <w:vAlign w:val="center"/>
          </w:tcPr>
          <w:p w14:paraId="491F654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NUMBER OF YEARS:______</w:t>
            </w:r>
          </w:p>
          <w:p w14:paraId="547D6AB9" w14:textId="77777777" w:rsidR="00E72B4A" w:rsidRPr="00E72B4A" w:rsidRDefault="00E72B4A" w:rsidP="00E72B4A">
            <w:pPr>
              <w:spacing w:before="240" w:after="0" w:line="276" w:lineRule="auto"/>
              <w:ind w:left="-299"/>
              <w:jc w:val="center"/>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ALL MY LIFE        66</w:t>
            </w:r>
          </w:p>
          <w:p w14:paraId="6A7426C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DON’T KNOW      77</w:t>
            </w:r>
          </w:p>
          <w:p w14:paraId="05018063"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88</w:t>
            </w:r>
          </w:p>
        </w:tc>
        <w:tc>
          <w:tcPr>
            <w:tcW w:w="2160" w:type="dxa"/>
            <w:shd w:val="clear" w:color="auto" w:fill="FFFFFF"/>
          </w:tcPr>
          <w:p w14:paraId="25A6F76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3E3B738" w14:textId="77777777" w:rsidTr="00BD717E">
        <w:trPr>
          <w:cantSplit/>
          <w:trHeight w:val="296"/>
          <w:jc w:val="center"/>
        </w:trPr>
        <w:tc>
          <w:tcPr>
            <w:tcW w:w="1080" w:type="dxa"/>
            <w:shd w:val="clear" w:color="auto" w:fill="FFFFFF"/>
            <w:vAlign w:val="center"/>
          </w:tcPr>
          <w:p w14:paraId="27F8B3F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C24</w:t>
            </w:r>
          </w:p>
        </w:tc>
        <w:tc>
          <w:tcPr>
            <w:tcW w:w="3505" w:type="dxa"/>
            <w:shd w:val="clear" w:color="auto" w:fill="FFFFFF"/>
            <w:vAlign w:val="center"/>
          </w:tcPr>
          <w:p w14:paraId="0B1C31F2"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Are you currently employed?   </w:t>
            </w:r>
          </w:p>
        </w:tc>
        <w:tc>
          <w:tcPr>
            <w:tcW w:w="3335" w:type="dxa"/>
            <w:gridSpan w:val="2"/>
            <w:shd w:val="clear" w:color="auto" w:fill="FFFFFF"/>
            <w:vAlign w:val="center"/>
          </w:tcPr>
          <w:p w14:paraId="53B4BB06"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5777B22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5FADF0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244C083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4406D25" w14:textId="77777777" w:rsidTr="00BD717E">
        <w:trPr>
          <w:cantSplit/>
          <w:trHeight w:val="296"/>
          <w:jc w:val="center"/>
        </w:trPr>
        <w:tc>
          <w:tcPr>
            <w:tcW w:w="1080" w:type="dxa"/>
            <w:shd w:val="clear" w:color="auto" w:fill="FFFFFF"/>
            <w:vAlign w:val="center"/>
          </w:tcPr>
          <w:p w14:paraId="21F88A4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C25</w:t>
            </w:r>
          </w:p>
        </w:tc>
        <w:tc>
          <w:tcPr>
            <w:tcW w:w="3505" w:type="dxa"/>
            <w:shd w:val="clear" w:color="auto" w:fill="FFFFFF"/>
            <w:vAlign w:val="center"/>
          </w:tcPr>
          <w:p w14:paraId="56DDA2B4"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Are you currently in school or taking classes? </w:t>
            </w:r>
          </w:p>
        </w:tc>
        <w:tc>
          <w:tcPr>
            <w:tcW w:w="3335" w:type="dxa"/>
            <w:gridSpan w:val="2"/>
            <w:shd w:val="clear" w:color="auto" w:fill="FFFFFF"/>
            <w:vAlign w:val="center"/>
          </w:tcPr>
          <w:p w14:paraId="0FB7B63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5D67297"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5EF6C213"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3B804E1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0D476A7" w14:textId="77777777" w:rsidTr="00BD717E">
        <w:trPr>
          <w:cantSplit/>
          <w:trHeight w:val="296"/>
          <w:jc w:val="center"/>
        </w:trPr>
        <w:tc>
          <w:tcPr>
            <w:tcW w:w="1080" w:type="dxa"/>
            <w:shd w:val="clear" w:color="auto" w:fill="FFFFFF"/>
            <w:vAlign w:val="center"/>
          </w:tcPr>
          <w:p w14:paraId="76A8056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C26</w:t>
            </w:r>
          </w:p>
        </w:tc>
        <w:tc>
          <w:tcPr>
            <w:tcW w:w="3505" w:type="dxa"/>
            <w:shd w:val="clear" w:color="auto" w:fill="FFFFFF"/>
            <w:vAlign w:val="center"/>
          </w:tcPr>
          <w:p w14:paraId="26E3F58B"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What is the highest level of education you completed? </w:t>
            </w:r>
          </w:p>
        </w:tc>
        <w:tc>
          <w:tcPr>
            <w:tcW w:w="3335" w:type="dxa"/>
            <w:gridSpan w:val="2"/>
            <w:shd w:val="clear" w:color="auto" w:fill="FFFFFF"/>
            <w:vAlign w:val="center"/>
          </w:tcPr>
          <w:p w14:paraId="124FA71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NONE       1</w:t>
            </w:r>
          </w:p>
          <w:p w14:paraId="14CA162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PRIMARY SCHOOL     2</w:t>
            </w:r>
          </w:p>
          <w:p w14:paraId="27C0356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SECONDARY SCHOOL    3</w:t>
            </w:r>
          </w:p>
          <w:p w14:paraId="13CE61FB"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POSTSECONDARY     4</w:t>
            </w:r>
          </w:p>
          <w:p w14:paraId="6F918351"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88</w:t>
            </w:r>
          </w:p>
        </w:tc>
        <w:tc>
          <w:tcPr>
            <w:tcW w:w="2160" w:type="dxa"/>
            <w:shd w:val="clear" w:color="auto" w:fill="FFFFFF"/>
          </w:tcPr>
          <w:p w14:paraId="3C67AFE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6A02467" w14:textId="77777777" w:rsidTr="00BD717E">
        <w:trPr>
          <w:cantSplit/>
          <w:trHeight w:val="296"/>
          <w:jc w:val="center"/>
        </w:trPr>
        <w:tc>
          <w:tcPr>
            <w:tcW w:w="1080" w:type="dxa"/>
            <w:shd w:val="clear" w:color="auto" w:fill="FFFFFF"/>
            <w:vAlign w:val="center"/>
          </w:tcPr>
          <w:p w14:paraId="21D8CBE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C27</w:t>
            </w:r>
          </w:p>
        </w:tc>
        <w:tc>
          <w:tcPr>
            <w:tcW w:w="3505" w:type="dxa"/>
            <w:shd w:val="clear" w:color="auto" w:fill="FFFFFF"/>
            <w:vAlign w:val="center"/>
          </w:tcPr>
          <w:p w14:paraId="1513DBE7"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What type of phone do you use, if any? </w:t>
            </w:r>
          </w:p>
        </w:tc>
        <w:tc>
          <w:tcPr>
            <w:tcW w:w="3335" w:type="dxa"/>
            <w:gridSpan w:val="2"/>
            <w:shd w:val="clear" w:color="auto" w:fill="FFFFFF"/>
          </w:tcPr>
          <w:p w14:paraId="35E7E51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ab/>
              <w:t>NO PHONE AT ALL    1</w:t>
            </w:r>
          </w:p>
          <w:p w14:paraId="1C4D6C3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BASIC PHONE (NOT SMART)    2</w:t>
            </w:r>
          </w:p>
          <w:p w14:paraId="613D5C4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SMART PHONE     3</w:t>
            </w:r>
          </w:p>
        </w:tc>
        <w:tc>
          <w:tcPr>
            <w:tcW w:w="2160" w:type="dxa"/>
            <w:shd w:val="clear" w:color="auto" w:fill="FFFFFF"/>
          </w:tcPr>
          <w:p w14:paraId="0A0A425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READ OPTIONS. </w:t>
            </w:r>
          </w:p>
        </w:tc>
      </w:tr>
      <w:tr w:rsidR="00E72B4A" w:rsidRPr="00E72B4A" w14:paraId="46812D87" w14:textId="77777777" w:rsidTr="00BD717E">
        <w:trPr>
          <w:cantSplit/>
          <w:trHeight w:val="296"/>
          <w:jc w:val="center"/>
        </w:trPr>
        <w:tc>
          <w:tcPr>
            <w:tcW w:w="1080" w:type="dxa"/>
            <w:shd w:val="clear" w:color="auto" w:fill="FFFFFF"/>
            <w:vAlign w:val="center"/>
          </w:tcPr>
          <w:p w14:paraId="08A1559E"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C28</w:t>
            </w:r>
          </w:p>
        </w:tc>
        <w:tc>
          <w:tcPr>
            <w:tcW w:w="3505" w:type="dxa"/>
            <w:shd w:val="clear" w:color="auto" w:fill="FFFFFF"/>
            <w:vAlign w:val="center"/>
          </w:tcPr>
          <w:p w14:paraId="305E4BD7"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Now think about the place where you slept last night. Did you sleep at….</w:t>
            </w:r>
          </w:p>
        </w:tc>
        <w:tc>
          <w:tcPr>
            <w:tcW w:w="3335" w:type="dxa"/>
            <w:gridSpan w:val="2"/>
            <w:shd w:val="clear" w:color="auto" w:fill="FFFFFF"/>
          </w:tcPr>
          <w:p w14:paraId="2C904ED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THIS VENUE</w:t>
            </w:r>
            <w:r w:rsidRPr="00E72B4A">
              <w:rPr>
                <w:rFonts w:ascii="Calibri" w:eastAsia="Calibri" w:hAnsi="Calibri" w:cs="Calibri"/>
                <w:sz w:val="19"/>
                <w:szCs w:val="19"/>
                <w:bdr w:val="none" w:sz="0" w:space="0" w:color="auto"/>
              </w:rPr>
              <w:tab/>
              <w:t xml:space="preserve">    1</w:t>
            </w:r>
          </w:p>
          <w:p w14:paraId="372DA93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ANOTHER SOCIAL VENUE      2</w:t>
            </w:r>
          </w:p>
          <w:p w14:paraId="6DC12FF1"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FAMILY RESIDENCE</w:t>
            </w:r>
            <w:r w:rsidRPr="00E72B4A">
              <w:rPr>
                <w:rFonts w:ascii="Calibri" w:eastAsia="Calibri" w:hAnsi="Calibri" w:cs="Calibri"/>
                <w:sz w:val="19"/>
                <w:szCs w:val="19"/>
                <w:bdr w:val="none" w:sz="0" w:space="0" w:color="auto"/>
              </w:rPr>
              <w:tab/>
              <w:t xml:space="preserve"> 3</w:t>
            </w:r>
          </w:p>
          <w:p w14:paraId="27591AA7"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FRIEND’S RESIDENCE</w:t>
            </w:r>
            <w:r w:rsidRPr="00E72B4A">
              <w:rPr>
                <w:rFonts w:ascii="Calibri" w:eastAsia="Calibri" w:hAnsi="Calibri" w:cs="Calibri"/>
                <w:sz w:val="19"/>
                <w:szCs w:val="19"/>
                <w:bdr w:val="none" w:sz="0" w:space="0" w:color="auto"/>
              </w:rPr>
              <w:tab/>
              <w:t xml:space="preserve">    4</w:t>
            </w:r>
          </w:p>
          <w:p w14:paraId="206033F0"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DORMITORY      5</w:t>
            </w:r>
          </w:p>
          <w:p w14:paraId="25B54BA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HOTEL/COMMERCIAL LODGING      6</w:t>
            </w:r>
          </w:p>
          <w:p w14:paraId="37248B8E"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STREET/OUTSIDE      7</w:t>
            </w:r>
          </w:p>
          <w:p w14:paraId="100A956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SOMEWHERE ELSE</w:t>
            </w:r>
            <w:r w:rsidRPr="00E72B4A">
              <w:rPr>
                <w:rFonts w:ascii="Calibri" w:eastAsia="Calibri" w:hAnsi="Calibri" w:cs="Calibri"/>
                <w:sz w:val="19"/>
                <w:szCs w:val="19"/>
                <w:bdr w:val="none" w:sz="0" w:space="0" w:color="auto"/>
              </w:rPr>
              <w:tab/>
              <w:t>8</w:t>
            </w:r>
          </w:p>
        </w:tc>
        <w:tc>
          <w:tcPr>
            <w:tcW w:w="2160" w:type="dxa"/>
            <w:shd w:val="clear" w:color="auto" w:fill="FFFFFF"/>
          </w:tcPr>
          <w:p w14:paraId="0112BA4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1B9A9510" w14:textId="77777777" w:rsidTr="00BD717E">
        <w:trPr>
          <w:cantSplit/>
          <w:trHeight w:val="104"/>
          <w:jc w:val="center"/>
        </w:trPr>
        <w:tc>
          <w:tcPr>
            <w:tcW w:w="1080" w:type="dxa"/>
            <w:shd w:val="clear" w:color="auto" w:fill="FFFFFF"/>
            <w:vAlign w:val="center"/>
          </w:tcPr>
          <w:p w14:paraId="64BC77E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C29</w:t>
            </w:r>
          </w:p>
        </w:tc>
        <w:tc>
          <w:tcPr>
            <w:tcW w:w="3505" w:type="dxa"/>
            <w:shd w:val="clear" w:color="auto" w:fill="FFFFFF"/>
            <w:vAlign w:val="center"/>
          </w:tcPr>
          <w:p w14:paraId="2D5182E9"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Some people travel to other districts and some do not. When did you most recently travel outside this district, if ever? </w:t>
            </w:r>
          </w:p>
        </w:tc>
        <w:tc>
          <w:tcPr>
            <w:tcW w:w="3335" w:type="dxa"/>
            <w:gridSpan w:val="2"/>
            <w:shd w:val="clear" w:color="auto" w:fill="FFFFFF"/>
            <w:vAlign w:val="center"/>
          </w:tcPr>
          <w:p w14:paraId="2B17E6E2" w14:textId="77777777" w:rsidR="00E72B4A" w:rsidRPr="00E72B4A" w:rsidRDefault="00E72B4A" w:rsidP="00E72B4A">
            <w:pPr>
              <w:spacing w:before="240" w:after="0" w:line="276" w:lineRule="auto"/>
              <w:ind w:left="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IN THE PAST WEEK   1</w:t>
            </w:r>
          </w:p>
          <w:p w14:paraId="4F013575" w14:textId="77777777" w:rsidR="00E72B4A" w:rsidRPr="00E72B4A" w:rsidRDefault="00E72B4A" w:rsidP="00E72B4A">
            <w:pPr>
              <w:spacing w:before="240" w:after="0" w:line="276" w:lineRule="auto"/>
              <w:ind w:left="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IN THE PAST MONTH   2 </w:t>
            </w:r>
          </w:p>
          <w:p w14:paraId="7C6C9CAC" w14:textId="77777777" w:rsidR="00E72B4A" w:rsidRPr="00E72B4A" w:rsidRDefault="00E72B4A" w:rsidP="00E72B4A">
            <w:pPr>
              <w:spacing w:before="240" w:after="0" w:line="276" w:lineRule="auto"/>
              <w:ind w:left="0"/>
              <w:jc w:val="center"/>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IN THE PAST 6 MONTHS   3</w:t>
            </w:r>
          </w:p>
          <w:p w14:paraId="6DC36426" w14:textId="77777777" w:rsidR="00E72B4A" w:rsidRPr="00E72B4A" w:rsidRDefault="00E72B4A" w:rsidP="00E72B4A">
            <w:pPr>
              <w:spacing w:before="240" w:after="0" w:line="276" w:lineRule="auto"/>
              <w:ind w:left="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OVER 6 MONTHS AGO   4</w:t>
            </w:r>
          </w:p>
          <w:p w14:paraId="7BE5F4C5" w14:textId="77777777" w:rsidR="00E72B4A" w:rsidRPr="00E72B4A" w:rsidRDefault="00E72B4A" w:rsidP="00E72B4A">
            <w:pPr>
              <w:spacing w:before="240" w:after="0" w:line="276" w:lineRule="auto"/>
              <w:ind w:left="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NEVER  5</w:t>
            </w:r>
          </w:p>
        </w:tc>
        <w:tc>
          <w:tcPr>
            <w:tcW w:w="2160" w:type="dxa"/>
            <w:shd w:val="clear" w:color="auto" w:fill="FFFFFF"/>
          </w:tcPr>
          <w:p w14:paraId="3FEC2A3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p w14:paraId="621C7B8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79BC24C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41DB3F8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1322080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9728377" w14:textId="77777777" w:rsidTr="00BD717E">
        <w:trPr>
          <w:cantSplit/>
          <w:trHeight w:val="521"/>
          <w:jc w:val="center"/>
        </w:trPr>
        <w:tc>
          <w:tcPr>
            <w:tcW w:w="10080" w:type="dxa"/>
            <w:gridSpan w:val="5"/>
            <w:shd w:val="clear" w:color="auto" w:fill="D9EEED"/>
            <w:vAlign w:val="center"/>
          </w:tcPr>
          <w:p w14:paraId="14555A36" w14:textId="77777777" w:rsidR="00E72B4A" w:rsidRPr="00E72B4A" w:rsidRDefault="00E72B4A" w:rsidP="00E72B4A">
            <w:pPr>
              <w:spacing w:before="240" w:after="0" w:line="276" w:lineRule="auto"/>
              <w:ind w:left="60"/>
              <w:rPr>
                <w:rFonts w:ascii="Calibri" w:eastAsia="Calibri" w:hAnsi="Calibri" w:cs="Calibri"/>
                <w:b/>
                <w:sz w:val="19"/>
                <w:szCs w:val="19"/>
                <w:bdr w:val="none" w:sz="0" w:space="0" w:color="auto"/>
              </w:rPr>
            </w:pPr>
            <w:r w:rsidRPr="00E72B4A">
              <w:rPr>
                <w:rFonts w:ascii="Calibri" w:eastAsia="Calibri" w:hAnsi="Calibri" w:cs="Calibri"/>
                <w:b/>
                <w:sz w:val="19"/>
                <w:szCs w:val="19"/>
                <w:bdr w:val="none" w:sz="0" w:space="0" w:color="auto"/>
              </w:rPr>
              <w:t xml:space="preserve">MODULE 5: VENUE ATTENDANCE </w:t>
            </w:r>
          </w:p>
        </w:tc>
      </w:tr>
      <w:tr w:rsidR="00E72B4A" w:rsidRPr="00E72B4A" w14:paraId="787B9B45" w14:textId="77777777" w:rsidTr="00BD717E">
        <w:trPr>
          <w:cantSplit/>
          <w:trHeight w:val="296"/>
          <w:jc w:val="center"/>
        </w:trPr>
        <w:tc>
          <w:tcPr>
            <w:tcW w:w="1080" w:type="dxa"/>
            <w:shd w:val="clear" w:color="auto" w:fill="FFFFFF"/>
            <w:vAlign w:val="center"/>
          </w:tcPr>
          <w:p w14:paraId="292A286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515CA56C" w14:textId="77777777" w:rsidR="00E72B4A" w:rsidRPr="00E72B4A" w:rsidRDefault="00E72B4A" w:rsidP="00E72B4A">
            <w:pPr>
              <w:spacing w:before="240" w:after="0" w:line="360" w:lineRule="auto"/>
              <w:ind w:left="27"/>
              <w:contextualSpacing/>
              <w:rPr>
                <w:rFonts w:ascii="Calibri" w:eastAsia="Calibri" w:hAnsi="Calibri" w:cs="Calibri"/>
                <w:b/>
                <w:sz w:val="19"/>
                <w:szCs w:val="19"/>
                <w:bdr w:val="none" w:sz="0" w:space="0" w:color="auto"/>
              </w:rPr>
            </w:pPr>
            <w:r w:rsidRPr="00E72B4A">
              <w:rPr>
                <w:rFonts w:ascii="Calibri" w:eastAsia="Calibri" w:hAnsi="Calibri" w:cs="Calibri"/>
                <w:sz w:val="19"/>
                <w:szCs w:val="19"/>
                <w:bdr w:val="none" w:sz="0" w:space="0" w:color="auto"/>
              </w:rPr>
              <w:t>Next, I am going to ask you about how often you come here to this venue. This information will help us estimate how many people could be reached here.</w:t>
            </w:r>
          </w:p>
        </w:tc>
        <w:tc>
          <w:tcPr>
            <w:tcW w:w="3335" w:type="dxa"/>
            <w:gridSpan w:val="2"/>
            <w:shd w:val="clear" w:color="auto" w:fill="FFFFFF"/>
            <w:vAlign w:val="center"/>
          </w:tcPr>
          <w:p w14:paraId="6A430E4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p>
        </w:tc>
        <w:tc>
          <w:tcPr>
            <w:tcW w:w="2160" w:type="dxa"/>
            <w:shd w:val="clear" w:color="auto" w:fill="FFFFFF"/>
          </w:tcPr>
          <w:p w14:paraId="298899A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3FFCE621" w14:textId="77777777" w:rsidTr="00BD717E">
        <w:trPr>
          <w:cantSplit/>
          <w:trHeight w:val="296"/>
          <w:jc w:val="center"/>
        </w:trPr>
        <w:tc>
          <w:tcPr>
            <w:tcW w:w="1080" w:type="dxa"/>
            <w:shd w:val="clear" w:color="auto" w:fill="FFFFFF"/>
            <w:vAlign w:val="center"/>
          </w:tcPr>
          <w:p w14:paraId="39008CB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C30</w:t>
            </w:r>
          </w:p>
        </w:tc>
        <w:tc>
          <w:tcPr>
            <w:tcW w:w="3505" w:type="dxa"/>
            <w:shd w:val="clear" w:color="auto" w:fill="FFFFFF"/>
            <w:vAlign w:val="center"/>
          </w:tcPr>
          <w:p w14:paraId="652342FC" w14:textId="77777777" w:rsidR="00E72B4A" w:rsidRPr="00E72B4A" w:rsidRDefault="00E72B4A" w:rsidP="00E72B4A">
            <w:pPr>
              <w:tabs>
                <w:tab w:val="right" w:leader="dot" w:pos="4820"/>
              </w:tabs>
              <w:spacing w:before="240" w:after="0" w:line="360" w:lineRule="auto"/>
              <w:ind w:left="0"/>
              <w:rPr>
                <w:rFonts w:ascii="Calibri" w:eastAsia="Calibri" w:hAnsi="Calibri" w:cs="Calibri"/>
                <w:noProof/>
                <w:sz w:val="19"/>
                <w:szCs w:val="19"/>
                <w:bdr w:val="none" w:sz="0" w:space="0" w:color="auto"/>
              </w:rPr>
            </w:pPr>
            <w:r w:rsidRPr="00E72B4A">
              <w:rPr>
                <w:rFonts w:ascii="Calibri" w:eastAsia="Calibri" w:hAnsi="Calibri" w:cs="Calibri"/>
                <w:noProof/>
                <w:sz w:val="19"/>
                <w:szCs w:val="19"/>
                <w:bdr w:val="none" w:sz="0" w:space="0" w:color="auto"/>
              </w:rPr>
              <w:t>Do you work here</w:t>
            </w:r>
            <w:r w:rsidRPr="00E72B4A">
              <w:rPr>
                <w:rFonts w:ascii="Calibri" w:eastAsia="Calibri" w:hAnsi="Calibri" w:cs="Calibri"/>
                <w:sz w:val="19"/>
                <w:szCs w:val="19"/>
                <w:bdr w:val="none" w:sz="0" w:space="0" w:color="auto"/>
              </w:rPr>
              <w:t>?</w:t>
            </w:r>
          </w:p>
        </w:tc>
        <w:tc>
          <w:tcPr>
            <w:tcW w:w="3335" w:type="dxa"/>
            <w:gridSpan w:val="2"/>
            <w:tcBorders>
              <w:bottom w:val="single" w:sz="4" w:space="0" w:color="000000"/>
            </w:tcBorders>
            <w:shd w:val="clear" w:color="auto" w:fill="FFFFFF"/>
            <w:vAlign w:val="center"/>
          </w:tcPr>
          <w:p w14:paraId="14CDBD14"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33DB6196"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23B8F9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tcBorders>
              <w:bottom w:val="single" w:sz="4" w:space="0" w:color="000000"/>
            </w:tcBorders>
            <w:shd w:val="clear" w:color="auto" w:fill="FFFFFF"/>
          </w:tcPr>
          <w:p w14:paraId="42011E8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008D3AA" w14:textId="77777777" w:rsidTr="00BD717E">
        <w:trPr>
          <w:cantSplit/>
          <w:trHeight w:val="296"/>
          <w:jc w:val="center"/>
        </w:trPr>
        <w:tc>
          <w:tcPr>
            <w:tcW w:w="1080" w:type="dxa"/>
            <w:shd w:val="clear" w:color="auto" w:fill="FFFFFF"/>
            <w:vAlign w:val="center"/>
          </w:tcPr>
          <w:p w14:paraId="64155C9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C31</w:t>
            </w:r>
          </w:p>
        </w:tc>
        <w:tc>
          <w:tcPr>
            <w:tcW w:w="3505" w:type="dxa"/>
            <w:shd w:val="clear" w:color="auto" w:fill="FFFFFF"/>
            <w:vAlign w:val="center"/>
          </w:tcPr>
          <w:p w14:paraId="228E46E8" w14:textId="77777777" w:rsidR="00E72B4A" w:rsidRPr="00E72B4A" w:rsidRDefault="00E72B4A" w:rsidP="00E72B4A">
            <w:pPr>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 you live here?</w:t>
            </w:r>
          </w:p>
        </w:tc>
        <w:tc>
          <w:tcPr>
            <w:tcW w:w="3335" w:type="dxa"/>
            <w:gridSpan w:val="2"/>
            <w:shd w:val="clear" w:color="auto" w:fill="FFFFFF"/>
            <w:vAlign w:val="center"/>
          </w:tcPr>
          <w:p w14:paraId="4742E64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C89343E"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6A6116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0BF779D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1D014EF" w14:textId="77777777" w:rsidTr="00BD717E">
        <w:trPr>
          <w:cantSplit/>
          <w:trHeight w:val="296"/>
          <w:jc w:val="center"/>
        </w:trPr>
        <w:tc>
          <w:tcPr>
            <w:tcW w:w="1080" w:type="dxa"/>
            <w:shd w:val="clear" w:color="auto" w:fill="FFFFFF"/>
            <w:vAlign w:val="center"/>
          </w:tcPr>
          <w:p w14:paraId="5DACF5F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C32</w:t>
            </w:r>
          </w:p>
        </w:tc>
        <w:tc>
          <w:tcPr>
            <w:tcW w:w="3505" w:type="dxa"/>
            <w:shd w:val="clear" w:color="auto" w:fill="FFFFFF"/>
            <w:vAlign w:val="center"/>
          </w:tcPr>
          <w:p w14:paraId="4F645945"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How often do you come to this venue? </w:t>
            </w:r>
          </w:p>
          <w:p w14:paraId="57C19EC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noProof/>
                <w:sz w:val="19"/>
                <w:szCs w:val="19"/>
                <w:bdr w:val="none" w:sz="0" w:space="0" w:color="auto"/>
              </w:rPr>
            </w:pPr>
            <w:r w:rsidRPr="00E72B4A">
              <w:rPr>
                <w:rFonts w:ascii="Calibri" w:eastAsia="Calibri" w:hAnsi="Calibri" w:cs="Calibri"/>
                <w:sz w:val="19"/>
                <w:szCs w:val="19"/>
                <w:bdr w:val="none" w:sz="0" w:space="0" w:color="auto"/>
              </w:rPr>
              <w:t>READ OPTIONS</w:t>
            </w:r>
          </w:p>
        </w:tc>
        <w:tc>
          <w:tcPr>
            <w:tcW w:w="3335" w:type="dxa"/>
            <w:gridSpan w:val="2"/>
            <w:shd w:val="clear" w:color="auto" w:fill="FFFFFF"/>
            <w:vAlign w:val="center"/>
          </w:tcPr>
          <w:p w14:paraId="39F53C05"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LIVES AT VENUE   0</w:t>
            </w:r>
          </w:p>
          <w:p w14:paraId="100C4BBC"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VISITS DAILY    1</w:t>
            </w:r>
          </w:p>
          <w:p w14:paraId="42C21C73"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4–6 TIMES PER WEEK   2</w:t>
            </w:r>
          </w:p>
          <w:p w14:paraId="2BCA479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2–3 TIMES PER WEEK   3</w:t>
            </w:r>
          </w:p>
          <w:p w14:paraId="0A2A11B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WEEKLY    4</w:t>
            </w:r>
          </w:p>
          <w:p w14:paraId="0AF6CF2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2–3 TIMES PER MONTH   5</w:t>
            </w:r>
          </w:p>
          <w:p w14:paraId="397703E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MONTHLY  6</w:t>
            </w:r>
          </w:p>
          <w:p w14:paraId="25DDC036"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LESS THAN ONCE A MONTH  7</w:t>
            </w:r>
          </w:p>
          <w:p w14:paraId="4723A4CB"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THIS IS MY FIRST TIME HERE  8</w:t>
            </w:r>
          </w:p>
          <w:p w14:paraId="3D75DD0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DOES NOT KNOW  77</w:t>
            </w:r>
          </w:p>
          <w:p w14:paraId="6DAD5B36"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REFUSE  88 </w:t>
            </w:r>
          </w:p>
        </w:tc>
        <w:tc>
          <w:tcPr>
            <w:tcW w:w="2160" w:type="dxa"/>
            <w:shd w:val="clear" w:color="auto" w:fill="FFFFFF"/>
          </w:tcPr>
          <w:p w14:paraId="2E91289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77D6E16" w14:textId="77777777" w:rsidTr="00BD717E">
        <w:trPr>
          <w:cantSplit/>
          <w:trHeight w:val="317"/>
          <w:jc w:val="center"/>
        </w:trPr>
        <w:tc>
          <w:tcPr>
            <w:tcW w:w="1080" w:type="dxa"/>
            <w:vMerge w:val="restart"/>
            <w:shd w:val="clear" w:color="auto" w:fill="FFFFFF"/>
            <w:vAlign w:val="center"/>
          </w:tcPr>
          <w:p w14:paraId="76BFDF0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C33</w:t>
            </w:r>
          </w:p>
        </w:tc>
        <w:tc>
          <w:tcPr>
            <w:tcW w:w="3505" w:type="dxa"/>
            <w:vMerge w:val="restart"/>
            <w:shd w:val="clear" w:color="auto" w:fill="FFFFFF"/>
            <w:vAlign w:val="center"/>
          </w:tcPr>
          <w:p w14:paraId="39DAFC7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Why did you come here today/tonight? Did you come to:</w:t>
            </w:r>
          </w:p>
          <w:p w14:paraId="2113FF47"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p>
        </w:tc>
        <w:tc>
          <w:tcPr>
            <w:tcW w:w="2795" w:type="dxa"/>
            <w:shd w:val="clear" w:color="auto" w:fill="FFFFFF"/>
            <w:vAlign w:val="center"/>
          </w:tcPr>
          <w:p w14:paraId="17351A6A" w14:textId="77777777" w:rsidR="00E72B4A" w:rsidRPr="00E72B4A" w:rsidRDefault="00E72B4A" w:rsidP="00E72B4A">
            <w:pPr>
              <w:spacing w:before="240" w:after="0" w:line="276" w:lineRule="auto"/>
              <w:ind w:left="60" w:right="43"/>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A. Socialize?    </w:t>
            </w:r>
          </w:p>
        </w:tc>
        <w:tc>
          <w:tcPr>
            <w:tcW w:w="540" w:type="dxa"/>
            <w:shd w:val="clear" w:color="auto" w:fill="FFFFFF"/>
            <w:vAlign w:val="center"/>
          </w:tcPr>
          <w:p w14:paraId="6B432341" w14:textId="77777777" w:rsidR="00E72B4A" w:rsidRPr="00E72B4A" w:rsidRDefault="00E72B4A" w:rsidP="00E72B4A">
            <w:pPr>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1</w:t>
            </w:r>
          </w:p>
        </w:tc>
        <w:tc>
          <w:tcPr>
            <w:tcW w:w="2160" w:type="dxa"/>
            <w:vMerge w:val="restart"/>
            <w:shd w:val="clear" w:color="auto" w:fill="FFFFFF"/>
          </w:tcPr>
          <w:p w14:paraId="09AC712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CIRCLE 1 IF YES. </w:t>
            </w:r>
          </w:p>
        </w:tc>
      </w:tr>
      <w:tr w:rsidR="00E72B4A" w:rsidRPr="00E72B4A" w14:paraId="56CBA8A0" w14:textId="77777777" w:rsidTr="00BD717E">
        <w:trPr>
          <w:cantSplit/>
          <w:trHeight w:val="317"/>
          <w:jc w:val="center"/>
        </w:trPr>
        <w:tc>
          <w:tcPr>
            <w:tcW w:w="1080" w:type="dxa"/>
            <w:vMerge/>
            <w:shd w:val="clear" w:color="auto" w:fill="FFFFFF"/>
            <w:vAlign w:val="center"/>
          </w:tcPr>
          <w:p w14:paraId="61F50D1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shd w:val="clear" w:color="auto" w:fill="FFFFFF"/>
            <w:vAlign w:val="center"/>
          </w:tcPr>
          <w:p w14:paraId="1103458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p>
        </w:tc>
        <w:tc>
          <w:tcPr>
            <w:tcW w:w="2795" w:type="dxa"/>
            <w:shd w:val="clear" w:color="auto" w:fill="FFFFFF"/>
            <w:vAlign w:val="center"/>
          </w:tcPr>
          <w:p w14:paraId="458F2BA7" w14:textId="77777777" w:rsidR="00E72B4A" w:rsidRPr="00E72B4A" w:rsidRDefault="00E72B4A" w:rsidP="00E72B4A">
            <w:pPr>
              <w:spacing w:before="240" w:after="0" w:line="276" w:lineRule="auto"/>
              <w:ind w:left="60" w:right="43"/>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B. Drink Alcohol?    </w:t>
            </w:r>
          </w:p>
        </w:tc>
        <w:tc>
          <w:tcPr>
            <w:tcW w:w="540" w:type="dxa"/>
            <w:shd w:val="clear" w:color="auto" w:fill="FFFFFF"/>
            <w:vAlign w:val="center"/>
          </w:tcPr>
          <w:p w14:paraId="208A76D1" w14:textId="77777777" w:rsidR="00E72B4A" w:rsidRPr="00E72B4A" w:rsidRDefault="00E72B4A" w:rsidP="00E72B4A">
            <w:pPr>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1</w:t>
            </w:r>
          </w:p>
        </w:tc>
        <w:tc>
          <w:tcPr>
            <w:tcW w:w="2160" w:type="dxa"/>
            <w:vMerge/>
            <w:shd w:val="clear" w:color="auto" w:fill="FFFFFF"/>
          </w:tcPr>
          <w:p w14:paraId="7AFCFEE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140875C" w14:textId="77777777" w:rsidTr="00BD717E">
        <w:trPr>
          <w:cantSplit/>
          <w:trHeight w:val="317"/>
          <w:jc w:val="center"/>
        </w:trPr>
        <w:tc>
          <w:tcPr>
            <w:tcW w:w="1080" w:type="dxa"/>
            <w:vMerge/>
            <w:shd w:val="clear" w:color="auto" w:fill="FFFFFF"/>
            <w:vAlign w:val="center"/>
          </w:tcPr>
          <w:p w14:paraId="5E10F1B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shd w:val="clear" w:color="auto" w:fill="FFFFFF"/>
            <w:vAlign w:val="center"/>
          </w:tcPr>
          <w:p w14:paraId="4B14FEE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p>
        </w:tc>
        <w:tc>
          <w:tcPr>
            <w:tcW w:w="2795" w:type="dxa"/>
            <w:shd w:val="clear" w:color="auto" w:fill="FFFFFF"/>
            <w:vAlign w:val="center"/>
          </w:tcPr>
          <w:p w14:paraId="7F839119" w14:textId="77777777" w:rsidR="00E72B4A" w:rsidRPr="00E72B4A" w:rsidRDefault="00E72B4A" w:rsidP="00E72B4A">
            <w:pPr>
              <w:spacing w:before="240" w:after="0" w:line="276" w:lineRule="auto"/>
              <w:ind w:left="0" w:right="43"/>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C. Look for A Sexual Partner?    </w:t>
            </w:r>
          </w:p>
        </w:tc>
        <w:tc>
          <w:tcPr>
            <w:tcW w:w="540" w:type="dxa"/>
            <w:shd w:val="clear" w:color="auto" w:fill="FFFFFF"/>
            <w:vAlign w:val="center"/>
          </w:tcPr>
          <w:p w14:paraId="75625A39" w14:textId="77777777" w:rsidR="00E72B4A" w:rsidRPr="00E72B4A" w:rsidRDefault="00E72B4A" w:rsidP="00E72B4A">
            <w:pPr>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1</w:t>
            </w:r>
          </w:p>
        </w:tc>
        <w:tc>
          <w:tcPr>
            <w:tcW w:w="2160" w:type="dxa"/>
            <w:vMerge/>
            <w:shd w:val="clear" w:color="auto" w:fill="FFFFFF"/>
          </w:tcPr>
          <w:p w14:paraId="592C3D8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DBB8B42" w14:textId="77777777" w:rsidTr="00BD717E">
        <w:trPr>
          <w:cantSplit/>
          <w:trHeight w:val="317"/>
          <w:jc w:val="center"/>
        </w:trPr>
        <w:tc>
          <w:tcPr>
            <w:tcW w:w="1080" w:type="dxa"/>
            <w:vMerge/>
            <w:shd w:val="clear" w:color="auto" w:fill="FFFFFF"/>
            <w:vAlign w:val="center"/>
          </w:tcPr>
          <w:p w14:paraId="739593C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shd w:val="clear" w:color="auto" w:fill="FFFFFF"/>
            <w:vAlign w:val="center"/>
          </w:tcPr>
          <w:p w14:paraId="4C545FAA"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p>
        </w:tc>
        <w:tc>
          <w:tcPr>
            <w:tcW w:w="2795" w:type="dxa"/>
            <w:shd w:val="clear" w:color="auto" w:fill="FFFFFF"/>
            <w:vAlign w:val="center"/>
          </w:tcPr>
          <w:p w14:paraId="5BE6D326" w14:textId="77777777" w:rsidR="00E72B4A" w:rsidRPr="00E72B4A" w:rsidRDefault="00E72B4A" w:rsidP="00E72B4A">
            <w:pPr>
              <w:spacing w:before="240" w:after="0" w:line="276" w:lineRule="auto"/>
              <w:ind w:left="0" w:right="43"/>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 Work?</w:t>
            </w:r>
          </w:p>
        </w:tc>
        <w:tc>
          <w:tcPr>
            <w:tcW w:w="540" w:type="dxa"/>
            <w:shd w:val="clear" w:color="auto" w:fill="FFFFFF"/>
            <w:vAlign w:val="center"/>
          </w:tcPr>
          <w:p w14:paraId="413F4334" w14:textId="77777777" w:rsidR="00E72B4A" w:rsidRPr="00E72B4A" w:rsidRDefault="00E72B4A" w:rsidP="00E72B4A">
            <w:pPr>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1</w:t>
            </w:r>
          </w:p>
        </w:tc>
        <w:tc>
          <w:tcPr>
            <w:tcW w:w="2160" w:type="dxa"/>
            <w:vMerge/>
            <w:shd w:val="clear" w:color="auto" w:fill="FFFFFF"/>
          </w:tcPr>
          <w:p w14:paraId="3301F90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414D839" w14:textId="77777777" w:rsidTr="00BD717E">
        <w:trPr>
          <w:cantSplit/>
          <w:trHeight w:val="296"/>
          <w:jc w:val="center"/>
        </w:trPr>
        <w:tc>
          <w:tcPr>
            <w:tcW w:w="1080" w:type="dxa"/>
            <w:shd w:val="clear" w:color="auto" w:fill="FFFFFF"/>
            <w:vAlign w:val="center"/>
          </w:tcPr>
          <w:p w14:paraId="4EDA5DA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C34</w:t>
            </w:r>
          </w:p>
        </w:tc>
        <w:tc>
          <w:tcPr>
            <w:tcW w:w="3505" w:type="dxa"/>
            <w:shd w:val="clear" w:color="auto" w:fill="FFFFFF"/>
            <w:vAlign w:val="center"/>
          </w:tcPr>
          <w:p w14:paraId="2A46F708" w14:textId="77777777" w:rsidR="00E72B4A" w:rsidRPr="00E72B4A" w:rsidRDefault="00E72B4A" w:rsidP="00E72B4A">
            <w:pPr>
              <w:tabs>
                <w:tab w:val="right" w:leader="dot" w:pos="4820"/>
              </w:tabs>
              <w:spacing w:before="240" w:after="0" w:line="360" w:lineRule="auto"/>
              <w:ind w:left="0" w:right="-68"/>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Other than this place, how many other public places have you visited today to socialize, drink alcohol, or look for a person to have sex with?</w:t>
            </w:r>
            <w:r w:rsidRPr="00E72B4A">
              <w:rPr>
                <w:rFonts w:ascii="Calibri" w:eastAsia="Calibri" w:hAnsi="Calibri" w:cs="Calibri"/>
                <w:sz w:val="19"/>
                <w:szCs w:val="19"/>
                <w:bdr w:val="none" w:sz="0" w:space="0" w:color="auto"/>
              </w:rPr>
              <w:t xml:space="preserve"> </w:t>
            </w:r>
          </w:p>
        </w:tc>
        <w:tc>
          <w:tcPr>
            <w:tcW w:w="3335" w:type="dxa"/>
            <w:gridSpan w:val="2"/>
            <w:shd w:val="clear" w:color="auto" w:fill="FFFFFF"/>
            <w:vAlign w:val="center"/>
          </w:tcPr>
          <w:p w14:paraId="7F7FA5F3" w14:textId="77777777" w:rsidR="00E72B4A" w:rsidRPr="00E72B4A" w:rsidRDefault="00E72B4A" w:rsidP="00E72B4A">
            <w:pPr>
              <w:tabs>
                <w:tab w:val="left" w:pos="3232"/>
                <w:tab w:val="right" w:leader="dot" w:pos="4820"/>
              </w:tabs>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5F0E566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E9E898D" w14:textId="77777777" w:rsidTr="00BD717E">
        <w:trPr>
          <w:cantSplit/>
          <w:trHeight w:val="296"/>
          <w:jc w:val="center"/>
        </w:trPr>
        <w:tc>
          <w:tcPr>
            <w:tcW w:w="1080" w:type="dxa"/>
            <w:shd w:val="clear" w:color="auto" w:fill="FFFFFF"/>
            <w:vAlign w:val="center"/>
          </w:tcPr>
          <w:p w14:paraId="6EB7EEC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C35</w:t>
            </w:r>
          </w:p>
        </w:tc>
        <w:tc>
          <w:tcPr>
            <w:tcW w:w="3505" w:type="dxa"/>
            <w:shd w:val="clear" w:color="auto" w:fill="FFFFFF"/>
            <w:vAlign w:val="center"/>
          </w:tcPr>
          <w:p w14:paraId="214F391B"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How many other public places do you plan to go to today to socialize, drink alcohol, or look for a sexual partner?</w:t>
            </w:r>
          </w:p>
        </w:tc>
        <w:tc>
          <w:tcPr>
            <w:tcW w:w="3335" w:type="dxa"/>
            <w:gridSpan w:val="2"/>
            <w:shd w:val="clear" w:color="auto" w:fill="FFFFFF"/>
            <w:vAlign w:val="center"/>
          </w:tcPr>
          <w:p w14:paraId="774E964C" w14:textId="77777777" w:rsidR="00E72B4A" w:rsidRPr="00E72B4A" w:rsidRDefault="00E72B4A" w:rsidP="00E72B4A">
            <w:pPr>
              <w:tabs>
                <w:tab w:val="left" w:pos="3232"/>
                <w:tab w:val="right" w:leader="dot" w:pos="4820"/>
              </w:tabs>
              <w:spacing w:before="240" w:after="0" w:line="276" w:lineRule="auto"/>
              <w:ind w:left="60" w:right="43"/>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NUMBER: </w:t>
            </w:r>
          </w:p>
        </w:tc>
        <w:tc>
          <w:tcPr>
            <w:tcW w:w="2160" w:type="dxa"/>
            <w:shd w:val="clear" w:color="auto" w:fill="FFFFFF"/>
          </w:tcPr>
          <w:p w14:paraId="1CE8EB7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32DD3E7" w14:textId="77777777" w:rsidTr="00BD717E">
        <w:trPr>
          <w:cantSplit/>
          <w:trHeight w:val="296"/>
          <w:jc w:val="center"/>
        </w:trPr>
        <w:tc>
          <w:tcPr>
            <w:tcW w:w="1080" w:type="dxa"/>
            <w:shd w:val="clear" w:color="auto" w:fill="FFFFFF"/>
            <w:vAlign w:val="center"/>
          </w:tcPr>
          <w:p w14:paraId="130FC51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C36A</w:t>
            </w:r>
          </w:p>
        </w:tc>
        <w:tc>
          <w:tcPr>
            <w:tcW w:w="3505" w:type="dxa"/>
            <w:shd w:val="clear" w:color="auto" w:fill="FFFFFF"/>
            <w:vAlign w:val="center"/>
          </w:tcPr>
          <w:p w14:paraId="5F088ED1" w14:textId="77777777" w:rsidR="00E72B4A" w:rsidRPr="00E72B4A" w:rsidRDefault="00E72B4A" w:rsidP="00E72B4A">
            <w:pPr>
              <w:spacing w:before="240" w:after="20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Think about &lt;last&gt; Saturday night. Including this place, </w:t>
            </w:r>
            <w:r w:rsidRPr="00E72B4A">
              <w:rPr>
                <w:rFonts w:ascii="Calibri" w:eastAsia="Times New Roman" w:hAnsi="Calibri" w:cs="Calibri"/>
                <w:sz w:val="19"/>
                <w:szCs w:val="19"/>
                <w:bdr w:val="none" w:sz="0" w:space="0" w:color="auto"/>
              </w:rPr>
              <w:t>did you go to any public venues to socialize last Saturday during the period 8 PM –11 PM?</w:t>
            </w:r>
            <w:r w:rsidRPr="00E72B4A">
              <w:rPr>
                <w:rFonts w:ascii="Calibri" w:eastAsia="Calibri" w:hAnsi="Calibri" w:cs="Calibri"/>
                <w:sz w:val="19"/>
                <w:szCs w:val="19"/>
                <w:bdr w:val="none" w:sz="0" w:space="0" w:color="auto"/>
              </w:rPr>
              <w:t xml:space="preserve"> </w:t>
            </w:r>
          </w:p>
        </w:tc>
        <w:tc>
          <w:tcPr>
            <w:tcW w:w="3335" w:type="dxa"/>
            <w:gridSpan w:val="2"/>
            <w:shd w:val="clear" w:color="auto" w:fill="FFFFFF"/>
            <w:vAlign w:val="center"/>
          </w:tcPr>
          <w:p w14:paraId="665BE01C"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DB1797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C8EE97C"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21A006B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TODAY IS SATURDAY, ASK ABOUT THE PREVIOUS SATURDAY. IF NO, GO TO C37. </w:t>
            </w:r>
          </w:p>
        </w:tc>
      </w:tr>
      <w:tr w:rsidR="00E72B4A" w:rsidRPr="00E72B4A" w14:paraId="1F484E3B" w14:textId="77777777" w:rsidTr="00BD717E">
        <w:trPr>
          <w:cantSplit/>
          <w:trHeight w:val="296"/>
          <w:jc w:val="center"/>
        </w:trPr>
        <w:tc>
          <w:tcPr>
            <w:tcW w:w="1080" w:type="dxa"/>
            <w:shd w:val="clear" w:color="auto" w:fill="FFFFFF"/>
            <w:vAlign w:val="center"/>
          </w:tcPr>
          <w:p w14:paraId="6026F45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C36B</w:t>
            </w:r>
          </w:p>
        </w:tc>
        <w:tc>
          <w:tcPr>
            <w:tcW w:w="3505" w:type="dxa"/>
            <w:shd w:val="clear" w:color="auto" w:fill="FFFFFF"/>
            <w:vAlign w:val="center"/>
          </w:tcPr>
          <w:p w14:paraId="5178D359"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YES] Including this venue if you came here, how many public social venues did you go to last Saturday night between 8 PM and 11 PM? </w:t>
            </w:r>
          </w:p>
        </w:tc>
        <w:tc>
          <w:tcPr>
            <w:tcW w:w="3335" w:type="dxa"/>
            <w:gridSpan w:val="2"/>
            <w:shd w:val="clear" w:color="auto" w:fill="FFFFFF"/>
            <w:vAlign w:val="center"/>
          </w:tcPr>
          <w:p w14:paraId="2350CF15" w14:textId="77777777" w:rsidR="00E72B4A" w:rsidRPr="00E72B4A" w:rsidRDefault="00E72B4A" w:rsidP="00E72B4A">
            <w:pPr>
              <w:spacing w:before="240" w:after="0" w:line="360" w:lineRule="auto"/>
              <w:ind w:left="64"/>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NUMBER: </w:t>
            </w:r>
          </w:p>
        </w:tc>
        <w:tc>
          <w:tcPr>
            <w:tcW w:w="2160" w:type="dxa"/>
            <w:shd w:val="clear" w:color="auto" w:fill="FFFFFF"/>
          </w:tcPr>
          <w:p w14:paraId="6E25129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B8EB1A3" w14:textId="77777777" w:rsidTr="00BD717E">
        <w:trPr>
          <w:cantSplit/>
          <w:trHeight w:val="503"/>
          <w:jc w:val="center"/>
        </w:trPr>
        <w:tc>
          <w:tcPr>
            <w:tcW w:w="10080" w:type="dxa"/>
            <w:gridSpan w:val="5"/>
            <w:shd w:val="clear" w:color="auto" w:fill="D9EEED"/>
            <w:vAlign w:val="center"/>
          </w:tcPr>
          <w:p w14:paraId="33EDF9A3" w14:textId="77777777" w:rsidR="00E72B4A" w:rsidRPr="00E72B4A" w:rsidRDefault="00E72B4A" w:rsidP="00E72B4A">
            <w:pPr>
              <w:spacing w:before="240" w:after="0" w:line="360" w:lineRule="auto"/>
              <w:ind w:left="60" w:right="22"/>
              <w:rPr>
                <w:rFonts w:ascii="Calibri" w:eastAsia="Calibri" w:hAnsi="Calibri" w:cs="Calibri"/>
                <w:sz w:val="19"/>
                <w:szCs w:val="19"/>
                <w:bdr w:val="none" w:sz="0" w:space="0" w:color="auto"/>
              </w:rPr>
            </w:pPr>
            <w:r w:rsidRPr="00E72B4A">
              <w:rPr>
                <w:rFonts w:ascii="Calibri" w:eastAsia="Times New Roman" w:hAnsi="Calibri" w:cs="Calibri"/>
                <w:b/>
                <w:sz w:val="19"/>
                <w:szCs w:val="19"/>
                <w:bdr w:val="none" w:sz="0" w:space="0" w:color="auto"/>
              </w:rPr>
              <w:t xml:space="preserve">MODULE 6: DRUG USE </w:t>
            </w:r>
          </w:p>
        </w:tc>
      </w:tr>
      <w:tr w:rsidR="00E72B4A" w:rsidRPr="00E72B4A" w14:paraId="329801F9" w14:textId="77777777" w:rsidTr="00BD717E">
        <w:trPr>
          <w:cantSplit/>
          <w:trHeight w:val="296"/>
          <w:jc w:val="center"/>
        </w:trPr>
        <w:tc>
          <w:tcPr>
            <w:tcW w:w="1080" w:type="dxa"/>
            <w:shd w:val="clear" w:color="auto" w:fill="FFFFFF"/>
            <w:vAlign w:val="center"/>
          </w:tcPr>
          <w:p w14:paraId="3C41A8B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3DF30B10"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Now I have a few questions about smoking, drinking alcohol, and using drugs. </w:t>
            </w:r>
          </w:p>
        </w:tc>
        <w:tc>
          <w:tcPr>
            <w:tcW w:w="3335" w:type="dxa"/>
            <w:gridSpan w:val="2"/>
            <w:shd w:val="clear" w:color="auto" w:fill="FFFFFF"/>
            <w:vAlign w:val="center"/>
          </w:tcPr>
          <w:p w14:paraId="2FFC4BB1" w14:textId="77777777" w:rsidR="00E72B4A" w:rsidRPr="00E72B4A" w:rsidRDefault="00E72B4A" w:rsidP="00E72B4A">
            <w:pPr>
              <w:tabs>
                <w:tab w:val="right" w:leader="dot" w:pos="4820"/>
              </w:tabs>
              <w:spacing w:before="240" w:after="0" w:line="276" w:lineRule="auto"/>
              <w:ind w:left="60" w:right="43"/>
              <w:contextualSpacing/>
              <w:jc w:val="center"/>
              <w:rPr>
                <w:rFonts w:ascii="Calibri" w:eastAsia="Times New Roman" w:hAnsi="Calibri" w:cs="Calibri"/>
                <w:sz w:val="19"/>
                <w:szCs w:val="19"/>
                <w:bdr w:val="none" w:sz="0" w:space="0" w:color="auto"/>
              </w:rPr>
            </w:pPr>
          </w:p>
        </w:tc>
        <w:tc>
          <w:tcPr>
            <w:tcW w:w="2160" w:type="dxa"/>
            <w:shd w:val="clear" w:color="auto" w:fill="FFFFFF"/>
          </w:tcPr>
          <w:p w14:paraId="7CF087D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1962CF19" w14:textId="77777777" w:rsidTr="00BD717E">
        <w:trPr>
          <w:cantSplit/>
          <w:trHeight w:val="296"/>
          <w:jc w:val="center"/>
        </w:trPr>
        <w:tc>
          <w:tcPr>
            <w:tcW w:w="1080" w:type="dxa"/>
            <w:shd w:val="clear" w:color="auto" w:fill="FFFFFF"/>
            <w:vAlign w:val="center"/>
          </w:tcPr>
          <w:p w14:paraId="0C90703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C37</w:t>
            </w:r>
          </w:p>
        </w:tc>
        <w:tc>
          <w:tcPr>
            <w:tcW w:w="3505" w:type="dxa"/>
            <w:shd w:val="clear" w:color="auto" w:fill="FFFFFF"/>
            <w:vAlign w:val="center"/>
          </w:tcPr>
          <w:p w14:paraId="1C2DE81E"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 Do you smoke a cigarette once a week or more? </w:t>
            </w:r>
          </w:p>
        </w:tc>
        <w:tc>
          <w:tcPr>
            <w:tcW w:w="3335" w:type="dxa"/>
            <w:gridSpan w:val="2"/>
            <w:shd w:val="clear" w:color="auto" w:fill="FFFFFF"/>
            <w:vAlign w:val="center"/>
          </w:tcPr>
          <w:p w14:paraId="282E7D3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A86C1A3"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3EBF3A18"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924872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FE60CA6" w14:textId="77777777" w:rsidTr="00BD717E">
        <w:trPr>
          <w:cantSplit/>
          <w:trHeight w:val="296"/>
          <w:jc w:val="center"/>
        </w:trPr>
        <w:tc>
          <w:tcPr>
            <w:tcW w:w="1080" w:type="dxa"/>
            <w:shd w:val="clear" w:color="auto" w:fill="FFFFFF"/>
            <w:vAlign w:val="center"/>
          </w:tcPr>
          <w:p w14:paraId="7EAFAE5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C38</w:t>
            </w:r>
          </w:p>
        </w:tc>
        <w:tc>
          <w:tcPr>
            <w:tcW w:w="3505" w:type="dxa"/>
            <w:shd w:val="clear" w:color="auto" w:fill="FFFFFF"/>
            <w:vAlign w:val="center"/>
          </w:tcPr>
          <w:p w14:paraId="34BF817E"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Do you drink alcohol daily or almost every day? </w:t>
            </w:r>
          </w:p>
        </w:tc>
        <w:tc>
          <w:tcPr>
            <w:tcW w:w="3335" w:type="dxa"/>
            <w:gridSpan w:val="2"/>
            <w:shd w:val="clear" w:color="auto" w:fill="FFFFFF"/>
            <w:vAlign w:val="center"/>
          </w:tcPr>
          <w:p w14:paraId="31D7826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33B3B6FD"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07FD983"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13C822A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63438F2" w14:textId="77777777" w:rsidTr="00BD717E">
        <w:trPr>
          <w:cantSplit/>
          <w:trHeight w:val="296"/>
          <w:jc w:val="center"/>
        </w:trPr>
        <w:tc>
          <w:tcPr>
            <w:tcW w:w="1080" w:type="dxa"/>
            <w:shd w:val="clear" w:color="auto" w:fill="FFFFFF"/>
            <w:vAlign w:val="center"/>
          </w:tcPr>
          <w:p w14:paraId="37802E0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C39A</w:t>
            </w:r>
          </w:p>
        </w:tc>
        <w:tc>
          <w:tcPr>
            <w:tcW w:w="3505" w:type="dxa"/>
            <w:shd w:val="clear" w:color="auto" w:fill="FFFFFF"/>
            <w:vAlign w:val="center"/>
          </w:tcPr>
          <w:p w14:paraId="4B735202"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injected nonprescription drugs at any time in the past year? </w:t>
            </w:r>
          </w:p>
        </w:tc>
        <w:tc>
          <w:tcPr>
            <w:tcW w:w="3335" w:type="dxa"/>
            <w:gridSpan w:val="2"/>
            <w:shd w:val="clear" w:color="auto" w:fill="FFFFFF"/>
            <w:vAlign w:val="center"/>
          </w:tcPr>
          <w:p w14:paraId="221DF3C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721E56C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0F44506"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0608AF2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YES, GO TO C39C.</w:t>
            </w:r>
          </w:p>
        </w:tc>
      </w:tr>
      <w:tr w:rsidR="00E72B4A" w:rsidRPr="00E72B4A" w14:paraId="6D673FE7" w14:textId="77777777" w:rsidTr="00BD717E">
        <w:trPr>
          <w:cantSplit/>
          <w:trHeight w:val="296"/>
          <w:jc w:val="center"/>
        </w:trPr>
        <w:tc>
          <w:tcPr>
            <w:tcW w:w="1080" w:type="dxa"/>
            <w:shd w:val="clear" w:color="auto" w:fill="FFFFFF"/>
            <w:vAlign w:val="center"/>
          </w:tcPr>
          <w:p w14:paraId="6C79643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C39B</w:t>
            </w:r>
          </w:p>
        </w:tc>
        <w:tc>
          <w:tcPr>
            <w:tcW w:w="3505" w:type="dxa"/>
            <w:shd w:val="clear" w:color="auto" w:fill="FFFFFF"/>
            <w:vAlign w:val="center"/>
          </w:tcPr>
          <w:p w14:paraId="08069D0D"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ever injected nonprescription drugs? </w:t>
            </w:r>
          </w:p>
        </w:tc>
        <w:tc>
          <w:tcPr>
            <w:tcW w:w="3335" w:type="dxa"/>
            <w:gridSpan w:val="2"/>
            <w:shd w:val="clear" w:color="auto" w:fill="FFFFFF"/>
            <w:vAlign w:val="center"/>
          </w:tcPr>
          <w:p w14:paraId="00C3B3F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EDD00EB"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F793BEC"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8FC983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C40.</w:t>
            </w:r>
          </w:p>
        </w:tc>
      </w:tr>
      <w:tr w:rsidR="00E72B4A" w:rsidRPr="00E72B4A" w14:paraId="4A563856" w14:textId="77777777" w:rsidTr="00BD717E">
        <w:trPr>
          <w:cantSplit/>
          <w:trHeight w:val="1142"/>
          <w:jc w:val="center"/>
        </w:trPr>
        <w:tc>
          <w:tcPr>
            <w:tcW w:w="1080" w:type="dxa"/>
            <w:shd w:val="clear" w:color="auto" w:fill="FFFFFF"/>
            <w:vAlign w:val="center"/>
          </w:tcPr>
          <w:p w14:paraId="2D0B724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C39C</w:t>
            </w:r>
          </w:p>
        </w:tc>
        <w:tc>
          <w:tcPr>
            <w:tcW w:w="3505" w:type="dxa"/>
            <w:shd w:val="clear" w:color="auto" w:fill="FFFFFF"/>
            <w:vAlign w:val="center"/>
          </w:tcPr>
          <w:p w14:paraId="2B2C2D9E"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people take medicine to help with a drug addiction. Are you receiving opioid substitution therapy or taking a medicine to treat a drug addiction? </w:t>
            </w:r>
          </w:p>
        </w:tc>
        <w:tc>
          <w:tcPr>
            <w:tcW w:w="3335" w:type="dxa"/>
            <w:gridSpan w:val="2"/>
            <w:shd w:val="clear" w:color="auto" w:fill="FFFFFF"/>
            <w:vAlign w:val="center"/>
          </w:tcPr>
          <w:p w14:paraId="58DECABB"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76145AF2"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5F1EF27"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2D705AC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C39E.</w:t>
            </w:r>
          </w:p>
        </w:tc>
      </w:tr>
      <w:tr w:rsidR="00E72B4A" w:rsidRPr="00E72B4A" w14:paraId="4112B494" w14:textId="77777777" w:rsidTr="00BD717E">
        <w:trPr>
          <w:cantSplit/>
          <w:trHeight w:val="1142"/>
          <w:jc w:val="center"/>
        </w:trPr>
        <w:tc>
          <w:tcPr>
            <w:tcW w:w="1080" w:type="dxa"/>
            <w:shd w:val="clear" w:color="auto" w:fill="FFFFFF"/>
            <w:vAlign w:val="center"/>
          </w:tcPr>
          <w:p w14:paraId="68BC2B1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C39D</w:t>
            </w:r>
          </w:p>
        </w:tc>
        <w:tc>
          <w:tcPr>
            <w:tcW w:w="3505" w:type="dxa"/>
            <w:shd w:val="clear" w:color="auto" w:fill="FFFFFF"/>
            <w:vAlign w:val="center"/>
          </w:tcPr>
          <w:p w14:paraId="15CEB248"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been taking the medicine for six months or more? </w:t>
            </w:r>
          </w:p>
        </w:tc>
        <w:tc>
          <w:tcPr>
            <w:tcW w:w="3335" w:type="dxa"/>
            <w:gridSpan w:val="2"/>
            <w:shd w:val="clear" w:color="auto" w:fill="FFFFFF"/>
            <w:vAlign w:val="center"/>
          </w:tcPr>
          <w:p w14:paraId="359A373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7845289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0344E55"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1ADBC04"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4406BB5" w14:textId="77777777" w:rsidTr="00BD717E">
        <w:trPr>
          <w:cantSplit/>
          <w:trHeight w:val="296"/>
          <w:jc w:val="center"/>
        </w:trPr>
        <w:tc>
          <w:tcPr>
            <w:tcW w:w="1080" w:type="dxa"/>
            <w:shd w:val="clear" w:color="auto" w:fill="FFFFFF"/>
            <w:vAlign w:val="center"/>
          </w:tcPr>
          <w:p w14:paraId="05A6646A"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C39E</w:t>
            </w:r>
          </w:p>
        </w:tc>
        <w:tc>
          <w:tcPr>
            <w:tcW w:w="3505" w:type="dxa"/>
            <w:shd w:val="clear" w:color="auto" w:fill="FFFFFF"/>
            <w:vAlign w:val="center"/>
          </w:tcPr>
          <w:p w14:paraId="5B66F765"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The last time you injected drugs, did you use a sterile needle and syringe?</w:t>
            </w:r>
          </w:p>
        </w:tc>
        <w:tc>
          <w:tcPr>
            <w:tcW w:w="3335" w:type="dxa"/>
            <w:gridSpan w:val="2"/>
            <w:shd w:val="clear" w:color="auto" w:fill="FFFFFF"/>
            <w:vAlign w:val="center"/>
          </w:tcPr>
          <w:p w14:paraId="182DC312"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EA15A2A"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7F0CC1D0" w14:textId="77777777" w:rsidR="00E72B4A" w:rsidRPr="00E72B4A" w:rsidRDefault="00E72B4A" w:rsidP="00E72B4A">
            <w:pPr>
              <w:spacing w:before="240" w:after="0" w:line="276"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2774507C"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2AF4CF0" w14:textId="77777777" w:rsidTr="00BD717E">
        <w:trPr>
          <w:cantSplit/>
          <w:trHeight w:val="296"/>
          <w:jc w:val="center"/>
        </w:trPr>
        <w:tc>
          <w:tcPr>
            <w:tcW w:w="1080" w:type="dxa"/>
            <w:shd w:val="clear" w:color="auto" w:fill="FFFFFF"/>
            <w:vAlign w:val="center"/>
          </w:tcPr>
          <w:p w14:paraId="2670BD3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C39F</w:t>
            </w:r>
          </w:p>
        </w:tc>
        <w:tc>
          <w:tcPr>
            <w:tcW w:w="3505" w:type="dxa"/>
            <w:shd w:val="clear" w:color="auto" w:fill="FFFFFF"/>
            <w:vAlign w:val="center"/>
          </w:tcPr>
          <w:p w14:paraId="4E18E01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How easy or hard is it to get sterile injecting equipment such as clean needles? </w:t>
            </w:r>
          </w:p>
        </w:tc>
        <w:tc>
          <w:tcPr>
            <w:tcW w:w="3335" w:type="dxa"/>
            <w:gridSpan w:val="2"/>
            <w:shd w:val="clear" w:color="auto" w:fill="FFFFFF"/>
            <w:vAlign w:val="center"/>
          </w:tcPr>
          <w:p w14:paraId="2B59DA21"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EASY   1</w:t>
            </w:r>
          </w:p>
          <w:p w14:paraId="3111DC8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EASY   2</w:t>
            </w:r>
          </w:p>
          <w:p w14:paraId="1547391C"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DIFFICULT   3</w:t>
            </w:r>
          </w:p>
          <w:p w14:paraId="6866B4DF"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DIFFICULT   4</w:t>
            </w:r>
          </w:p>
        </w:tc>
        <w:tc>
          <w:tcPr>
            <w:tcW w:w="2160" w:type="dxa"/>
            <w:shd w:val="clear" w:color="auto" w:fill="FFFFFF"/>
          </w:tcPr>
          <w:p w14:paraId="4735B6B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BF7CD84" w14:textId="77777777" w:rsidTr="00BD717E">
        <w:trPr>
          <w:cantSplit/>
          <w:trHeight w:val="521"/>
          <w:jc w:val="center"/>
        </w:trPr>
        <w:tc>
          <w:tcPr>
            <w:tcW w:w="10080" w:type="dxa"/>
            <w:gridSpan w:val="5"/>
            <w:shd w:val="clear" w:color="auto" w:fill="D9EEED"/>
            <w:vAlign w:val="center"/>
          </w:tcPr>
          <w:p w14:paraId="4A2797CF" w14:textId="77777777" w:rsidR="00E72B4A" w:rsidRPr="00E72B4A" w:rsidRDefault="00E72B4A" w:rsidP="00E72B4A">
            <w:pPr>
              <w:spacing w:before="240" w:after="0" w:line="360" w:lineRule="auto"/>
              <w:ind w:left="144" w:right="22"/>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br w:type="page"/>
            </w:r>
            <w:r w:rsidRPr="00E72B4A">
              <w:rPr>
                <w:rFonts w:ascii="Calibri" w:eastAsia="Times New Roman" w:hAnsi="Calibri" w:cs="Calibri"/>
                <w:b/>
                <w:sz w:val="19"/>
                <w:szCs w:val="19"/>
                <w:bdr w:val="none" w:sz="0" w:space="0" w:color="auto"/>
              </w:rPr>
              <w:t xml:space="preserve">MODULE 7   SEXUAL BEHAVIOR </w:t>
            </w:r>
          </w:p>
        </w:tc>
      </w:tr>
      <w:tr w:rsidR="00E72B4A" w:rsidRPr="00E72B4A" w14:paraId="4998DC15" w14:textId="77777777" w:rsidTr="00BD717E">
        <w:trPr>
          <w:cantSplit/>
          <w:trHeight w:val="296"/>
          <w:jc w:val="center"/>
        </w:trPr>
        <w:tc>
          <w:tcPr>
            <w:tcW w:w="1080" w:type="dxa"/>
            <w:shd w:val="clear" w:color="auto" w:fill="FFFFFF"/>
            <w:vAlign w:val="center"/>
          </w:tcPr>
          <w:p w14:paraId="1C9441A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7EA88C7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The next few questions are about sexual behavior.</w:t>
            </w:r>
          </w:p>
        </w:tc>
        <w:tc>
          <w:tcPr>
            <w:tcW w:w="3335" w:type="dxa"/>
            <w:gridSpan w:val="2"/>
            <w:shd w:val="clear" w:color="auto" w:fill="FFFFFF"/>
            <w:vAlign w:val="center"/>
          </w:tcPr>
          <w:p w14:paraId="2320E242"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p>
        </w:tc>
        <w:tc>
          <w:tcPr>
            <w:tcW w:w="2160" w:type="dxa"/>
            <w:shd w:val="clear" w:color="auto" w:fill="FFFFFF"/>
          </w:tcPr>
          <w:p w14:paraId="3F94C6B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68299BE5" w14:textId="77777777" w:rsidTr="00BD717E">
        <w:trPr>
          <w:cantSplit/>
          <w:trHeight w:val="296"/>
          <w:jc w:val="center"/>
        </w:trPr>
        <w:tc>
          <w:tcPr>
            <w:tcW w:w="1080" w:type="dxa"/>
            <w:shd w:val="clear" w:color="auto" w:fill="FFFFFF"/>
            <w:vAlign w:val="center"/>
          </w:tcPr>
          <w:p w14:paraId="083FFDE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C40</w:t>
            </w:r>
          </w:p>
        </w:tc>
        <w:tc>
          <w:tcPr>
            <w:tcW w:w="3505" w:type="dxa"/>
            <w:shd w:val="clear" w:color="auto" w:fill="FFFFFF"/>
            <w:vAlign w:val="center"/>
          </w:tcPr>
          <w:p w14:paraId="19FC4C74"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At what age did you first have sex? By sex I mean penile-vaginal sex or anal sex. Let me know if you have never had sex. </w:t>
            </w:r>
          </w:p>
        </w:tc>
        <w:tc>
          <w:tcPr>
            <w:tcW w:w="3335" w:type="dxa"/>
            <w:gridSpan w:val="2"/>
            <w:shd w:val="clear" w:color="auto" w:fill="FFFFFF"/>
            <w:vAlign w:val="center"/>
          </w:tcPr>
          <w:p w14:paraId="7F0DC731"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p>
          <w:p w14:paraId="4E9FA6D3"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AGE: __________</w:t>
            </w:r>
          </w:p>
          <w:p w14:paraId="5DCFC896"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DOES NOT KNOW  97</w:t>
            </w:r>
          </w:p>
          <w:p w14:paraId="074F1DD4"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REFUSED   98</w:t>
            </w:r>
          </w:p>
          <w:p w14:paraId="013800BF"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NEVER HAD SEX   99</w:t>
            </w:r>
          </w:p>
        </w:tc>
        <w:tc>
          <w:tcPr>
            <w:tcW w:w="2160" w:type="dxa"/>
            <w:shd w:val="clear" w:color="auto" w:fill="FFFFFF"/>
          </w:tcPr>
          <w:p w14:paraId="5C8151B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IF NEVER HAD SEX, GO TO C52A.</w:t>
            </w:r>
          </w:p>
        </w:tc>
      </w:tr>
      <w:tr w:rsidR="00E72B4A" w:rsidRPr="00E72B4A" w14:paraId="4F3360B0" w14:textId="77777777" w:rsidTr="00BD717E">
        <w:trPr>
          <w:cantSplit/>
          <w:trHeight w:val="296"/>
          <w:jc w:val="center"/>
        </w:trPr>
        <w:tc>
          <w:tcPr>
            <w:tcW w:w="1080" w:type="dxa"/>
            <w:shd w:val="clear" w:color="auto" w:fill="FFFFFF"/>
            <w:vAlign w:val="center"/>
          </w:tcPr>
          <w:p w14:paraId="1F4E9C8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C41</w:t>
            </w:r>
          </w:p>
        </w:tc>
        <w:tc>
          <w:tcPr>
            <w:tcW w:w="3505" w:type="dxa"/>
            <w:shd w:val="clear" w:color="auto" w:fill="FFFFFF"/>
            <w:vAlign w:val="center"/>
          </w:tcPr>
          <w:p w14:paraId="25D69B17"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Did you use a condom the last time you had penile-vaginal sex?</w:t>
            </w:r>
          </w:p>
        </w:tc>
        <w:tc>
          <w:tcPr>
            <w:tcW w:w="3335" w:type="dxa"/>
            <w:gridSpan w:val="2"/>
            <w:shd w:val="clear" w:color="auto" w:fill="FFFFFF"/>
            <w:vAlign w:val="center"/>
          </w:tcPr>
          <w:p w14:paraId="35088ADC"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3C3FB08"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308224F8" w14:textId="77777777" w:rsidR="00E72B4A" w:rsidRPr="00E72B4A" w:rsidRDefault="00E72B4A" w:rsidP="00E72B4A">
            <w:pPr>
              <w:spacing w:before="240" w:after="0" w:line="360"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p w14:paraId="0BD10761" w14:textId="77777777" w:rsidR="00E72B4A" w:rsidRPr="00E72B4A" w:rsidRDefault="00E72B4A" w:rsidP="00E72B4A">
            <w:pPr>
              <w:spacing w:before="240" w:after="0" w:line="360" w:lineRule="auto"/>
              <w:ind w:left="42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NEVER HAD VAGINAL SEX   9</w:t>
            </w:r>
          </w:p>
        </w:tc>
        <w:tc>
          <w:tcPr>
            <w:tcW w:w="2160" w:type="dxa"/>
            <w:shd w:val="clear" w:color="auto" w:fill="FFFFFF"/>
          </w:tcPr>
          <w:p w14:paraId="6D14BA1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PROBE IF NECESSARY TO ENSURE THAT THE PERSON HAS HAD VAGINAL SEX. </w:t>
            </w:r>
          </w:p>
        </w:tc>
      </w:tr>
      <w:tr w:rsidR="00E72B4A" w:rsidRPr="00E72B4A" w14:paraId="5951497D" w14:textId="77777777" w:rsidTr="00BD717E">
        <w:trPr>
          <w:cantSplit/>
          <w:trHeight w:val="296"/>
          <w:jc w:val="center"/>
        </w:trPr>
        <w:tc>
          <w:tcPr>
            <w:tcW w:w="1080" w:type="dxa"/>
            <w:shd w:val="clear" w:color="auto" w:fill="FFFFFF"/>
            <w:vAlign w:val="center"/>
          </w:tcPr>
          <w:p w14:paraId="01112E7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C42A</w:t>
            </w:r>
          </w:p>
        </w:tc>
        <w:tc>
          <w:tcPr>
            <w:tcW w:w="3505" w:type="dxa"/>
            <w:shd w:val="clear" w:color="auto" w:fill="FFFFFF"/>
            <w:vAlign w:val="center"/>
          </w:tcPr>
          <w:p w14:paraId="0B30154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ever had anal sex with a man? </w:t>
            </w:r>
          </w:p>
        </w:tc>
        <w:tc>
          <w:tcPr>
            <w:tcW w:w="3335" w:type="dxa"/>
            <w:gridSpan w:val="2"/>
            <w:shd w:val="clear" w:color="auto" w:fill="FFFFFF"/>
            <w:vAlign w:val="center"/>
          </w:tcPr>
          <w:p w14:paraId="4EACDEF2" w14:textId="77777777" w:rsidR="00E72B4A" w:rsidRPr="00E72B4A" w:rsidRDefault="00E72B4A" w:rsidP="00E72B4A">
            <w:pPr>
              <w:spacing w:before="240" w:after="0" w:line="360"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58F1B7F3" w14:textId="77777777" w:rsidR="00E72B4A" w:rsidRPr="00E72B4A" w:rsidRDefault="00E72B4A" w:rsidP="00E72B4A">
            <w:pPr>
              <w:spacing w:before="240" w:after="0" w:line="360"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C2AD91E" w14:textId="77777777" w:rsidR="00E72B4A" w:rsidRPr="00E72B4A" w:rsidRDefault="00E72B4A" w:rsidP="00E72B4A">
            <w:pPr>
              <w:spacing w:before="240" w:after="0" w:line="360" w:lineRule="auto"/>
              <w:ind w:left="792"/>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22D826B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C43</w:t>
            </w:r>
          </w:p>
        </w:tc>
      </w:tr>
      <w:tr w:rsidR="00E72B4A" w:rsidRPr="00E72B4A" w14:paraId="162F9F4B" w14:textId="77777777" w:rsidTr="00BD717E">
        <w:trPr>
          <w:cantSplit/>
          <w:trHeight w:val="296"/>
          <w:jc w:val="center"/>
        </w:trPr>
        <w:tc>
          <w:tcPr>
            <w:tcW w:w="1080" w:type="dxa"/>
            <w:shd w:val="clear" w:color="auto" w:fill="FFFFFF"/>
            <w:vAlign w:val="center"/>
          </w:tcPr>
          <w:p w14:paraId="1E7D1D8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C42B</w:t>
            </w:r>
          </w:p>
        </w:tc>
        <w:tc>
          <w:tcPr>
            <w:tcW w:w="3505" w:type="dxa"/>
            <w:shd w:val="clear" w:color="auto" w:fill="FFFFFF"/>
            <w:vAlign w:val="center"/>
          </w:tcPr>
          <w:p w14:paraId="40E3553B"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[IF YES] The last time you had anal sex with a man, did you use a condom? </w:t>
            </w:r>
          </w:p>
        </w:tc>
        <w:tc>
          <w:tcPr>
            <w:tcW w:w="3335" w:type="dxa"/>
            <w:gridSpan w:val="2"/>
            <w:shd w:val="clear" w:color="auto" w:fill="FFFFFF"/>
            <w:vAlign w:val="center"/>
          </w:tcPr>
          <w:p w14:paraId="6C499C50"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5EFE87C5"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5AB812F" w14:textId="77777777" w:rsidR="00E72B4A" w:rsidRPr="00E72B4A" w:rsidRDefault="00E72B4A" w:rsidP="00E72B4A">
            <w:pPr>
              <w:tabs>
                <w:tab w:val="right" w:leader="dot" w:pos="4820"/>
              </w:tabs>
              <w:spacing w:before="240" w:after="0" w:line="360" w:lineRule="auto"/>
              <w:ind w:left="0"/>
              <w:contextualSpacing/>
              <w:jc w:val="right"/>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7F87C22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447D649" w14:textId="77777777" w:rsidTr="00BD717E">
        <w:trPr>
          <w:cantSplit/>
          <w:trHeight w:val="296"/>
          <w:jc w:val="center"/>
        </w:trPr>
        <w:tc>
          <w:tcPr>
            <w:tcW w:w="1080" w:type="dxa"/>
            <w:shd w:val="clear" w:color="auto" w:fill="FFFFFF"/>
            <w:vAlign w:val="center"/>
          </w:tcPr>
          <w:p w14:paraId="3BFECD5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C42C</w:t>
            </w:r>
          </w:p>
        </w:tc>
        <w:tc>
          <w:tcPr>
            <w:tcW w:w="3505" w:type="dxa"/>
            <w:shd w:val="clear" w:color="auto" w:fill="FFFFFF"/>
            <w:vAlign w:val="center"/>
          </w:tcPr>
          <w:p w14:paraId="3918A5A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people use a personal lubricant during anal sex. The last time you had anal sex with a man, did you use any lubricant? </w:t>
            </w:r>
          </w:p>
        </w:tc>
        <w:tc>
          <w:tcPr>
            <w:tcW w:w="3335" w:type="dxa"/>
            <w:gridSpan w:val="2"/>
            <w:shd w:val="clear" w:color="auto" w:fill="FFFFFF"/>
            <w:vAlign w:val="center"/>
          </w:tcPr>
          <w:p w14:paraId="0197B4BD"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33FD6B90"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C142FEF"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D7FA0C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C099726" w14:textId="77777777" w:rsidTr="00BD717E">
        <w:trPr>
          <w:cantSplit/>
          <w:trHeight w:val="296"/>
          <w:jc w:val="center"/>
        </w:trPr>
        <w:tc>
          <w:tcPr>
            <w:tcW w:w="1080" w:type="dxa"/>
            <w:shd w:val="clear" w:color="auto" w:fill="FFFFFF"/>
            <w:vAlign w:val="center"/>
          </w:tcPr>
          <w:p w14:paraId="42F4848A"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C42D</w:t>
            </w:r>
          </w:p>
        </w:tc>
        <w:tc>
          <w:tcPr>
            <w:tcW w:w="3505" w:type="dxa"/>
            <w:shd w:val="clear" w:color="auto" w:fill="FFFFFF"/>
            <w:vAlign w:val="center"/>
          </w:tcPr>
          <w:p w14:paraId="398D69B1"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If you wanted personal lubricant, how easy or difficult would it be for you to get one quickly? </w:t>
            </w:r>
          </w:p>
        </w:tc>
        <w:tc>
          <w:tcPr>
            <w:tcW w:w="3335" w:type="dxa"/>
            <w:gridSpan w:val="2"/>
            <w:shd w:val="clear" w:color="auto" w:fill="FFFFFF"/>
            <w:vAlign w:val="center"/>
          </w:tcPr>
          <w:p w14:paraId="011C70B0"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EASY   1</w:t>
            </w:r>
          </w:p>
          <w:p w14:paraId="3B1BCB0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EASY   2</w:t>
            </w:r>
          </w:p>
          <w:p w14:paraId="3449BDF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DIFFICULT   3</w:t>
            </w:r>
          </w:p>
          <w:p w14:paraId="0C0A796A"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DIFFICULT   4</w:t>
            </w:r>
          </w:p>
        </w:tc>
        <w:tc>
          <w:tcPr>
            <w:tcW w:w="2160" w:type="dxa"/>
            <w:shd w:val="clear" w:color="auto" w:fill="FFFFFF"/>
          </w:tcPr>
          <w:p w14:paraId="08E09D9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6B6DBAF8" w14:textId="77777777" w:rsidTr="00BD717E">
        <w:trPr>
          <w:cantSplit/>
          <w:trHeight w:val="296"/>
          <w:jc w:val="center"/>
        </w:trPr>
        <w:tc>
          <w:tcPr>
            <w:tcW w:w="1080" w:type="dxa"/>
            <w:shd w:val="clear" w:color="auto" w:fill="FFFFFF"/>
            <w:vAlign w:val="center"/>
          </w:tcPr>
          <w:p w14:paraId="06F84D9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C43</w:t>
            </w:r>
          </w:p>
        </w:tc>
        <w:tc>
          <w:tcPr>
            <w:tcW w:w="3505" w:type="dxa"/>
            <w:shd w:val="clear" w:color="auto" w:fill="FFFFFF"/>
            <w:vAlign w:val="center"/>
          </w:tcPr>
          <w:p w14:paraId="7EC684CE"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had sex with a person who you never had sex with before?</w:t>
            </w:r>
          </w:p>
        </w:tc>
        <w:tc>
          <w:tcPr>
            <w:tcW w:w="3335" w:type="dxa"/>
            <w:gridSpan w:val="2"/>
            <w:shd w:val="clear" w:color="auto" w:fill="FFFFFF"/>
            <w:vAlign w:val="center"/>
          </w:tcPr>
          <w:p w14:paraId="20E1CDF2"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1A6812D"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3BB66108"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EB546E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8310862" w14:textId="77777777" w:rsidTr="00BD717E">
        <w:trPr>
          <w:cantSplit/>
          <w:trHeight w:val="296"/>
          <w:jc w:val="center"/>
        </w:trPr>
        <w:tc>
          <w:tcPr>
            <w:tcW w:w="1080" w:type="dxa"/>
            <w:shd w:val="clear" w:color="auto" w:fill="FFFFFF"/>
            <w:vAlign w:val="center"/>
          </w:tcPr>
          <w:p w14:paraId="6BAABEFE"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C44</w:t>
            </w:r>
          </w:p>
        </w:tc>
        <w:tc>
          <w:tcPr>
            <w:tcW w:w="3505" w:type="dxa"/>
            <w:shd w:val="clear" w:color="auto" w:fill="FFFFFF"/>
            <w:vAlign w:val="center"/>
          </w:tcPr>
          <w:p w14:paraId="106DFCB4"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 the past 12 months, approximately how many men did you have sex with?  </w:t>
            </w:r>
          </w:p>
        </w:tc>
        <w:tc>
          <w:tcPr>
            <w:tcW w:w="3335" w:type="dxa"/>
            <w:gridSpan w:val="2"/>
            <w:shd w:val="clear" w:color="auto" w:fill="FFFFFF"/>
            <w:vAlign w:val="center"/>
          </w:tcPr>
          <w:p w14:paraId="6684448E"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NONE   0</w:t>
            </w:r>
          </w:p>
          <w:p w14:paraId="7B46DA24"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ONE   1</w:t>
            </w:r>
          </w:p>
          <w:p w14:paraId="682BA01F"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TWO   2</w:t>
            </w:r>
          </w:p>
          <w:p w14:paraId="6CAAA7A4"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THREE   3</w:t>
            </w:r>
          </w:p>
          <w:p w14:paraId="69EE2B5F"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FOUR   4 </w:t>
            </w:r>
          </w:p>
          <w:p w14:paraId="7102D1D2"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FIVE TO NINE  5</w:t>
            </w:r>
          </w:p>
          <w:p w14:paraId="14385E3A"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TEN TO TWENTY   6</w:t>
            </w:r>
          </w:p>
          <w:p w14:paraId="51839124"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TWENTY TO THIRTY   7</w:t>
            </w:r>
          </w:p>
          <w:p w14:paraId="3F63E327"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31–100   8</w:t>
            </w:r>
          </w:p>
          <w:p w14:paraId="760E172C"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MORE THAN 100   10 </w:t>
            </w:r>
          </w:p>
          <w:p w14:paraId="159BE22E"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88</w:t>
            </w:r>
          </w:p>
        </w:tc>
        <w:tc>
          <w:tcPr>
            <w:tcW w:w="2160" w:type="dxa"/>
            <w:shd w:val="clear" w:color="auto" w:fill="FFFFFF"/>
          </w:tcPr>
          <w:p w14:paraId="1840C778"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70B8A6AE" w14:textId="77777777" w:rsidTr="00BD717E">
        <w:trPr>
          <w:cantSplit/>
          <w:trHeight w:val="296"/>
          <w:jc w:val="center"/>
        </w:trPr>
        <w:tc>
          <w:tcPr>
            <w:tcW w:w="1080" w:type="dxa"/>
            <w:shd w:val="clear" w:color="auto" w:fill="FFFFFF"/>
            <w:vAlign w:val="center"/>
          </w:tcPr>
          <w:p w14:paraId="5C1B5D8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C45</w:t>
            </w:r>
          </w:p>
        </w:tc>
        <w:tc>
          <w:tcPr>
            <w:tcW w:w="3505" w:type="dxa"/>
            <w:shd w:val="clear" w:color="auto" w:fill="FFFFFF"/>
            <w:vAlign w:val="center"/>
          </w:tcPr>
          <w:p w14:paraId="20DF302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 the past 12 months, approximately how many women have you had sex with? </w:t>
            </w:r>
          </w:p>
        </w:tc>
        <w:tc>
          <w:tcPr>
            <w:tcW w:w="3335" w:type="dxa"/>
            <w:gridSpan w:val="2"/>
            <w:shd w:val="clear" w:color="auto" w:fill="FFFFFF"/>
            <w:vAlign w:val="center"/>
          </w:tcPr>
          <w:p w14:paraId="2D4604AE"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NONE   0</w:t>
            </w:r>
          </w:p>
          <w:p w14:paraId="722E64DE"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ONE   1</w:t>
            </w:r>
          </w:p>
          <w:p w14:paraId="78E09ACC"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TWO   2</w:t>
            </w:r>
          </w:p>
          <w:p w14:paraId="5B9F7194"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THREE   3</w:t>
            </w:r>
          </w:p>
          <w:p w14:paraId="0ED52325"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FOUR   4 </w:t>
            </w:r>
          </w:p>
          <w:p w14:paraId="21B1F6E5"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FIVE TO NINE  5</w:t>
            </w:r>
          </w:p>
          <w:p w14:paraId="4359685D"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TEN TO TWENTY   6</w:t>
            </w:r>
          </w:p>
          <w:p w14:paraId="580581F7"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TWENTY TO THIRTY   7</w:t>
            </w:r>
          </w:p>
          <w:p w14:paraId="6657B3D3"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31–100   8</w:t>
            </w:r>
          </w:p>
          <w:p w14:paraId="4D9A905A" w14:textId="77777777" w:rsidR="00E72B4A" w:rsidRPr="00E72B4A" w:rsidRDefault="00E72B4A" w:rsidP="00E72B4A">
            <w:pPr>
              <w:spacing w:before="240" w:after="0" w:line="276"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MORE THAN 100   10 </w:t>
            </w:r>
          </w:p>
          <w:p w14:paraId="3DA09959"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88</w:t>
            </w:r>
          </w:p>
        </w:tc>
        <w:tc>
          <w:tcPr>
            <w:tcW w:w="2160" w:type="dxa"/>
            <w:shd w:val="clear" w:color="auto" w:fill="FFFFFF"/>
          </w:tcPr>
          <w:p w14:paraId="5527BE34"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1AE49179" w14:textId="77777777" w:rsidTr="00BD717E">
        <w:trPr>
          <w:cantSplit/>
          <w:trHeight w:val="296"/>
          <w:jc w:val="center"/>
        </w:trPr>
        <w:tc>
          <w:tcPr>
            <w:tcW w:w="1080" w:type="dxa"/>
            <w:shd w:val="clear" w:color="auto" w:fill="FFFFFF"/>
            <w:vAlign w:val="center"/>
          </w:tcPr>
          <w:p w14:paraId="76DF609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C46A</w:t>
            </w:r>
          </w:p>
        </w:tc>
        <w:tc>
          <w:tcPr>
            <w:tcW w:w="3505" w:type="dxa"/>
            <w:shd w:val="clear" w:color="auto" w:fill="FFFFFF"/>
            <w:vAlign w:val="center"/>
          </w:tcPr>
          <w:p w14:paraId="72895299"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paid a woman to have sex with you?</w:t>
            </w:r>
          </w:p>
        </w:tc>
        <w:tc>
          <w:tcPr>
            <w:tcW w:w="3335" w:type="dxa"/>
            <w:gridSpan w:val="2"/>
            <w:shd w:val="clear" w:color="auto" w:fill="FFFFFF"/>
            <w:vAlign w:val="center"/>
          </w:tcPr>
          <w:p w14:paraId="1932BE61"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4ABE6063"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48484F1"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6AECD64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F18EB34" w14:textId="77777777" w:rsidTr="00BD717E">
        <w:trPr>
          <w:cantSplit/>
          <w:trHeight w:val="296"/>
          <w:jc w:val="center"/>
        </w:trPr>
        <w:tc>
          <w:tcPr>
            <w:tcW w:w="1080" w:type="dxa"/>
            <w:shd w:val="clear" w:color="auto" w:fill="FFFFFF"/>
            <w:vAlign w:val="center"/>
          </w:tcPr>
          <w:p w14:paraId="4DAD8D3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C46B</w:t>
            </w:r>
          </w:p>
        </w:tc>
        <w:tc>
          <w:tcPr>
            <w:tcW w:w="3505" w:type="dxa"/>
            <w:shd w:val="clear" w:color="auto" w:fill="FFFFFF"/>
            <w:vAlign w:val="center"/>
          </w:tcPr>
          <w:p w14:paraId="160F9B6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paid a man to have sex with you?</w:t>
            </w:r>
          </w:p>
        </w:tc>
        <w:tc>
          <w:tcPr>
            <w:tcW w:w="3335" w:type="dxa"/>
            <w:gridSpan w:val="2"/>
            <w:shd w:val="clear" w:color="auto" w:fill="FFFFFF"/>
            <w:vAlign w:val="center"/>
          </w:tcPr>
          <w:p w14:paraId="6FC87947"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78E19CF7"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24F9975"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2BEDC5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5ADE95C" w14:textId="77777777" w:rsidTr="00BD717E">
        <w:trPr>
          <w:cantSplit/>
          <w:trHeight w:val="296"/>
          <w:jc w:val="center"/>
        </w:trPr>
        <w:tc>
          <w:tcPr>
            <w:tcW w:w="1080" w:type="dxa"/>
            <w:shd w:val="clear" w:color="auto" w:fill="FFFFFF"/>
            <w:vAlign w:val="center"/>
          </w:tcPr>
          <w:p w14:paraId="6A03E75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C47A</w:t>
            </w:r>
          </w:p>
        </w:tc>
        <w:tc>
          <w:tcPr>
            <w:tcW w:w="3505" w:type="dxa"/>
            <w:shd w:val="clear" w:color="auto" w:fill="FFFFFF"/>
            <w:vAlign w:val="center"/>
          </w:tcPr>
          <w:p w14:paraId="32CE7F9F"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Has anyone ever paid you money for sex?</w:t>
            </w:r>
          </w:p>
        </w:tc>
        <w:tc>
          <w:tcPr>
            <w:tcW w:w="3335" w:type="dxa"/>
            <w:gridSpan w:val="2"/>
            <w:shd w:val="clear" w:color="auto" w:fill="FFFFFF"/>
            <w:vAlign w:val="center"/>
          </w:tcPr>
          <w:p w14:paraId="3702C523"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0051A969"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57DCBE84"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4A85AF9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C48A.</w:t>
            </w:r>
          </w:p>
        </w:tc>
      </w:tr>
      <w:tr w:rsidR="00E72B4A" w:rsidRPr="00E72B4A" w14:paraId="73389F50" w14:textId="77777777" w:rsidTr="00BD717E">
        <w:trPr>
          <w:cantSplit/>
          <w:trHeight w:val="296"/>
          <w:jc w:val="center"/>
        </w:trPr>
        <w:tc>
          <w:tcPr>
            <w:tcW w:w="1080" w:type="dxa"/>
            <w:shd w:val="clear" w:color="auto" w:fill="FFFFFF"/>
            <w:vAlign w:val="center"/>
          </w:tcPr>
          <w:p w14:paraId="7BDE160E"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C47B</w:t>
            </w:r>
          </w:p>
        </w:tc>
        <w:tc>
          <w:tcPr>
            <w:tcW w:w="3505" w:type="dxa"/>
            <w:shd w:val="clear" w:color="auto" w:fill="FFFFFF"/>
            <w:vAlign w:val="center"/>
          </w:tcPr>
          <w:p w14:paraId="12011AAA"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[IF YES] When did this happen most recently? </w:t>
            </w:r>
          </w:p>
        </w:tc>
        <w:tc>
          <w:tcPr>
            <w:tcW w:w="3335" w:type="dxa"/>
            <w:gridSpan w:val="2"/>
            <w:shd w:val="clear" w:color="auto" w:fill="FFFFFF"/>
            <w:vAlign w:val="center"/>
          </w:tcPr>
          <w:p w14:paraId="4F689DBC"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WITHIN THE PAST WEEK  1</w:t>
            </w:r>
          </w:p>
          <w:p w14:paraId="7B78150D"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WITHIN THE PAST 2–4 WEEKS  2</w:t>
            </w:r>
          </w:p>
          <w:p w14:paraId="48CC992B"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WITHIN THE PAST YEAR  3</w:t>
            </w:r>
          </w:p>
          <w:p w14:paraId="6C1CF3CA" w14:textId="77777777" w:rsidR="00E72B4A" w:rsidRPr="00E72B4A" w:rsidRDefault="00E72B4A" w:rsidP="00E72B4A">
            <w:pPr>
              <w:spacing w:before="240" w:after="0" w:line="360" w:lineRule="auto"/>
              <w:ind w:left="-299" w:right="156"/>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OVER A YEAR AGO   4</w:t>
            </w:r>
          </w:p>
        </w:tc>
        <w:tc>
          <w:tcPr>
            <w:tcW w:w="2160" w:type="dxa"/>
            <w:shd w:val="clear" w:color="auto" w:fill="FFFFFF"/>
          </w:tcPr>
          <w:p w14:paraId="2DC17F2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READ OPTIONS. </w:t>
            </w:r>
          </w:p>
        </w:tc>
      </w:tr>
      <w:tr w:rsidR="00E72B4A" w:rsidRPr="00E72B4A" w14:paraId="6EF7E7A6" w14:textId="77777777" w:rsidTr="00BD717E">
        <w:trPr>
          <w:cantSplit/>
          <w:trHeight w:val="296"/>
          <w:jc w:val="center"/>
        </w:trPr>
        <w:tc>
          <w:tcPr>
            <w:tcW w:w="1080" w:type="dxa"/>
            <w:shd w:val="clear" w:color="auto" w:fill="FFFFFF"/>
            <w:vAlign w:val="center"/>
          </w:tcPr>
          <w:p w14:paraId="5E44A23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0A101663"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Now I am going to ask you about how many people you had sex with in the past 4 weeks.</w:t>
            </w:r>
          </w:p>
        </w:tc>
        <w:tc>
          <w:tcPr>
            <w:tcW w:w="3335" w:type="dxa"/>
            <w:gridSpan w:val="2"/>
            <w:shd w:val="clear" w:color="auto" w:fill="FFFFFF"/>
            <w:vAlign w:val="center"/>
          </w:tcPr>
          <w:p w14:paraId="263797DA" w14:textId="77777777" w:rsidR="00E72B4A" w:rsidRPr="00E72B4A" w:rsidRDefault="00E72B4A" w:rsidP="00E72B4A">
            <w:pPr>
              <w:spacing w:before="240" w:after="0" w:line="360" w:lineRule="auto"/>
              <w:ind w:left="60" w:right="156"/>
              <w:jc w:val="right"/>
              <w:rPr>
                <w:rFonts w:ascii="Calibri" w:eastAsia="Calibri" w:hAnsi="Calibri" w:cs="Calibri"/>
                <w:sz w:val="19"/>
                <w:szCs w:val="19"/>
                <w:bdr w:val="none" w:sz="0" w:space="0" w:color="auto"/>
              </w:rPr>
            </w:pPr>
          </w:p>
        </w:tc>
        <w:tc>
          <w:tcPr>
            <w:tcW w:w="2160" w:type="dxa"/>
            <w:shd w:val="clear" w:color="auto" w:fill="FFFFFF"/>
          </w:tcPr>
          <w:p w14:paraId="3DC94F6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2A7F670A" w14:textId="77777777" w:rsidTr="00BD717E">
        <w:trPr>
          <w:cantSplit/>
          <w:trHeight w:val="1097"/>
          <w:jc w:val="center"/>
        </w:trPr>
        <w:tc>
          <w:tcPr>
            <w:tcW w:w="1080" w:type="dxa"/>
            <w:shd w:val="clear" w:color="auto" w:fill="FFFFFF"/>
            <w:vAlign w:val="center"/>
          </w:tcPr>
          <w:p w14:paraId="377EC53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C48A</w:t>
            </w:r>
          </w:p>
        </w:tc>
        <w:tc>
          <w:tcPr>
            <w:tcW w:w="3505" w:type="dxa"/>
            <w:shd w:val="clear" w:color="auto" w:fill="FFFFFF"/>
            <w:vAlign w:val="center"/>
          </w:tcPr>
          <w:p w14:paraId="156096D7"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First, I would like to know how many men you had sex with in the past 4 weeks, including men you had sex with once and men you had sex with more often. In total, how many men did you have sex with in the past 4 weeks?</w:t>
            </w:r>
          </w:p>
        </w:tc>
        <w:tc>
          <w:tcPr>
            <w:tcW w:w="3335" w:type="dxa"/>
            <w:gridSpan w:val="2"/>
            <w:shd w:val="clear" w:color="auto" w:fill="FFFFFF"/>
            <w:vAlign w:val="center"/>
          </w:tcPr>
          <w:p w14:paraId="35877100" w14:textId="77777777" w:rsidR="00E72B4A" w:rsidRPr="00E72B4A" w:rsidRDefault="00E72B4A" w:rsidP="00E72B4A">
            <w:pPr>
              <w:spacing w:before="240" w:after="0" w:line="360" w:lineRule="auto"/>
              <w:ind w:left="151" w:right="156"/>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2806DE0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ZERO, GO TO C49A.</w:t>
            </w:r>
          </w:p>
        </w:tc>
      </w:tr>
      <w:tr w:rsidR="00E72B4A" w:rsidRPr="00E72B4A" w14:paraId="12BD84F3" w14:textId="77777777" w:rsidTr="00BD717E">
        <w:trPr>
          <w:cantSplit/>
          <w:trHeight w:val="296"/>
          <w:jc w:val="center"/>
        </w:trPr>
        <w:tc>
          <w:tcPr>
            <w:tcW w:w="1080" w:type="dxa"/>
            <w:shd w:val="clear" w:color="auto" w:fill="FFFFFF"/>
            <w:vAlign w:val="center"/>
          </w:tcPr>
          <w:p w14:paraId="74A0B79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C48B</w:t>
            </w:r>
          </w:p>
        </w:tc>
        <w:tc>
          <w:tcPr>
            <w:tcW w:w="3505" w:type="dxa"/>
            <w:shd w:val="clear" w:color="auto" w:fill="FFFFFF"/>
            <w:vAlign w:val="center"/>
          </w:tcPr>
          <w:p w14:paraId="54AFBDDF"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Of these men, how many were new male partners: that is, the first time you had sex with the person was in the past 4 weeks?</w:t>
            </w:r>
          </w:p>
        </w:tc>
        <w:tc>
          <w:tcPr>
            <w:tcW w:w="3335" w:type="dxa"/>
            <w:gridSpan w:val="2"/>
            <w:shd w:val="clear" w:color="auto" w:fill="FFFFFF"/>
            <w:vAlign w:val="center"/>
          </w:tcPr>
          <w:p w14:paraId="7513FFD5" w14:textId="77777777" w:rsidR="00E72B4A" w:rsidRPr="00E72B4A" w:rsidRDefault="00E72B4A" w:rsidP="00E72B4A">
            <w:pPr>
              <w:spacing w:before="240" w:after="0" w:line="360" w:lineRule="auto"/>
              <w:ind w:left="151" w:right="204"/>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1B4A76D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17799A5" w14:textId="77777777" w:rsidTr="00BD717E">
        <w:trPr>
          <w:cantSplit/>
          <w:trHeight w:val="296"/>
          <w:jc w:val="center"/>
        </w:trPr>
        <w:tc>
          <w:tcPr>
            <w:tcW w:w="1080" w:type="dxa"/>
            <w:shd w:val="clear" w:color="auto" w:fill="FFFFFF"/>
            <w:vAlign w:val="center"/>
          </w:tcPr>
          <w:p w14:paraId="0BA2214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C49A</w:t>
            </w:r>
          </w:p>
        </w:tc>
        <w:tc>
          <w:tcPr>
            <w:tcW w:w="3505" w:type="dxa"/>
            <w:shd w:val="clear" w:color="auto" w:fill="FFFFFF"/>
            <w:vAlign w:val="center"/>
          </w:tcPr>
          <w:p w14:paraId="65E2F003"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total, how many women did you have sex with in the past 4 weeks?</w:t>
            </w:r>
          </w:p>
        </w:tc>
        <w:tc>
          <w:tcPr>
            <w:tcW w:w="3335" w:type="dxa"/>
            <w:gridSpan w:val="2"/>
            <w:shd w:val="clear" w:color="auto" w:fill="FFFFFF"/>
            <w:vAlign w:val="center"/>
          </w:tcPr>
          <w:p w14:paraId="4E1E99C7" w14:textId="77777777" w:rsidR="00E72B4A" w:rsidRPr="00E72B4A" w:rsidRDefault="00E72B4A" w:rsidP="00E72B4A">
            <w:pPr>
              <w:spacing w:before="240" w:after="0" w:line="360" w:lineRule="auto"/>
              <w:ind w:left="151" w:right="204"/>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06FE365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ZERO, GO TO C50A.</w:t>
            </w:r>
          </w:p>
        </w:tc>
      </w:tr>
      <w:tr w:rsidR="00E72B4A" w:rsidRPr="00E72B4A" w14:paraId="2290EE54" w14:textId="77777777" w:rsidTr="00BD717E">
        <w:trPr>
          <w:cantSplit/>
          <w:trHeight w:val="296"/>
          <w:jc w:val="center"/>
        </w:trPr>
        <w:tc>
          <w:tcPr>
            <w:tcW w:w="1080" w:type="dxa"/>
            <w:shd w:val="clear" w:color="auto" w:fill="FFFFFF"/>
            <w:vAlign w:val="center"/>
          </w:tcPr>
          <w:p w14:paraId="444E3A5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C49B</w:t>
            </w:r>
          </w:p>
        </w:tc>
        <w:tc>
          <w:tcPr>
            <w:tcW w:w="3505" w:type="dxa"/>
            <w:shd w:val="clear" w:color="auto" w:fill="FFFFFF"/>
            <w:vAlign w:val="center"/>
          </w:tcPr>
          <w:p w14:paraId="081FF412"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Of these women, how many were new female partners: that is, the first time you had sex with the person was in the past 4 weeks?</w:t>
            </w:r>
          </w:p>
        </w:tc>
        <w:tc>
          <w:tcPr>
            <w:tcW w:w="3335" w:type="dxa"/>
            <w:gridSpan w:val="2"/>
            <w:shd w:val="clear" w:color="auto" w:fill="FFFFFF"/>
            <w:vAlign w:val="center"/>
          </w:tcPr>
          <w:p w14:paraId="4CE30452" w14:textId="77777777" w:rsidR="00E72B4A" w:rsidRPr="00E72B4A" w:rsidRDefault="00E72B4A" w:rsidP="00E72B4A">
            <w:pPr>
              <w:spacing w:before="240" w:after="0" w:line="360" w:lineRule="auto"/>
              <w:ind w:left="151" w:right="204"/>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NUMBER:  </w:t>
            </w:r>
          </w:p>
        </w:tc>
        <w:tc>
          <w:tcPr>
            <w:tcW w:w="2160" w:type="dxa"/>
            <w:shd w:val="clear" w:color="auto" w:fill="FFFFFF"/>
          </w:tcPr>
          <w:p w14:paraId="3C2996F4"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6D7F228" w14:textId="77777777" w:rsidTr="00BD717E">
        <w:trPr>
          <w:cantSplit/>
          <w:trHeight w:val="296"/>
          <w:jc w:val="center"/>
        </w:trPr>
        <w:tc>
          <w:tcPr>
            <w:tcW w:w="1080" w:type="dxa"/>
            <w:shd w:val="clear" w:color="auto" w:fill="FFFFFF"/>
            <w:vAlign w:val="center"/>
          </w:tcPr>
          <w:p w14:paraId="2D13BE4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C50A.</w:t>
            </w:r>
          </w:p>
        </w:tc>
        <w:tc>
          <w:tcPr>
            <w:tcW w:w="3505" w:type="dxa"/>
            <w:shd w:val="clear" w:color="auto" w:fill="FFFFFF"/>
          </w:tcPr>
          <w:p w14:paraId="697727EB"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Do you have a main sexual partner now? A main partner could be a spouse, someone you live with, or someone else.</w:t>
            </w:r>
          </w:p>
        </w:tc>
        <w:tc>
          <w:tcPr>
            <w:tcW w:w="3335" w:type="dxa"/>
            <w:gridSpan w:val="2"/>
            <w:shd w:val="clear" w:color="auto" w:fill="FFFFFF"/>
            <w:vAlign w:val="center"/>
          </w:tcPr>
          <w:p w14:paraId="1B434DD2"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000D36E7"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5FFE595" w14:textId="77777777" w:rsidR="00E72B4A" w:rsidRPr="00E72B4A" w:rsidRDefault="00E72B4A" w:rsidP="00E72B4A">
            <w:pPr>
              <w:spacing w:before="240" w:after="0" w:line="360" w:lineRule="auto"/>
              <w:ind w:left="24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1517384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C51A.</w:t>
            </w:r>
          </w:p>
        </w:tc>
      </w:tr>
      <w:tr w:rsidR="00E72B4A" w:rsidRPr="00E72B4A" w14:paraId="1C38A3B2" w14:textId="77777777" w:rsidTr="00BD717E">
        <w:trPr>
          <w:cantSplit/>
          <w:trHeight w:val="296"/>
          <w:jc w:val="center"/>
        </w:trPr>
        <w:tc>
          <w:tcPr>
            <w:tcW w:w="1080" w:type="dxa"/>
            <w:shd w:val="clear" w:color="auto" w:fill="FFFFFF"/>
            <w:vAlign w:val="center"/>
          </w:tcPr>
          <w:p w14:paraId="1571A67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C50B.</w:t>
            </w:r>
          </w:p>
        </w:tc>
        <w:tc>
          <w:tcPr>
            <w:tcW w:w="3505" w:type="dxa"/>
            <w:shd w:val="clear" w:color="auto" w:fill="FFFFFF"/>
          </w:tcPr>
          <w:p w14:paraId="440B105F"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[IF YES] Are the main partner(s) male, female, or do you have both a main female and main male partner?</w:t>
            </w:r>
          </w:p>
        </w:tc>
        <w:tc>
          <w:tcPr>
            <w:tcW w:w="3335" w:type="dxa"/>
            <w:gridSpan w:val="2"/>
            <w:shd w:val="clear" w:color="auto" w:fill="FFFFFF"/>
          </w:tcPr>
          <w:p w14:paraId="777FE5C0" w14:textId="77777777" w:rsidR="00E72B4A" w:rsidRPr="00E72B4A" w:rsidRDefault="00E72B4A" w:rsidP="00E72B4A">
            <w:pPr>
              <w:spacing w:before="240" w:after="0" w:line="276" w:lineRule="auto"/>
              <w:ind w:left="6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MALE   1</w:t>
            </w:r>
          </w:p>
          <w:p w14:paraId="009DDD68" w14:textId="77777777" w:rsidR="00E72B4A" w:rsidRPr="00E72B4A" w:rsidRDefault="00E72B4A" w:rsidP="00E72B4A">
            <w:pPr>
              <w:spacing w:before="240" w:after="0" w:line="276" w:lineRule="auto"/>
              <w:ind w:left="6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FEMALE   2</w:t>
            </w:r>
          </w:p>
          <w:p w14:paraId="43438C90" w14:textId="77777777" w:rsidR="00E72B4A" w:rsidRPr="00E72B4A" w:rsidRDefault="00E72B4A" w:rsidP="00E72B4A">
            <w:pPr>
              <w:spacing w:before="240" w:after="0" w:line="276" w:lineRule="auto"/>
              <w:ind w:left="6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BOTH   3</w:t>
            </w:r>
          </w:p>
          <w:p w14:paraId="1174497B" w14:textId="77777777" w:rsidR="00E72B4A" w:rsidRPr="00E72B4A" w:rsidRDefault="00E72B4A" w:rsidP="00E72B4A">
            <w:pPr>
              <w:spacing w:before="240" w:after="0" w:line="276" w:lineRule="auto"/>
              <w:ind w:left="6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3533B87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8A5D883" w14:textId="77777777" w:rsidTr="00BD717E">
        <w:trPr>
          <w:cantSplit/>
          <w:trHeight w:val="296"/>
          <w:jc w:val="center"/>
        </w:trPr>
        <w:tc>
          <w:tcPr>
            <w:tcW w:w="1080" w:type="dxa"/>
            <w:shd w:val="clear" w:color="auto" w:fill="FFFFFF"/>
            <w:vAlign w:val="center"/>
          </w:tcPr>
          <w:p w14:paraId="43EC9DC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C50C</w:t>
            </w:r>
          </w:p>
        </w:tc>
        <w:tc>
          <w:tcPr>
            <w:tcW w:w="3505" w:type="dxa"/>
            <w:shd w:val="clear" w:color="auto" w:fill="FFFFFF"/>
          </w:tcPr>
          <w:p w14:paraId="676EE63D"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Do you think that your main partner(s) (any of your main partners) has had sex with another person in the past 12 months?</w:t>
            </w:r>
            <w:r w:rsidRPr="00E72B4A">
              <w:rPr>
                <w:rFonts w:ascii="Calibri" w:eastAsia="Times New Roman" w:hAnsi="Calibri" w:cs="Calibri"/>
                <w:sz w:val="19"/>
                <w:szCs w:val="19"/>
                <w:bdr w:val="none" w:sz="0" w:space="0" w:color="auto"/>
              </w:rPr>
              <w:br/>
              <w:t>PROBE FOR BEST GUESS.</w:t>
            </w:r>
          </w:p>
        </w:tc>
        <w:tc>
          <w:tcPr>
            <w:tcW w:w="3335" w:type="dxa"/>
            <w:gridSpan w:val="2"/>
            <w:shd w:val="clear" w:color="auto" w:fill="FFFFFF"/>
            <w:vAlign w:val="center"/>
          </w:tcPr>
          <w:p w14:paraId="24839C6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8143159" w14:textId="77777777" w:rsidR="00E72B4A" w:rsidRPr="00E72B4A" w:rsidRDefault="00E72B4A" w:rsidP="00E72B4A">
            <w:pPr>
              <w:spacing w:before="240" w:after="0" w:line="276"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9B60EED" w14:textId="77777777" w:rsidR="00E72B4A" w:rsidRPr="00E72B4A" w:rsidRDefault="00E72B4A" w:rsidP="00E72B4A">
            <w:pPr>
              <w:spacing w:before="240" w:after="0" w:line="276" w:lineRule="auto"/>
              <w:ind w:left="241"/>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0867940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52C1613" w14:textId="77777777" w:rsidTr="00BD717E">
        <w:trPr>
          <w:cantSplit/>
          <w:trHeight w:val="296"/>
          <w:jc w:val="center"/>
        </w:trPr>
        <w:tc>
          <w:tcPr>
            <w:tcW w:w="10080" w:type="dxa"/>
            <w:gridSpan w:val="5"/>
            <w:shd w:val="clear" w:color="auto" w:fill="D9EEED"/>
            <w:vAlign w:val="center"/>
          </w:tcPr>
          <w:p w14:paraId="5D6FCD84" w14:textId="77777777" w:rsidR="00E72B4A" w:rsidRPr="00E72B4A" w:rsidRDefault="00E72B4A" w:rsidP="00E72B4A">
            <w:pPr>
              <w:spacing w:before="240" w:after="0" w:line="360" w:lineRule="auto"/>
              <w:ind w:left="144" w:right="330"/>
              <w:rPr>
                <w:rFonts w:ascii="Calibri" w:eastAsia="Times New Roman" w:hAnsi="Calibri" w:cs="Calibri"/>
                <w:b/>
                <w:sz w:val="19"/>
                <w:szCs w:val="19"/>
                <w:bdr w:val="none" w:sz="0" w:space="0" w:color="auto"/>
              </w:rPr>
            </w:pPr>
            <w:r w:rsidRPr="00E72B4A">
              <w:rPr>
                <w:rFonts w:ascii="Calibri" w:eastAsia="Times New Roman" w:hAnsi="Calibri" w:cs="Calibri"/>
                <w:b/>
                <w:sz w:val="19"/>
                <w:szCs w:val="19"/>
                <w:bdr w:val="none" w:sz="0" w:space="0" w:color="auto"/>
              </w:rPr>
              <w:t>MODULE 8 CONDOM USE</w:t>
            </w:r>
          </w:p>
        </w:tc>
      </w:tr>
      <w:tr w:rsidR="00E72B4A" w:rsidRPr="00E72B4A" w14:paraId="6C1958D4" w14:textId="77777777" w:rsidTr="00BD717E">
        <w:trPr>
          <w:cantSplit/>
          <w:trHeight w:val="1439"/>
          <w:jc w:val="center"/>
        </w:trPr>
        <w:tc>
          <w:tcPr>
            <w:tcW w:w="1080" w:type="dxa"/>
            <w:shd w:val="clear" w:color="auto" w:fill="FFFFFF"/>
            <w:vAlign w:val="center"/>
          </w:tcPr>
          <w:p w14:paraId="2757979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C51A</w:t>
            </w:r>
          </w:p>
          <w:p w14:paraId="665E662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4E819CCA"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We’ve talked a bit about male condoms, but I want to know if you have ever used a male condom or not. Have you ever used a male condom?   </w:t>
            </w:r>
          </w:p>
        </w:tc>
        <w:tc>
          <w:tcPr>
            <w:tcW w:w="3335" w:type="dxa"/>
            <w:gridSpan w:val="2"/>
            <w:shd w:val="clear" w:color="auto" w:fill="FFFFFF"/>
            <w:vAlign w:val="center"/>
          </w:tcPr>
          <w:p w14:paraId="5D68DB2E"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AAD5FD6" w14:textId="77777777" w:rsidR="00E72B4A" w:rsidRPr="00E72B4A" w:rsidRDefault="00E72B4A" w:rsidP="00E72B4A">
            <w:pPr>
              <w:spacing w:before="240" w:after="0" w:line="360" w:lineRule="auto"/>
              <w:ind w:left="-299"/>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8424C58" w14:textId="77777777" w:rsidR="00E72B4A" w:rsidRPr="00E72B4A" w:rsidRDefault="00E72B4A" w:rsidP="00E72B4A">
            <w:pPr>
              <w:spacing w:before="240" w:after="0" w:line="360" w:lineRule="auto"/>
              <w:ind w:left="27" w:firstLine="57"/>
              <w:jc w:val="right"/>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727776E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C52A</w:t>
            </w:r>
          </w:p>
        </w:tc>
      </w:tr>
      <w:tr w:rsidR="00E72B4A" w:rsidRPr="00E72B4A" w14:paraId="3353D8F9" w14:textId="77777777" w:rsidTr="00BD717E">
        <w:trPr>
          <w:cantSplit/>
          <w:trHeight w:val="836"/>
          <w:jc w:val="center"/>
        </w:trPr>
        <w:tc>
          <w:tcPr>
            <w:tcW w:w="1080" w:type="dxa"/>
            <w:vMerge w:val="restart"/>
            <w:shd w:val="clear" w:color="auto" w:fill="FFFFFF"/>
            <w:vAlign w:val="center"/>
          </w:tcPr>
          <w:p w14:paraId="23719FD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C51B</w:t>
            </w:r>
          </w:p>
        </w:tc>
        <w:tc>
          <w:tcPr>
            <w:tcW w:w="3505" w:type="dxa"/>
            <w:vMerge w:val="restart"/>
            <w:shd w:val="clear" w:color="auto" w:fill="FFFFFF"/>
            <w:vAlign w:val="center"/>
          </w:tcPr>
          <w:p w14:paraId="590E11C9"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Think about the past 7 days. How many times did you have vaginal sex with a condom? And how many times did you have vaginal sex without a condom? </w:t>
            </w:r>
          </w:p>
        </w:tc>
        <w:tc>
          <w:tcPr>
            <w:tcW w:w="3335" w:type="dxa"/>
            <w:gridSpan w:val="2"/>
            <w:shd w:val="clear" w:color="auto" w:fill="FFFFFF"/>
            <w:vAlign w:val="center"/>
          </w:tcPr>
          <w:p w14:paraId="0BCD3094" w14:textId="77777777" w:rsidR="00E72B4A" w:rsidRPr="00E72B4A" w:rsidRDefault="00E72B4A" w:rsidP="00E72B4A">
            <w:pPr>
              <w:spacing w:before="240" w:after="0" w:line="276" w:lineRule="auto"/>
              <w:ind w:left="27" w:firstLine="57"/>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WITH A CONDOM:_______</w:t>
            </w:r>
          </w:p>
        </w:tc>
        <w:tc>
          <w:tcPr>
            <w:tcW w:w="2160" w:type="dxa"/>
            <w:vMerge w:val="restart"/>
            <w:shd w:val="clear" w:color="auto" w:fill="FFFFFF"/>
          </w:tcPr>
          <w:p w14:paraId="59CD481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834C475" w14:textId="77777777" w:rsidTr="00BD717E">
        <w:trPr>
          <w:cantSplit/>
          <w:trHeight w:val="737"/>
          <w:jc w:val="center"/>
        </w:trPr>
        <w:tc>
          <w:tcPr>
            <w:tcW w:w="1080" w:type="dxa"/>
            <w:vMerge/>
            <w:shd w:val="clear" w:color="auto" w:fill="FFFFFF"/>
            <w:vAlign w:val="center"/>
          </w:tcPr>
          <w:p w14:paraId="32B7A5E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vMerge/>
            <w:shd w:val="clear" w:color="auto" w:fill="FFFFFF"/>
            <w:vAlign w:val="center"/>
          </w:tcPr>
          <w:p w14:paraId="4A640913"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p>
        </w:tc>
        <w:tc>
          <w:tcPr>
            <w:tcW w:w="3335" w:type="dxa"/>
            <w:gridSpan w:val="2"/>
            <w:shd w:val="clear" w:color="auto" w:fill="FFFFFF"/>
            <w:vAlign w:val="center"/>
          </w:tcPr>
          <w:p w14:paraId="7ABCF14B" w14:textId="77777777" w:rsidR="00E72B4A" w:rsidRPr="00E72B4A" w:rsidRDefault="00E72B4A" w:rsidP="00E72B4A">
            <w:pPr>
              <w:spacing w:before="240" w:after="0" w:line="276" w:lineRule="auto"/>
              <w:ind w:left="27" w:firstLine="57"/>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WITHOUT A CONDOM:_________</w:t>
            </w:r>
          </w:p>
        </w:tc>
        <w:tc>
          <w:tcPr>
            <w:tcW w:w="2160" w:type="dxa"/>
            <w:vMerge/>
            <w:shd w:val="clear" w:color="auto" w:fill="FFFFFF"/>
          </w:tcPr>
          <w:p w14:paraId="3D81D0D1"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F6B2F05" w14:textId="77777777" w:rsidTr="00BD717E">
        <w:trPr>
          <w:cantSplit/>
          <w:trHeight w:val="296"/>
          <w:jc w:val="center"/>
        </w:trPr>
        <w:tc>
          <w:tcPr>
            <w:tcW w:w="1080" w:type="dxa"/>
            <w:shd w:val="clear" w:color="auto" w:fill="FFFFFF"/>
            <w:vAlign w:val="center"/>
          </w:tcPr>
          <w:p w14:paraId="5B6190D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C51C</w:t>
            </w:r>
          </w:p>
        </w:tc>
        <w:tc>
          <w:tcPr>
            <w:tcW w:w="3505" w:type="dxa"/>
            <w:shd w:val="clear" w:color="auto" w:fill="FFFFFF"/>
          </w:tcPr>
          <w:p w14:paraId="48FFA915"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Which best describes your condom use during vaginal sex (man with woman) in the past 6 months?</w:t>
            </w:r>
            <w:r w:rsidRPr="00E72B4A">
              <w:rPr>
                <w:rFonts w:ascii="Calibri" w:eastAsia="Times New Roman" w:hAnsi="Calibri" w:cs="Calibri"/>
                <w:sz w:val="19"/>
                <w:szCs w:val="19"/>
                <w:bdr w:val="none" w:sz="0" w:space="0" w:color="auto"/>
              </w:rPr>
              <w:br/>
            </w:r>
          </w:p>
        </w:tc>
        <w:tc>
          <w:tcPr>
            <w:tcW w:w="3335" w:type="dxa"/>
            <w:gridSpan w:val="2"/>
            <w:shd w:val="clear" w:color="auto" w:fill="FFFFFF"/>
          </w:tcPr>
          <w:p w14:paraId="13065DF4" w14:textId="77777777" w:rsidR="00E72B4A" w:rsidRPr="00E72B4A" w:rsidRDefault="00E72B4A" w:rsidP="00E72B4A">
            <w:pPr>
              <w:spacing w:before="240" w:after="0" w:line="276" w:lineRule="auto"/>
              <w:ind w:left="-11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 DID NOT USE CONDOMS AT ALL  1</w:t>
            </w:r>
          </w:p>
          <w:p w14:paraId="764F0C84" w14:textId="77777777" w:rsidR="00E72B4A" w:rsidRPr="00E72B4A" w:rsidRDefault="00E72B4A" w:rsidP="00E72B4A">
            <w:pPr>
              <w:spacing w:before="240" w:after="0" w:line="276" w:lineRule="auto"/>
              <w:ind w:left="-11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 OCCASIONALLY USED THEM   2 </w:t>
            </w:r>
          </w:p>
          <w:p w14:paraId="51A00A9B" w14:textId="77777777" w:rsidR="00E72B4A" w:rsidRPr="00E72B4A" w:rsidRDefault="00E72B4A" w:rsidP="00E72B4A">
            <w:pPr>
              <w:spacing w:before="240" w:after="0" w:line="276" w:lineRule="auto"/>
              <w:ind w:left="-2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 USED CONDOMS EVERY TIME   3</w:t>
            </w:r>
          </w:p>
          <w:p w14:paraId="03C3B075" w14:textId="77777777" w:rsidR="00E72B4A" w:rsidRPr="00E72B4A" w:rsidRDefault="00E72B4A" w:rsidP="00E72B4A">
            <w:pPr>
              <w:spacing w:before="240" w:after="0" w:line="276" w:lineRule="auto"/>
              <w:ind w:left="-2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 DID NOT HAVE VAGINAL SEX IN THE PAST 6 MONTHS.   4</w:t>
            </w:r>
          </w:p>
        </w:tc>
        <w:tc>
          <w:tcPr>
            <w:tcW w:w="2160" w:type="dxa"/>
            <w:shd w:val="clear" w:color="auto" w:fill="FFFFFF"/>
          </w:tcPr>
          <w:p w14:paraId="05552B4F" w14:textId="77777777" w:rsidR="00E72B4A" w:rsidRPr="00E72B4A" w:rsidRDefault="00E72B4A" w:rsidP="00E72B4A">
            <w:pPr>
              <w:spacing w:before="240" w:after="0" w:line="360" w:lineRule="auto"/>
              <w:ind w:left="70" w:right="204" w:hanging="9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READ ALL. </w:t>
            </w:r>
          </w:p>
        </w:tc>
      </w:tr>
      <w:tr w:rsidR="00E72B4A" w:rsidRPr="00E72B4A" w14:paraId="5B2385D3" w14:textId="77777777" w:rsidTr="00BD717E">
        <w:trPr>
          <w:cantSplit/>
          <w:trHeight w:val="296"/>
          <w:jc w:val="center"/>
        </w:trPr>
        <w:tc>
          <w:tcPr>
            <w:tcW w:w="1080" w:type="dxa"/>
            <w:shd w:val="clear" w:color="auto" w:fill="FFFFFF"/>
            <w:vAlign w:val="center"/>
          </w:tcPr>
          <w:p w14:paraId="3DF7AAE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C51D</w:t>
            </w:r>
          </w:p>
        </w:tc>
        <w:tc>
          <w:tcPr>
            <w:tcW w:w="3505" w:type="dxa"/>
            <w:shd w:val="clear" w:color="auto" w:fill="FFFFFF"/>
            <w:vAlign w:val="center"/>
          </w:tcPr>
          <w:p w14:paraId="61655DAD"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If you wanted a condom, how easy or difficult would it be for you to get one quickly? </w:t>
            </w:r>
          </w:p>
        </w:tc>
        <w:tc>
          <w:tcPr>
            <w:tcW w:w="3335" w:type="dxa"/>
            <w:gridSpan w:val="2"/>
            <w:shd w:val="clear" w:color="auto" w:fill="FFFFFF"/>
            <w:vAlign w:val="center"/>
          </w:tcPr>
          <w:p w14:paraId="08C7A14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EASY   1</w:t>
            </w:r>
          </w:p>
          <w:p w14:paraId="6D83A637"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EASY   2</w:t>
            </w:r>
          </w:p>
          <w:p w14:paraId="6E8C825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DIFFICULT   3</w:t>
            </w:r>
          </w:p>
          <w:p w14:paraId="1F7229B1" w14:textId="77777777" w:rsidR="00E72B4A" w:rsidRPr="00E72B4A" w:rsidRDefault="00E72B4A" w:rsidP="00E72B4A">
            <w:pPr>
              <w:spacing w:before="240" w:after="0" w:line="276" w:lineRule="auto"/>
              <w:ind w:left="-11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VERY DIFFICULT   4</w:t>
            </w:r>
          </w:p>
        </w:tc>
        <w:tc>
          <w:tcPr>
            <w:tcW w:w="2160" w:type="dxa"/>
            <w:shd w:val="clear" w:color="auto" w:fill="FFFFFF"/>
          </w:tcPr>
          <w:p w14:paraId="79B6212C" w14:textId="77777777" w:rsidR="00E72B4A" w:rsidRPr="00E72B4A" w:rsidRDefault="00E72B4A" w:rsidP="00E72B4A">
            <w:pPr>
              <w:spacing w:before="240" w:after="0" w:line="360" w:lineRule="auto"/>
              <w:ind w:left="70" w:right="204" w:hanging="9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1783F2B8" w14:textId="77777777" w:rsidTr="00BD717E">
        <w:trPr>
          <w:cantSplit/>
          <w:trHeight w:val="296"/>
          <w:jc w:val="center"/>
        </w:trPr>
        <w:tc>
          <w:tcPr>
            <w:tcW w:w="1080" w:type="dxa"/>
            <w:shd w:val="clear" w:color="auto" w:fill="FFFFFF"/>
            <w:vAlign w:val="center"/>
          </w:tcPr>
          <w:p w14:paraId="7CD1DEC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C51E</w:t>
            </w:r>
          </w:p>
        </w:tc>
        <w:tc>
          <w:tcPr>
            <w:tcW w:w="3505" w:type="dxa"/>
            <w:shd w:val="clear" w:color="auto" w:fill="FFFFFF"/>
            <w:vAlign w:val="center"/>
          </w:tcPr>
          <w:p w14:paraId="1A5C13B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Do you have a condom with you now that you can show me? Will you show it to me now?  </w:t>
            </w:r>
          </w:p>
          <w:p w14:paraId="596D3FE7"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p>
        </w:tc>
        <w:tc>
          <w:tcPr>
            <w:tcW w:w="3335" w:type="dxa"/>
            <w:gridSpan w:val="2"/>
            <w:shd w:val="clear" w:color="auto" w:fill="FFFFFF"/>
            <w:vAlign w:val="center"/>
          </w:tcPr>
          <w:p w14:paraId="4F395463" w14:textId="77777777" w:rsidR="00E72B4A" w:rsidRPr="00E72B4A" w:rsidRDefault="00E72B4A" w:rsidP="00E72B4A">
            <w:pPr>
              <w:spacing w:before="240" w:after="0" w:line="276" w:lineRule="auto"/>
              <w:ind w:left="60" w:right="24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65674124" w14:textId="77777777" w:rsidR="00E72B4A" w:rsidRPr="00E72B4A" w:rsidRDefault="00E72B4A" w:rsidP="00E72B4A">
            <w:pPr>
              <w:spacing w:before="240" w:after="0" w:line="276" w:lineRule="auto"/>
              <w:ind w:left="60" w:right="240"/>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53AE07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7EC2F027" w14:textId="77777777" w:rsidR="00E72B4A" w:rsidRPr="00E72B4A" w:rsidRDefault="00E72B4A" w:rsidP="00E72B4A">
            <w:pPr>
              <w:spacing w:before="240" w:after="0" w:line="360" w:lineRule="auto"/>
              <w:ind w:left="70" w:right="204" w:hanging="90"/>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ONLY CIRCLE 1 IF YOU SAW THE CONDOM.</w:t>
            </w:r>
          </w:p>
        </w:tc>
      </w:tr>
    </w:tbl>
    <w:p w14:paraId="1630ECD8" w14:textId="77777777" w:rsidR="0087650F" w:rsidRDefault="0087650F">
      <w:r>
        <w:br w:type="page"/>
      </w:r>
    </w:p>
    <w:tbl>
      <w:tblPr>
        <w:tblW w:w="100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1080"/>
        <w:gridCol w:w="3505"/>
        <w:gridCol w:w="3335"/>
        <w:gridCol w:w="2160"/>
      </w:tblGrid>
      <w:tr w:rsidR="00E72B4A" w:rsidRPr="00E72B4A" w14:paraId="631677CD" w14:textId="77777777" w:rsidTr="00BD717E">
        <w:trPr>
          <w:cantSplit/>
          <w:trHeight w:val="485"/>
          <w:jc w:val="center"/>
        </w:trPr>
        <w:tc>
          <w:tcPr>
            <w:tcW w:w="10080" w:type="dxa"/>
            <w:gridSpan w:val="4"/>
            <w:shd w:val="clear" w:color="auto" w:fill="D9EEED"/>
            <w:vAlign w:val="center"/>
          </w:tcPr>
          <w:p w14:paraId="3C033BB6" w14:textId="3D94F2BC" w:rsidR="00E72B4A" w:rsidRPr="00E72B4A" w:rsidRDefault="00E72B4A" w:rsidP="00E72B4A">
            <w:pPr>
              <w:spacing w:before="240" w:after="0" w:line="360" w:lineRule="auto"/>
              <w:ind w:left="144" w:right="22"/>
              <w:rPr>
                <w:rFonts w:ascii="Calibri" w:eastAsia="Calibri" w:hAnsi="Calibri" w:cs="Calibri"/>
                <w:b/>
                <w:sz w:val="19"/>
                <w:szCs w:val="19"/>
                <w:bdr w:val="none" w:sz="0" w:space="0" w:color="auto"/>
              </w:rPr>
            </w:pPr>
            <w:r w:rsidRPr="00E72B4A">
              <w:rPr>
                <w:rFonts w:ascii="Calibri" w:eastAsia="Calibri" w:hAnsi="Calibri" w:cs="Calibri"/>
                <w:b/>
                <w:sz w:val="19"/>
                <w:szCs w:val="19"/>
                <w:bdr w:val="none" w:sz="0" w:space="0" w:color="auto"/>
              </w:rPr>
              <w:lastRenderedPageBreak/>
              <w:t>MODULE 9: KEY POPULATION SIZE-ESTIMATION QUESTIONS</w:t>
            </w:r>
          </w:p>
        </w:tc>
      </w:tr>
      <w:tr w:rsidR="00E72B4A" w:rsidRPr="00E72B4A" w14:paraId="265177BC" w14:textId="77777777" w:rsidTr="00BD717E">
        <w:trPr>
          <w:cantSplit/>
          <w:trHeight w:val="296"/>
          <w:jc w:val="center"/>
        </w:trPr>
        <w:tc>
          <w:tcPr>
            <w:tcW w:w="1080" w:type="dxa"/>
            <w:shd w:val="clear" w:color="auto" w:fill="FFFFFF"/>
            <w:vAlign w:val="center"/>
          </w:tcPr>
          <w:p w14:paraId="6FFEE6A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20E2DC06" w14:textId="77777777" w:rsidR="00E72B4A" w:rsidRPr="00E72B4A" w:rsidRDefault="00E72B4A" w:rsidP="00E72B4A">
            <w:pPr>
              <w:spacing w:before="240" w:after="0" w:line="360" w:lineRule="auto"/>
              <w:ind w:left="0" w:right="30"/>
              <w:contextualSpacing/>
              <w:rPr>
                <w:rFonts w:ascii="Calibri" w:eastAsia="Calibri"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Next, there are a few groups of people who may be at higher risk of getting infected with HIV. We would like your help estimating how many of these people are in the district. We are asking everyone who is interviewed how many people they personally know in each group. Knowing them personally means that you know their name and they know your name and you have talked face to face in the past 4 weeks. We are asking people so we can plan programs. </w:t>
            </w:r>
          </w:p>
        </w:tc>
        <w:tc>
          <w:tcPr>
            <w:tcW w:w="3335" w:type="dxa"/>
            <w:shd w:val="clear" w:color="auto" w:fill="FFFFFF"/>
            <w:vAlign w:val="center"/>
          </w:tcPr>
          <w:p w14:paraId="3A1F9FBB" w14:textId="77777777" w:rsidR="00E72B4A" w:rsidRPr="00E72B4A" w:rsidRDefault="00E72B4A" w:rsidP="00E72B4A">
            <w:pPr>
              <w:spacing w:before="240" w:after="0" w:line="360" w:lineRule="auto"/>
              <w:ind w:left="27" w:right="43" w:firstLine="57"/>
              <w:rPr>
                <w:rFonts w:ascii="Calibri" w:eastAsia="Times New Roman" w:hAnsi="Calibri" w:cs="Calibri"/>
                <w:sz w:val="19"/>
                <w:szCs w:val="19"/>
                <w:bdr w:val="none" w:sz="0" w:space="0" w:color="auto"/>
              </w:rPr>
            </w:pPr>
          </w:p>
        </w:tc>
        <w:tc>
          <w:tcPr>
            <w:tcW w:w="2160" w:type="dxa"/>
            <w:shd w:val="clear" w:color="auto" w:fill="FFFFFF"/>
          </w:tcPr>
          <w:p w14:paraId="6A3FA2B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1E140D6E" w14:textId="77777777" w:rsidTr="00BD717E">
        <w:trPr>
          <w:cantSplit/>
          <w:trHeight w:val="296"/>
          <w:jc w:val="center"/>
        </w:trPr>
        <w:tc>
          <w:tcPr>
            <w:tcW w:w="1080" w:type="dxa"/>
            <w:shd w:val="clear" w:color="auto" w:fill="FFFFFF"/>
            <w:vAlign w:val="center"/>
          </w:tcPr>
          <w:p w14:paraId="1E6B1E72"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C52A</w:t>
            </w:r>
          </w:p>
        </w:tc>
        <w:tc>
          <w:tcPr>
            <w:tcW w:w="3505" w:type="dxa"/>
            <w:shd w:val="clear" w:color="auto" w:fill="FFFFFF"/>
          </w:tcPr>
          <w:p w14:paraId="0E7BC945"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men have sex with other men. How many men who have sex with men do you personally know in the district? </w:t>
            </w:r>
          </w:p>
        </w:tc>
        <w:tc>
          <w:tcPr>
            <w:tcW w:w="3335" w:type="dxa"/>
            <w:shd w:val="clear" w:color="auto" w:fill="FFFFFF"/>
            <w:vAlign w:val="center"/>
          </w:tcPr>
          <w:p w14:paraId="3DE504FA" w14:textId="77777777" w:rsidR="00E72B4A" w:rsidRPr="00E72B4A" w:rsidRDefault="00E72B4A" w:rsidP="00E72B4A">
            <w:pPr>
              <w:spacing w:before="240" w:after="0" w:line="360" w:lineRule="auto"/>
              <w:ind w:left="27" w:right="43" w:firstLine="57"/>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15FCCB6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ZERO, GO TO C53.</w:t>
            </w:r>
          </w:p>
        </w:tc>
      </w:tr>
      <w:tr w:rsidR="00E72B4A" w:rsidRPr="00E72B4A" w14:paraId="51D692F2" w14:textId="77777777" w:rsidTr="00BD717E">
        <w:trPr>
          <w:cantSplit/>
          <w:trHeight w:val="296"/>
          <w:jc w:val="center"/>
        </w:trPr>
        <w:tc>
          <w:tcPr>
            <w:tcW w:w="1080" w:type="dxa"/>
            <w:shd w:val="clear" w:color="auto" w:fill="FFFFFF"/>
            <w:vAlign w:val="center"/>
          </w:tcPr>
          <w:p w14:paraId="0253F4BB"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C52B</w:t>
            </w:r>
          </w:p>
        </w:tc>
        <w:tc>
          <w:tcPr>
            <w:tcW w:w="3505" w:type="dxa"/>
            <w:shd w:val="clear" w:color="auto" w:fill="FFFFFF"/>
          </w:tcPr>
          <w:p w14:paraId="69E04D26"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Of these &lt;number&gt; men, how many socialize in public places where they may meet a new sexual partner?</w:t>
            </w:r>
          </w:p>
        </w:tc>
        <w:tc>
          <w:tcPr>
            <w:tcW w:w="3335" w:type="dxa"/>
            <w:shd w:val="clear" w:color="auto" w:fill="FFFFFF"/>
            <w:vAlign w:val="center"/>
          </w:tcPr>
          <w:p w14:paraId="5CFC92E2" w14:textId="77777777" w:rsidR="00E72B4A" w:rsidRPr="00E72B4A" w:rsidRDefault="00E72B4A" w:rsidP="00E72B4A">
            <w:pPr>
              <w:spacing w:before="240" w:after="0" w:line="360" w:lineRule="auto"/>
              <w:ind w:left="27" w:right="43" w:firstLine="57"/>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609BBE0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69AC0BF" w14:textId="77777777" w:rsidTr="00BD717E">
        <w:trPr>
          <w:cantSplit/>
          <w:trHeight w:val="296"/>
          <w:jc w:val="center"/>
        </w:trPr>
        <w:tc>
          <w:tcPr>
            <w:tcW w:w="1080" w:type="dxa"/>
            <w:shd w:val="clear" w:color="auto" w:fill="FFFFFF"/>
            <w:vAlign w:val="center"/>
          </w:tcPr>
          <w:p w14:paraId="2FD03DC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C53A</w:t>
            </w:r>
          </w:p>
        </w:tc>
        <w:tc>
          <w:tcPr>
            <w:tcW w:w="3505" w:type="dxa"/>
            <w:shd w:val="clear" w:color="auto" w:fill="FFFFFF"/>
          </w:tcPr>
          <w:p w14:paraId="62DF02C3"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women have sex with men for money. How many women who have sex with men for money do you personally know in the district? </w:t>
            </w:r>
          </w:p>
        </w:tc>
        <w:tc>
          <w:tcPr>
            <w:tcW w:w="3335" w:type="dxa"/>
            <w:shd w:val="clear" w:color="auto" w:fill="FFFFFF"/>
            <w:vAlign w:val="center"/>
          </w:tcPr>
          <w:p w14:paraId="2079DC44" w14:textId="77777777" w:rsidR="00E72B4A" w:rsidRPr="00E72B4A" w:rsidRDefault="00E72B4A" w:rsidP="00E72B4A">
            <w:pPr>
              <w:spacing w:before="240" w:after="0" w:line="276" w:lineRule="auto"/>
              <w:ind w:left="27" w:right="43" w:firstLine="57"/>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7E03E5F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ZERO, GO TO C54.</w:t>
            </w:r>
          </w:p>
        </w:tc>
      </w:tr>
      <w:tr w:rsidR="00E72B4A" w:rsidRPr="00E72B4A" w14:paraId="55C15155" w14:textId="77777777" w:rsidTr="00BD717E">
        <w:trPr>
          <w:cantSplit/>
          <w:trHeight w:val="296"/>
          <w:jc w:val="center"/>
        </w:trPr>
        <w:tc>
          <w:tcPr>
            <w:tcW w:w="1080" w:type="dxa"/>
            <w:shd w:val="clear" w:color="auto" w:fill="FFFFFF"/>
            <w:vAlign w:val="center"/>
          </w:tcPr>
          <w:p w14:paraId="29E1554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C53B</w:t>
            </w:r>
          </w:p>
        </w:tc>
        <w:tc>
          <w:tcPr>
            <w:tcW w:w="3505" w:type="dxa"/>
            <w:shd w:val="clear" w:color="auto" w:fill="FFFFFF"/>
          </w:tcPr>
          <w:p w14:paraId="44904773"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Of these &lt;number&gt; women you know who have sex with men for money, how many go to public places to find clients who will pay them for sex? </w:t>
            </w:r>
          </w:p>
        </w:tc>
        <w:tc>
          <w:tcPr>
            <w:tcW w:w="3335" w:type="dxa"/>
            <w:shd w:val="clear" w:color="auto" w:fill="FFFFFF"/>
            <w:vAlign w:val="center"/>
          </w:tcPr>
          <w:p w14:paraId="6E11E064" w14:textId="77777777" w:rsidR="00E72B4A" w:rsidRPr="00E72B4A" w:rsidRDefault="00E72B4A" w:rsidP="00E72B4A">
            <w:pPr>
              <w:spacing w:before="240" w:after="0" w:line="276" w:lineRule="auto"/>
              <w:ind w:left="27" w:right="43" w:firstLine="57"/>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NUMBER:</w:t>
            </w:r>
          </w:p>
        </w:tc>
        <w:tc>
          <w:tcPr>
            <w:tcW w:w="2160" w:type="dxa"/>
            <w:shd w:val="clear" w:color="auto" w:fill="FFFFFF"/>
          </w:tcPr>
          <w:p w14:paraId="3EDA3F7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B702579" w14:textId="77777777" w:rsidTr="00BD717E">
        <w:trPr>
          <w:cantSplit/>
          <w:trHeight w:val="485"/>
          <w:jc w:val="center"/>
        </w:trPr>
        <w:tc>
          <w:tcPr>
            <w:tcW w:w="10080" w:type="dxa"/>
            <w:gridSpan w:val="4"/>
            <w:shd w:val="clear" w:color="auto" w:fill="D9EEED"/>
            <w:vAlign w:val="center"/>
          </w:tcPr>
          <w:p w14:paraId="7459FDF2" w14:textId="1E6BD775" w:rsidR="00E72B4A" w:rsidRPr="00E72B4A" w:rsidRDefault="00E72B4A" w:rsidP="00E72B4A">
            <w:pPr>
              <w:spacing w:before="240" w:after="0" w:line="360" w:lineRule="auto"/>
              <w:ind w:left="144" w:right="22"/>
              <w:rPr>
                <w:rFonts w:ascii="Calibri" w:eastAsia="Calibri" w:hAnsi="Calibri" w:cs="Calibri"/>
                <w:sz w:val="19"/>
                <w:szCs w:val="19"/>
                <w:bdr w:val="none" w:sz="0" w:space="0" w:color="auto"/>
              </w:rPr>
            </w:pPr>
            <w:r w:rsidRPr="00E72B4A">
              <w:rPr>
                <w:rFonts w:ascii="Calibri" w:eastAsia="Times New Roman" w:hAnsi="Calibri" w:cs="Calibri"/>
                <w:b/>
                <w:sz w:val="19"/>
                <w:szCs w:val="19"/>
                <w:bdr w:val="none" w:sz="0" w:space="0" w:color="auto"/>
                <w:lang w:val="en-ZA"/>
              </w:rPr>
              <w:t xml:space="preserve">MODULE 10: SYMPTOMS </w:t>
            </w:r>
            <w:r w:rsidR="00A867E2">
              <w:rPr>
                <w:rFonts w:ascii="Calibri" w:eastAsia="Times New Roman" w:hAnsi="Calibri" w:cs="Calibri"/>
                <w:b/>
                <w:sz w:val="19"/>
                <w:szCs w:val="19"/>
                <w:bdr w:val="none" w:sz="0" w:space="0" w:color="auto"/>
                <w:lang w:val="en-ZA"/>
              </w:rPr>
              <w:t>AND</w:t>
            </w:r>
            <w:r w:rsidRPr="00E72B4A">
              <w:rPr>
                <w:rFonts w:ascii="Calibri" w:eastAsia="Times New Roman" w:hAnsi="Calibri" w:cs="Calibri"/>
                <w:b/>
                <w:sz w:val="19"/>
                <w:szCs w:val="19"/>
                <w:bdr w:val="none" w:sz="0" w:space="0" w:color="auto"/>
                <w:lang w:val="en-ZA"/>
              </w:rPr>
              <w:t xml:space="preserve"> USE OF SERVICES</w:t>
            </w:r>
          </w:p>
        </w:tc>
      </w:tr>
      <w:tr w:rsidR="00E72B4A" w:rsidRPr="00E72B4A" w14:paraId="3B9DF0B1" w14:textId="77777777" w:rsidTr="00BD717E">
        <w:trPr>
          <w:cantSplit/>
          <w:trHeight w:val="296"/>
          <w:jc w:val="center"/>
        </w:trPr>
        <w:tc>
          <w:tcPr>
            <w:tcW w:w="1080" w:type="dxa"/>
            <w:shd w:val="clear" w:color="auto" w:fill="FFFFFF"/>
            <w:vAlign w:val="center"/>
          </w:tcPr>
          <w:p w14:paraId="585A76D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218DCE74" w14:textId="77777777" w:rsidR="00E72B4A" w:rsidRPr="00E72B4A" w:rsidRDefault="00E72B4A" w:rsidP="00E72B4A">
            <w:pPr>
              <w:tabs>
                <w:tab w:val="left" w:pos="3232"/>
                <w:tab w:val="right" w:leader="dot" w:pos="4820"/>
              </w:tabs>
              <w:spacing w:before="240" w:after="0" w:line="360" w:lineRule="auto"/>
              <w:ind w:left="0" w:right="43"/>
              <w:rPr>
                <w:rFonts w:ascii="Calibri" w:eastAsia="Times New Roman" w:hAnsi="Calibri" w:cs="Calibri"/>
                <w:sz w:val="19"/>
                <w:szCs w:val="19"/>
                <w:bdr w:val="none" w:sz="0" w:space="0" w:color="auto"/>
                <w:lang w:val="en-ZA"/>
              </w:rPr>
            </w:pPr>
            <w:r w:rsidRPr="00E72B4A">
              <w:rPr>
                <w:rFonts w:ascii="Calibri" w:eastAsia="Times New Roman" w:hAnsi="Calibri" w:cs="Calibri"/>
                <w:sz w:val="19"/>
                <w:szCs w:val="19"/>
                <w:bdr w:val="none" w:sz="0" w:space="0" w:color="auto"/>
                <w:lang w:val="en-ZA"/>
              </w:rPr>
              <w:t>Next I would like to ask you if you have some physical symptoms of an infection and whether you are getting health services.</w:t>
            </w:r>
          </w:p>
        </w:tc>
        <w:tc>
          <w:tcPr>
            <w:tcW w:w="3335" w:type="dxa"/>
            <w:shd w:val="clear" w:color="auto" w:fill="FFFFFF"/>
            <w:vAlign w:val="center"/>
          </w:tcPr>
          <w:p w14:paraId="58360265" w14:textId="77777777" w:rsidR="00E72B4A" w:rsidRPr="00E72B4A" w:rsidRDefault="00E72B4A" w:rsidP="00E72B4A">
            <w:pPr>
              <w:spacing w:before="240" w:after="0" w:line="276" w:lineRule="auto"/>
              <w:ind w:left="27" w:right="43" w:firstLine="57"/>
              <w:jc w:val="center"/>
              <w:rPr>
                <w:rFonts w:ascii="Calibri" w:eastAsia="Times New Roman" w:hAnsi="Calibri" w:cs="Calibri"/>
                <w:sz w:val="19"/>
                <w:szCs w:val="19"/>
                <w:bdr w:val="none" w:sz="0" w:space="0" w:color="auto"/>
              </w:rPr>
            </w:pPr>
          </w:p>
        </w:tc>
        <w:tc>
          <w:tcPr>
            <w:tcW w:w="2160" w:type="dxa"/>
            <w:shd w:val="clear" w:color="auto" w:fill="FFFFFF"/>
          </w:tcPr>
          <w:p w14:paraId="2B06B6C2"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1E347A62" w14:textId="77777777" w:rsidTr="00BD717E">
        <w:trPr>
          <w:cantSplit/>
          <w:trHeight w:val="296"/>
          <w:jc w:val="center"/>
        </w:trPr>
        <w:tc>
          <w:tcPr>
            <w:tcW w:w="1080" w:type="dxa"/>
            <w:shd w:val="clear" w:color="auto" w:fill="FFFFFF"/>
            <w:vAlign w:val="center"/>
          </w:tcPr>
          <w:p w14:paraId="3527835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C54</w:t>
            </w:r>
          </w:p>
        </w:tc>
        <w:tc>
          <w:tcPr>
            <w:tcW w:w="3505" w:type="dxa"/>
            <w:shd w:val="clear" w:color="auto" w:fill="FFFFFF"/>
            <w:vAlign w:val="center"/>
          </w:tcPr>
          <w:p w14:paraId="47E5FCDD"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were you given a diagnosis of tuberculosis (TB)?</w:t>
            </w:r>
          </w:p>
        </w:tc>
        <w:tc>
          <w:tcPr>
            <w:tcW w:w="3335" w:type="dxa"/>
            <w:shd w:val="clear" w:color="auto" w:fill="FFFFFF"/>
            <w:vAlign w:val="center"/>
          </w:tcPr>
          <w:p w14:paraId="5D2291D6"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124199A2"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79AF9BF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DON’T KNOW      7</w:t>
            </w:r>
          </w:p>
          <w:p w14:paraId="6100255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DA5016C"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D98B060" w14:textId="77777777" w:rsidTr="00BD717E">
        <w:trPr>
          <w:cantSplit/>
          <w:trHeight w:val="296"/>
          <w:jc w:val="center"/>
        </w:trPr>
        <w:tc>
          <w:tcPr>
            <w:tcW w:w="1080" w:type="dxa"/>
            <w:shd w:val="clear" w:color="auto" w:fill="FFFFFF"/>
            <w:vAlign w:val="center"/>
          </w:tcPr>
          <w:p w14:paraId="5E47B58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C55</w:t>
            </w:r>
          </w:p>
        </w:tc>
        <w:tc>
          <w:tcPr>
            <w:tcW w:w="3505" w:type="dxa"/>
            <w:shd w:val="clear" w:color="auto" w:fill="FFFFFF"/>
            <w:vAlign w:val="center"/>
          </w:tcPr>
          <w:p w14:paraId="000BD12A"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had a cough for the past two weeks, fever, night sweats, or unexplained weight loss?  </w:t>
            </w:r>
          </w:p>
        </w:tc>
        <w:tc>
          <w:tcPr>
            <w:tcW w:w="3335" w:type="dxa"/>
            <w:shd w:val="clear" w:color="auto" w:fill="FFFFFF"/>
            <w:vAlign w:val="center"/>
          </w:tcPr>
          <w:p w14:paraId="6063F8E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76514635"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6FF49E1"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DON’T KNOW      7</w:t>
            </w:r>
          </w:p>
          <w:p w14:paraId="2AC20280"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6FE6A01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1F048F9" w14:textId="77777777" w:rsidTr="00BD717E">
        <w:trPr>
          <w:cantSplit/>
          <w:trHeight w:val="296"/>
          <w:jc w:val="center"/>
        </w:trPr>
        <w:tc>
          <w:tcPr>
            <w:tcW w:w="1080" w:type="dxa"/>
            <w:shd w:val="clear" w:color="auto" w:fill="FFFFFF"/>
            <w:vAlign w:val="center"/>
          </w:tcPr>
          <w:p w14:paraId="65B3563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C56A</w:t>
            </w:r>
          </w:p>
        </w:tc>
        <w:tc>
          <w:tcPr>
            <w:tcW w:w="3505" w:type="dxa"/>
            <w:shd w:val="clear" w:color="auto" w:fill="FFFFFF"/>
            <w:vAlign w:val="center"/>
          </w:tcPr>
          <w:p w14:paraId="2BFFB295"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MEN ONLY: Do you currently have any of the following symptoms: a discharge from your penis, burning when you urinate, or sores on your penis? </w:t>
            </w:r>
          </w:p>
        </w:tc>
        <w:tc>
          <w:tcPr>
            <w:tcW w:w="3335" w:type="dxa"/>
            <w:shd w:val="clear" w:color="auto" w:fill="FFFFFF"/>
            <w:vAlign w:val="center"/>
          </w:tcPr>
          <w:p w14:paraId="0B72CAD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4DDD0D66"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3457D3BA"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p w14:paraId="28625FF6"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NOT APPLICABLE: FEMALE    9</w:t>
            </w:r>
          </w:p>
        </w:tc>
        <w:tc>
          <w:tcPr>
            <w:tcW w:w="2160" w:type="dxa"/>
            <w:shd w:val="clear" w:color="auto" w:fill="FFFFFF"/>
          </w:tcPr>
          <w:p w14:paraId="61082E9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FEMALE, DO NOT ASK QUESTION. CIRCLE 9.</w:t>
            </w:r>
          </w:p>
        </w:tc>
      </w:tr>
      <w:tr w:rsidR="00E72B4A" w:rsidRPr="00E72B4A" w14:paraId="2237251D" w14:textId="77777777" w:rsidTr="00BD717E">
        <w:trPr>
          <w:cantSplit/>
          <w:trHeight w:val="296"/>
          <w:jc w:val="center"/>
        </w:trPr>
        <w:tc>
          <w:tcPr>
            <w:tcW w:w="1080" w:type="dxa"/>
            <w:shd w:val="clear" w:color="auto" w:fill="FFFFFF"/>
            <w:vAlign w:val="center"/>
          </w:tcPr>
          <w:p w14:paraId="4A2C446F"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C56B</w:t>
            </w:r>
          </w:p>
        </w:tc>
        <w:tc>
          <w:tcPr>
            <w:tcW w:w="3505" w:type="dxa"/>
            <w:shd w:val="clear" w:color="auto" w:fill="FFFFFF"/>
            <w:vAlign w:val="center"/>
          </w:tcPr>
          <w:p w14:paraId="1F4A3735"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MEN ONLY: Are you circumcised?</w:t>
            </w:r>
          </w:p>
        </w:tc>
        <w:tc>
          <w:tcPr>
            <w:tcW w:w="3335" w:type="dxa"/>
            <w:shd w:val="clear" w:color="auto" w:fill="FFFFFF"/>
            <w:vAlign w:val="center"/>
          </w:tcPr>
          <w:p w14:paraId="7D34C0C5"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6BD44192"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8E46F8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p w14:paraId="7E987B9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NOT APPLICABLE: FEMALE    9</w:t>
            </w:r>
          </w:p>
        </w:tc>
        <w:tc>
          <w:tcPr>
            <w:tcW w:w="2160" w:type="dxa"/>
            <w:shd w:val="clear" w:color="auto" w:fill="FFFFFF"/>
          </w:tcPr>
          <w:p w14:paraId="3ACB3ED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FEMALE, DO NOT ASK QUESTION. CIRCLE 9.</w:t>
            </w:r>
          </w:p>
        </w:tc>
      </w:tr>
      <w:tr w:rsidR="00E72B4A" w:rsidRPr="00E72B4A" w14:paraId="1C19150E" w14:textId="77777777" w:rsidTr="00BD717E">
        <w:trPr>
          <w:cantSplit/>
          <w:trHeight w:val="296"/>
          <w:jc w:val="center"/>
        </w:trPr>
        <w:tc>
          <w:tcPr>
            <w:tcW w:w="1080" w:type="dxa"/>
            <w:shd w:val="clear" w:color="auto" w:fill="FFFFFF"/>
            <w:vAlign w:val="center"/>
          </w:tcPr>
          <w:p w14:paraId="38977CF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C57</w:t>
            </w:r>
          </w:p>
        </w:tc>
        <w:tc>
          <w:tcPr>
            <w:tcW w:w="3505" w:type="dxa"/>
            <w:shd w:val="clear" w:color="auto" w:fill="FFFFFF"/>
            <w:vAlign w:val="center"/>
          </w:tcPr>
          <w:p w14:paraId="26A0CDE5"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WOMEN ONLY: Do you currently have an unusual vaginal discharge or sores around your vagina? </w:t>
            </w:r>
          </w:p>
        </w:tc>
        <w:tc>
          <w:tcPr>
            <w:tcW w:w="3335" w:type="dxa"/>
            <w:shd w:val="clear" w:color="auto" w:fill="FFFFFF"/>
            <w:vAlign w:val="center"/>
          </w:tcPr>
          <w:p w14:paraId="02078158"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74F9B47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A8CBBC8"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p w14:paraId="740CB8F3"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NOT APPLICABLE: MALE    9</w:t>
            </w:r>
          </w:p>
        </w:tc>
        <w:tc>
          <w:tcPr>
            <w:tcW w:w="2160" w:type="dxa"/>
            <w:shd w:val="clear" w:color="auto" w:fill="FFFFFF"/>
          </w:tcPr>
          <w:p w14:paraId="2720458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MALE, DO NOT ASK QUESTION. CIRCLE 9.</w:t>
            </w:r>
          </w:p>
        </w:tc>
      </w:tr>
      <w:tr w:rsidR="00E72B4A" w:rsidRPr="00E72B4A" w14:paraId="78373C96" w14:textId="77777777" w:rsidTr="00BD717E">
        <w:trPr>
          <w:cantSplit/>
          <w:trHeight w:val="296"/>
          <w:jc w:val="center"/>
        </w:trPr>
        <w:tc>
          <w:tcPr>
            <w:tcW w:w="1080" w:type="dxa"/>
            <w:shd w:val="clear" w:color="auto" w:fill="FFFFFF"/>
            <w:vAlign w:val="center"/>
          </w:tcPr>
          <w:p w14:paraId="094983F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6458785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 the past 12 months, have you received information about HIV or AIDS from a heath care provider or peer educator at: </w:t>
            </w:r>
          </w:p>
        </w:tc>
        <w:tc>
          <w:tcPr>
            <w:tcW w:w="3335" w:type="dxa"/>
            <w:shd w:val="clear" w:color="auto" w:fill="FFFFFF"/>
            <w:vAlign w:val="center"/>
          </w:tcPr>
          <w:p w14:paraId="310C903F"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p>
        </w:tc>
        <w:tc>
          <w:tcPr>
            <w:tcW w:w="2160" w:type="dxa"/>
            <w:shd w:val="clear" w:color="auto" w:fill="FFFFFF"/>
          </w:tcPr>
          <w:p w14:paraId="4A068C0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READ. </w:t>
            </w:r>
          </w:p>
        </w:tc>
      </w:tr>
      <w:tr w:rsidR="00E72B4A" w:rsidRPr="00E72B4A" w14:paraId="29E6C761" w14:textId="77777777" w:rsidTr="00BD717E">
        <w:trPr>
          <w:cantSplit/>
          <w:trHeight w:val="800"/>
          <w:jc w:val="center"/>
        </w:trPr>
        <w:tc>
          <w:tcPr>
            <w:tcW w:w="1080" w:type="dxa"/>
            <w:vMerge w:val="restart"/>
            <w:shd w:val="clear" w:color="auto" w:fill="FFFFFF"/>
            <w:vAlign w:val="center"/>
          </w:tcPr>
          <w:p w14:paraId="7A1C485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C58A</w:t>
            </w:r>
          </w:p>
          <w:p w14:paraId="2A10299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C58B</w:t>
            </w:r>
          </w:p>
          <w:p w14:paraId="4917722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C58C</w:t>
            </w:r>
          </w:p>
        </w:tc>
        <w:tc>
          <w:tcPr>
            <w:tcW w:w="3505" w:type="dxa"/>
            <w:shd w:val="clear" w:color="auto" w:fill="FFFFFF"/>
            <w:vAlign w:val="center"/>
          </w:tcPr>
          <w:p w14:paraId="2383DB4D"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lastRenderedPageBreak/>
              <w:t xml:space="preserve">This venue?  </w:t>
            </w:r>
          </w:p>
        </w:tc>
        <w:tc>
          <w:tcPr>
            <w:tcW w:w="3335" w:type="dxa"/>
            <w:shd w:val="clear" w:color="auto" w:fill="FFFFFF"/>
            <w:vAlign w:val="center"/>
          </w:tcPr>
          <w:p w14:paraId="1480E03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2F27074F"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vMerge w:val="restart"/>
            <w:shd w:val="clear" w:color="auto" w:fill="FFFFFF"/>
          </w:tcPr>
          <w:p w14:paraId="07502D4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ASK ABOUT EACH TYPE OF LOCATION. ENTER YES OR NO FOR EACH. </w:t>
            </w:r>
          </w:p>
        </w:tc>
      </w:tr>
      <w:tr w:rsidR="00E72B4A" w:rsidRPr="00E72B4A" w14:paraId="5F424E56" w14:textId="77777777" w:rsidTr="00BD717E">
        <w:trPr>
          <w:cantSplit/>
          <w:trHeight w:val="680"/>
          <w:jc w:val="center"/>
        </w:trPr>
        <w:tc>
          <w:tcPr>
            <w:tcW w:w="1080" w:type="dxa"/>
            <w:vMerge/>
            <w:shd w:val="clear" w:color="auto" w:fill="FFFFFF"/>
            <w:vAlign w:val="center"/>
          </w:tcPr>
          <w:p w14:paraId="157B970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415CAEC5"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 xml:space="preserve"> A drop-In center?  </w:t>
            </w:r>
          </w:p>
        </w:tc>
        <w:tc>
          <w:tcPr>
            <w:tcW w:w="3335" w:type="dxa"/>
            <w:shd w:val="clear" w:color="auto" w:fill="FFFFFF"/>
            <w:vAlign w:val="center"/>
          </w:tcPr>
          <w:p w14:paraId="1BA99841"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5442C38A"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vMerge/>
            <w:shd w:val="clear" w:color="auto" w:fill="FFFFFF"/>
          </w:tcPr>
          <w:p w14:paraId="20545B61"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4C02257" w14:textId="77777777" w:rsidTr="00BD717E">
        <w:trPr>
          <w:cantSplit/>
          <w:trHeight w:val="680"/>
          <w:jc w:val="center"/>
        </w:trPr>
        <w:tc>
          <w:tcPr>
            <w:tcW w:w="1080" w:type="dxa"/>
            <w:vMerge/>
            <w:shd w:val="clear" w:color="auto" w:fill="FFFFFF"/>
            <w:vAlign w:val="center"/>
          </w:tcPr>
          <w:p w14:paraId="0DC418A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36F194BB"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Calibri" w:hAnsi="Calibri" w:cs="Calibri"/>
                <w:sz w:val="19"/>
                <w:szCs w:val="19"/>
                <w:bdr w:val="none" w:sz="0" w:space="0" w:color="auto"/>
              </w:rPr>
              <w:t xml:space="preserve"> A public health clinic? </w:t>
            </w:r>
          </w:p>
        </w:tc>
        <w:tc>
          <w:tcPr>
            <w:tcW w:w="3335" w:type="dxa"/>
            <w:shd w:val="clear" w:color="auto" w:fill="FFFFFF"/>
            <w:vAlign w:val="center"/>
          </w:tcPr>
          <w:p w14:paraId="6CE3A545"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74483203"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tc>
        <w:tc>
          <w:tcPr>
            <w:tcW w:w="2160" w:type="dxa"/>
            <w:vMerge/>
            <w:shd w:val="clear" w:color="auto" w:fill="FFFFFF"/>
          </w:tcPr>
          <w:p w14:paraId="10B3974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DD2D5B0" w14:textId="77777777" w:rsidTr="00BD717E">
        <w:trPr>
          <w:cantSplit/>
          <w:trHeight w:val="296"/>
          <w:jc w:val="center"/>
        </w:trPr>
        <w:tc>
          <w:tcPr>
            <w:tcW w:w="1080" w:type="dxa"/>
            <w:shd w:val="clear" w:color="auto" w:fill="FFFFFF"/>
            <w:vAlign w:val="center"/>
          </w:tcPr>
          <w:p w14:paraId="69F2346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C59</w:t>
            </w:r>
          </w:p>
        </w:tc>
        <w:tc>
          <w:tcPr>
            <w:tcW w:w="3505" w:type="dxa"/>
            <w:shd w:val="clear" w:color="auto" w:fill="FFFFFF"/>
            <w:vAlign w:val="center"/>
          </w:tcPr>
          <w:p w14:paraId="0BD03FBD"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Do you know where to go to get tested for HIV in &lt;this district&gt;?</w:t>
            </w:r>
          </w:p>
        </w:tc>
        <w:tc>
          <w:tcPr>
            <w:tcW w:w="3335" w:type="dxa"/>
            <w:shd w:val="clear" w:color="auto" w:fill="FFFFFF"/>
            <w:vAlign w:val="center"/>
          </w:tcPr>
          <w:p w14:paraId="4F29E89C"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5CD964B"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B0B8B20"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4E4EFD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38F23818" w14:textId="77777777" w:rsidTr="00BD717E">
        <w:trPr>
          <w:cantSplit/>
          <w:trHeight w:val="296"/>
          <w:jc w:val="center"/>
        </w:trPr>
        <w:tc>
          <w:tcPr>
            <w:tcW w:w="1080" w:type="dxa"/>
            <w:shd w:val="clear" w:color="auto" w:fill="FFFFFF"/>
            <w:vAlign w:val="center"/>
          </w:tcPr>
          <w:p w14:paraId="4C5CAA10"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C60A</w:t>
            </w:r>
          </w:p>
        </w:tc>
        <w:tc>
          <w:tcPr>
            <w:tcW w:w="3505" w:type="dxa"/>
            <w:shd w:val="clear" w:color="auto" w:fill="FFFFFF"/>
            <w:vAlign w:val="center"/>
          </w:tcPr>
          <w:p w14:paraId="19F4FBA9"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ever been tested for HIV? </w:t>
            </w:r>
          </w:p>
        </w:tc>
        <w:tc>
          <w:tcPr>
            <w:tcW w:w="3335" w:type="dxa"/>
            <w:shd w:val="clear" w:color="auto" w:fill="FFFFFF"/>
            <w:vAlign w:val="center"/>
          </w:tcPr>
          <w:p w14:paraId="66673FAF"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2030CBE"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A0CABA3"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03218B8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NO, GO TO C63A. </w:t>
            </w:r>
          </w:p>
        </w:tc>
      </w:tr>
      <w:tr w:rsidR="00E72B4A" w:rsidRPr="00E72B4A" w14:paraId="384D46A3" w14:textId="77777777" w:rsidTr="00BD717E">
        <w:trPr>
          <w:cantSplit/>
          <w:trHeight w:val="296"/>
          <w:jc w:val="center"/>
        </w:trPr>
        <w:tc>
          <w:tcPr>
            <w:tcW w:w="1080" w:type="dxa"/>
            <w:shd w:val="clear" w:color="auto" w:fill="FFFFFF"/>
            <w:vAlign w:val="center"/>
          </w:tcPr>
          <w:p w14:paraId="3F5ED53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C60B</w:t>
            </w:r>
          </w:p>
        </w:tc>
        <w:tc>
          <w:tcPr>
            <w:tcW w:w="3505" w:type="dxa"/>
            <w:shd w:val="clear" w:color="auto" w:fill="FFFFFF"/>
            <w:vAlign w:val="center"/>
          </w:tcPr>
          <w:p w14:paraId="3425E643"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When were you most recently tested? </w:t>
            </w:r>
          </w:p>
        </w:tc>
        <w:tc>
          <w:tcPr>
            <w:tcW w:w="3335" w:type="dxa"/>
            <w:shd w:val="clear" w:color="auto" w:fill="FFFFFF"/>
            <w:vAlign w:val="center"/>
          </w:tcPr>
          <w:p w14:paraId="2CFF5EEC"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IN THE PAST 6 MONTHS  1</w:t>
            </w:r>
          </w:p>
          <w:p w14:paraId="5BE9619E"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6 MONTHS TO ONE YEAR AGO 2</w:t>
            </w:r>
          </w:p>
          <w:p w14:paraId="2352DB18"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1 TO 5 YEARS AGO  3</w:t>
            </w:r>
          </w:p>
          <w:p w14:paraId="3CABE263"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OVER FIVE YEARS AGO  4</w:t>
            </w:r>
          </w:p>
        </w:tc>
        <w:tc>
          <w:tcPr>
            <w:tcW w:w="2160" w:type="dxa"/>
            <w:shd w:val="clear" w:color="auto" w:fill="FFFFFF"/>
          </w:tcPr>
          <w:p w14:paraId="2918D26C"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43D95A23" w14:textId="77777777" w:rsidTr="00BD717E">
        <w:trPr>
          <w:cantSplit/>
          <w:trHeight w:val="296"/>
          <w:jc w:val="center"/>
        </w:trPr>
        <w:tc>
          <w:tcPr>
            <w:tcW w:w="1080" w:type="dxa"/>
            <w:shd w:val="clear" w:color="auto" w:fill="FFFFFF"/>
            <w:vAlign w:val="center"/>
          </w:tcPr>
          <w:p w14:paraId="079BA70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C60C</w:t>
            </w:r>
          </w:p>
        </w:tc>
        <w:tc>
          <w:tcPr>
            <w:tcW w:w="3505" w:type="dxa"/>
            <w:shd w:val="clear" w:color="auto" w:fill="FFFFFF"/>
            <w:vAlign w:val="center"/>
          </w:tcPr>
          <w:p w14:paraId="796423F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ever had a positive HIV test indicating that you have an HIV infection? </w:t>
            </w:r>
          </w:p>
        </w:tc>
        <w:tc>
          <w:tcPr>
            <w:tcW w:w="3335" w:type="dxa"/>
            <w:shd w:val="clear" w:color="auto" w:fill="FFFFFF"/>
            <w:vAlign w:val="center"/>
          </w:tcPr>
          <w:p w14:paraId="11C3B151"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1B761F1C"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D942ED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8D6CF3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BCF5375" w14:textId="77777777" w:rsidTr="00BD717E">
        <w:trPr>
          <w:cantSplit/>
          <w:trHeight w:val="935"/>
          <w:jc w:val="center"/>
        </w:trPr>
        <w:tc>
          <w:tcPr>
            <w:tcW w:w="1080" w:type="dxa"/>
            <w:shd w:val="clear" w:color="auto" w:fill="FFFFFF"/>
            <w:vAlign w:val="center"/>
          </w:tcPr>
          <w:p w14:paraId="0463B7AD"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C60D</w:t>
            </w:r>
          </w:p>
        </w:tc>
        <w:tc>
          <w:tcPr>
            <w:tcW w:w="3505" w:type="dxa"/>
            <w:shd w:val="clear" w:color="auto" w:fill="FFFFFF"/>
            <w:vAlign w:val="center"/>
          </w:tcPr>
          <w:p w14:paraId="008A1BDA"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How long ago did you have your first HIV-positive test? </w:t>
            </w:r>
          </w:p>
        </w:tc>
        <w:tc>
          <w:tcPr>
            <w:tcW w:w="3335" w:type="dxa"/>
            <w:shd w:val="clear" w:color="auto" w:fill="FFFFFF"/>
            <w:vAlign w:val="center"/>
          </w:tcPr>
          <w:p w14:paraId="4D5B2FEB"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IN THE PAST 6 MONTHS  1</w:t>
            </w:r>
          </w:p>
          <w:p w14:paraId="3E4A2D47"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6 MONTHS TO ONE YEAR AGO 2</w:t>
            </w:r>
          </w:p>
          <w:p w14:paraId="3EB7D91B"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1 TO 5 YEARS AGO  3</w:t>
            </w:r>
          </w:p>
          <w:p w14:paraId="2E10B242"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OVER FIVE YEARS AGO  4</w:t>
            </w:r>
          </w:p>
        </w:tc>
        <w:tc>
          <w:tcPr>
            <w:tcW w:w="2160" w:type="dxa"/>
            <w:shd w:val="clear" w:color="auto" w:fill="FFFFFF"/>
          </w:tcPr>
          <w:p w14:paraId="5193527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 OPTIONS.</w:t>
            </w:r>
          </w:p>
        </w:tc>
      </w:tr>
      <w:tr w:rsidR="00E72B4A" w:rsidRPr="00E72B4A" w14:paraId="693569DA" w14:textId="77777777" w:rsidTr="00BD717E">
        <w:trPr>
          <w:cantSplit/>
          <w:trHeight w:val="872"/>
          <w:jc w:val="center"/>
        </w:trPr>
        <w:tc>
          <w:tcPr>
            <w:tcW w:w="1080" w:type="dxa"/>
            <w:shd w:val="clear" w:color="auto" w:fill="FFFFFF"/>
            <w:vAlign w:val="center"/>
          </w:tcPr>
          <w:p w14:paraId="7BC17A2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C61A</w:t>
            </w:r>
          </w:p>
        </w:tc>
        <w:tc>
          <w:tcPr>
            <w:tcW w:w="3505" w:type="dxa"/>
            <w:shd w:val="clear" w:color="auto" w:fill="FFFFFF"/>
            <w:vAlign w:val="center"/>
          </w:tcPr>
          <w:p w14:paraId="487740E5"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ever taken medicine provided by a trained health care provider to treat or prevent getting an HIV infection? The treatment medicines are called antiretroviral drugs, or ART. The prevention medicines are called pre-exposure prophylaxis, or PrEP. Have you ever taken ART or PrEP? </w:t>
            </w:r>
          </w:p>
        </w:tc>
        <w:tc>
          <w:tcPr>
            <w:tcW w:w="3335" w:type="dxa"/>
            <w:shd w:val="clear" w:color="auto" w:fill="FFFFFF"/>
            <w:vAlign w:val="center"/>
          </w:tcPr>
          <w:p w14:paraId="2201633D"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       1</w:t>
            </w:r>
          </w:p>
          <w:p w14:paraId="2A48F108"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B537987"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REFUSED   8</w:t>
            </w:r>
          </w:p>
        </w:tc>
        <w:tc>
          <w:tcPr>
            <w:tcW w:w="2160" w:type="dxa"/>
            <w:shd w:val="clear" w:color="auto" w:fill="FFFFFF"/>
          </w:tcPr>
          <w:p w14:paraId="5C69FDA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IF NO, GO TO C66.</w:t>
            </w:r>
          </w:p>
        </w:tc>
      </w:tr>
      <w:tr w:rsidR="00E72B4A" w:rsidRPr="00E72B4A" w14:paraId="1706268A" w14:textId="77777777" w:rsidTr="00BD717E">
        <w:trPr>
          <w:cantSplit/>
          <w:trHeight w:val="296"/>
          <w:jc w:val="center"/>
        </w:trPr>
        <w:tc>
          <w:tcPr>
            <w:tcW w:w="1080" w:type="dxa"/>
            <w:shd w:val="clear" w:color="auto" w:fill="FFFFFF"/>
            <w:vAlign w:val="center"/>
          </w:tcPr>
          <w:p w14:paraId="412ABD2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C61B</w:t>
            </w:r>
          </w:p>
        </w:tc>
        <w:tc>
          <w:tcPr>
            <w:tcW w:w="3505" w:type="dxa"/>
            <w:shd w:val="clear" w:color="auto" w:fill="FFFFFF"/>
            <w:vAlign w:val="center"/>
          </w:tcPr>
          <w:p w14:paraId="1FA6EBF7"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Are you currently taking ART drugs or PrEP or neither?</w:t>
            </w:r>
          </w:p>
        </w:tc>
        <w:tc>
          <w:tcPr>
            <w:tcW w:w="3335" w:type="dxa"/>
            <w:shd w:val="clear" w:color="auto" w:fill="FFFFFF"/>
            <w:vAlign w:val="center"/>
          </w:tcPr>
          <w:p w14:paraId="61B72D0F"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ART       1</w:t>
            </w:r>
          </w:p>
          <w:p w14:paraId="4B48797B"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PrEP       2</w:t>
            </w:r>
          </w:p>
          <w:p w14:paraId="36694624"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NEITHER   3</w:t>
            </w:r>
          </w:p>
          <w:p w14:paraId="7FB4A07A" w14:textId="77777777" w:rsidR="00E72B4A" w:rsidRPr="00E72B4A" w:rsidRDefault="00E72B4A" w:rsidP="00E72B4A">
            <w:pPr>
              <w:spacing w:before="240" w:after="0" w:line="276" w:lineRule="auto"/>
              <w:ind w:left="6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4F7D5A8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0D4B482" w14:textId="77777777" w:rsidTr="00BD717E">
        <w:trPr>
          <w:cantSplit/>
          <w:trHeight w:val="296"/>
          <w:jc w:val="center"/>
        </w:trPr>
        <w:tc>
          <w:tcPr>
            <w:tcW w:w="1080" w:type="dxa"/>
            <w:shd w:val="clear" w:color="auto" w:fill="FFFFFF"/>
            <w:vAlign w:val="center"/>
          </w:tcPr>
          <w:p w14:paraId="62013287"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C61C</w:t>
            </w:r>
          </w:p>
        </w:tc>
        <w:tc>
          <w:tcPr>
            <w:tcW w:w="3505" w:type="dxa"/>
            <w:shd w:val="clear" w:color="auto" w:fill="FFFFFF"/>
            <w:vAlign w:val="center"/>
          </w:tcPr>
          <w:p w14:paraId="62FC604C"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been taking your ART OR PrEP less than 12 months? </w:t>
            </w:r>
          </w:p>
        </w:tc>
        <w:tc>
          <w:tcPr>
            <w:tcW w:w="3335" w:type="dxa"/>
            <w:shd w:val="clear" w:color="auto" w:fill="FFFFFF"/>
            <w:vAlign w:val="center"/>
          </w:tcPr>
          <w:p w14:paraId="07073C19"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3B99418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174C07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7707C9C6"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A0D9F37" w14:textId="77777777" w:rsidTr="00BD717E">
        <w:trPr>
          <w:cantSplit/>
          <w:trHeight w:val="296"/>
          <w:jc w:val="center"/>
        </w:trPr>
        <w:tc>
          <w:tcPr>
            <w:tcW w:w="1080" w:type="dxa"/>
            <w:shd w:val="clear" w:color="auto" w:fill="FFFFFF"/>
            <w:vAlign w:val="center"/>
          </w:tcPr>
          <w:p w14:paraId="7B1D9CBD"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C61D</w:t>
            </w:r>
          </w:p>
        </w:tc>
        <w:tc>
          <w:tcPr>
            <w:tcW w:w="3505" w:type="dxa"/>
            <w:shd w:val="clear" w:color="auto" w:fill="FFFFFF"/>
            <w:vAlign w:val="center"/>
          </w:tcPr>
          <w:p w14:paraId="3A1303BC"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7 days, did you miss taking your ART or PrEP 3 days or more?</w:t>
            </w:r>
          </w:p>
        </w:tc>
        <w:tc>
          <w:tcPr>
            <w:tcW w:w="3335" w:type="dxa"/>
            <w:shd w:val="clear" w:color="auto" w:fill="FFFFFF"/>
            <w:vAlign w:val="center"/>
          </w:tcPr>
          <w:p w14:paraId="06831918"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6E66605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88BEE42"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5B403A6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E850390" w14:textId="77777777" w:rsidTr="00BD717E">
        <w:trPr>
          <w:cantSplit/>
          <w:trHeight w:val="296"/>
          <w:jc w:val="center"/>
        </w:trPr>
        <w:tc>
          <w:tcPr>
            <w:tcW w:w="1080" w:type="dxa"/>
            <w:shd w:val="clear" w:color="auto" w:fill="FFFFFF"/>
            <w:vAlign w:val="center"/>
          </w:tcPr>
          <w:p w14:paraId="07A1EF5B"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 C61E</w:t>
            </w:r>
          </w:p>
        </w:tc>
        <w:tc>
          <w:tcPr>
            <w:tcW w:w="3505" w:type="dxa"/>
            <w:shd w:val="clear" w:color="auto" w:fill="FFFFFF"/>
            <w:vAlign w:val="center"/>
          </w:tcPr>
          <w:p w14:paraId="6A68188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which district did you most recently obtain your ART or PrEP medicine?</w:t>
            </w:r>
          </w:p>
        </w:tc>
        <w:tc>
          <w:tcPr>
            <w:tcW w:w="3335" w:type="dxa"/>
            <w:shd w:val="clear" w:color="auto" w:fill="FFFFFF"/>
            <w:vAlign w:val="center"/>
          </w:tcPr>
          <w:p w14:paraId="3681BBCD" w14:textId="77777777" w:rsidR="00E72B4A" w:rsidRPr="00E72B4A" w:rsidRDefault="00E72B4A" w:rsidP="00E72B4A">
            <w:pPr>
              <w:spacing w:before="240" w:after="0" w:line="276" w:lineRule="auto"/>
              <w:ind w:left="0"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DISTRICT CODE:_______________</w:t>
            </w:r>
          </w:p>
          <w:p w14:paraId="2A0E6943" w14:textId="77777777" w:rsidR="00E72B4A" w:rsidRPr="00E72B4A" w:rsidRDefault="00E72B4A" w:rsidP="00E72B4A">
            <w:pPr>
              <w:spacing w:before="240" w:after="0" w:line="276" w:lineRule="auto"/>
              <w:ind w:left="0" w:right="204"/>
              <w:jc w:val="center"/>
              <w:rPr>
                <w:rFonts w:ascii="Calibri" w:eastAsia="Calibri" w:hAnsi="Calibri" w:cs="Calibri"/>
                <w:sz w:val="19"/>
                <w:szCs w:val="19"/>
                <w:bdr w:val="none" w:sz="0" w:space="0" w:color="auto"/>
              </w:rPr>
            </w:pPr>
          </w:p>
        </w:tc>
        <w:tc>
          <w:tcPr>
            <w:tcW w:w="2160" w:type="dxa"/>
            <w:shd w:val="clear" w:color="auto" w:fill="FFFFFF"/>
          </w:tcPr>
          <w:p w14:paraId="05E8F54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    </w:t>
            </w:r>
          </w:p>
          <w:p w14:paraId="55155DC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p w14:paraId="2FBBB11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9D9B77B" w14:textId="77777777" w:rsidTr="00BD717E">
        <w:trPr>
          <w:cantSplit/>
          <w:trHeight w:val="539"/>
          <w:jc w:val="center"/>
        </w:trPr>
        <w:tc>
          <w:tcPr>
            <w:tcW w:w="10080" w:type="dxa"/>
            <w:gridSpan w:val="4"/>
            <w:shd w:val="clear" w:color="auto" w:fill="D9EEED"/>
            <w:vAlign w:val="center"/>
          </w:tcPr>
          <w:p w14:paraId="5FE68719" w14:textId="6E5F104A" w:rsidR="00E72B4A" w:rsidRPr="00E72B4A" w:rsidRDefault="00E72B4A" w:rsidP="00E72B4A">
            <w:pPr>
              <w:spacing w:before="240" w:after="0" w:line="360" w:lineRule="auto"/>
              <w:ind w:left="144" w:right="22"/>
              <w:rPr>
                <w:rFonts w:ascii="Calibri" w:eastAsia="Calibri" w:hAnsi="Calibri" w:cs="Calibri"/>
                <w:sz w:val="19"/>
                <w:szCs w:val="19"/>
                <w:bdr w:val="none" w:sz="0" w:space="0" w:color="auto"/>
              </w:rPr>
            </w:pPr>
            <w:r w:rsidRPr="00E72B4A">
              <w:rPr>
                <w:rFonts w:ascii="Calibri" w:eastAsia="Times New Roman" w:hAnsi="Calibri" w:cs="Calibri"/>
                <w:b/>
                <w:sz w:val="19"/>
                <w:szCs w:val="19"/>
                <w:bdr w:val="none" w:sz="0" w:space="0" w:color="auto"/>
              </w:rPr>
              <w:t>MODULE 11: VULNERABILITIES</w:t>
            </w:r>
          </w:p>
        </w:tc>
      </w:tr>
      <w:tr w:rsidR="00E72B4A" w:rsidRPr="00E72B4A" w14:paraId="16E43D13" w14:textId="77777777" w:rsidTr="00BD717E">
        <w:trPr>
          <w:cantSplit/>
          <w:trHeight w:val="296"/>
          <w:jc w:val="center"/>
        </w:trPr>
        <w:tc>
          <w:tcPr>
            <w:tcW w:w="1080" w:type="dxa"/>
            <w:shd w:val="clear" w:color="auto" w:fill="FFFFFF"/>
            <w:vAlign w:val="center"/>
          </w:tcPr>
          <w:p w14:paraId="2060A4A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3505" w:type="dxa"/>
            <w:shd w:val="clear" w:color="auto" w:fill="FFFFFF"/>
            <w:vAlign w:val="center"/>
          </w:tcPr>
          <w:p w14:paraId="369972A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READ: Finally, there are just a few more questions about problems people face in their lives.</w:t>
            </w:r>
          </w:p>
        </w:tc>
        <w:tc>
          <w:tcPr>
            <w:tcW w:w="3335" w:type="dxa"/>
            <w:shd w:val="clear" w:color="auto" w:fill="FFFFFF"/>
            <w:vAlign w:val="center"/>
          </w:tcPr>
          <w:p w14:paraId="37CF9422"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p>
        </w:tc>
        <w:tc>
          <w:tcPr>
            <w:tcW w:w="2160" w:type="dxa"/>
            <w:shd w:val="clear" w:color="auto" w:fill="FFFFFF"/>
          </w:tcPr>
          <w:p w14:paraId="3172A9A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READ</w:t>
            </w:r>
          </w:p>
        </w:tc>
      </w:tr>
      <w:tr w:rsidR="00E72B4A" w:rsidRPr="00E72B4A" w14:paraId="325D88BF" w14:textId="77777777" w:rsidTr="00BD717E">
        <w:trPr>
          <w:cantSplit/>
          <w:trHeight w:val="296"/>
          <w:jc w:val="center"/>
        </w:trPr>
        <w:tc>
          <w:tcPr>
            <w:tcW w:w="1080" w:type="dxa"/>
            <w:shd w:val="clear" w:color="auto" w:fill="FFFFFF"/>
            <w:vAlign w:val="center"/>
          </w:tcPr>
          <w:p w14:paraId="4D07B29B"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C62</w:t>
            </w:r>
          </w:p>
        </w:tc>
        <w:tc>
          <w:tcPr>
            <w:tcW w:w="3505" w:type="dxa"/>
            <w:shd w:val="clear" w:color="auto" w:fill="FFFFFF"/>
            <w:vAlign w:val="center"/>
          </w:tcPr>
          <w:p w14:paraId="3B5BC0B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four weeks, did you go to sleep at night hungry because there was not enough food?</w:t>
            </w:r>
          </w:p>
        </w:tc>
        <w:tc>
          <w:tcPr>
            <w:tcW w:w="3335" w:type="dxa"/>
            <w:shd w:val="clear" w:color="auto" w:fill="FFFFFF"/>
            <w:vAlign w:val="center"/>
          </w:tcPr>
          <w:p w14:paraId="49FC451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6DF2F6F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1CFA493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48D8706B"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DBE8990" w14:textId="77777777" w:rsidTr="00BD717E">
        <w:trPr>
          <w:cantSplit/>
          <w:trHeight w:val="296"/>
          <w:jc w:val="center"/>
        </w:trPr>
        <w:tc>
          <w:tcPr>
            <w:tcW w:w="1080" w:type="dxa"/>
            <w:shd w:val="clear" w:color="auto" w:fill="FFFFFF"/>
            <w:vAlign w:val="center"/>
          </w:tcPr>
          <w:p w14:paraId="4953D2FD"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C63 </w:t>
            </w:r>
          </w:p>
        </w:tc>
        <w:tc>
          <w:tcPr>
            <w:tcW w:w="3505" w:type="dxa"/>
            <w:shd w:val="clear" w:color="auto" w:fill="FFFFFF"/>
            <w:vAlign w:val="center"/>
          </w:tcPr>
          <w:p w14:paraId="2FD21851"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 the past 12 months, has a family member or sexual partner hurt you physically? </w:t>
            </w:r>
          </w:p>
        </w:tc>
        <w:tc>
          <w:tcPr>
            <w:tcW w:w="3335" w:type="dxa"/>
            <w:shd w:val="clear" w:color="auto" w:fill="FFFFFF"/>
            <w:vAlign w:val="center"/>
          </w:tcPr>
          <w:p w14:paraId="29FB9E30"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34F06B35"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064DACF2"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6CF0677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3076B5A" w14:textId="77777777" w:rsidTr="00BD717E">
        <w:trPr>
          <w:cantSplit/>
          <w:trHeight w:val="296"/>
          <w:jc w:val="center"/>
        </w:trPr>
        <w:tc>
          <w:tcPr>
            <w:tcW w:w="1080" w:type="dxa"/>
            <w:shd w:val="clear" w:color="auto" w:fill="FFFFFF"/>
            <w:vAlign w:val="center"/>
          </w:tcPr>
          <w:p w14:paraId="71B035D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C64</w:t>
            </w:r>
          </w:p>
        </w:tc>
        <w:tc>
          <w:tcPr>
            <w:tcW w:w="3505" w:type="dxa"/>
            <w:shd w:val="clear" w:color="auto" w:fill="FFFFFF"/>
            <w:vAlign w:val="center"/>
          </w:tcPr>
          <w:p w14:paraId="100EAC3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been forced to have sex against your will?</w:t>
            </w:r>
          </w:p>
        </w:tc>
        <w:tc>
          <w:tcPr>
            <w:tcW w:w="3335" w:type="dxa"/>
            <w:shd w:val="clear" w:color="auto" w:fill="FFFFFF"/>
            <w:vAlign w:val="center"/>
          </w:tcPr>
          <w:p w14:paraId="1DF065B6"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2A7ABA68"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414DDF9A"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6387FD2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52D94DD" w14:textId="77777777" w:rsidTr="00BD717E">
        <w:trPr>
          <w:cantSplit/>
          <w:trHeight w:val="296"/>
          <w:jc w:val="center"/>
        </w:trPr>
        <w:tc>
          <w:tcPr>
            <w:tcW w:w="1080" w:type="dxa"/>
            <w:shd w:val="clear" w:color="auto" w:fill="FFFFFF"/>
            <w:vAlign w:val="center"/>
          </w:tcPr>
          <w:p w14:paraId="7EAE3FA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C65</w:t>
            </w:r>
          </w:p>
        </w:tc>
        <w:tc>
          <w:tcPr>
            <w:tcW w:w="3505" w:type="dxa"/>
            <w:shd w:val="clear" w:color="auto" w:fill="FFFFFF"/>
            <w:vAlign w:val="center"/>
          </w:tcPr>
          <w:p w14:paraId="7DCCA921"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people get paid money for sex and see themselves as sex workers. Do you get money for sex and do you see yourself as a sex worker? </w:t>
            </w:r>
          </w:p>
        </w:tc>
        <w:tc>
          <w:tcPr>
            <w:tcW w:w="3335" w:type="dxa"/>
            <w:shd w:val="clear" w:color="auto" w:fill="FFFFFF"/>
            <w:vAlign w:val="center"/>
          </w:tcPr>
          <w:p w14:paraId="2F81517F"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0F204E61"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656B9F86"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6CD3D20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FFC8588" w14:textId="77777777" w:rsidTr="00BD717E">
        <w:trPr>
          <w:cantSplit/>
          <w:trHeight w:val="296"/>
          <w:jc w:val="center"/>
        </w:trPr>
        <w:tc>
          <w:tcPr>
            <w:tcW w:w="1080" w:type="dxa"/>
            <w:shd w:val="clear" w:color="auto" w:fill="FFFFFF"/>
            <w:vAlign w:val="center"/>
          </w:tcPr>
          <w:p w14:paraId="10B4A3DA"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C66</w:t>
            </w:r>
          </w:p>
        </w:tc>
        <w:tc>
          <w:tcPr>
            <w:tcW w:w="3505" w:type="dxa"/>
            <w:shd w:val="clear" w:color="auto" w:fill="FFFFFF"/>
            <w:vAlign w:val="center"/>
          </w:tcPr>
          <w:p w14:paraId="7CFE933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Some people see themselves as gay or lesbian. Do you see yourself as gay or lesbian? </w:t>
            </w:r>
          </w:p>
        </w:tc>
        <w:tc>
          <w:tcPr>
            <w:tcW w:w="3335" w:type="dxa"/>
            <w:shd w:val="clear" w:color="auto" w:fill="FFFFFF"/>
            <w:vAlign w:val="center"/>
          </w:tcPr>
          <w:p w14:paraId="4D61DD6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3E78669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C05112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596F5AD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722414F" w14:textId="77777777" w:rsidTr="00BD717E">
        <w:trPr>
          <w:cantSplit/>
          <w:trHeight w:val="296"/>
          <w:jc w:val="center"/>
        </w:trPr>
        <w:tc>
          <w:tcPr>
            <w:tcW w:w="1080" w:type="dxa"/>
            <w:shd w:val="clear" w:color="auto" w:fill="FFFFFF"/>
            <w:vAlign w:val="center"/>
          </w:tcPr>
          <w:p w14:paraId="359B785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C67</w:t>
            </w:r>
          </w:p>
        </w:tc>
        <w:tc>
          <w:tcPr>
            <w:tcW w:w="3505" w:type="dxa"/>
            <w:shd w:val="clear" w:color="auto" w:fill="FFFFFF"/>
            <w:vAlign w:val="center"/>
          </w:tcPr>
          <w:p w14:paraId="286380F6"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spent a night in jail or prison?</w:t>
            </w:r>
          </w:p>
        </w:tc>
        <w:tc>
          <w:tcPr>
            <w:tcW w:w="3335" w:type="dxa"/>
            <w:shd w:val="clear" w:color="auto" w:fill="FFFFFF"/>
            <w:vAlign w:val="center"/>
          </w:tcPr>
          <w:p w14:paraId="0C57266D"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0669DAE6"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5FF5EF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50EB8A37"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775B312" w14:textId="77777777" w:rsidTr="00BD717E">
        <w:trPr>
          <w:cantSplit/>
          <w:trHeight w:val="296"/>
          <w:jc w:val="center"/>
        </w:trPr>
        <w:tc>
          <w:tcPr>
            <w:tcW w:w="1080" w:type="dxa"/>
            <w:shd w:val="clear" w:color="auto" w:fill="FFFFFF"/>
            <w:vAlign w:val="center"/>
          </w:tcPr>
          <w:p w14:paraId="78307206"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C68</w:t>
            </w:r>
          </w:p>
        </w:tc>
        <w:tc>
          <w:tcPr>
            <w:tcW w:w="3505" w:type="dxa"/>
            <w:shd w:val="clear" w:color="auto" w:fill="FFFFFF"/>
            <w:vAlign w:val="center"/>
          </w:tcPr>
          <w:p w14:paraId="759359F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experienced stigma from a health care worker?</w:t>
            </w:r>
          </w:p>
        </w:tc>
        <w:tc>
          <w:tcPr>
            <w:tcW w:w="3335" w:type="dxa"/>
            <w:shd w:val="clear" w:color="auto" w:fill="FFFFFF"/>
            <w:vAlign w:val="center"/>
          </w:tcPr>
          <w:p w14:paraId="30EF80C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6F2CD5C4"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2611C13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122EC62F"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21377B9B" w14:textId="77777777" w:rsidTr="00BD717E">
        <w:trPr>
          <w:cantSplit/>
          <w:trHeight w:val="296"/>
          <w:jc w:val="center"/>
        </w:trPr>
        <w:tc>
          <w:tcPr>
            <w:tcW w:w="1080" w:type="dxa"/>
            <w:shd w:val="clear" w:color="auto" w:fill="FFFFFF"/>
            <w:vAlign w:val="center"/>
          </w:tcPr>
          <w:p w14:paraId="696383A4"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C69</w:t>
            </w:r>
          </w:p>
        </w:tc>
        <w:tc>
          <w:tcPr>
            <w:tcW w:w="3505" w:type="dxa"/>
            <w:shd w:val="clear" w:color="auto" w:fill="FFFFFF"/>
            <w:vAlign w:val="center"/>
          </w:tcPr>
          <w:p w14:paraId="29BE1D1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Have you been homeless anytime in the past 12 months?  </w:t>
            </w:r>
          </w:p>
        </w:tc>
        <w:tc>
          <w:tcPr>
            <w:tcW w:w="3335" w:type="dxa"/>
            <w:shd w:val="clear" w:color="auto" w:fill="FFFFFF"/>
            <w:vAlign w:val="center"/>
          </w:tcPr>
          <w:p w14:paraId="7D6E03FE"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YES</w:t>
            </w:r>
            <w:r w:rsidRPr="00E72B4A">
              <w:rPr>
                <w:rFonts w:ascii="Calibri" w:eastAsia="Calibri" w:hAnsi="Calibri" w:cs="Calibri"/>
                <w:sz w:val="19"/>
                <w:szCs w:val="19"/>
                <w:bdr w:val="none" w:sz="0" w:space="0" w:color="auto"/>
              </w:rPr>
              <w:tab/>
              <w:t xml:space="preserve">       1</w:t>
            </w:r>
          </w:p>
          <w:p w14:paraId="009C19E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NO       2</w:t>
            </w:r>
          </w:p>
          <w:p w14:paraId="7F9AFC8C"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REFUSE     8</w:t>
            </w:r>
          </w:p>
        </w:tc>
        <w:tc>
          <w:tcPr>
            <w:tcW w:w="2160" w:type="dxa"/>
            <w:shd w:val="clear" w:color="auto" w:fill="FFFFFF"/>
          </w:tcPr>
          <w:p w14:paraId="77D77F31"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2C01F7C" w14:textId="77777777" w:rsidTr="00BD717E">
        <w:trPr>
          <w:cantSplit/>
          <w:trHeight w:val="296"/>
          <w:jc w:val="center"/>
        </w:trPr>
        <w:tc>
          <w:tcPr>
            <w:tcW w:w="1080" w:type="dxa"/>
            <w:shd w:val="clear" w:color="auto" w:fill="FFFFFF"/>
            <w:vAlign w:val="center"/>
          </w:tcPr>
          <w:p w14:paraId="688DA61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C70</w:t>
            </w:r>
          </w:p>
        </w:tc>
        <w:tc>
          <w:tcPr>
            <w:tcW w:w="3505" w:type="dxa"/>
            <w:shd w:val="clear" w:color="auto" w:fill="FFFFFF"/>
            <w:vAlign w:val="center"/>
          </w:tcPr>
          <w:p w14:paraId="1D290CA8"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t>Do you see yourself as a man or a woman?</w:t>
            </w:r>
          </w:p>
        </w:tc>
        <w:tc>
          <w:tcPr>
            <w:tcW w:w="3335" w:type="dxa"/>
            <w:shd w:val="clear" w:color="auto" w:fill="FFFFFF"/>
            <w:vAlign w:val="center"/>
          </w:tcPr>
          <w:p w14:paraId="4AD75622"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MAN  </w:t>
            </w:r>
            <w:r w:rsidRPr="00E72B4A">
              <w:rPr>
                <w:rFonts w:ascii="Calibri" w:eastAsia="Calibri" w:hAnsi="Calibri" w:cs="Calibri"/>
                <w:sz w:val="19"/>
                <w:szCs w:val="19"/>
                <w:bdr w:val="none" w:sz="0" w:space="0" w:color="auto"/>
              </w:rPr>
              <w:tab/>
              <w:t>1</w:t>
            </w:r>
          </w:p>
          <w:p w14:paraId="42102CAB" w14:textId="77777777" w:rsidR="00E72B4A" w:rsidRPr="00E72B4A" w:rsidRDefault="00E72B4A" w:rsidP="00E72B4A">
            <w:pPr>
              <w:spacing w:before="240" w:after="0" w:line="276"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WOMAN </w:t>
            </w:r>
            <w:r w:rsidRPr="00E72B4A">
              <w:rPr>
                <w:rFonts w:ascii="Calibri" w:eastAsia="Calibri" w:hAnsi="Calibri" w:cs="Calibri"/>
                <w:sz w:val="19"/>
                <w:szCs w:val="19"/>
                <w:bdr w:val="none" w:sz="0" w:space="0" w:color="auto"/>
              </w:rPr>
              <w:tab/>
              <w:t>2</w:t>
            </w:r>
          </w:p>
        </w:tc>
        <w:tc>
          <w:tcPr>
            <w:tcW w:w="2160" w:type="dxa"/>
            <w:shd w:val="clear" w:color="auto" w:fill="FFFFFF"/>
          </w:tcPr>
          <w:p w14:paraId="018E7F8E"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FFDF233" w14:textId="77777777" w:rsidTr="00BD717E">
        <w:trPr>
          <w:cantSplit/>
          <w:trHeight w:val="296"/>
          <w:jc w:val="center"/>
        </w:trPr>
        <w:tc>
          <w:tcPr>
            <w:tcW w:w="1080" w:type="dxa"/>
            <w:shd w:val="clear" w:color="auto" w:fill="FFFFFF"/>
            <w:vAlign w:val="center"/>
          </w:tcPr>
          <w:p w14:paraId="2F84BB0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C71</w:t>
            </w:r>
          </w:p>
        </w:tc>
        <w:tc>
          <w:tcPr>
            <w:tcW w:w="3505" w:type="dxa"/>
            <w:shd w:val="clear" w:color="auto" w:fill="FFFFFF"/>
            <w:vAlign w:val="center"/>
          </w:tcPr>
          <w:p w14:paraId="1207DED3"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Were you born male or female? </w:t>
            </w:r>
          </w:p>
        </w:tc>
        <w:tc>
          <w:tcPr>
            <w:tcW w:w="3335" w:type="dxa"/>
            <w:shd w:val="clear" w:color="auto" w:fill="FFFFFF"/>
            <w:vAlign w:val="center"/>
          </w:tcPr>
          <w:p w14:paraId="52FC11FA" w14:textId="77777777" w:rsidR="00E72B4A" w:rsidRPr="00E72B4A" w:rsidRDefault="00E72B4A" w:rsidP="00E72B4A">
            <w:pPr>
              <w:tabs>
                <w:tab w:val="left" w:pos="1324"/>
                <w:tab w:val="left" w:pos="2401"/>
                <w:tab w:val="right" w:leader="dot" w:pos="4990"/>
              </w:tabs>
              <w:spacing w:before="240" w:after="0" w:line="360" w:lineRule="auto"/>
              <w:ind w:left="0" w:right="242"/>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             MALE              1</w:t>
            </w:r>
          </w:p>
          <w:p w14:paraId="2B4A8F0B" w14:textId="77777777" w:rsidR="00E72B4A" w:rsidRPr="00E72B4A" w:rsidRDefault="00E72B4A" w:rsidP="00E72B4A">
            <w:pPr>
              <w:tabs>
                <w:tab w:val="left" w:pos="1324"/>
                <w:tab w:val="left" w:pos="2580"/>
                <w:tab w:val="right" w:leader="dot" w:pos="4990"/>
              </w:tabs>
              <w:spacing w:before="240" w:after="0" w:line="360" w:lineRule="auto"/>
              <w:ind w:left="0" w:right="242"/>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FEMALE          2</w:t>
            </w:r>
          </w:p>
        </w:tc>
        <w:tc>
          <w:tcPr>
            <w:tcW w:w="2160" w:type="dxa"/>
            <w:shd w:val="clear" w:color="auto" w:fill="FFFFFF"/>
          </w:tcPr>
          <w:p w14:paraId="665E701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4558E994" w14:textId="77777777" w:rsidTr="00BD717E">
        <w:trPr>
          <w:cantSplit/>
          <w:trHeight w:val="296"/>
          <w:jc w:val="center"/>
        </w:trPr>
        <w:tc>
          <w:tcPr>
            <w:tcW w:w="1080" w:type="dxa"/>
            <w:shd w:val="clear" w:color="auto" w:fill="FFFFFF"/>
            <w:vAlign w:val="center"/>
          </w:tcPr>
          <w:p w14:paraId="5C4166F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C72</w:t>
            </w:r>
          </w:p>
        </w:tc>
        <w:tc>
          <w:tcPr>
            <w:tcW w:w="3505" w:type="dxa"/>
            <w:shd w:val="clear" w:color="auto" w:fill="FFFFFF"/>
            <w:vAlign w:val="center"/>
          </w:tcPr>
          <w:p w14:paraId="54171247"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What is your current marital status? </w:t>
            </w:r>
          </w:p>
        </w:tc>
        <w:tc>
          <w:tcPr>
            <w:tcW w:w="3335" w:type="dxa"/>
            <w:shd w:val="clear" w:color="auto" w:fill="FFFFFF"/>
            <w:vAlign w:val="center"/>
          </w:tcPr>
          <w:p w14:paraId="142508C2"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Married/Living with Partner     1</w:t>
            </w:r>
          </w:p>
          <w:p w14:paraId="6BCDC195"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Separated    2 </w:t>
            </w:r>
          </w:p>
          <w:p w14:paraId="4F88596E"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Divorced    3</w:t>
            </w:r>
          </w:p>
          <w:p w14:paraId="3CDBA4CE" w14:textId="77777777" w:rsidR="00E72B4A" w:rsidRPr="00E72B4A" w:rsidRDefault="00E72B4A" w:rsidP="00E72B4A">
            <w:pPr>
              <w:spacing w:before="240" w:after="0" w:line="360" w:lineRule="auto"/>
              <w:ind w:left="-299" w:right="204"/>
              <w:jc w:val="right"/>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Never Married    4 </w:t>
            </w:r>
          </w:p>
        </w:tc>
        <w:tc>
          <w:tcPr>
            <w:tcW w:w="2160" w:type="dxa"/>
            <w:shd w:val="clear" w:color="auto" w:fill="FFFFFF"/>
          </w:tcPr>
          <w:p w14:paraId="514E567D"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bl>
    <w:p w14:paraId="7F05A961" w14:textId="77777777" w:rsidR="00E72B4A" w:rsidRPr="00E72B4A" w:rsidRDefault="00E72B4A" w:rsidP="00E72B4A">
      <w:pPr>
        <w:spacing w:after="200" w:line="276" w:lineRule="auto"/>
        <w:ind w:left="0"/>
        <w:rPr>
          <w:rFonts w:ascii="Calibri" w:eastAsia="Times New Roman" w:hAnsi="Calibri" w:cs="Times New Roman"/>
          <w:bdr w:val="none" w:sz="0" w:space="0" w:color="auto"/>
        </w:rPr>
      </w:pP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625"/>
        <w:gridCol w:w="7115"/>
        <w:gridCol w:w="2790"/>
        <w:gridCol w:w="58"/>
        <w:gridCol w:w="32"/>
      </w:tblGrid>
      <w:tr w:rsidR="00E72B4A" w:rsidRPr="00E72B4A" w14:paraId="0A88B85A" w14:textId="77777777" w:rsidTr="00A96E92">
        <w:trPr>
          <w:cantSplit/>
          <w:trHeight w:val="548"/>
          <w:jc w:val="center"/>
        </w:trPr>
        <w:tc>
          <w:tcPr>
            <w:tcW w:w="10620" w:type="dxa"/>
            <w:gridSpan w:val="5"/>
            <w:shd w:val="clear" w:color="auto" w:fill="D9EEED"/>
            <w:vAlign w:val="center"/>
          </w:tcPr>
          <w:p w14:paraId="173FED8B" w14:textId="77777777" w:rsidR="00E72B4A" w:rsidRPr="00E72B4A" w:rsidRDefault="00E72B4A" w:rsidP="00E72B4A">
            <w:pPr>
              <w:spacing w:before="240" w:after="0" w:line="360" w:lineRule="auto"/>
              <w:ind w:left="0" w:right="22"/>
              <w:rPr>
                <w:rFonts w:ascii="Calibri" w:eastAsia="Calibri" w:hAnsi="Calibri" w:cs="Calibri"/>
                <w:b/>
                <w:sz w:val="19"/>
                <w:szCs w:val="19"/>
                <w:bdr w:val="none" w:sz="0" w:space="0" w:color="auto"/>
              </w:rPr>
            </w:pPr>
            <w:r w:rsidRPr="00E72B4A">
              <w:rPr>
                <w:rFonts w:ascii="Calibri" w:eastAsia="Times New Roman" w:hAnsi="Calibri" w:cs="Calibri"/>
                <w:b/>
                <w:sz w:val="19"/>
                <w:szCs w:val="19"/>
                <w:bdr w:val="none" w:sz="0" w:space="0" w:color="auto"/>
              </w:rPr>
              <w:t xml:space="preserve">MODULE 12: RESPONDENT SELF-COMPLETED SECTION </w:t>
            </w:r>
          </w:p>
        </w:tc>
      </w:tr>
      <w:tr w:rsidR="00E72B4A" w:rsidRPr="00E72B4A" w14:paraId="568AD343"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32" w:type="dxa"/>
          <w:trHeight w:val="2537"/>
          <w:jc w:val="center"/>
        </w:trPr>
        <w:tc>
          <w:tcPr>
            <w:tcW w:w="10588" w:type="dxa"/>
            <w:gridSpan w:val="4"/>
            <w:shd w:val="clear" w:color="auto" w:fill="F2F2F2"/>
            <w:hideMark/>
          </w:tcPr>
          <w:p w14:paraId="3A1519C8" w14:textId="77777777" w:rsidR="00E72B4A" w:rsidRPr="00E72B4A" w:rsidRDefault="00E72B4A" w:rsidP="00E72B4A">
            <w:pPr>
              <w:spacing w:before="240" w:after="0" w:line="360" w:lineRule="auto"/>
              <w:ind w:left="144"/>
              <w:rPr>
                <w:rFonts w:ascii="Calibri" w:eastAsia="Times New Roman" w:hAnsi="Calibri" w:cs="Calibri"/>
                <w:b/>
                <w:sz w:val="19"/>
                <w:szCs w:val="19"/>
                <w:bdr w:val="none" w:sz="0" w:space="0" w:color="auto"/>
              </w:rPr>
            </w:pPr>
            <w:r w:rsidRPr="00E72B4A">
              <w:rPr>
                <w:rFonts w:ascii="Calibri" w:eastAsia="Times New Roman" w:hAnsi="Calibri" w:cs="Calibri"/>
                <w:sz w:val="19"/>
                <w:szCs w:val="19"/>
                <w:bdr w:val="none" w:sz="0" w:space="0" w:color="auto"/>
              </w:rPr>
              <w:t>READ: Finally, I would like you to answer a few questions privately on this &lt;tablet or paper&gt; that I will give you. I will read the question and the response choices. You should enter your honest answer on the &lt;tablet or paper answer sheet&gt;. Just to remind you, these responses will not be shared with anyone, and I will not look at what you say, so there is no reason to give a false answer. We really want to know the truth. Some of the questions may seem like they are repeated, but please be patient. I want you to pick your most honest answer without showing or telling it to me.</w:t>
            </w:r>
            <w:r w:rsidRPr="00E72B4A">
              <w:rPr>
                <w:rFonts w:ascii="Calibri" w:eastAsia="Times New Roman" w:hAnsi="Calibri" w:cs="Calibri"/>
                <w:b/>
                <w:sz w:val="19"/>
                <w:szCs w:val="19"/>
                <w:bdr w:val="none" w:sz="0" w:space="0" w:color="auto"/>
              </w:rPr>
              <w:t xml:space="preserve"> </w:t>
            </w:r>
            <w:r w:rsidRPr="00E72B4A">
              <w:rPr>
                <w:rFonts w:ascii="Calibri" w:eastAsia="Times New Roman" w:hAnsi="Calibri" w:cs="Calibri"/>
                <w:sz w:val="19"/>
                <w:szCs w:val="19"/>
                <w:bdr w:val="none" w:sz="0" w:space="0" w:color="auto"/>
              </w:rPr>
              <w:t xml:space="preserve">If your answer is YES, please &lt;tap the tree on the tablet or circle the tree on the answer sheet&gt;. If your answer is NO, please tap or circle the ball.  INTERVIEWER: READ THE QUESTIONS. </w:t>
            </w:r>
          </w:p>
        </w:tc>
      </w:tr>
      <w:tr w:rsidR="00E72B4A" w:rsidRPr="00E72B4A" w14:paraId="449C40C1"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1088"/>
          <w:jc w:val="center"/>
        </w:trPr>
        <w:tc>
          <w:tcPr>
            <w:tcW w:w="625" w:type="dxa"/>
            <w:shd w:val="clear" w:color="auto" w:fill="auto"/>
            <w:vAlign w:val="center"/>
            <w:hideMark/>
          </w:tcPr>
          <w:p w14:paraId="26D7A7BA"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Q1 </w:t>
            </w:r>
          </w:p>
        </w:tc>
        <w:tc>
          <w:tcPr>
            <w:tcW w:w="7115" w:type="dxa"/>
            <w:shd w:val="clear" w:color="auto" w:fill="auto"/>
            <w:vAlign w:val="center"/>
          </w:tcPr>
          <w:p w14:paraId="3A4A641C"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Have you had sex with anyone in the past 12 months?</w:t>
            </w:r>
          </w:p>
        </w:tc>
        <w:tc>
          <w:tcPr>
            <w:tcW w:w="2790" w:type="dxa"/>
          </w:tcPr>
          <w:p w14:paraId="52EF6255" w14:textId="77777777" w:rsidR="00E72B4A" w:rsidRPr="00E72B4A" w:rsidRDefault="00E72B4A" w:rsidP="00E72B4A">
            <w:pPr>
              <w:spacing w:before="240" w:after="0" w:line="360" w:lineRule="auto"/>
              <w:ind w:left="0"/>
              <w:contextualSpacing/>
              <w:rPr>
                <w:rFonts w:ascii="Calibri" w:eastAsia="Times New Roman" w:hAnsi="Calibri" w:cs="Calibri"/>
                <w:color w:val="000000"/>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4775DB1E" wp14:editId="7205B4F4">
                  <wp:extent cx="529590" cy="657860"/>
                  <wp:effectExtent l="0" t="0" r="3810" b="8890"/>
                  <wp:docPr id="29"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062E55CD" wp14:editId="5FFBDB24">
                  <wp:extent cx="539750" cy="668020"/>
                  <wp:effectExtent l="0" t="0" r="0" b="0"/>
                  <wp:docPr id="31"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38E625E2"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396CF8D7"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Q2 </w:t>
            </w:r>
          </w:p>
        </w:tc>
        <w:tc>
          <w:tcPr>
            <w:tcW w:w="7115" w:type="dxa"/>
            <w:shd w:val="clear" w:color="auto" w:fill="auto"/>
            <w:vAlign w:val="center"/>
          </w:tcPr>
          <w:p w14:paraId="249329F2"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 the past 12 months, has someone paid you money for sex? </w:t>
            </w:r>
          </w:p>
        </w:tc>
        <w:tc>
          <w:tcPr>
            <w:tcW w:w="2790" w:type="dxa"/>
          </w:tcPr>
          <w:p w14:paraId="3CBCFA96"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680BC027" wp14:editId="5C12E07F">
                  <wp:extent cx="529590" cy="657860"/>
                  <wp:effectExtent l="0" t="0" r="3810" b="8890"/>
                  <wp:docPr id="15"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568539A7" wp14:editId="5B3B61F8">
                  <wp:extent cx="539750" cy="668020"/>
                  <wp:effectExtent l="0" t="0" r="0" b="0"/>
                  <wp:docPr id="14"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7303A0BF"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70481D53"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Q3 </w:t>
            </w:r>
          </w:p>
        </w:tc>
        <w:tc>
          <w:tcPr>
            <w:tcW w:w="7115" w:type="dxa"/>
            <w:shd w:val="clear" w:color="auto" w:fill="auto"/>
            <w:vAlign w:val="center"/>
          </w:tcPr>
          <w:p w14:paraId="1999EB45"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have you had anal sex with a man?</w:t>
            </w:r>
          </w:p>
        </w:tc>
        <w:tc>
          <w:tcPr>
            <w:tcW w:w="2790" w:type="dxa"/>
          </w:tcPr>
          <w:p w14:paraId="40E3821E"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6C15BCC1" wp14:editId="102A4E46">
                  <wp:extent cx="529590" cy="657860"/>
                  <wp:effectExtent l="0" t="0" r="3810" b="8890"/>
                  <wp:docPr id="17"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5A6FC444" wp14:editId="42098B7A">
                  <wp:extent cx="539750" cy="668020"/>
                  <wp:effectExtent l="0" t="0" r="0" b="0"/>
                  <wp:docPr id="20"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2A2FC1C4"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6D3AB625"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 xml:space="preserve">Q4 </w:t>
            </w:r>
          </w:p>
        </w:tc>
        <w:tc>
          <w:tcPr>
            <w:tcW w:w="7115" w:type="dxa"/>
            <w:shd w:val="clear" w:color="auto" w:fill="auto"/>
            <w:vAlign w:val="center"/>
          </w:tcPr>
          <w:p w14:paraId="006AA5E7"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did you have anal sex without using a condom?</w:t>
            </w:r>
          </w:p>
        </w:tc>
        <w:tc>
          <w:tcPr>
            <w:tcW w:w="2790" w:type="dxa"/>
          </w:tcPr>
          <w:p w14:paraId="166B3728"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1F0C90B2" wp14:editId="03389C11">
                  <wp:extent cx="529590" cy="657860"/>
                  <wp:effectExtent l="0" t="0" r="3810" b="8890"/>
                  <wp:docPr id="21"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6C1A1537" wp14:editId="2DC7FC5D">
                  <wp:extent cx="539750" cy="668020"/>
                  <wp:effectExtent l="0" t="0" r="0" b="0"/>
                  <wp:docPr id="4"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77677BAA"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05293F15"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Q5 </w:t>
            </w:r>
          </w:p>
        </w:tc>
        <w:tc>
          <w:tcPr>
            <w:tcW w:w="7115" w:type="dxa"/>
            <w:shd w:val="clear" w:color="auto" w:fill="auto"/>
            <w:vAlign w:val="center"/>
          </w:tcPr>
          <w:p w14:paraId="1A65AD4F"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In the past 12 months, did you have vaginal sex without using a condom?</w:t>
            </w:r>
          </w:p>
        </w:tc>
        <w:tc>
          <w:tcPr>
            <w:tcW w:w="2790" w:type="dxa"/>
          </w:tcPr>
          <w:p w14:paraId="49B67306"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6517C9F6" wp14:editId="6C293A80">
                  <wp:extent cx="529590" cy="657860"/>
                  <wp:effectExtent l="0" t="0" r="3810" b="8890"/>
                  <wp:docPr id="22"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461A8F80" wp14:editId="04B6329F">
                  <wp:extent cx="539750" cy="668020"/>
                  <wp:effectExtent l="0" t="0" r="0" b="0"/>
                  <wp:docPr id="23"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7076F046"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5800200B"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Q6 </w:t>
            </w:r>
          </w:p>
        </w:tc>
        <w:tc>
          <w:tcPr>
            <w:tcW w:w="7115" w:type="dxa"/>
            <w:shd w:val="clear" w:color="auto" w:fill="auto"/>
            <w:vAlign w:val="center"/>
          </w:tcPr>
          <w:p w14:paraId="17DA266E"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Have you ever received an HIV test result from a health worker showing that you are infected with HIV?</w:t>
            </w:r>
          </w:p>
        </w:tc>
        <w:tc>
          <w:tcPr>
            <w:tcW w:w="2790" w:type="dxa"/>
          </w:tcPr>
          <w:p w14:paraId="27011B09"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0DB071E9" wp14:editId="5CC0A373">
                  <wp:extent cx="529590" cy="657860"/>
                  <wp:effectExtent l="0" t="0" r="3810" b="8890"/>
                  <wp:docPr id="24"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60A7A056" wp14:editId="654B5AA0">
                  <wp:extent cx="539750" cy="668020"/>
                  <wp:effectExtent l="0" t="0" r="0" b="0"/>
                  <wp:docPr id="25"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1B4E11BD"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1DEC9CA0"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Q7 </w:t>
            </w:r>
          </w:p>
        </w:tc>
        <w:tc>
          <w:tcPr>
            <w:tcW w:w="7115" w:type="dxa"/>
            <w:shd w:val="clear" w:color="auto" w:fill="auto"/>
            <w:vAlign w:val="center"/>
          </w:tcPr>
          <w:p w14:paraId="19416EE2"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Are you currently taking antiretroviral (ART) drugs to treat an HIV infection?</w:t>
            </w:r>
          </w:p>
        </w:tc>
        <w:tc>
          <w:tcPr>
            <w:tcW w:w="2790" w:type="dxa"/>
          </w:tcPr>
          <w:p w14:paraId="7E4795E3"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4A7C1D11" wp14:editId="16E0A2E4">
                  <wp:extent cx="529590" cy="657860"/>
                  <wp:effectExtent l="0" t="0" r="3810" b="8890"/>
                  <wp:docPr id="26"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7A62CA14" wp14:editId="42D5B47C">
                  <wp:extent cx="539750" cy="668020"/>
                  <wp:effectExtent l="0" t="0" r="0" b="0"/>
                  <wp:docPr id="27"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r w:rsidR="00E72B4A" w:rsidRPr="00E72B4A" w14:paraId="0F55645B" w14:textId="77777777" w:rsidTr="00A96E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2"/>
          <w:wAfter w:w="90" w:type="dxa"/>
          <w:trHeight w:val="315"/>
          <w:jc w:val="center"/>
        </w:trPr>
        <w:tc>
          <w:tcPr>
            <w:tcW w:w="625" w:type="dxa"/>
            <w:shd w:val="clear" w:color="auto" w:fill="auto"/>
            <w:vAlign w:val="center"/>
          </w:tcPr>
          <w:p w14:paraId="1D0B4545"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Q8 </w:t>
            </w:r>
          </w:p>
        </w:tc>
        <w:tc>
          <w:tcPr>
            <w:tcW w:w="7115" w:type="dxa"/>
            <w:shd w:val="clear" w:color="auto" w:fill="auto"/>
            <w:vAlign w:val="center"/>
          </w:tcPr>
          <w:p w14:paraId="546D3817" w14:textId="77777777" w:rsidR="00E72B4A" w:rsidRPr="00E72B4A" w:rsidRDefault="00E72B4A" w:rsidP="00E72B4A">
            <w:pPr>
              <w:spacing w:before="240" w:after="0" w:line="360" w:lineRule="auto"/>
              <w:ind w:left="144"/>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Some people see themselves as gay or lesbian or transgender. Do you see yourself as gay or lesbian or transgender?</w:t>
            </w:r>
          </w:p>
        </w:tc>
        <w:tc>
          <w:tcPr>
            <w:tcW w:w="2790" w:type="dxa"/>
          </w:tcPr>
          <w:p w14:paraId="7D0DA3E4" w14:textId="77777777" w:rsidR="00E72B4A" w:rsidRPr="00E72B4A" w:rsidRDefault="00E72B4A" w:rsidP="00E72B4A">
            <w:pPr>
              <w:spacing w:before="240" w:after="0" w:line="360" w:lineRule="auto"/>
              <w:ind w:left="0"/>
              <w:contextualSpacing/>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drawing>
                <wp:inline distT="0" distB="0" distL="0" distR="0" wp14:anchorId="08AC961C" wp14:editId="1B79C09B">
                  <wp:extent cx="529590" cy="657860"/>
                  <wp:effectExtent l="0" t="0" r="3810" b="8890"/>
                  <wp:docPr id="2242" name="Picture 41" descr="C:\Users\gmulholl\Dropbox\Current\PLACE Uganda 2018\Form C\ye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mulholl\Dropbox\Current\PLACE Uganda 2018\Form C\yese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9590" cy="657860"/>
                          </a:xfrm>
                          <a:prstGeom prst="rect">
                            <a:avLst/>
                          </a:prstGeom>
                          <a:noFill/>
                          <a:ln>
                            <a:noFill/>
                          </a:ln>
                        </pic:spPr>
                      </pic:pic>
                    </a:graphicData>
                  </a:graphic>
                </wp:inline>
              </w:drawing>
            </w:r>
            <w:r w:rsidRPr="00E72B4A">
              <w:rPr>
                <w:rFonts w:ascii="Calibri" w:eastAsia="Times New Roman" w:hAnsi="Calibri" w:cs="Calibri"/>
                <w:color w:val="FFFFFF"/>
                <w:sz w:val="19"/>
                <w:szCs w:val="19"/>
                <w:bdr w:val="none" w:sz="0" w:space="0" w:color="auto"/>
              </w:rPr>
              <w:t>xxxxx</w:t>
            </w:r>
            <w:r w:rsidRPr="00E72B4A">
              <w:rPr>
                <w:rFonts w:ascii="Calibri" w:eastAsia="Times New Roman" w:hAnsi="Calibri" w:cs="Calibri"/>
                <w:noProof/>
                <w:sz w:val="19"/>
                <w:szCs w:val="19"/>
                <w:bdr w:val="none" w:sz="0" w:space="0" w:color="auto"/>
              </w:rPr>
              <w:drawing>
                <wp:inline distT="0" distB="0" distL="0" distR="0" wp14:anchorId="18D9AE35" wp14:editId="28DEBFB2">
                  <wp:extent cx="539750" cy="668020"/>
                  <wp:effectExtent l="0" t="0" r="0" b="0"/>
                  <wp:docPr id="2254" name="Picture 42" descr="C:\Users\gmulholl\Dropbox\Current\PLACE Uganda 2018\Form C\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mulholl\Dropbox\Current\PLACE Uganda 2018\Form C\no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39750" cy="668020"/>
                          </a:xfrm>
                          <a:prstGeom prst="rect">
                            <a:avLst/>
                          </a:prstGeom>
                          <a:noFill/>
                          <a:ln>
                            <a:noFill/>
                          </a:ln>
                        </pic:spPr>
                      </pic:pic>
                    </a:graphicData>
                  </a:graphic>
                </wp:inline>
              </w:drawing>
            </w:r>
          </w:p>
        </w:tc>
      </w:tr>
    </w:tbl>
    <w:p w14:paraId="59F7BAB8"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A0" w:firstRow="1" w:lastRow="0" w:firstColumn="1" w:lastColumn="0" w:noHBand="1" w:noVBand="1"/>
      </w:tblPr>
      <w:tblGrid>
        <w:gridCol w:w="900"/>
        <w:gridCol w:w="4860"/>
        <w:gridCol w:w="2785"/>
        <w:gridCol w:w="2075"/>
      </w:tblGrid>
      <w:tr w:rsidR="00E72B4A" w:rsidRPr="00E72B4A" w14:paraId="5147E5A1" w14:textId="77777777" w:rsidTr="00A96E92">
        <w:trPr>
          <w:cantSplit/>
          <w:trHeight w:val="296"/>
          <w:jc w:val="center"/>
        </w:trPr>
        <w:tc>
          <w:tcPr>
            <w:tcW w:w="900" w:type="dxa"/>
            <w:shd w:val="clear" w:color="auto" w:fill="D9EEED"/>
            <w:vAlign w:val="center"/>
          </w:tcPr>
          <w:p w14:paraId="0FC2FF83"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b/>
                <w:sz w:val="19"/>
                <w:szCs w:val="19"/>
                <w:bdr w:val="none" w:sz="0" w:space="0" w:color="auto"/>
              </w:rPr>
            </w:pPr>
          </w:p>
        </w:tc>
        <w:tc>
          <w:tcPr>
            <w:tcW w:w="4860" w:type="dxa"/>
            <w:shd w:val="clear" w:color="auto" w:fill="D9EEED"/>
            <w:vAlign w:val="center"/>
          </w:tcPr>
          <w:p w14:paraId="46D0EFD3" w14:textId="62EBC8F0" w:rsidR="00E72B4A" w:rsidRPr="00E72B4A" w:rsidRDefault="00E72B4A" w:rsidP="00E72B4A">
            <w:pPr>
              <w:tabs>
                <w:tab w:val="right" w:leader="dot" w:pos="4820"/>
              </w:tabs>
              <w:spacing w:before="240" w:after="0" w:line="360" w:lineRule="auto"/>
              <w:ind w:left="0"/>
              <w:rPr>
                <w:rFonts w:ascii="Calibri" w:eastAsia="Times New Roman" w:hAnsi="Calibri" w:cs="Calibri"/>
                <w:b/>
                <w:sz w:val="19"/>
                <w:szCs w:val="19"/>
                <w:bdr w:val="none" w:sz="0" w:space="0" w:color="auto"/>
              </w:rPr>
            </w:pPr>
            <w:r w:rsidRPr="00E72B4A">
              <w:rPr>
                <w:rFonts w:ascii="Calibri" w:eastAsia="Times New Roman" w:hAnsi="Calibri" w:cs="Calibri"/>
                <w:b/>
                <w:sz w:val="19"/>
                <w:szCs w:val="19"/>
                <w:bdr w:val="none" w:sz="0" w:space="0" w:color="auto"/>
              </w:rPr>
              <w:t xml:space="preserve">  MODULE 13</w:t>
            </w:r>
            <w:r w:rsidR="0019320A">
              <w:rPr>
                <w:rFonts w:ascii="Calibri" w:eastAsia="Times New Roman" w:hAnsi="Calibri" w:cs="Calibri"/>
                <w:b/>
                <w:sz w:val="19"/>
                <w:szCs w:val="19"/>
                <w:bdr w:val="none" w:sz="0" w:space="0" w:color="auto"/>
              </w:rPr>
              <w:t>:</w:t>
            </w:r>
            <w:r w:rsidRPr="00E72B4A">
              <w:rPr>
                <w:rFonts w:ascii="Calibri" w:eastAsia="Times New Roman" w:hAnsi="Calibri" w:cs="Calibri"/>
                <w:b/>
                <w:sz w:val="19"/>
                <w:szCs w:val="19"/>
                <w:bdr w:val="none" w:sz="0" w:space="0" w:color="auto"/>
              </w:rPr>
              <w:t xml:space="preserve"> INTERVIEWER SECTION </w:t>
            </w:r>
          </w:p>
        </w:tc>
        <w:tc>
          <w:tcPr>
            <w:tcW w:w="2785" w:type="dxa"/>
            <w:shd w:val="clear" w:color="auto" w:fill="D9EEED"/>
            <w:vAlign w:val="center"/>
          </w:tcPr>
          <w:p w14:paraId="588D4413" w14:textId="77777777" w:rsidR="00E72B4A" w:rsidRPr="00E72B4A" w:rsidRDefault="00E72B4A" w:rsidP="00E72B4A">
            <w:pPr>
              <w:spacing w:before="240" w:after="0" w:line="360" w:lineRule="auto"/>
              <w:ind w:left="27" w:right="43" w:firstLine="57"/>
              <w:jc w:val="center"/>
              <w:rPr>
                <w:rFonts w:ascii="Calibri" w:eastAsia="Times New Roman" w:hAnsi="Calibri" w:cs="Calibri"/>
                <w:sz w:val="19"/>
                <w:szCs w:val="19"/>
                <w:bdr w:val="none" w:sz="0" w:space="0" w:color="auto"/>
              </w:rPr>
            </w:pPr>
            <w:r w:rsidRPr="00E72B4A">
              <w:rPr>
                <w:rFonts w:ascii="Calibri" w:eastAsia="Times New Roman" w:hAnsi="Calibri" w:cs="Calibri"/>
                <w:b/>
                <w:sz w:val="19"/>
                <w:szCs w:val="19"/>
                <w:bdr w:val="none" w:sz="0" w:space="0" w:color="auto"/>
              </w:rPr>
              <w:t>RESPONSE OPTIONS</w:t>
            </w:r>
          </w:p>
        </w:tc>
        <w:tc>
          <w:tcPr>
            <w:tcW w:w="2075" w:type="dxa"/>
            <w:shd w:val="clear" w:color="auto" w:fill="D9EEED"/>
            <w:vAlign w:val="center"/>
          </w:tcPr>
          <w:p w14:paraId="3E795F4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b/>
                <w:sz w:val="19"/>
                <w:szCs w:val="19"/>
                <w:bdr w:val="none" w:sz="0" w:space="0" w:color="auto"/>
              </w:rPr>
              <w:t>DIRECTIONS</w:t>
            </w:r>
          </w:p>
        </w:tc>
      </w:tr>
      <w:tr w:rsidR="00E72B4A" w:rsidRPr="00E72B4A" w14:paraId="1DC3615B" w14:textId="77777777" w:rsidTr="00A96E92">
        <w:trPr>
          <w:cantSplit/>
          <w:trHeight w:val="296"/>
          <w:jc w:val="center"/>
        </w:trPr>
        <w:tc>
          <w:tcPr>
            <w:tcW w:w="900" w:type="dxa"/>
            <w:shd w:val="clear" w:color="auto" w:fill="FFFFFF"/>
            <w:vAlign w:val="center"/>
          </w:tcPr>
          <w:p w14:paraId="4E4120FD"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p>
        </w:tc>
        <w:tc>
          <w:tcPr>
            <w:tcW w:w="4860" w:type="dxa"/>
            <w:shd w:val="clear" w:color="auto" w:fill="FFFFFF"/>
            <w:vAlign w:val="center"/>
          </w:tcPr>
          <w:p w14:paraId="339B5909"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noProof/>
                <w:sz w:val="19"/>
                <w:szCs w:val="19"/>
                <w:bdr w:val="none" w:sz="0" w:space="0" w:color="auto"/>
              </w:rPr>
            </w:pPr>
            <w:r w:rsidRPr="00E72B4A">
              <w:rPr>
                <w:rFonts w:ascii="Calibri" w:eastAsia="Times New Roman" w:hAnsi="Calibri" w:cs="Calibri"/>
                <w:sz w:val="19"/>
                <w:szCs w:val="19"/>
                <w:bdr w:val="none" w:sz="0" w:space="0" w:color="auto"/>
              </w:rPr>
              <w:t>INTERVIEWER: YOU MUST COMPLETE THIS SECTION FOR EVERY VENUE THAT IS VISITED, EVEN IF THERE ARE NO RESPONDENTS. YOU MUST COMPLETE THIS MODULE FOR EACH POTENTIAL RESPONDENT, EVEN IF THE PERSON WAS NOT ELIGIBLE OR REFUSED AT THE BEGINNING OR PART-WAY THROUGH. YOU MUST COMPLETE THIS SECTION FOR EACH RESPONDENT YOU INTERVIEWED.</w:t>
            </w:r>
          </w:p>
        </w:tc>
        <w:tc>
          <w:tcPr>
            <w:tcW w:w="2785" w:type="dxa"/>
            <w:shd w:val="clear" w:color="auto" w:fill="FFFFFF"/>
            <w:vAlign w:val="center"/>
          </w:tcPr>
          <w:p w14:paraId="69B380EA" w14:textId="77777777" w:rsidR="00E72B4A" w:rsidRPr="00E72B4A" w:rsidRDefault="00E72B4A" w:rsidP="00E72B4A">
            <w:pPr>
              <w:spacing w:before="240" w:after="0" w:line="360" w:lineRule="auto"/>
              <w:ind w:left="27" w:right="43" w:firstLine="57"/>
              <w:jc w:val="center"/>
              <w:rPr>
                <w:rFonts w:ascii="Calibri" w:eastAsia="Times New Roman" w:hAnsi="Calibri" w:cs="Calibri"/>
                <w:sz w:val="19"/>
                <w:szCs w:val="19"/>
                <w:bdr w:val="none" w:sz="0" w:space="0" w:color="auto"/>
              </w:rPr>
            </w:pPr>
          </w:p>
        </w:tc>
        <w:tc>
          <w:tcPr>
            <w:tcW w:w="2075" w:type="dxa"/>
            <w:shd w:val="clear" w:color="auto" w:fill="FFFFFF"/>
          </w:tcPr>
          <w:p w14:paraId="26657843"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7B62F57A" w14:textId="77777777" w:rsidTr="00A96E92">
        <w:trPr>
          <w:cantSplit/>
          <w:trHeight w:val="296"/>
          <w:jc w:val="center"/>
        </w:trPr>
        <w:tc>
          <w:tcPr>
            <w:tcW w:w="900" w:type="dxa"/>
            <w:shd w:val="clear" w:color="auto" w:fill="FFFFFF"/>
            <w:vAlign w:val="center"/>
          </w:tcPr>
          <w:p w14:paraId="6B7AB0AE"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lastRenderedPageBreak/>
              <w:t>C73A</w:t>
            </w:r>
          </w:p>
        </w:tc>
        <w:tc>
          <w:tcPr>
            <w:tcW w:w="4860" w:type="dxa"/>
            <w:shd w:val="clear" w:color="auto" w:fill="FFFFFF"/>
            <w:vAlign w:val="center"/>
          </w:tcPr>
          <w:p w14:paraId="5CD8EE22"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noProof/>
                <w:sz w:val="19"/>
                <w:szCs w:val="19"/>
                <w:bdr w:val="none" w:sz="0" w:space="0" w:color="auto"/>
              </w:rPr>
            </w:pPr>
            <w:r w:rsidRPr="00E72B4A">
              <w:rPr>
                <w:rFonts w:ascii="Calibri" w:eastAsia="Times New Roman" w:hAnsi="Calibri" w:cs="Calibri"/>
                <w:noProof/>
                <w:sz w:val="19"/>
                <w:szCs w:val="19"/>
                <w:bdr w:val="none" w:sz="0" w:space="0" w:color="auto"/>
              </w:rPr>
              <w:t xml:space="preserve">Outcome of interview </w:t>
            </w:r>
          </w:p>
        </w:tc>
        <w:tc>
          <w:tcPr>
            <w:tcW w:w="2785" w:type="dxa"/>
            <w:shd w:val="clear" w:color="auto" w:fill="FFFFFF"/>
            <w:vAlign w:val="center"/>
          </w:tcPr>
          <w:p w14:paraId="09346FFD" w14:textId="77777777" w:rsidR="00E72B4A" w:rsidRPr="00E72B4A" w:rsidRDefault="00E72B4A" w:rsidP="00E72B4A">
            <w:pPr>
              <w:spacing w:before="240" w:after="0" w:line="360" w:lineRule="auto"/>
              <w:ind w:left="0" w:right="70"/>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COMPLETED INTERVIEW 1 </w:t>
            </w:r>
          </w:p>
          <w:p w14:paraId="3BB8E406" w14:textId="77777777" w:rsidR="00E72B4A" w:rsidRPr="00E72B4A" w:rsidRDefault="00E72B4A" w:rsidP="00E72B4A">
            <w:pPr>
              <w:spacing w:after="0" w:line="360" w:lineRule="auto"/>
              <w:ind w:left="0" w:right="70"/>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VENUE NO LONGER IN OPERATION</w:t>
            </w:r>
            <w:r w:rsidRPr="00E72B4A">
              <w:rPr>
                <w:rFonts w:ascii="Calibri" w:eastAsia="Times New Roman" w:hAnsi="Calibri" w:cs="Calibri"/>
                <w:sz w:val="19"/>
                <w:szCs w:val="19"/>
                <w:bdr w:val="none" w:sz="0" w:space="0" w:color="auto"/>
              </w:rPr>
              <w:tab/>
              <w:t xml:space="preserve"> 2</w:t>
            </w:r>
          </w:p>
          <w:p w14:paraId="3F108CFA"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VENUE MANAGER REFUSED   3 </w:t>
            </w:r>
          </w:p>
          <w:p w14:paraId="78FD21A4"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VENUE NOT AVAILABLE   4</w:t>
            </w:r>
          </w:p>
          <w:p w14:paraId="22009414"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RESPONDENT NOT ELIGIBLE   5</w:t>
            </w:r>
          </w:p>
          <w:p w14:paraId="0B3D94B7"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RESPONDENT REFUSED COMPLETELY   6</w:t>
            </w:r>
          </w:p>
          <w:p w14:paraId="547EF4F7"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INCOMPLETE INTERVIEW </w:t>
            </w:r>
            <w:r w:rsidRPr="00E72B4A">
              <w:rPr>
                <w:rFonts w:ascii="Calibri" w:eastAsia="Times New Roman" w:hAnsi="Calibri" w:cs="Calibri"/>
                <w:sz w:val="19"/>
                <w:szCs w:val="19"/>
                <w:bdr w:val="none" w:sz="0" w:space="0" w:color="auto"/>
              </w:rPr>
              <w:tab/>
              <w:t>7</w:t>
            </w:r>
          </w:p>
          <w:p w14:paraId="25888252"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COMPLETE INTERVIEW    8</w:t>
            </w:r>
          </w:p>
          <w:p w14:paraId="00FC4E6C" w14:textId="77777777" w:rsidR="00E72B4A" w:rsidRPr="00E72B4A" w:rsidRDefault="00E72B4A" w:rsidP="00E72B4A">
            <w:pPr>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OTHER   9</w:t>
            </w:r>
          </w:p>
        </w:tc>
        <w:tc>
          <w:tcPr>
            <w:tcW w:w="2075" w:type="dxa"/>
            <w:shd w:val="clear" w:color="auto" w:fill="FFFFFF"/>
          </w:tcPr>
          <w:p w14:paraId="6A593569"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6053C315" w14:textId="77777777" w:rsidTr="00A96E92">
        <w:trPr>
          <w:cantSplit/>
          <w:trHeight w:val="296"/>
          <w:jc w:val="center"/>
        </w:trPr>
        <w:tc>
          <w:tcPr>
            <w:tcW w:w="900" w:type="dxa"/>
            <w:shd w:val="clear" w:color="auto" w:fill="FFFFFF"/>
            <w:vAlign w:val="center"/>
          </w:tcPr>
          <w:p w14:paraId="1E704A0D"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C73B</w:t>
            </w:r>
          </w:p>
        </w:tc>
        <w:tc>
          <w:tcPr>
            <w:tcW w:w="4860" w:type="dxa"/>
            <w:shd w:val="clear" w:color="auto" w:fill="FFFFFF"/>
            <w:vAlign w:val="center"/>
          </w:tcPr>
          <w:p w14:paraId="54D58A98"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OTHER EXPLAIN </w:t>
            </w:r>
          </w:p>
        </w:tc>
        <w:tc>
          <w:tcPr>
            <w:tcW w:w="2785" w:type="dxa"/>
            <w:shd w:val="clear" w:color="auto" w:fill="FFFFFF"/>
            <w:vAlign w:val="center"/>
          </w:tcPr>
          <w:p w14:paraId="1F32DA10" w14:textId="77777777" w:rsidR="00E72B4A" w:rsidRPr="00E72B4A" w:rsidRDefault="00E72B4A" w:rsidP="00E72B4A">
            <w:pPr>
              <w:tabs>
                <w:tab w:val="right" w:leader="dot" w:pos="4820"/>
              </w:tabs>
              <w:spacing w:before="240" w:after="0" w:line="360" w:lineRule="auto"/>
              <w:ind w:left="0" w:right="43"/>
              <w:contextualSpacing/>
              <w:jc w:val="center"/>
              <w:rPr>
                <w:rFonts w:ascii="Calibri" w:eastAsia="Times New Roman" w:hAnsi="Calibri" w:cs="Calibri"/>
                <w:sz w:val="19"/>
                <w:szCs w:val="19"/>
                <w:bdr w:val="none" w:sz="0" w:space="0" w:color="auto"/>
              </w:rPr>
            </w:pPr>
          </w:p>
        </w:tc>
        <w:tc>
          <w:tcPr>
            <w:tcW w:w="2075" w:type="dxa"/>
            <w:shd w:val="clear" w:color="auto" w:fill="FFFFFF"/>
          </w:tcPr>
          <w:p w14:paraId="7CE4606A"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TEXT. </w:t>
            </w:r>
          </w:p>
        </w:tc>
      </w:tr>
      <w:tr w:rsidR="00E72B4A" w:rsidRPr="00E72B4A" w14:paraId="641845DF" w14:textId="77777777" w:rsidTr="00A96E92">
        <w:trPr>
          <w:cantSplit/>
          <w:trHeight w:val="296"/>
          <w:jc w:val="center"/>
        </w:trPr>
        <w:tc>
          <w:tcPr>
            <w:tcW w:w="900" w:type="dxa"/>
            <w:shd w:val="clear" w:color="auto" w:fill="FFFFFF"/>
            <w:vAlign w:val="center"/>
          </w:tcPr>
          <w:p w14:paraId="086FF125"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C74A</w:t>
            </w:r>
          </w:p>
        </w:tc>
        <w:tc>
          <w:tcPr>
            <w:tcW w:w="4860" w:type="dxa"/>
            <w:shd w:val="clear" w:color="auto" w:fill="FFFFFF"/>
            <w:vAlign w:val="center"/>
          </w:tcPr>
          <w:p w14:paraId="4982DD3A"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HIV TEST RESULT </w:t>
            </w:r>
          </w:p>
        </w:tc>
        <w:tc>
          <w:tcPr>
            <w:tcW w:w="2785" w:type="dxa"/>
            <w:shd w:val="clear" w:color="auto" w:fill="FFFFFF"/>
            <w:vAlign w:val="center"/>
          </w:tcPr>
          <w:p w14:paraId="3C6DCA2B"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REACTIVE (POSITIVE)   1</w:t>
            </w:r>
          </w:p>
          <w:p w14:paraId="5AF1B421"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NONREACTIVE (NEGATIVE)    2</w:t>
            </w:r>
          </w:p>
          <w:p w14:paraId="05982E08"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INDETERMINATE    3 </w:t>
            </w:r>
          </w:p>
          <w:p w14:paraId="3A2AACCB"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TEST NOT DONE    4 </w:t>
            </w:r>
          </w:p>
        </w:tc>
        <w:tc>
          <w:tcPr>
            <w:tcW w:w="2075" w:type="dxa"/>
            <w:shd w:val="clear" w:color="auto" w:fill="FFFFFF"/>
          </w:tcPr>
          <w:p w14:paraId="1233B0F4"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F1A2D9A" w14:textId="77777777" w:rsidTr="00A96E92">
        <w:trPr>
          <w:cantSplit/>
          <w:trHeight w:val="296"/>
          <w:jc w:val="center"/>
        </w:trPr>
        <w:tc>
          <w:tcPr>
            <w:tcW w:w="900" w:type="dxa"/>
            <w:shd w:val="clear" w:color="auto" w:fill="FFFFFF"/>
            <w:vAlign w:val="center"/>
          </w:tcPr>
          <w:p w14:paraId="123D75EC"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C74B</w:t>
            </w:r>
          </w:p>
        </w:tc>
        <w:tc>
          <w:tcPr>
            <w:tcW w:w="4860" w:type="dxa"/>
            <w:shd w:val="clear" w:color="auto" w:fill="FFFFFF"/>
            <w:vAlign w:val="center"/>
          </w:tcPr>
          <w:p w14:paraId="5AE1A684"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IF TEST NOT DONE, WHY NOT </w:t>
            </w:r>
          </w:p>
        </w:tc>
        <w:tc>
          <w:tcPr>
            <w:tcW w:w="2785" w:type="dxa"/>
            <w:shd w:val="clear" w:color="auto" w:fill="FFFFFF"/>
            <w:vAlign w:val="center"/>
          </w:tcPr>
          <w:p w14:paraId="1DBDF03E" w14:textId="77777777" w:rsidR="00E72B4A" w:rsidRPr="00E72B4A" w:rsidRDefault="00E72B4A" w:rsidP="00E72B4A">
            <w:pPr>
              <w:tabs>
                <w:tab w:val="right" w:leader="dot" w:pos="4820"/>
              </w:tabs>
              <w:spacing w:before="240" w:after="0" w:line="360" w:lineRule="auto"/>
              <w:ind w:left="0" w:right="43"/>
              <w:contextualSpacing/>
              <w:jc w:val="right"/>
              <w:rPr>
                <w:rFonts w:ascii="Calibri" w:eastAsia="Times New Roman" w:hAnsi="Calibri" w:cs="Calibri"/>
                <w:sz w:val="19"/>
                <w:szCs w:val="19"/>
                <w:bdr w:val="none" w:sz="0" w:space="0" w:color="auto"/>
              </w:rPr>
            </w:pPr>
          </w:p>
        </w:tc>
        <w:tc>
          <w:tcPr>
            <w:tcW w:w="2075" w:type="dxa"/>
            <w:shd w:val="clear" w:color="auto" w:fill="FFFFFF"/>
          </w:tcPr>
          <w:p w14:paraId="1AB64FA5"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12628B9A" w14:textId="77777777" w:rsidTr="00A96E92">
        <w:trPr>
          <w:cantSplit/>
          <w:trHeight w:val="296"/>
          <w:jc w:val="center"/>
        </w:trPr>
        <w:tc>
          <w:tcPr>
            <w:tcW w:w="900" w:type="dxa"/>
            <w:shd w:val="clear" w:color="auto" w:fill="FFFFFF"/>
            <w:vAlign w:val="center"/>
          </w:tcPr>
          <w:p w14:paraId="0A5463C9"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C75</w:t>
            </w:r>
          </w:p>
        </w:tc>
        <w:tc>
          <w:tcPr>
            <w:tcW w:w="4860" w:type="dxa"/>
            <w:shd w:val="clear" w:color="auto" w:fill="FFFFFF"/>
            <w:vAlign w:val="center"/>
          </w:tcPr>
          <w:p w14:paraId="6284CCA4"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CONSECUTIVE NUMBER OF INTERVIEWS COMPLETED TODAY BY THIS INTERVIEWER:</w:t>
            </w:r>
          </w:p>
        </w:tc>
        <w:tc>
          <w:tcPr>
            <w:tcW w:w="2785" w:type="dxa"/>
            <w:shd w:val="clear" w:color="auto" w:fill="FFFFFF"/>
            <w:vAlign w:val="center"/>
          </w:tcPr>
          <w:p w14:paraId="1BAB9961" w14:textId="77777777" w:rsidR="00E72B4A" w:rsidRPr="00E72B4A" w:rsidRDefault="00E72B4A" w:rsidP="00E72B4A">
            <w:pPr>
              <w:tabs>
                <w:tab w:val="right" w:leader="dot" w:pos="4820"/>
              </w:tabs>
              <w:spacing w:before="240" w:after="0" w:line="360" w:lineRule="auto"/>
              <w:ind w:left="0" w:right="43"/>
              <w:contextualSpacing/>
              <w:rPr>
                <w:rFonts w:ascii="Calibri" w:eastAsia="Times New Roman" w:hAnsi="Calibri" w:cs="Calibri"/>
                <w:sz w:val="19"/>
                <w:szCs w:val="19"/>
                <w:bdr w:val="none" w:sz="0" w:space="0" w:color="auto"/>
              </w:rPr>
            </w:pPr>
          </w:p>
        </w:tc>
        <w:tc>
          <w:tcPr>
            <w:tcW w:w="2075" w:type="dxa"/>
            <w:shd w:val="clear" w:color="auto" w:fill="FFFFFF"/>
          </w:tcPr>
          <w:p w14:paraId="2127E400"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5AF558CE" w14:textId="77777777" w:rsidTr="00A96E92">
        <w:trPr>
          <w:cantSplit/>
          <w:trHeight w:val="296"/>
          <w:jc w:val="center"/>
        </w:trPr>
        <w:tc>
          <w:tcPr>
            <w:tcW w:w="900" w:type="dxa"/>
            <w:shd w:val="clear" w:color="auto" w:fill="FFFFFF"/>
            <w:vAlign w:val="center"/>
          </w:tcPr>
          <w:p w14:paraId="69923DE1"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C76</w:t>
            </w:r>
          </w:p>
        </w:tc>
        <w:tc>
          <w:tcPr>
            <w:tcW w:w="4860" w:type="dxa"/>
            <w:shd w:val="clear" w:color="auto" w:fill="FFFFFF"/>
            <w:vAlign w:val="center"/>
          </w:tcPr>
          <w:p w14:paraId="2A5CBDA7" w14:textId="77777777" w:rsidR="00E72B4A" w:rsidRPr="00E72B4A" w:rsidRDefault="00E72B4A" w:rsidP="00E72B4A">
            <w:pPr>
              <w:tabs>
                <w:tab w:val="right" w:leader="dot" w:pos="4820"/>
              </w:tabs>
              <w:spacing w:before="240" w:after="0" w:line="360" w:lineRule="auto"/>
              <w:ind w:left="0"/>
              <w:rPr>
                <w:rFonts w:ascii="Calibri" w:eastAsia="Calibri" w:hAnsi="Calibri" w:cs="Calibri"/>
                <w:sz w:val="19"/>
                <w:szCs w:val="19"/>
                <w:bdr w:val="none" w:sz="0" w:space="0" w:color="auto"/>
              </w:rPr>
            </w:pPr>
            <w:r w:rsidRPr="00E72B4A">
              <w:rPr>
                <w:rFonts w:ascii="Calibri" w:eastAsia="Calibri" w:hAnsi="Calibri" w:cs="Calibri"/>
                <w:sz w:val="19"/>
                <w:szCs w:val="19"/>
                <w:bdr w:val="none" w:sz="0" w:space="0" w:color="auto"/>
              </w:rPr>
              <w:t xml:space="preserve">TABLET ID NUMBER </w:t>
            </w:r>
          </w:p>
        </w:tc>
        <w:tc>
          <w:tcPr>
            <w:tcW w:w="2785" w:type="dxa"/>
            <w:shd w:val="clear" w:color="auto" w:fill="FFFFFF"/>
            <w:vAlign w:val="center"/>
          </w:tcPr>
          <w:p w14:paraId="42E46C23" w14:textId="77777777" w:rsidR="00E72B4A" w:rsidRPr="00E72B4A" w:rsidRDefault="00E72B4A" w:rsidP="00E72B4A">
            <w:pPr>
              <w:tabs>
                <w:tab w:val="right" w:leader="dot" w:pos="4820"/>
              </w:tabs>
              <w:spacing w:before="240" w:after="0" w:line="360" w:lineRule="auto"/>
              <w:ind w:left="0" w:right="43"/>
              <w:contextualSpacing/>
              <w:rPr>
                <w:rFonts w:ascii="Calibri" w:eastAsia="Times New Roman" w:hAnsi="Calibri" w:cs="Calibri"/>
                <w:sz w:val="19"/>
                <w:szCs w:val="19"/>
                <w:bdr w:val="none" w:sz="0" w:space="0" w:color="auto"/>
              </w:rPr>
            </w:pPr>
          </w:p>
        </w:tc>
        <w:tc>
          <w:tcPr>
            <w:tcW w:w="2075" w:type="dxa"/>
            <w:shd w:val="clear" w:color="auto" w:fill="FFFFFF"/>
          </w:tcPr>
          <w:p w14:paraId="50154498" w14:textId="77777777" w:rsidR="00E72B4A" w:rsidRPr="00E72B4A" w:rsidRDefault="00E72B4A" w:rsidP="00E72B4A">
            <w:pPr>
              <w:spacing w:before="240" w:after="0" w:line="360" w:lineRule="auto"/>
              <w:ind w:left="0" w:right="22"/>
              <w:rPr>
                <w:rFonts w:ascii="Calibri" w:eastAsia="Calibri" w:hAnsi="Calibri" w:cs="Calibri"/>
                <w:sz w:val="19"/>
                <w:szCs w:val="19"/>
                <w:bdr w:val="none" w:sz="0" w:space="0" w:color="auto"/>
              </w:rPr>
            </w:pPr>
          </w:p>
        </w:tc>
      </w:tr>
      <w:tr w:rsidR="00E72B4A" w:rsidRPr="00E72B4A" w14:paraId="001DC938" w14:textId="77777777" w:rsidTr="00A96E92">
        <w:trPr>
          <w:cantSplit/>
          <w:trHeight w:val="296"/>
          <w:jc w:val="center"/>
        </w:trPr>
        <w:tc>
          <w:tcPr>
            <w:tcW w:w="900" w:type="dxa"/>
            <w:shd w:val="clear" w:color="auto" w:fill="FFFFFF"/>
            <w:vAlign w:val="center"/>
          </w:tcPr>
          <w:p w14:paraId="115CABA8" w14:textId="77777777" w:rsidR="00E72B4A" w:rsidRPr="00E72B4A" w:rsidRDefault="00E72B4A" w:rsidP="00E72B4A">
            <w:pPr>
              <w:tabs>
                <w:tab w:val="right" w:leader="dot" w:pos="4820"/>
              </w:tabs>
              <w:spacing w:before="240" w:after="0" w:line="360" w:lineRule="auto"/>
              <w:ind w:left="0"/>
              <w:jc w:val="center"/>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C77</w:t>
            </w:r>
          </w:p>
        </w:tc>
        <w:tc>
          <w:tcPr>
            <w:tcW w:w="4860" w:type="dxa"/>
            <w:shd w:val="clear" w:color="auto" w:fill="FFFFFF"/>
            <w:vAlign w:val="center"/>
          </w:tcPr>
          <w:p w14:paraId="2B321730" w14:textId="77777777" w:rsidR="00E72B4A" w:rsidRPr="00E72B4A" w:rsidRDefault="00E72B4A" w:rsidP="00E72B4A">
            <w:pPr>
              <w:tabs>
                <w:tab w:val="right" w:leader="dot" w:pos="4820"/>
              </w:tabs>
              <w:spacing w:before="240" w:after="0" w:line="360" w:lineRule="auto"/>
              <w:ind w:left="0"/>
              <w:rPr>
                <w:rFonts w:ascii="Calibri" w:eastAsia="Times New Roman" w:hAnsi="Calibri" w:cs="Calibri"/>
                <w:sz w:val="19"/>
                <w:szCs w:val="19"/>
                <w:bdr w:val="none" w:sz="0" w:space="0" w:color="auto"/>
              </w:rPr>
            </w:pPr>
            <w:r w:rsidRPr="00E72B4A">
              <w:rPr>
                <w:rFonts w:ascii="Calibri" w:eastAsia="Times New Roman" w:hAnsi="Calibri" w:cs="Calibri"/>
                <w:sz w:val="19"/>
                <w:szCs w:val="19"/>
                <w:bdr w:val="none" w:sz="0" w:space="0" w:color="auto"/>
              </w:rPr>
              <w:t xml:space="preserve">NAME OF YOUR SUPERVISOR: </w:t>
            </w:r>
          </w:p>
        </w:tc>
        <w:tc>
          <w:tcPr>
            <w:tcW w:w="2785" w:type="dxa"/>
            <w:shd w:val="clear" w:color="auto" w:fill="FFFFFF"/>
            <w:vAlign w:val="center"/>
          </w:tcPr>
          <w:p w14:paraId="3BB04708"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p>
        </w:tc>
        <w:tc>
          <w:tcPr>
            <w:tcW w:w="2075" w:type="dxa"/>
            <w:shd w:val="clear" w:color="auto" w:fill="FFFFFF"/>
          </w:tcPr>
          <w:p w14:paraId="74A1D964"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p>
        </w:tc>
      </w:tr>
    </w:tbl>
    <w:p w14:paraId="11BD0E70" w14:textId="77777777" w:rsidR="00E72B4A" w:rsidRPr="00E72B4A" w:rsidRDefault="00E72B4A" w:rsidP="00E72B4A">
      <w:pPr>
        <w:spacing w:before="240" w:after="0" w:line="360" w:lineRule="auto"/>
        <w:ind w:left="0"/>
        <w:rPr>
          <w:rFonts w:ascii="Calibri" w:eastAsia="Times New Roman" w:hAnsi="Calibri" w:cs="Calibri"/>
          <w:sz w:val="19"/>
          <w:szCs w:val="19"/>
          <w:bdr w:val="none" w:sz="0" w:space="0" w:color="auto"/>
        </w:rPr>
      </w:pPr>
    </w:p>
    <w:p w14:paraId="1CDF8ECC" w14:textId="77777777" w:rsidR="00E72B4A" w:rsidRPr="00E72B4A" w:rsidRDefault="00E72B4A" w:rsidP="00E72B4A">
      <w:pPr>
        <w:spacing w:before="240" w:after="0" w:line="360" w:lineRule="auto"/>
        <w:ind w:left="0"/>
        <w:rPr>
          <w:rFonts w:ascii="Calibri" w:eastAsia="Times New Roman" w:hAnsi="Calibri" w:cs="Calibri"/>
          <w:vanish/>
          <w:sz w:val="19"/>
          <w:szCs w:val="19"/>
          <w:bdr w:val="none" w:sz="0" w:space="0" w:color="auto"/>
        </w:rPr>
      </w:pPr>
    </w:p>
    <w:p w14:paraId="361FEB5A" w14:textId="10B2B7D1" w:rsidR="00AB2780" w:rsidRDefault="00E72B4A" w:rsidP="00E72B4A">
      <w:pPr>
        <w:spacing w:after="200" w:line="276" w:lineRule="auto"/>
        <w:ind w:left="0"/>
        <w:jc w:val="both"/>
      </w:pPr>
      <w:r>
        <w:t xml:space="preserve"> </w:t>
      </w:r>
      <w:r w:rsidR="00AB2780">
        <w:br w:type="page"/>
      </w:r>
    </w:p>
    <w:p w14:paraId="19AF554E" w14:textId="77777777" w:rsidR="00AB2780" w:rsidRPr="004E1A77" w:rsidRDefault="00AB2780" w:rsidP="00AB2780">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b/>
          <w:bCs/>
          <w:i/>
          <w:iCs/>
          <w:noProof/>
          <w:szCs w:val="24"/>
        </w:rPr>
      </w:pPr>
      <w:r w:rsidRPr="004E1A77">
        <w:rPr>
          <w:rFonts w:ascii="Century Gothic" w:eastAsia="Times New Roman" w:hAnsi="Century Gothic" w:cstheme="minorHAnsi"/>
          <w:b/>
          <w:bCs/>
          <w:i/>
          <w:iCs/>
          <w:noProof/>
          <w:szCs w:val="24"/>
        </w:rPr>
        <w:lastRenderedPageBreak/>
        <w:t>&lt;IMPLEMENTING AGENCY LETTERHEAD&gt;</w:t>
      </w:r>
    </w:p>
    <w:p w14:paraId="76685E9F" w14:textId="77777777" w:rsidR="00AB2780" w:rsidRPr="004E1A77" w:rsidRDefault="00AB2780" w:rsidP="00AB2780">
      <w:pPr>
        <w:shd w:val="clear" w:color="auto" w:fill="FFFFFF" w:themeFill="background1"/>
        <w:autoSpaceDE w:val="0"/>
        <w:autoSpaceDN w:val="0"/>
        <w:adjustRightInd w:val="0"/>
        <w:spacing w:after="0" w:line="360" w:lineRule="auto"/>
        <w:ind w:right="630"/>
        <w:jc w:val="center"/>
        <w:rPr>
          <w:rFonts w:ascii="Century Gothic" w:eastAsia="Times New Roman" w:hAnsi="Century Gothic" w:cstheme="minorHAnsi"/>
          <w:szCs w:val="24"/>
        </w:rPr>
      </w:pPr>
      <w:r w:rsidRPr="004E1A77">
        <w:rPr>
          <w:rFonts w:ascii="Century Gothic" w:eastAsia="Times New Roman" w:hAnsi="Century Gothic" w:cstheme="minorHAnsi"/>
          <w:b/>
          <w:bCs/>
          <w:i/>
          <w:iCs/>
          <w:noProof/>
          <w:szCs w:val="24"/>
        </w:rPr>
        <w:t>&lt;Project Director Name, Address, and Telephone Number&gt;</w:t>
      </w:r>
    </w:p>
    <w:p w14:paraId="1D02F4AF" w14:textId="77777777" w:rsidR="00AB2780" w:rsidRPr="004E1A77" w:rsidRDefault="00AB2780" w:rsidP="00AB2780">
      <w:pPr>
        <w:spacing w:after="177" w:line="259" w:lineRule="auto"/>
        <w:ind w:right="1"/>
        <w:jc w:val="center"/>
        <w:rPr>
          <w:rFonts w:ascii="Century Gothic" w:hAnsi="Century Gothic"/>
          <w:b/>
        </w:rPr>
      </w:pPr>
    </w:p>
    <w:p w14:paraId="1571A3A3" w14:textId="77777777" w:rsidR="00AB2780" w:rsidRPr="004E1A77" w:rsidRDefault="00AB2780" w:rsidP="00AB2780">
      <w:pPr>
        <w:spacing w:after="177" w:line="259" w:lineRule="auto"/>
        <w:ind w:right="1"/>
        <w:jc w:val="center"/>
        <w:rPr>
          <w:rFonts w:ascii="Century Gothic" w:hAnsi="Century Gothic"/>
          <w:b/>
          <w:color w:val="00848C"/>
          <w:sz w:val="36"/>
          <w:szCs w:val="36"/>
        </w:rPr>
      </w:pPr>
      <w:r w:rsidRPr="004E1A77">
        <w:rPr>
          <w:rFonts w:ascii="Century Gothic" w:hAnsi="Century Gothic"/>
          <w:b/>
          <w:color w:val="00848C"/>
          <w:sz w:val="36"/>
          <w:szCs w:val="36"/>
        </w:rPr>
        <w:t xml:space="preserve">Fact Sheet and Consent Form for Participation in the PLACE Study Patron/Worker Interview </w:t>
      </w:r>
    </w:p>
    <w:p w14:paraId="439F5152" w14:textId="77777777" w:rsidR="00AB2780" w:rsidRDefault="00AB2780" w:rsidP="00AB2780">
      <w:pPr>
        <w:spacing w:after="0" w:line="259" w:lineRule="auto"/>
        <w:ind w:left="-5"/>
      </w:pPr>
      <w:r>
        <w:t xml:space="preserve"> </w:t>
      </w:r>
    </w:p>
    <w:p w14:paraId="51FF9DF7" w14:textId="77777777" w:rsidR="00AB2780" w:rsidRDefault="00AB2780" w:rsidP="00AB2780">
      <w:pPr>
        <w:pStyle w:val="header2"/>
        <w:spacing w:line="360" w:lineRule="auto"/>
      </w:pPr>
      <w:r>
        <w:t xml:space="preserve">IRB Study # </w:t>
      </w:r>
    </w:p>
    <w:p w14:paraId="565BEB24" w14:textId="77777777" w:rsidR="00AB2780" w:rsidRDefault="00AB2780" w:rsidP="00AB2780">
      <w:pPr>
        <w:spacing w:after="0" w:line="360" w:lineRule="auto"/>
        <w:ind w:left="-5"/>
      </w:pPr>
      <w:r w:rsidRPr="004E1A77">
        <w:rPr>
          <w:rStyle w:val="header2Char"/>
          <w:rFonts w:eastAsiaTheme="minorEastAsia"/>
        </w:rPr>
        <w:t>Title of Study:</w:t>
      </w:r>
      <w:r>
        <w:t xml:space="preserve"> Priorities for Local AIDS Control Efforts (PLACE)</w:t>
      </w:r>
    </w:p>
    <w:p w14:paraId="1F5898D3" w14:textId="77777777" w:rsidR="00AB2780" w:rsidRDefault="00AB2780" w:rsidP="00AB2780">
      <w:pPr>
        <w:pStyle w:val="header2"/>
        <w:spacing w:line="360" w:lineRule="auto"/>
      </w:pPr>
      <w:r>
        <w:t xml:space="preserve">Principal Investigators:  </w:t>
      </w:r>
    </w:p>
    <w:p w14:paraId="24EB9AD7" w14:textId="77777777" w:rsidR="00AB2780" w:rsidRPr="004E1A77" w:rsidRDefault="00AB2780" w:rsidP="00623677">
      <w:pPr>
        <w:pStyle w:val="ListParagraph"/>
        <w:numPr>
          <w:ilvl w:val="0"/>
          <w:numId w:val="82"/>
        </w:numPr>
        <w:spacing w:line="360" w:lineRule="auto"/>
        <w:rPr>
          <w:rFonts w:ascii="Century Gothic" w:hAnsi="Century Gothic"/>
          <w:b/>
        </w:rPr>
      </w:pPr>
      <w:r w:rsidRPr="004E1A77">
        <w:rPr>
          <w:rFonts w:ascii="Century Gothic" w:hAnsi="Century Gothic"/>
          <w:b/>
        </w:rPr>
        <w:t>&lt;Name&gt;</w:t>
      </w:r>
    </w:p>
    <w:p w14:paraId="7D9FE8D1" w14:textId="77777777" w:rsidR="00AB2780" w:rsidRPr="004E1A77" w:rsidRDefault="00AB2780" w:rsidP="00623677">
      <w:pPr>
        <w:pStyle w:val="ListParagraph"/>
        <w:numPr>
          <w:ilvl w:val="0"/>
          <w:numId w:val="82"/>
        </w:numPr>
        <w:spacing w:line="360" w:lineRule="auto"/>
        <w:rPr>
          <w:rFonts w:ascii="Century Gothic" w:hAnsi="Century Gothic"/>
          <w:b/>
        </w:rPr>
      </w:pPr>
      <w:r w:rsidRPr="004E1A77">
        <w:rPr>
          <w:rFonts w:ascii="Century Gothic" w:hAnsi="Century Gothic"/>
          <w:b/>
        </w:rPr>
        <w:t xml:space="preserve">&lt;Phone Number&gt;  </w:t>
      </w:r>
    </w:p>
    <w:p w14:paraId="7AB39B66" w14:textId="77777777" w:rsidR="00AB2780" w:rsidRDefault="00AB2780" w:rsidP="00AB2780">
      <w:pPr>
        <w:pStyle w:val="header2"/>
        <w:spacing w:line="360" w:lineRule="auto"/>
      </w:pPr>
      <w:r>
        <w:t xml:space="preserve">Sponsor: </w:t>
      </w:r>
    </w:p>
    <w:p w14:paraId="575D9376" w14:textId="12FB6187" w:rsidR="00AB2780" w:rsidRDefault="00AB2780" w:rsidP="00AB2780">
      <w:pPr>
        <w:pStyle w:val="header2"/>
        <w:spacing w:line="360" w:lineRule="auto"/>
      </w:pPr>
      <w:r>
        <w:br/>
        <w:t xml:space="preserve">Introduction </w:t>
      </w:r>
    </w:p>
    <w:p w14:paraId="3BEEF600" w14:textId="77777777" w:rsidR="00AB2780" w:rsidRDefault="00AB2780" w:rsidP="00AB2780">
      <w:pPr>
        <w:ind w:left="-5"/>
      </w:pPr>
      <w:r>
        <w:t xml:space="preserve">This study has been approved by &lt; &gt; and the &lt; &gt; . </w:t>
      </w:r>
    </w:p>
    <w:p w14:paraId="59603990" w14:textId="77777777" w:rsidR="00AB2780" w:rsidRDefault="00AB2780" w:rsidP="00AB2780">
      <w:pPr>
        <w:ind w:left="-5"/>
      </w:pPr>
      <w:r>
        <w:t xml:space="preserve">Your participation in this study is voluntary, and you may end your participation in the study at any time. Refusal to participate will involve no penalty or loss of benefits to which you are otherwise entitled, and you may discontinue participation at any time without penalty or loss of benefits.  </w:t>
      </w:r>
    </w:p>
    <w:p w14:paraId="5B8D21CD" w14:textId="77777777" w:rsidR="00AB2780" w:rsidRDefault="00AB2780" w:rsidP="00AB2780">
      <w:pPr>
        <w:ind w:left="-5"/>
      </w:pPr>
      <w:r>
        <w:t xml:space="preserve">This study involves research. The purpose of the research is to identify ways to improve  HIV prevention and treatment programs to prevent more people from acquiring HIV. I would like to ask you a few questions to get some information necessary to develop and monitor the programs. I would like to ask you some questions about your behavior, including your sexual behavior. The interview should take 30 minutes of your time, and a rapid HIV test will take up to another 30–45 minutes. Your name will not appear anywhere on the survey and I will not ask your name, but the person who tests you for HIV may ask for your name in case you need follow-up medical care. You must agree both to the interview and the HIV test in order to participate. </w:t>
      </w:r>
    </w:p>
    <w:p w14:paraId="5056A32B" w14:textId="50D936C2" w:rsidR="00AB2780" w:rsidRDefault="00AB2780" w:rsidP="00AB2780">
      <w:pPr>
        <w:pStyle w:val="header2"/>
      </w:pPr>
      <w:r>
        <w:br/>
        <w:t xml:space="preserve">Testing </w:t>
      </w:r>
    </w:p>
    <w:p w14:paraId="26BE7F77" w14:textId="77777777" w:rsidR="00AB2780" w:rsidRDefault="00AB2780" w:rsidP="00AB2780">
      <w:pPr>
        <w:ind w:left="-5"/>
      </w:pPr>
      <w:r>
        <w:t xml:space="preserve">If you agree to the interview and testing, the testing will be done by trained people working with the County or District Health Team or other organizations committed to HIV testing and counseling. The County or District Health Team will not be able to link your name to this survey. </w:t>
      </w:r>
    </w:p>
    <w:p w14:paraId="752CBFB6" w14:textId="77777777" w:rsidR="00AB2780" w:rsidRDefault="00AB2780" w:rsidP="00AB2780">
      <w:pPr>
        <w:ind w:left="-5"/>
      </w:pPr>
      <w:r>
        <w:t xml:space="preserve">Testing is a benefit for you, because you might have HIV but not show any signs or symptoms of the infection. If you want to be tested, the tester will need to prick your finger for a drop of blood. One drop will be used for the HIV test. The counselor will give you your results today, after the interview. The counselor will refer you to services and treatment if you need it. If you have a positive HIV test, you will be asked to </w:t>
      </w:r>
      <w:r>
        <w:lastRenderedPageBreak/>
        <w:t xml:space="preserve">provide an additional five drops of blood that will be sent to the lab to determine your level of infection. You can call the number on your participant card to get the results of that test if you would like. </w:t>
      </w:r>
    </w:p>
    <w:p w14:paraId="50C38DE5" w14:textId="1C61109C" w:rsidR="00AB2780" w:rsidRDefault="00AB2780" w:rsidP="00AB2780">
      <w:pPr>
        <w:pStyle w:val="header2"/>
      </w:pPr>
      <w:r>
        <w:br/>
        <w:t xml:space="preserve">Possible </w:t>
      </w:r>
      <w:r w:rsidR="00383E1C">
        <w:t xml:space="preserve">risks and benefits </w:t>
      </w:r>
    </w:p>
    <w:p w14:paraId="79276FDE" w14:textId="77777777" w:rsidR="00AB2780" w:rsidRDefault="00AB2780" w:rsidP="00AB2780">
      <w:pPr>
        <w:ind w:left="-5"/>
      </w:pPr>
      <w:r>
        <w:t xml:space="preserve">When trained medical personnel prick your finger, sterile equipment will be used to minimize discomfort or infection, but you may experience minor discomfort and bruising. Learning your HIV status may make you feel uncomfortable. Your test results will be provided by a trained counselor.  </w:t>
      </w:r>
    </w:p>
    <w:p w14:paraId="78FB8424" w14:textId="77777777" w:rsidR="00AB2780" w:rsidRDefault="00AB2780" w:rsidP="00AB2780">
      <w:pPr>
        <w:ind w:left="-5"/>
      </w:pPr>
      <w:r>
        <w:t xml:space="preserve">Some people feel anxious or embarrassed when asked questions about their behavior. Your participation is completely voluntary and you may decline to answer any specific question or completely refuse to participate. We would greatly appreciate your help in responding to these questions, even though we are not able to pay you anything.  </w:t>
      </w:r>
    </w:p>
    <w:p w14:paraId="640959E1" w14:textId="77777777" w:rsidR="00AB2780" w:rsidRDefault="00AB2780" w:rsidP="00AB2780">
      <w:pPr>
        <w:ind w:left="-5"/>
      </w:pPr>
      <w:r>
        <w:t xml:space="preserve">Learning your HIV status is a personal benefit and your community will benefit from the results of this study, which will inform health programs here. </w:t>
      </w:r>
    </w:p>
    <w:p w14:paraId="55C9EFDE" w14:textId="38168B97" w:rsidR="00AB2780" w:rsidRPr="00742398" w:rsidRDefault="00AB2780" w:rsidP="00AB2780">
      <w:pPr>
        <w:spacing w:after="177" w:line="259" w:lineRule="auto"/>
        <w:ind w:left="-5"/>
        <w:rPr>
          <w:rFonts w:ascii="Century Gothic" w:hAnsi="Century Gothic"/>
          <w:sz w:val="24"/>
          <w:szCs w:val="24"/>
        </w:rPr>
      </w:pPr>
      <w:r w:rsidRPr="00742398">
        <w:rPr>
          <w:rFonts w:ascii="Century Gothic" w:hAnsi="Century Gothic"/>
          <w:b/>
          <w:sz w:val="24"/>
          <w:szCs w:val="24"/>
        </w:rPr>
        <w:t xml:space="preserve">Confidentiality </w:t>
      </w:r>
    </w:p>
    <w:p w14:paraId="3F03FD67" w14:textId="77777777" w:rsidR="00AB2780" w:rsidRDefault="00AB2780" w:rsidP="00AB2780">
      <w:pPr>
        <w:ind w:left="-5"/>
      </w:pPr>
      <w:r>
        <w:t xml:space="preserve">All data obtained through the interview will be stored in a manner such that the information about individual respondents is kept strictly confidential. Your name will never be used in connection with your interview responses and your name will not appear in any report. The only people who will see the questionnaire are people working on this study. Your HIV test results will not be shared with anyone but you. </w:t>
      </w:r>
    </w:p>
    <w:p w14:paraId="171D2586" w14:textId="77777777" w:rsidR="00AB2780" w:rsidRDefault="00AB2780" w:rsidP="00AB2780">
      <w:pPr>
        <w:ind w:left="-5"/>
      </w:pPr>
      <w:r>
        <w:t xml:space="preserve">Any information that links you to a specific venue or that could be used to ascertain your identity will be kept strictly confidential by the study team. Once information that may link you to a specific venue or that could be used to identify you has been removed, the remaining information you provide may be shared publicly or with third parties, without additional informed consent from you or your legal representative. </w:t>
      </w:r>
    </w:p>
    <w:p w14:paraId="543535A2" w14:textId="77B01F19" w:rsidR="00AB2780" w:rsidRDefault="00AB2780" w:rsidP="00AB2780">
      <w:pPr>
        <w:spacing w:after="0"/>
        <w:ind w:left="0" w:right="-10"/>
      </w:pPr>
      <w:r>
        <w:t xml:space="preserve">If you have any questions about this research study, you can contact &lt;name&gt; at </w:t>
      </w:r>
      <w:r w:rsidR="00742398">
        <w:t>&lt;</w:t>
      </w:r>
      <w:r>
        <w:t>telephone number&gt;.</w:t>
      </w:r>
    </w:p>
    <w:p w14:paraId="18576B49" w14:textId="77777777" w:rsidR="00AB2780" w:rsidRDefault="00AB2780" w:rsidP="00AB2780">
      <w:pPr>
        <w:spacing w:after="178" w:line="259" w:lineRule="auto"/>
        <w:ind w:left="0"/>
      </w:pPr>
    </w:p>
    <w:p w14:paraId="6CBB846B" w14:textId="77777777" w:rsidR="00AB2780" w:rsidRDefault="00AB2780" w:rsidP="00AB2780">
      <w:pPr>
        <w:spacing w:after="194" w:line="259" w:lineRule="auto"/>
        <w:ind w:left="0"/>
      </w:pPr>
      <w:r>
        <w:br w:type="page"/>
      </w:r>
      <w:r>
        <w:lastRenderedPageBreak/>
        <w:tab/>
        <w:t xml:space="preserve"> </w:t>
      </w:r>
      <w:r>
        <w:rPr>
          <w:noProof/>
        </w:rPr>
        <mc:AlternateContent>
          <mc:Choice Requires="wpg">
            <w:drawing>
              <wp:inline distT="0" distB="0" distL="0" distR="0" wp14:anchorId="3FBD88F5" wp14:editId="046CCAC9">
                <wp:extent cx="5972175" cy="9525"/>
                <wp:effectExtent l="0" t="0" r="0" b="0"/>
                <wp:docPr id="9" name="Group 9"/>
                <wp:cNvGraphicFramePr/>
                <a:graphic xmlns:a="http://schemas.openxmlformats.org/drawingml/2006/main">
                  <a:graphicData uri="http://schemas.microsoft.com/office/word/2010/wordprocessingGroup">
                    <wpg:wgp>
                      <wpg:cNvGrpSpPr/>
                      <wpg:grpSpPr>
                        <a:xfrm>
                          <a:off x="0" y="0"/>
                          <a:ext cx="5972175" cy="9525"/>
                          <a:chOff x="0" y="0"/>
                          <a:chExt cx="5972175" cy="9525"/>
                        </a:xfrm>
                      </wpg:grpSpPr>
                      <wps:wsp>
                        <wps:cNvPr id="11" name="Shape 363"/>
                        <wps:cNvSpPr/>
                        <wps:spPr>
                          <a:xfrm>
                            <a:off x="0" y="0"/>
                            <a:ext cx="5972175" cy="9525"/>
                          </a:xfrm>
                          <a:custGeom>
                            <a:avLst/>
                            <a:gdLst/>
                            <a:ahLst/>
                            <a:cxnLst/>
                            <a:rect l="0" t="0" r="0" b="0"/>
                            <a:pathLst>
                              <a:path w="5972175" h="9525">
                                <a:moveTo>
                                  <a:pt x="0" y="9525"/>
                                </a:moveTo>
                                <a:lnTo>
                                  <a:pt x="5972175"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BAC92E2" id="Group 9" o:spid="_x0000_s1026" style="width:470.25pt;height:.75pt;mso-position-horizontal-relative:char;mso-position-vertical-relative:line" coordsize="5972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">
                <v:shape id="Shape 363" o:spid="_x0000_s1027" style="position:absolute;width:59721;height:95;visibility:visible;mso-wrap-style:square;v-text-anchor:top" coordsize="59721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" path="m,9525l5972175,e" filled="f" strokeweight=".72pt">
                  <v:path arrowok="t" textboxrect="0,0,5972175,9525"/>
                </v:shape>
                <w10:anchorlock/>
              </v:group>
            </w:pict>
          </mc:Fallback>
        </mc:AlternateContent>
      </w:r>
      <w:r>
        <w:t xml:space="preserve"> </w:t>
      </w:r>
    </w:p>
    <w:p w14:paraId="70D3DFD9" w14:textId="77777777" w:rsidR="00AB2780" w:rsidRDefault="00AB2780" w:rsidP="00AB2780">
      <w:pPr>
        <w:pStyle w:val="Heading1"/>
      </w:pPr>
      <w:bookmarkStart w:id="232" w:name="_Toc20242596"/>
      <w:r>
        <w:t>Volunteer Agreement: Patron/Worker</w:t>
      </w:r>
      <w:bookmarkEnd w:id="232"/>
      <w:r>
        <w:rPr>
          <w:b w:val="0"/>
        </w:rPr>
        <w:t xml:space="preserve"> </w:t>
      </w:r>
    </w:p>
    <w:p w14:paraId="0B3F8617" w14:textId="77777777" w:rsidR="00AB2780" w:rsidRDefault="00AB2780" w:rsidP="00AB2780">
      <w:pPr>
        <w:ind w:left="-5"/>
      </w:pPr>
      <w:r>
        <w:t xml:space="preserve">By marking an X in this box, I certify that the nature and purpose, the potential benefits, and possible risks associated with participating in this survey have been explained to me. </w:t>
      </w:r>
    </w:p>
    <w:p w14:paraId="1F07D662" w14:textId="77777777" w:rsidR="00AB2780" w:rsidRDefault="00AB2780" w:rsidP="00AB2780">
      <w:pPr>
        <w:spacing w:after="177" w:line="259" w:lineRule="auto"/>
        <w:ind w:left="-5"/>
        <w:rPr>
          <w:b/>
        </w:rPr>
      </w:pPr>
      <w:r>
        <w:rPr>
          <w:b/>
          <w:noProof/>
          <w:bdr w:val="none" w:sz="0" w:space="0" w:color="auto"/>
        </w:rPr>
        <mc:AlternateContent>
          <mc:Choice Requires="wps">
            <w:drawing>
              <wp:anchor distT="0" distB="0" distL="114300" distR="114300" simplePos="0" relativeHeight="251798016" behindDoc="0" locked="0" layoutInCell="1" allowOverlap="1" wp14:anchorId="47115BCC" wp14:editId="5CAC408F">
                <wp:simplePos x="0" y="0"/>
                <wp:positionH relativeFrom="column">
                  <wp:posOffset>1049572</wp:posOffset>
                </wp:positionH>
                <wp:positionV relativeFrom="paragraph">
                  <wp:posOffset>68304</wp:posOffset>
                </wp:positionV>
                <wp:extent cx="1534602" cy="667909"/>
                <wp:effectExtent l="0" t="0" r="27940" b="18415"/>
                <wp:wrapNone/>
                <wp:docPr id="12" name="Text Box 12"/>
                <wp:cNvGraphicFramePr/>
                <a:graphic xmlns:a="http://schemas.openxmlformats.org/drawingml/2006/main">
                  <a:graphicData uri="http://schemas.microsoft.com/office/word/2010/wordprocessingShape">
                    <wps:wsp>
                      <wps:cNvSpPr txBox="1"/>
                      <wps:spPr>
                        <a:xfrm>
                          <a:off x="0" y="0"/>
                          <a:ext cx="1534602" cy="667909"/>
                        </a:xfrm>
                        <a:prstGeom prst="rect">
                          <a:avLst/>
                        </a:prstGeom>
                        <a:solidFill>
                          <a:schemeClr val="lt1"/>
                        </a:solidFill>
                        <a:ln w="6350">
                          <a:solidFill>
                            <a:prstClr val="black"/>
                          </a:solidFill>
                        </a:ln>
                      </wps:spPr>
                      <wps:txbx>
                        <w:txbxContent>
                          <w:p w14:paraId="2F7DBBB8" w14:textId="77777777" w:rsidR="00995BF7" w:rsidRDefault="00995BF7" w:rsidP="00AB278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115BCC" id="Text Box 12" o:spid="_x0000_s1041" type="#_x0000_t202" style="position:absolute;left:0;text-align:left;margin-left:82.65pt;margin-top:5.4pt;width:120.85pt;height:52.6pt;z-index:251798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" fillcolor="white [3201]" strokeweight=".5pt">
                <v:textbox>
                  <w:txbxContent>
                    <w:p w14:paraId="2F7DBBB8" w14:textId="77777777" w:rsidR="00995BF7" w:rsidRDefault="00995BF7" w:rsidP="00AB2780">
                      <w:pPr>
                        <w:ind w:left="0"/>
                      </w:pPr>
                    </w:p>
                  </w:txbxContent>
                </v:textbox>
              </v:shape>
            </w:pict>
          </mc:Fallback>
        </mc:AlternateContent>
      </w:r>
    </w:p>
    <w:p w14:paraId="0AB81FA8" w14:textId="77777777" w:rsidR="00AB2780" w:rsidRDefault="00AB2780" w:rsidP="00AB2780">
      <w:pPr>
        <w:pStyle w:val="header2"/>
      </w:pPr>
      <w:r>
        <w:t xml:space="preserve">Put X in box: </w:t>
      </w:r>
    </w:p>
    <w:p w14:paraId="54A33065" w14:textId="77777777" w:rsidR="00AB2780" w:rsidRDefault="00AB2780" w:rsidP="00AB2780">
      <w:pPr>
        <w:spacing w:after="177" w:line="259" w:lineRule="auto"/>
        <w:ind w:left="-5"/>
        <w:rPr>
          <w:b/>
        </w:rPr>
      </w:pPr>
    </w:p>
    <w:p w14:paraId="13846DA8" w14:textId="77777777" w:rsidR="00AB2780" w:rsidRDefault="00AB2780" w:rsidP="00AB2780">
      <w:pPr>
        <w:spacing w:after="177" w:line="259" w:lineRule="auto"/>
        <w:ind w:left="-5"/>
        <w:rPr>
          <w:b/>
        </w:rPr>
      </w:pPr>
    </w:p>
    <w:p w14:paraId="5A6F8D23" w14:textId="77777777" w:rsidR="00AB2780" w:rsidRDefault="00AB2780" w:rsidP="00AB2780">
      <w:pPr>
        <w:spacing w:after="177" w:line="480" w:lineRule="auto"/>
        <w:ind w:left="-5"/>
      </w:pPr>
      <w:r w:rsidRPr="004E1A77">
        <w:rPr>
          <w:rStyle w:val="header2Char"/>
          <w:rFonts w:eastAsiaTheme="minorEastAsia"/>
        </w:rPr>
        <w:t>Signature of Interviewer:</w:t>
      </w:r>
      <w:r>
        <w:rPr>
          <w:b/>
        </w:rPr>
        <w:t xml:space="preserve"> ______________________________ </w:t>
      </w:r>
    </w:p>
    <w:p w14:paraId="04866005" w14:textId="77777777" w:rsidR="00AB2780" w:rsidRDefault="00AB2780" w:rsidP="00AB2780">
      <w:pPr>
        <w:spacing w:after="177" w:line="480" w:lineRule="auto"/>
        <w:ind w:left="-5"/>
      </w:pPr>
      <w:r w:rsidRPr="004E1A77">
        <w:rPr>
          <w:rStyle w:val="header2Char"/>
          <w:rFonts w:eastAsiaTheme="minorEastAsia"/>
        </w:rPr>
        <w:t>Date:</w:t>
      </w:r>
      <w:r>
        <w:rPr>
          <w:b/>
        </w:rPr>
        <w:t xml:space="preserve"> _________________________</w:t>
      </w:r>
      <w:r>
        <w:t xml:space="preserve"> </w:t>
      </w:r>
    </w:p>
    <w:p w14:paraId="321E4D4D" w14:textId="77777777" w:rsidR="00AB2780" w:rsidRDefault="00AB2780" w:rsidP="00AB2780"/>
    <w:p w14:paraId="4F884043" w14:textId="77777777" w:rsidR="00AB2780" w:rsidRDefault="00AB2780" w:rsidP="00AB2780"/>
    <w:p w14:paraId="39163A82" w14:textId="77777777" w:rsidR="00AB2780" w:rsidRDefault="00AB2780" w:rsidP="00AB2780"/>
    <w:p w14:paraId="24CF63D8" w14:textId="77777777" w:rsidR="00AB2780" w:rsidRDefault="00AB2780" w:rsidP="00AB2780"/>
    <w:p w14:paraId="43362E69" w14:textId="77777777" w:rsidR="00AB2780" w:rsidRDefault="00AB2780" w:rsidP="00AB2780"/>
    <w:p w14:paraId="109F3CED" w14:textId="77777777" w:rsidR="00AB2780" w:rsidRDefault="00AB2780" w:rsidP="00AB2780"/>
    <w:p w14:paraId="47F10E37" w14:textId="77777777" w:rsidR="00AB2780" w:rsidRDefault="00AB2780" w:rsidP="00AB2780"/>
    <w:p w14:paraId="05BB1DB7" w14:textId="77777777" w:rsidR="00AB2780" w:rsidRDefault="00AB2780" w:rsidP="00AB2780"/>
    <w:p w14:paraId="766F9EC3" w14:textId="77777777" w:rsidR="00AB2780" w:rsidRDefault="00AB2780" w:rsidP="00AB2780"/>
    <w:p w14:paraId="332AA244" w14:textId="77777777" w:rsidR="00AB2780" w:rsidRDefault="00AB2780" w:rsidP="00AB2780"/>
    <w:p w14:paraId="059FD543" w14:textId="77777777" w:rsidR="00AB2780" w:rsidRDefault="00AB2780" w:rsidP="00AB2780"/>
    <w:p w14:paraId="5FC5148C" w14:textId="77777777" w:rsidR="00AB2780" w:rsidRDefault="00AB2780" w:rsidP="00AB2780"/>
    <w:p w14:paraId="26B23B51" w14:textId="77777777" w:rsidR="00AB2780" w:rsidRDefault="00AB2780" w:rsidP="00AB2780"/>
    <w:p w14:paraId="1E9A60F4" w14:textId="77777777" w:rsidR="00AB2780" w:rsidRDefault="00AB2780" w:rsidP="00AB2780"/>
    <w:p w14:paraId="238631E8" w14:textId="77777777" w:rsidR="00AB2780" w:rsidRDefault="00AB2780" w:rsidP="00AB2780"/>
    <w:p w14:paraId="6E354CC6" w14:textId="77777777" w:rsidR="00AB2780" w:rsidRDefault="00AB2780" w:rsidP="00AB2780"/>
    <w:p w14:paraId="0DCF2A50" w14:textId="77777777" w:rsidR="00AB2780" w:rsidRDefault="00AB2780" w:rsidP="00AB2780"/>
    <w:p w14:paraId="5F970592" w14:textId="77777777" w:rsidR="00AB2780" w:rsidRPr="00ED7E34" w:rsidRDefault="00AB2780" w:rsidP="00AB2780">
      <w:pPr>
        <w:rPr>
          <w:rFonts w:ascii="Century Gothic" w:hAnsi="Century Gothic"/>
          <w:sz w:val="16"/>
          <w:szCs w:val="16"/>
        </w:rPr>
      </w:pPr>
      <w:r>
        <w:tab/>
      </w:r>
      <w:r>
        <w:tab/>
      </w:r>
      <w:r>
        <w:tab/>
      </w:r>
      <w:r>
        <w:tab/>
      </w:r>
      <w:r>
        <w:tab/>
      </w:r>
      <w:r>
        <w:tab/>
      </w:r>
      <w:r>
        <w:tab/>
      </w:r>
      <w:r>
        <w:tab/>
      </w:r>
      <w:r>
        <w:tab/>
      </w:r>
      <w:r>
        <w:tab/>
      </w:r>
      <w:r>
        <w:tab/>
      </w:r>
      <w:r>
        <w:rPr>
          <w:rFonts w:ascii="Century Gothic" w:hAnsi="Century Gothic"/>
          <w:sz w:val="16"/>
          <w:szCs w:val="16"/>
        </w:rPr>
        <w:t>FS-19-398</w:t>
      </w:r>
    </w:p>
    <w:p w14:paraId="251A71EF" w14:textId="50372BD5" w:rsidR="00047EC7" w:rsidRDefault="00047EC7" w:rsidP="00AB2780">
      <w:pPr>
        <w:pStyle w:val="Heading2"/>
      </w:pPr>
      <w:bookmarkStart w:id="233" w:name="_Toc20242597"/>
      <w:r>
        <w:lastRenderedPageBreak/>
        <w:t xml:space="preserve">Step </w:t>
      </w:r>
      <w:r w:rsidR="00454A97">
        <w:t>4</w:t>
      </w:r>
      <w:r>
        <w:t>.</w:t>
      </w:r>
      <w:r w:rsidR="007214E2">
        <w:t>9</w:t>
      </w:r>
      <w:r w:rsidR="00142C96">
        <w:t>.</w:t>
      </w:r>
      <w:r>
        <w:t xml:space="preserve"> Instructions for </w:t>
      </w:r>
      <w:r w:rsidRPr="00713261">
        <w:t>Team Briefings</w:t>
      </w:r>
      <w:bookmarkEnd w:id="233"/>
      <w:r>
        <w:t xml:space="preserve"> </w:t>
      </w:r>
    </w:p>
    <w:tbl>
      <w:tblPr>
        <w:tblStyle w:val="GridTable7Colorful-Accent1"/>
        <w:tblW w:w="0" w:type="auto"/>
        <w:tblInd w:w="5" w:type="dxa"/>
        <w:tblLook w:val="04A0" w:firstRow="1" w:lastRow="0" w:firstColumn="1" w:lastColumn="0" w:noHBand="0" w:noVBand="1"/>
      </w:tblPr>
      <w:tblGrid>
        <w:gridCol w:w="2515"/>
        <w:gridCol w:w="6295"/>
      </w:tblGrid>
      <w:tr w:rsidR="00047EC7" w:rsidRPr="009D1857" w14:paraId="1BD03A79" w14:textId="77777777" w:rsidTr="008D4145">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515" w:type="dxa"/>
            <w:shd w:val="clear" w:color="auto" w:fill="008C84"/>
            <w:vAlign w:val="center"/>
          </w:tcPr>
          <w:p w14:paraId="27CA6E44" w14:textId="77777777" w:rsidR="00047EC7" w:rsidRPr="008D4145" w:rsidRDefault="00047EC7" w:rsidP="008D4145">
            <w:pPr>
              <w:spacing w:before="60" w:line="220" w:lineRule="exact"/>
              <w:ind w:left="0"/>
              <w:rPr>
                <w:rFonts w:ascii="Century Gothic" w:hAnsi="Century Gothic"/>
                <w:i w:val="0"/>
                <w:color w:val="FFFFFF" w:themeColor="background1"/>
                <w:sz w:val="18"/>
                <w:szCs w:val="18"/>
              </w:rPr>
            </w:pPr>
            <w:r w:rsidRPr="008D4145">
              <w:rPr>
                <w:rFonts w:ascii="Century Gothic" w:hAnsi="Century Gothic"/>
                <w:i w:val="0"/>
                <w:color w:val="FFFFFF" w:themeColor="background1"/>
                <w:sz w:val="18"/>
                <w:szCs w:val="18"/>
              </w:rPr>
              <w:t xml:space="preserve"> Action </w:t>
            </w:r>
          </w:p>
        </w:tc>
        <w:tc>
          <w:tcPr>
            <w:tcW w:w="6295" w:type="dxa"/>
            <w:tcBorders>
              <w:bottom w:val="single" w:sz="4" w:space="0" w:color="95B3D7" w:themeColor="accent1" w:themeTint="99"/>
            </w:tcBorders>
            <w:shd w:val="clear" w:color="auto" w:fill="008C84"/>
            <w:vAlign w:val="center"/>
          </w:tcPr>
          <w:p w14:paraId="1BF4DD08" w14:textId="77777777" w:rsidR="00047EC7" w:rsidRPr="008D4145" w:rsidRDefault="00047EC7" w:rsidP="008D4145">
            <w:pPr>
              <w:spacing w:before="60" w:line="220" w:lineRule="exact"/>
              <w:ind w:left="164"/>
              <w:cnfStyle w:val="100000000000" w:firstRow="1" w:lastRow="0" w:firstColumn="0" w:lastColumn="0" w:oddVBand="0" w:evenVBand="0" w:oddHBand="0" w:evenHBand="0" w:firstRowFirstColumn="0" w:firstRowLastColumn="0" w:lastRowFirstColumn="0" w:lastRowLastColumn="0"/>
              <w:rPr>
                <w:rFonts w:ascii="Century Gothic" w:hAnsi="Century Gothic"/>
                <w:color w:val="FFFFFF" w:themeColor="background1"/>
                <w:sz w:val="18"/>
                <w:szCs w:val="18"/>
              </w:rPr>
            </w:pPr>
            <w:r w:rsidRPr="008D4145">
              <w:rPr>
                <w:rFonts w:ascii="Century Gothic" w:hAnsi="Century Gothic"/>
                <w:color w:val="FFFFFF" w:themeColor="background1"/>
                <w:sz w:val="18"/>
                <w:szCs w:val="18"/>
              </w:rPr>
              <w:t xml:space="preserve">Description </w:t>
            </w:r>
          </w:p>
        </w:tc>
      </w:tr>
      <w:tr w:rsidR="00047EC7" w:rsidRPr="009D1857" w14:paraId="14271687" w14:textId="77777777" w:rsidTr="008D41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95B3D7" w:themeColor="accent1" w:themeTint="99"/>
            </w:tcBorders>
          </w:tcPr>
          <w:p w14:paraId="1E600123" w14:textId="5AA82F43" w:rsidR="00047EC7" w:rsidRPr="008D4145" w:rsidRDefault="00047EC7" w:rsidP="00E97590">
            <w:pPr>
              <w:spacing w:line="220" w:lineRule="exact"/>
              <w:ind w:left="0"/>
              <w:rPr>
                <w:rFonts w:ascii="Century Gothic" w:hAnsi="Century Gothic"/>
                <w:i w:val="0"/>
                <w:iCs w:val="0"/>
                <w:color w:val="auto"/>
                <w:sz w:val="18"/>
                <w:szCs w:val="18"/>
              </w:rPr>
            </w:pPr>
            <w:r w:rsidRPr="008D4145">
              <w:rPr>
                <w:rFonts w:ascii="Century Gothic" w:hAnsi="Century Gothic"/>
                <w:i w:val="0"/>
                <w:iCs w:val="0"/>
                <w:color w:val="auto"/>
                <w:sz w:val="18"/>
                <w:szCs w:val="18"/>
              </w:rPr>
              <w:t>Briefing</w:t>
            </w:r>
            <w:r w:rsidR="006702D6" w:rsidRPr="008D4145">
              <w:rPr>
                <w:rFonts w:ascii="Century Gothic" w:hAnsi="Century Gothic"/>
                <w:i w:val="0"/>
                <w:iCs w:val="0"/>
                <w:color w:val="auto"/>
                <w:sz w:val="18"/>
                <w:szCs w:val="18"/>
              </w:rPr>
              <w:t xml:space="preserve"> prior to </w:t>
            </w:r>
            <w:r w:rsidR="00473E66" w:rsidRPr="008D4145">
              <w:rPr>
                <w:rFonts w:ascii="Century Gothic" w:hAnsi="Century Gothic"/>
                <w:i w:val="0"/>
                <w:iCs w:val="0"/>
                <w:color w:val="auto"/>
                <w:sz w:val="18"/>
                <w:szCs w:val="18"/>
              </w:rPr>
              <w:t>beginning interviews</w:t>
            </w:r>
            <w:r w:rsidR="005800B1" w:rsidRPr="008D4145">
              <w:rPr>
                <w:rFonts w:ascii="Century Gothic" w:hAnsi="Century Gothic"/>
                <w:i w:val="0"/>
                <w:iCs w:val="0"/>
                <w:color w:val="auto"/>
                <w:sz w:val="18"/>
                <w:szCs w:val="18"/>
              </w:rPr>
              <w:t xml:space="preserve">. </w:t>
            </w:r>
          </w:p>
        </w:tc>
        <w:tc>
          <w:tcPr>
            <w:tcW w:w="6295" w:type="dxa"/>
            <w:tcBorders>
              <w:top w:val="single" w:sz="4" w:space="0" w:color="95B3D7" w:themeColor="accent1" w:themeTint="99"/>
            </w:tcBorders>
            <w:shd w:val="clear" w:color="auto" w:fill="D4ECEB"/>
          </w:tcPr>
          <w:p w14:paraId="641852A3" w14:textId="0B41C93F" w:rsidR="00047EC7" w:rsidRPr="008D4145" w:rsidRDefault="00E37D9E" w:rsidP="00E97590">
            <w:pPr>
              <w:spacing w:line="220" w:lineRule="exact"/>
              <w:ind w:left="164"/>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i/>
                <w:iCs/>
                <w:color w:val="auto"/>
                <w:sz w:val="18"/>
                <w:szCs w:val="18"/>
              </w:rPr>
              <w:t xml:space="preserve">This briefing can be held just prior to the interviews at the venue location or someplace nearby.  </w:t>
            </w:r>
            <w:r w:rsidRPr="008D4145">
              <w:rPr>
                <w:rFonts w:ascii="Century Gothic" w:hAnsi="Century Gothic"/>
                <w:color w:val="auto"/>
                <w:sz w:val="18"/>
                <w:szCs w:val="18"/>
              </w:rPr>
              <w:t xml:space="preserve">  </w:t>
            </w:r>
          </w:p>
        </w:tc>
      </w:tr>
      <w:tr w:rsidR="00047EC7" w:rsidRPr="009D1857" w14:paraId="7B93A5CF"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5F3A3635" w14:textId="546B921D" w:rsidR="00047EC7" w:rsidRPr="008D4145" w:rsidRDefault="00BB1515" w:rsidP="00AB2780">
            <w:pPr>
              <w:pStyle w:val="ListParagraph"/>
              <w:spacing w:line="220" w:lineRule="exact"/>
              <w:ind w:left="437"/>
              <w:rPr>
                <w:rFonts w:ascii="Century Gothic" w:hAnsi="Century Gothic"/>
                <w:i w:val="0"/>
                <w:color w:val="auto"/>
                <w:sz w:val="18"/>
                <w:szCs w:val="18"/>
              </w:rPr>
            </w:pPr>
            <w:r w:rsidRPr="008D4145">
              <w:rPr>
                <w:rFonts w:ascii="Century Gothic" w:hAnsi="Century Gothic"/>
                <w:i w:val="0"/>
                <w:color w:val="auto"/>
                <w:sz w:val="18"/>
                <w:szCs w:val="18"/>
              </w:rPr>
              <w:t>Fieldwork Supervisor p</w:t>
            </w:r>
            <w:r w:rsidR="00FB6CAB" w:rsidRPr="008D4145">
              <w:rPr>
                <w:rFonts w:ascii="Century Gothic" w:hAnsi="Century Gothic"/>
                <w:i w:val="0"/>
                <w:color w:val="auto"/>
                <w:sz w:val="18"/>
                <w:szCs w:val="18"/>
              </w:rPr>
              <w:t>rovide</w:t>
            </w:r>
            <w:r w:rsidR="00AB2780" w:rsidRPr="008D4145">
              <w:rPr>
                <w:rFonts w:ascii="Century Gothic" w:hAnsi="Century Gothic"/>
                <w:i w:val="0"/>
                <w:color w:val="auto"/>
                <w:sz w:val="18"/>
                <w:szCs w:val="18"/>
              </w:rPr>
              <w:t>s</w:t>
            </w:r>
            <w:r w:rsidR="00FB6CAB" w:rsidRPr="008D4145">
              <w:rPr>
                <w:rFonts w:ascii="Century Gothic" w:hAnsi="Century Gothic"/>
                <w:i w:val="0"/>
                <w:color w:val="auto"/>
                <w:sz w:val="18"/>
                <w:szCs w:val="18"/>
              </w:rPr>
              <w:t xml:space="preserve"> materials </w:t>
            </w:r>
          </w:p>
        </w:tc>
        <w:tc>
          <w:tcPr>
            <w:tcW w:w="6295" w:type="dxa"/>
          </w:tcPr>
          <w:p w14:paraId="375C9613" w14:textId="3AA5EF67" w:rsidR="005E001C" w:rsidRPr="008D4145" w:rsidRDefault="005E001C" w:rsidP="00E97590">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Checks that all materials are available</w:t>
            </w:r>
            <w:r w:rsidR="00AB2780" w:rsidRPr="008D4145">
              <w:rPr>
                <w:rFonts w:ascii="Century Gothic" w:hAnsi="Century Gothic"/>
                <w:color w:val="auto"/>
                <w:sz w:val="18"/>
                <w:szCs w:val="18"/>
              </w:rPr>
              <w:t>:</w:t>
            </w:r>
            <w:r w:rsidRPr="008D4145">
              <w:rPr>
                <w:rFonts w:ascii="Century Gothic" w:hAnsi="Century Gothic"/>
                <w:color w:val="auto"/>
                <w:sz w:val="18"/>
                <w:szCs w:val="18"/>
              </w:rPr>
              <w:t xml:space="preserve"> </w:t>
            </w:r>
          </w:p>
          <w:p w14:paraId="5389775A" w14:textId="77777777" w:rsidR="006674F6"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 xml:space="preserve">Tablets (Form C) charged and ready </w:t>
            </w:r>
          </w:p>
          <w:p w14:paraId="69BA166D" w14:textId="64DED475" w:rsidR="005E001C" w:rsidRPr="008D4145" w:rsidRDefault="005E001C" w:rsidP="00623677">
            <w:pPr>
              <w:pStyle w:val="ListParagraph"/>
              <w:numPr>
                <w:ilvl w:val="0"/>
                <w:numId w:val="84"/>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Back up tablets </w:t>
            </w:r>
          </w:p>
          <w:p w14:paraId="52F5AD4C" w14:textId="77777777"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 xml:space="preserve">Step-by-Step Instruction Sheet </w:t>
            </w:r>
          </w:p>
          <w:p w14:paraId="7E65B576" w14:textId="0ADE1CDC" w:rsidR="005E001C" w:rsidRPr="008D4145" w:rsidRDefault="005E001C" w:rsidP="00623677">
            <w:pPr>
              <w:pStyle w:val="ListParagraph"/>
              <w:numPr>
                <w:ilvl w:val="0"/>
                <w:numId w:val="84"/>
              </w:numPr>
              <w:spacing w:line="220" w:lineRule="exact"/>
              <w:ind w:left="706" w:hanging="159"/>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Sufficient number paper copies of Form C for backup</w:t>
            </w:r>
          </w:p>
          <w:p w14:paraId="1EEF78C3" w14:textId="3C2DFEDB"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Fact Sheets for F</w:t>
            </w:r>
            <w:r w:rsidR="00AB2780" w:rsidRPr="008D4145">
              <w:rPr>
                <w:rFonts w:ascii="Century Gothic" w:hAnsi="Century Gothic"/>
                <w:color w:val="auto"/>
                <w:sz w:val="18"/>
                <w:szCs w:val="18"/>
              </w:rPr>
              <w:t>orm</w:t>
            </w:r>
            <w:r w:rsidRPr="008D4145">
              <w:rPr>
                <w:rFonts w:ascii="Century Gothic" w:hAnsi="Century Gothic"/>
                <w:color w:val="auto"/>
                <w:sz w:val="18"/>
                <w:szCs w:val="18"/>
              </w:rPr>
              <w:t xml:space="preserve"> C (1 per respondent plus extra) </w:t>
            </w:r>
          </w:p>
          <w:p w14:paraId="63F8A548" w14:textId="77EB90E8"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List of Venues Sampled for F</w:t>
            </w:r>
            <w:r w:rsidR="00AB2780" w:rsidRPr="008D4145">
              <w:rPr>
                <w:rFonts w:ascii="Century Gothic" w:hAnsi="Century Gothic"/>
                <w:color w:val="auto"/>
                <w:sz w:val="18"/>
                <w:szCs w:val="18"/>
              </w:rPr>
              <w:t>orm</w:t>
            </w:r>
            <w:r w:rsidRPr="008D4145">
              <w:rPr>
                <w:rFonts w:ascii="Century Gothic" w:hAnsi="Century Gothic"/>
                <w:color w:val="auto"/>
                <w:sz w:val="18"/>
                <w:szCs w:val="18"/>
              </w:rPr>
              <w:t xml:space="preserve"> C Interviews (from Step 3)</w:t>
            </w:r>
          </w:p>
          <w:p w14:paraId="54E9B031" w14:textId="0605E09E"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r>
            <w:r w:rsidR="005151A5" w:rsidRPr="008D4145">
              <w:rPr>
                <w:rFonts w:ascii="Century Gothic" w:eastAsia="MS Mincho" w:hAnsi="Century Gothic" w:cs="Calibri"/>
                <w:color w:val="auto"/>
                <w:sz w:val="18"/>
                <w:szCs w:val="18"/>
              </w:rPr>
              <w:t>Form 3-1: Supervisor District Summary Form for Form C</w:t>
            </w:r>
          </w:p>
          <w:p w14:paraId="24193D5E" w14:textId="0F5FDA84"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r>
            <w:r w:rsidR="00431E61" w:rsidRPr="008D4145">
              <w:rPr>
                <w:rFonts w:ascii="Century Gothic" w:eastAsia="MS Mincho" w:hAnsi="Century Gothic" w:cs="Calibri"/>
                <w:color w:val="auto"/>
                <w:sz w:val="18"/>
                <w:szCs w:val="18"/>
              </w:rPr>
              <w:t>Form 3-2: Supervisor Form C Summary Form for a Specific Venue</w:t>
            </w:r>
          </w:p>
          <w:p w14:paraId="7753F265" w14:textId="44240917"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Form 3-3</w:t>
            </w:r>
            <w:r w:rsidR="005151A5" w:rsidRPr="008D4145">
              <w:rPr>
                <w:rFonts w:ascii="Century Gothic" w:hAnsi="Century Gothic"/>
                <w:color w:val="auto"/>
                <w:sz w:val="18"/>
                <w:szCs w:val="18"/>
              </w:rPr>
              <w:t>:</w:t>
            </w:r>
            <w:r w:rsidRPr="008D4145">
              <w:rPr>
                <w:rFonts w:ascii="Century Gothic" w:hAnsi="Century Gothic"/>
                <w:color w:val="auto"/>
                <w:sz w:val="18"/>
                <w:szCs w:val="18"/>
              </w:rPr>
              <w:t xml:space="preserve"> Interviewer Outcome Log for Form C Interviews </w:t>
            </w:r>
          </w:p>
          <w:p w14:paraId="6A87162F" w14:textId="357D8D13"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Form 3-4</w:t>
            </w:r>
            <w:r w:rsidR="005151A5" w:rsidRPr="008D4145">
              <w:rPr>
                <w:rFonts w:ascii="Century Gothic" w:hAnsi="Century Gothic"/>
                <w:color w:val="auto"/>
                <w:sz w:val="18"/>
                <w:szCs w:val="18"/>
              </w:rPr>
              <w:t>:</w:t>
            </w:r>
            <w:r w:rsidRPr="008D4145">
              <w:rPr>
                <w:rFonts w:ascii="Century Gothic" w:hAnsi="Century Gothic"/>
                <w:color w:val="auto"/>
                <w:sz w:val="18"/>
                <w:szCs w:val="18"/>
              </w:rPr>
              <w:t xml:space="preserve"> Tester Venue Summary Form </w:t>
            </w:r>
          </w:p>
          <w:p w14:paraId="5B6AEEE7" w14:textId="6A4AB82F"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Form 3-5</w:t>
            </w:r>
            <w:r w:rsidR="005151A5" w:rsidRPr="008D4145">
              <w:rPr>
                <w:rFonts w:ascii="Century Gothic" w:hAnsi="Century Gothic"/>
                <w:color w:val="auto"/>
                <w:sz w:val="18"/>
                <w:szCs w:val="18"/>
              </w:rPr>
              <w:t>:</w:t>
            </w:r>
            <w:r w:rsidRPr="008D4145">
              <w:rPr>
                <w:rFonts w:ascii="Century Gothic" w:hAnsi="Century Gothic"/>
                <w:color w:val="auto"/>
                <w:sz w:val="18"/>
                <w:szCs w:val="18"/>
              </w:rPr>
              <w:t xml:space="preserve"> </w:t>
            </w:r>
            <w:r w:rsidR="003E2EA9" w:rsidRPr="008D4145">
              <w:rPr>
                <w:rFonts w:ascii="Century Gothic" w:hAnsi="Century Gothic"/>
                <w:color w:val="auto"/>
                <w:sz w:val="18"/>
                <w:szCs w:val="18"/>
              </w:rPr>
              <w:t>Dried Blood Spot</w:t>
            </w:r>
            <w:r w:rsidRPr="008D4145">
              <w:rPr>
                <w:rFonts w:ascii="Century Gothic" w:hAnsi="Century Gothic"/>
                <w:color w:val="auto"/>
                <w:sz w:val="18"/>
                <w:szCs w:val="18"/>
              </w:rPr>
              <w:t xml:space="preserve"> Tracking Form</w:t>
            </w:r>
          </w:p>
          <w:p w14:paraId="036F14AA" w14:textId="6B4EA988" w:rsidR="005E001C" w:rsidRPr="008D4145" w:rsidRDefault="005E001C" w:rsidP="00E97590">
            <w:p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w:t>
            </w:r>
            <w:r w:rsidRPr="008D4145">
              <w:rPr>
                <w:rFonts w:ascii="Century Gothic" w:hAnsi="Century Gothic"/>
                <w:color w:val="auto"/>
                <w:sz w:val="18"/>
                <w:szCs w:val="18"/>
              </w:rPr>
              <w:tab/>
              <w:t>Stickers (6 per participant</w:t>
            </w:r>
            <w:r w:rsidR="00AB2780" w:rsidRPr="008D4145">
              <w:rPr>
                <w:rFonts w:ascii="Century Gothic" w:hAnsi="Century Gothic"/>
                <w:color w:val="auto"/>
                <w:sz w:val="18"/>
                <w:szCs w:val="18"/>
              </w:rPr>
              <w:t>,</w:t>
            </w:r>
            <w:r w:rsidRPr="008D4145">
              <w:rPr>
                <w:rFonts w:ascii="Century Gothic" w:hAnsi="Century Gothic"/>
                <w:color w:val="auto"/>
                <w:sz w:val="18"/>
                <w:szCs w:val="18"/>
              </w:rPr>
              <w:t xml:space="preserve"> with the ID number on the sticker. The ID numbers are consecutive.)</w:t>
            </w:r>
          </w:p>
          <w:p w14:paraId="1035D0B0" w14:textId="4596C897" w:rsidR="006674F6" w:rsidRPr="008D4145" w:rsidRDefault="004C5EB7" w:rsidP="00623677">
            <w:pPr>
              <w:pStyle w:val="ListParagraph"/>
              <w:numPr>
                <w:ilvl w:val="0"/>
                <w:numId w:val="84"/>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Participant Cards </w:t>
            </w:r>
          </w:p>
        </w:tc>
      </w:tr>
      <w:tr w:rsidR="005E001C" w:rsidRPr="009D1857" w14:paraId="1784FAAC" w14:textId="77777777" w:rsidTr="008D41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23294D0A" w14:textId="21146D10" w:rsidR="005E001C" w:rsidRPr="008D4145" w:rsidRDefault="005E001C" w:rsidP="00AB2780">
            <w:pPr>
              <w:pStyle w:val="ListParagraph"/>
              <w:spacing w:line="220" w:lineRule="exact"/>
              <w:ind w:left="437"/>
              <w:rPr>
                <w:rFonts w:ascii="Century Gothic" w:hAnsi="Century Gothic"/>
                <w:color w:val="auto"/>
                <w:sz w:val="18"/>
                <w:szCs w:val="18"/>
              </w:rPr>
            </w:pPr>
            <w:r w:rsidRPr="008D4145">
              <w:rPr>
                <w:rFonts w:ascii="Century Gothic" w:hAnsi="Century Gothic"/>
                <w:color w:val="auto"/>
                <w:sz w:val="18"/>
                <w:szCs w:val="18"/>
              </w:rPr>
              <w:t xml:space="preserve">Ensures testers and counselors are ready </w:t>
            </w:r>
          </w:p>
        </w:tc>
        <w:tc>
          <w:tcPr>
            <w:tcW w:w="6295" w:type="dxa"/>
            <w:shd w:val="clear" w:color="auto" w:fill="D4ECEB"/>
          </w:tcPr>
          <w:p w14:paraId="349E23AD" w14:textId="51696C13" w:rsidR="005E001C" w:rsidRPr="008D4145" w:rsidRDefault="005E001C" w:rsidP="00623677">
            <w:pPr>
              <w:widowControl w:val="0"/>
              <w:numPr>
                <w:ilvl w:val="0"/>
                <w:numId w:val="80"/>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Supervisor gives the counselors the ID </w:t>
            </w:r>
            <w:r w:rsidR="00AB2780" w:rsidRPr="008D4145">
              <w:rPr>
                <w:rFonts w:ascii="Century Gothic" w:hAnsi="Century Gothic"/>
                <w:color w:val="auto"/>
                <w:sz w:val="18"/>
                <w:szCs w:val="18"/>
              </w:rPr>
              <w:t xml:space="preserve">Stickers </w:t>
            </w:r>
            <w:r w:rsidR="006674F6" w:rsidRPr="008D4145">
              <w:rPr>
                <w:rFonts w:ascii="Century Gothic" w:hAnsi="Century Gothic"/>
                <w:color w:val="auto"/>
                <w:sz w:val="18"/>
                <w:szCs w:val="18"/>
              </w:rPr>
              <w:t xml:space="preserve">and Participant Cards </w:t>
            </w:r>
          </w:p>
          <w:p w14:paraId="17739345" w14:textId="1BF83C19" w:rsidR="005E001C" w:rsidRPr="008D4145" w:rsidRDefault="005E001C" w:rsidP="00623677">
            <w:pPr>
              <w:widowControl w:val="0"/>
              <w:numPr>
                <w:ilvl w:val="0"/>
                <w:numId w:val="80"/>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Ensures that the </w:t>
            </w:r>
            <w:r w:rsidR="005151A5" w:rsidRPr="008D4145">
              <w:rPr>
                <w:rFonts w:ascii="Century Gothic" w:hAnsi="Century Gothic"/>
                <w:color w:val="auto"/>
                <w:sz w:val="18"/>
                <w:szCs w:val="18"/>
              </w:rPr>
              <w:t>counselors</w:t>
            </w:r>
            <w:r w:rsidRPr="008D4145">
              <w:rPr>
                <w:rFonts w:ascii="Century Gothic" w:hAnsi="Century Gothic"/>
                <w:color w:val="auto"/>
                <w:sz w:val="18"/>
                <w:szCs w:val="18"/>
              </w:rPr>
              <w:t xml:space="preserve"> and </w:t>
            </w:r>
            <w:r w:rsidR="005151A5" w:rsidRPr="008D4145">
              <w:rPr>
                <w:rFonts w:ascii="Century Gothic" w:hAnsi="Century Gothic"/>
                <w:color w:val="auto"/>
                <w:sz w:val="18"/>
                <w:szCs w:val="18"/>
              </w:rPr>
              <w:t xml:space="preserve">testers </w:t>
            </w:r>
            <w:r w:rsidRPr="008D4145">
              <w:rPr>
                <w:rFonts w:ascii="Century Gothic" w:hAnsi="Century Gothic"/>
                <w:color w:val="auto"/>
                <w:sz w:val="18"/>
                <w:szCs w:val="18"/>
              </w:rPr>
              <w:t xml:space="preserve">have copies of the step-by-step instructions </w:t>
            </w:r>
          </w:p>
          <w:p w14:paraId="027D2F1C" w14:textId="1BCB641A" w:rsidR="005E001C" w:rsidRPr="008D4145" w:rsidRDefault="005E001C" w:rsidP="00623677">
            <w:pPr>
              <w:widowControl w:val="0"/>
              <w:numPr>
                <w:ilvl w:val="0"/>
                <w:numId w:val="80"/>
              </w:numPr>
              <w:spacing w:line="220" w:lineRule="exact"/>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Ensures that all materials are ready for HIV testing and that the testing location is adequate </w:t>
            </w:r>
          </w:p>
        </w:tc>
      </w:tr>
      <w:tr w:rsidR="001642E7" w:rsidRPr="009D1857" w14:paraId="500358F1"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33F6C9DF" w14:textId="7BB8C2C1" w:rsidR="001642E7" w:rsidRPr="008D4145" w:rsidRDefault="00BB1515" w:rsidP="00AB2780">
            <w:pPr>
              <w:pStyle w:val="ListParagraph"/>
              <w:spacing w:line="220" w:lineRule="exact"/>
              <w:ind w:left="437"/>
              <w:rPr>
                <w:rFonts w:ascii="Century Gothic" w:hAnsi="Century Gothic"/>
                <w:color w:val="auto"/>
                <w:sz w:val="18"/>
                <w:szCs w:val="18"/>
              </w:rPr>
            </w:pPr>
            <w:r w:rsidRPr="008D4145">
              <w:rPr>
                <w:rFonts w:ascii="Century Gothic" w:hAnsi="Century Gothic"/>
                <w:color w:val="auto"/>
                <w:sz w:val="18"/>
                <w:szCs w:val="18"/>
              </w:rPr>
              <w:t xml:space="preserve">Fieldwork Supervisor </w:t>
            </w:r>
            <w:r w:rsidR="005800B1" w:rsidRPr="008D4145">
              <w:rPr>
                <w:rFonts w:ascii="Century Gothic" w:hAnsi="Century Gothic"/>
                <w:color w:val="auto"/>
                <w:sz w:val="18"/>
                <w:szCs w:val="18"/>
              </w:rPr>
              <w:t>describes</w:t>
            </w:r>
            <w:r w:rsidR="00AB2780" w:rsidRPr="008D4145">
              <w:rPr>
                <w:rFonts w:ascii="Century Gothic" w:hAnsi="Century Gothic"/>
                <w:color w:val="auto"/>
                <w:sz w:val="18"/>
                <w:szCs w:val="18"/>
              </w:rPr>
              <w:t xml:space="preserve"> and</w:t>
            </w:r>
            <w:r w:rsidR="005800B1" w:rsidRPr="008D4145">
              <w:rPr>
                <w:rFonts w:ascii="Century Gothic" w:hAnsi="Century Gothic"/>
                <w:color w:val="auto"/>
                <w:sz w:val="18"/>
                <w:szCs w:val="18"/>
              </w:rPr>
              <w:t xml:space="preserve"> </w:t>
            </w:r>
            <w:r w:rsidRPr="008D4145">
              <w:rPr>
                <w:rFonts w:ascii="Century Gothic" w:hAnsi="Century Gothic"/>
                <w:color w:val="auto"/>
                <w:sz w:val="18"/>
                <w:szCs w:val="18"/>
              </w:rPr>
              <w:t>assigns</w:t>
            </w:r>
            <w:r w:rsidR="00F319D9" w:rsidRPr="008D4145">
              <w:rPr>
                <w:rFonts w:ascii="Century Gothic" w:hAnsi="Century Gothic"/>
                <w:color w:val="auto"/>
                <w:sz w:val="18"/>
                <w:szCs w:val="18"/>
              </w:rPr>
              <w:t xml:space="preserve"> targets to each interviewer  </w:t>
            </w:r>
          </w:p>
        </w:tc>
        <w:tc>
          <w:tcPr>
            <w:tcW w:w="6295" w:type="dxa"/>
          </w:tcPr>
          <w:p w14:paraId="5249059A" w14:textId="1D26551D" w:rsidR="005E001C" w:rsidRPr="008D4145" w:rsidRDefault="00774957" w:rsidP="00623677">
            <w:pPr>
              <w:widowControl w:val="0"/>
              <w:numPr>
                <w:ilvl w:val="0"/>
                <w:numId w:val="80"/>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bCs/>
                <w:color w:val="auto"/>
                <w:sz w:val="18"/>
                <w:szCs w:val="18"/>
                <w:bdr w:val="none" w:sz="0" w:space="0" w:color="auto"/>
              </w:rPr>
            </w:pPr>
            <w:r w:rsidRPr="008D4145">
              <w:rPr>
                <w:rFonts w:ascii="Century Gothic" w:hAnsi="Century Gothic"/>
                <w:color w:val="auto"/>
                <w:sz w:val="18"/>
                <w:szCs w:val="18"/>
              </w:rPr>
              <w:t>Fieldwork Supervisor</w:t>
            </w:r>
            <w:r w:rsidR="005E001C" w:rsidRPr="008D4145">
              <w:rPr>
                <w:rFonts w:ascii="Century Gothic" w:hAnsi="Century Gothic"/>
                <w:color w:val="auto"/>
                <w:sz w:val="18"/>
                <w:szCs w:val="18"/>
              </w:rPr>
              <w:t xml:space="preserve"> explains the targets</w:t>
            </w:r>
            <w:r w:rsidR="005E001C" w:rsidRPr="008D4145">
              <w:rPr>
                <w:rFonts w:ascii="Century Gothic" w:eastAsia="Calibri" w:hAnsi="Century Gothic" w:cs="Times New Roman"/>
                <w:bCs/>
                <w:color w:val="auto"/>
                <w:sz w:val="18"/>
                <w:szCs w:val="18"/>
                <w:bdr w:val="none" w:sz="0" w:space="0" w:color="auto"/>
              </w:rPr>
              <w:t xml:space="preserve"> for the venue. </w:t>
            </w:r>
          </w:p>
          <w:p w14:paraId="2EE7745F" w14:textId="1D092929" w:rsidR="001642E7" w:rsidRPr="008D4145" w:rsidRDefault="001642E7" w:rsidP="00623677">
            <w:pPr>
              <w:widowControl w:val="0"/>
              <w:numPr>
                <w:ilvl w:val="0"/>
                <w:numId w:val="80"/>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bCs/>
                <w:color w:val="auto"/>
                <w:sz w:val="18"/>
                <w:szCs w:val="18"/>
                <w:bdr w:val="none" w:sz="0" w:space="0" w:color="auto"/>
              </w:rPr>
            </w:pPr>
            <w:r w:rsidRPr="008D4145">
              <w:rPr>
                <w:rFonts w:ascii="Century Gothic" w:eastAsia="Calibri" w:hAnsi="Century Gothic" w:cs="Times New Roman"/>
                <w:bCs/>
                <w:color w:val="auto"/>
                <w:sz w:val="18"/>
                <w:szCs w:val="18"/>
                <w:bdr w:val="none" w:sz="0" w:space="0" w:color="auto"/>
              </w:rPr>
              <w:t>Assign</w:t>
            </w:r>
            <w:r w:rsidR="005E001C" w:rsidRPr="008D4145">
              <w:rPr>
                <w:rFonts w:ascii="Century Gothic" w:eastAsia="Calibri" w:hAnsi="Century Gothic" w:cs="Times New Roman"/>
                <w:bCs/>
                <w:color w:val="auto"/>
                <w:sz w:val="18"/>
                <w:szCs w:val="18"/>
                <w:bdr w:val="none" w:sz="0" w:space="0" w:color="auto"/>
              </w:rPr>
              <w:t>s</w:t>
            </w:r>
            <w:r w:rsidRPr="008D4145">
              <w:rPr>
                <w:rFonts w:ascii="Century Gothic" w:eastAsia="Calibri" w:hAnsi="Century Gothic" w:cs="Times New Roman"/>
                <w:bCs/>
                <w:color w:val="auto"/>
                <w:sz w:val="18"/>
                <w:szCs w:val="18"/>
                <w:bdr w:val="none" w:sz="0" w:space="0" w:color="auto"/>
              </w:rPr>
              <w:t xml:space="preserve"> a target respondent type (worker, male patron</w:t>
            </w:r>
            <w:r w:rsidR="00AB2780" w:rsidRPr="008D4145">
              <w:rPr>
                <w:rFonts w:ascii="Century Gothic" w:eastAsia="Calibri" w:hAnsi="Century Gothic" w:cs="Times New Roman"/>
                <w:bCs/>
                <w:color w:val="auto"/>
                <w:sz w:val="18"/>
                <w:szCs w:val="18"/>
                <w:bdr w:val="none" w:sz="0" w:space="0" w:color="auto"/>
              </w:rPr>
              <w:t>,</w:t>
            </w:r>
            <w:r w:rsidRPr="008D4145">
              <w:rPr>
                <w:rFonts w:ascii="Century Gothic" w:eastAsia="Calibri" w:hAnsi="Century Gothic" w:cs="Times New Roman"/>
                <w:bCs/>
                <w:color w:val="auto"/>
                <w:sz w:val="18"/>
                <w:szCs w:val="18"/>
                <w:bdr w:val="none" w:sz="0" w:space="0" w:color="auto"/>
              </w:rPr>
              <w:t xml:space="preserve"> or female patron) to each interviewer prior to recruitment of each participant</w:t>
            </w:r>
          </w:p>
          <w:p w14:paraId="1DAB4F06" w14:textId="629BFEB1" w:rsidR="001642E7" w:rsidRPr="008D4145" w:rsidRDefault="001642E7" w:rsidP="00623677">
            <w:pPr>
              <w:widowControl w:val="0"/>
              <w:numPr>
                <w:ilvl w:val="0"/>
                <w:numId w:val="80"/>
              </w:numPr>
              <w:spacing w:line="220" w:lineRule="exact"/>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bCs/>
                <w:color w:val="auto"/>
                <w:sz w:val="18"/>
                <w:szCs w:val="18"/>
                <w:bdr w:val="none" w:sz="0" w:space="0" w:color="auto"/>
              </w:rPr>
            </w:pPr>
            <w:r w:rsidRPr="008D4145">
              <w:rPr>
                <w:rFonts w:ascii="Century Gothic" w:eastAsia="Calibri" w:hAnsi="Century Gothic" w:cs="Times New Roman"/>
                <w:bCs/>
                <w:color w:val="auto"/>
                <w:sz w:val="18"/>
                <w:szCs w:val="18"/>
                <w:bdr w:val="none" w:sz="0" w:space="0" w:color="auto"/>
              </w:rPr>
              <w:t>Indicate</w:t>
            </w:r>
            <w:r w:rsidR="00AB2780" w:rsidRPr="008D4145">
              <w:rPr>
                <w:rFonts w:ascii="Century Gothic" w:eastAsia="Calibri" w:hAnsi="Century Gothic" w:cs="Times New Roman"/>
                <w:bCs/>
                <w:color w:val="auto"/>
                <w:sz w:val="18"/>
                <w:szCs w:val="18"/>
                <w:bdr w:val="none" w:sz="0" w:space="0" w:color="auto"/>
              </w:rPr>
              <w:t>s</w:t>
            </w:r>
            <w:r w:rsidRPr="008D4145">
              <w:rPr>
                <w:rFonts w:ascii="Century Gothic" w:eastAsia="Calibri" w:hAnsi="Century Gothic" w:cs="Times New Roman"/>
                <w:bCs/>
                <w:color w:val="auto"/>
                <w:sz w:val="18"/>
                <w:szCs w:val="18"/>
                <w:bdr w:val="none" w:sz="0" w:space="0" w:color="auto"/>
              </w:rPr>
              <w:t xml:space="preserve"> the sampling strategy to be used in the recruitment of each participant. Workers are identified by the venue manager. Most patrons are identified randomly. After random selection of participants, the supervisor may indicate that respondents must be recruited purposively</w:t>
            </w:r>
            <w:r w:rsidR="00AB2780" w:rsidRPr="008D4145">
              <w:rPr>
                <w:rFonts w:ascii="Century Gothic" w:eastAsia="Calibri" w:hAnsi="Century Gothic" w:cs="Times New Roman"/>
                <w:bCs/>
                <w:color w:val="auto"/>
                <w:sz w:val="18"/>
                <w:szCs w:val="18"/>
                <w:bdr w:val="none" w:sz="0" w:space="0" w:color="auto"/>
              </w:rPr>
              <w:t xml:space="preserve"> (</w:t>
            </w:r>
            <w:r w:rsidRPr="008D4145">
              <w:rPr>
                <w:rFonts w:ascii="Century Gothic" w:eastAsia="Calibri" w:hAnsi="Century Gothic" w:cs="Times New Roman"/>
                <w:bCs/>
                <w:color w:val="auto"/>
                <w:sz w:val="18"/>
                <w:szCs w:val="18"/>
                <w:bdr w:val="none" w:sz="0" w:space="0" w:color="auto"/>
              </w:rPr>
              <w:t>for example if needing to interview female sex workers or men who have sex with men</w:t>
            </w:r>
            <w:r w:rsidR="00AB2780" w:rsidRPr="008D4145">
              <w:rPr>
                <w:rFonts w:ascii="Century Gothic" w:eastAsia="Calibri" w:hAnsi="Century Gothic" w:cs="Times New Roman"/>
                <w:bCs/>
                <w:color w:val="auto"/>
                <w:sz w:val="18"/>
                <w:szCs w:val="18"/>
                <w:bdr w:val="none" w:sz="0" w:space="0" w:color="auto"/>
              </w:rPr>
              <w:t>)</w:t>
            </w:r>
            <w:r w:rsidRPr="008D4145">
              <w:rPr>
                <w:rFonts w:ascii="Century Gothic" w:eastAsia="Calibri" w:hAnsi="Century Gothic" w:cs="Times New Roman"/>
                <w:bCs/>
                <w:color w:val="auto"/>
                <w:sz w:val="18"/>
                <w:szCs w:val="18"/>
                <w:bdr w:val="none" w:sz="0" w:space="0" w:color="auto"/>
              </w:rPr>
              <w:t>.</w:t>
            </w:r>
          </w:p>
        </w:tc>
      </w:tr>
      <w:tr w:rsidR="00047EC7" w:rsidRPr="009D1857" w14:paraId="5F663413" w14:textId="77777777" w:rsidTr="008D41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7FEFD146" w14:textId="77B07A0A" w:rsidR="00047EC7" w:rsidRPr="008D4145" w:rsidRDefault="00047EC7" w:rsidP="00AB2780">
            <w:pPr>
              <w:pStyle w:val="ListParagraph"/>
              <w:spacing w:line="220" w:lineRule="exact"/>
              <w:ind w:left="437"/>
              <w:rPr>
                <w:rFonts w:ascii="Century Gothic" w:hAnsi="Century Gothic"/>
                <w:i w:val="0"/>
                <w:color w:val="auto"/>
                <w:sz w:val="18"/>
                <w:szCs w:val="18"/>
              </w:rPr>
            </w:pPr>
            <w:r w:rsidRPr="008D4145">
              <w:rPr>
                <w:rFonts w:ascii="Century Gothic" w:hAnsi="Century Gothic"/>
                <w:i w:val="0"/>
                <w:color w:val="auto"/>
                <w:sz w:val="18"/>
                <w:szCs w:val="18"/>
              </w:rPr>
              <w:t>Remind</w:t>
            </w:r>
            <w:r w:rsidR="00AB2780" w:rsidRPr="008D4145">
              <w:rPr>
                <w:rFonts w:ascii="Century Gothic" w:hAnsi="Century Gothic"/>
                <w:i w:val="0"/>
                <w:color w:val="auto"/>
                <w:sz w:val="18"/>
                <w:szCs w:val="18"/>
              </w:rPr>
              <w:t>s</w:t>
            </w:r>
            <w:r w:rsidRPr="008D4145">
              <w:rPr>
                <w:rFonts w:ascii="Century Gothic" w:hAnsi="Century Gothic"/>
                <w:i w:val="0"/>
                <w:color w:val="auto"/>
                <w:sz w:val="18"/>
                <w:szCs w:val="18"/>
              </w:rPr>
              <w:t xml:space="preserve"> Interviewers to stay safe </w:t>
            </w:r>
          </w:p>
        </w:tc>
        <w:tc>
          <w:tcPr>
            <w:tcW w:w="6295" w:type="dxa"/>
            <w:shd w:val="clear" w:color="auto" w:fill="D4ECEB"/>
          </w:tcPr>
          <w:p w14:paraId="2E3C6E74" w14:textId="1586BF3E" w:rsidR="00047EC7" w:rsidRPr="008D4145" w:rsidRDefault="00047EC7" w:rsidP="00E97590">
            <w:pPr>
              <w:pStyle w:val="ListParagraph"/>
              <w:numPr>
                <w:ilvl w:val="0"/>
                <w:numId w:val="18"/>
              </w:numPr>
              <w:spacing w:line="220" w:lineRule="exact"/>
              <w:ind w:left="526"/>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Security should be reassessed</w:t>
            </w:r>
            <w:r w:rsidR="00AB2780" w:rsidRPr="008D4145">
              <w:rPr>
                <w:rFonts w:ascii="Century Gothic" w:hAnsi="Century Gothic"/>
                <w:color w:val="auto"/>
                <w:sz w:val="18"/>
                <w:szCs w:val="18"/>
              </w:rPr>
              <w:t xml:space="preserve"> constantly</w:t>
            </w:r>
            <w:r w:rsidRPr="008D4145">
              <w:rPr>
                <w:rFonts w:ascii="Century Gothic" w:hAnsi="Century Gothic"/>
                <w:color w:val="auto"/>
                <w:sz w:val="18"/>
                <w:szCs w:val="18"/>
              </w:rPr>
              <w:t>. If an area feels too unsafe to carry out fieldwork, the Fieldwork Supervisor should communicate with the Study Coordinator about the concerns.</w:t>
            </w:r>
          </w:p>
        </w:tc>
      </w:tr>
      <w:tr w:rsidR="003B5CEE" w:rsidRPr="009D1857" w14:paraId="2817A83E" w14:textId="77777777" w:rsidTr="004721D8">
        <w:tc>
          <w:tcPr>
            <w:cnfStyle w:val="001000000000" w:firstRow="0" w:lastRow="0" w:firstColumn="1" w:lastColumn="0" w:oddVBand="0" w:evenVBand="0" w:oddHBand="0" w:evenHBand="0" w:firstRowFirstColumn="0" w:firstRowLastColumn="0" w:lastRowFirstColumn="0" w:lastRowLastColumn="0"/>
            <w:tcW w:w="2515" w:type="dxa"/>
          </w:tcPr>
          <w:p w14:paraId="75A9DBE4" w14:textId="6FC8FF51" w:rsidR="003B5CEE" w:rsidRPr="008D4145" w:rsidRDefault="003B5CEE" w:rsidP="00AB2780">
            <w:pPr>
              <w:pStyle w:val="ListParagraph"/>
              <w:spacing w:line="220" w:lineRule="exact"/>
              <w:ind w:left="437"/>
              <w:rPr>
                <w:rFonts w:ascii="Century Gothic" w:hAnsi="Century Gothic"/>
                <w:color w:val="auto"/>
                <w:sz w:val="18"/>
                <w:szCs w:val="18"/>
              </w:rPr>
            </w:pPr>
            <w:r w:rsidRPr="008D4145">
              <w:rPr>
                <w:rFonts w:ascii="Century Gothic" w:hAnsi="Century Gothic"/>
                <w:color w:val="auto"/>
                <w:sz w:val="18"/>
                <w:szCs w:val="18"/>
              </w:rPr>
              <w:t>Remind</w:t>
            </w:r>
            <w:r w:rsidR="00AB2780" w:rsidRPr="008D4145">
              <w:rPr>
                <w:rFonts w:ascii="Century Gothic" w:hAnsi="Century Gothic"/>
                <w:color w:val="auto"/>
                <w:sz w:val="18"/>
                <w:szCs w:val="18"/>
              </w:rPr>
              <w:t>s</w:t>
            </w:r>
            <w:r w:rsidRPr="008D4145">
              <w:rPr>
                <w:rFonts w:ascii="Century Gothic" w:hAnsi="Century Gothic"/>
                <w:color w:val="auto"/>
                <w:sz w:val="18"/>
                <w:szCs w:val="18"/>
              </w:rPr>
              <w:t xml:space="preserve"> interviewers </w:t>
            </w:r>
          </w:p>
        </w:tc>
        <w:tc>
          <w:tcPr>
            <w:tcW w:w="6295" w:type="dxa"/>
          </w:tcPr>
          <w:p w14:paraId="093A0EC4" w14:textId="1C362484" w:rsidR="003B5CEE" w:rsidRPr="008D4145" w:rsidRDefault="003B5CEE" w:rsidP="00E97590">
            <w:pPr>
              <w:pStyle w:val="ListParagraph"/>
              <w:numPr>
                <w:ilvl w:val="0"/>
                <w:numId w:val="18"/>
              </w:numPr>
              <w:spacing w:line="220" w:lineRule="exact"/>
              <w:ind w:left="526"/>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 xml:space="preserve">To check in with the </w:t>
            </w:r>
            <w:r w:rsidR="00774957" w:rsidRPr="008D4145">
              <w:rPr>
                <w:rFonts w:ascii="Century Gothic" w:hAnsi="Century Gothic"/>
                <w:color w:val="auto"/>
                <w:sz w:val="18"/>
                <w:szCs w:val="18"/>
              </w:rPr>
              <w:t>Fieldwork Supervisor</w:t>
            </w:r>
            <w:r w:rsidRPr="008D4145">
              <w:rPr>
                <w:rFonts w:ascii="Century Gothic" w:hAnsi="Century Gothic"/>
                <w:color w:val="auto"/>
                <w:sz w:val="18"/>
                <w:szCs w:val="18"/>
              </w:rPr>
              <w:t xml:space="preserve"> after each completed interview in order to obtain their next assignment</w:t>
            </w:r>
          </w:p>
          <w:p w14:paraId="1065AFD8" w14:textId="64238E3A" w:rsidR="003B5CEE" w:rsidRPr="008D4145" w:rsidRDefault="003B5CEE" w:rsidP="00E97590">
            <w:pPr>
              <w:pStyle w:val="ListParagraph"/>
              <w:numPr>
                <w:ilvl w:val="0"/>
                <w:numId w:val="18"/>
              </w:numPr>
              <w:spacing w:line="220" w:lineRule="exact"/>
              <w:ind w:left="526"/>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To turn in their completed Tally Sheet before they leave the venue</w:t>
            </w:r>
          </w:p>
        </w:tc>
      </w:tr>
      <w:tr w:rsidR="00047EC7" w:rsidRPr="009D1857" w14:paraId="5D62211D" w14:textId="77777777" w:rsidTr="008D41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7786132F" w14:textId="6913E1BF" w:rsidR="00047EC7" w:rsidRPr="008D4145" w:rsidRDefault="00047EC7" w:rsidP="00AB2780">
            <w:pPr>
              <w:pStyle w:val="ListParagraph"/>
              <w:spacing w:line="220" w:lineRule="exact"/>
              <w:ind w:left="437"/>
              <w:rPr>
                <w:rFonts w:ascii="Century Gothic" w:hAnsi="Century Gothic"/>
                <w:i w:val="0"/>
                <w:color w:val="auto"/>
                <w:sz w:val="18"/>
                <w:szCs w:val="18"/>
              </w:rPr>
            </w:pPr>
            <w:r w:rsidRPr="008D4145">
              <w:rPr>
                <w:rFonts w:ascii="Century Gothic" w:hAnsi="Century Gothic"/>
                <w:i w:val="0"/>
                <w:color w:val="auto"/>
                <w:sz w:val="18"/>
                <w:szCs w:val="18"/>
              </w:rPr>
              <w:t>Review</w:t>
            </w:r>
            <w:r w:rsidR="00AB2780" w:rsidRPr="008D4145">
              <w:rPr>
                <w:rFonts w:ascii="Century Gothic" w:hAnsi="Century Gothic"/>
                <w:i w:val="0"/>
                <w:color w:val="auto"/>
                <w:sz w:val="18"/>
                <w:szCs w:val="18"/>
              </w:rPr>
              <w:t>s</w:t>
            </w:r>
            <w:r w:rsidRPr="008D4145">
              <w:rPr>
                <w:rFonts w:ascii="Century Gothic" w:hAnsi="Century Gothic"/>
                <w:i w:val="0"/>
                <w:color w:val="auto"/>
                <w:sz w:val="18"/>
                <w:szCs w:val="18"/>
              </w:rPr>
              <w:t xml:space="preserve"> any issues from the previous day</w:t>
            </w:r>
          </w:p>
        </w:tc>
        <w:tc>
          <w:tcPr>
            <w:tcW w:w="6295" w:type="dxa"/>
            <w:shd w:val="clear" w:color="auto" w:fill="D4ECEB"/>
          </w:tcPr>
          <w:p w14:paraId="6DC5EEAC" w14:textId="70A495C3" w:rsidR="00047EC7" w:rsidRPr="008D4145" w:rsidRDefault="00047EC7" w:rsidP="00E97590">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8D4145">
              <w:rPr>
                <w:rFonts w:ascii="Century Gothic" w:hAnsi="Century Gothic"/>
                <w:color w:val="auto"/>
                <w:sz w:val="18"/>
                <w:szCs w:val="18"/>
              </w:rPr>
              <w:t>Review issues in order to improve the quality of information collected and to address any interviewer concerns.</w:t>
            </w:r>
          </w:p>
        </w:tc>
      </w:tr>
    </w:tbl>
    <w:p w14:paraId="3762D12B" w14:textId="2A7E9F62" w:rsidR="00047EC7" w:rsidRDefault="00320215" w:rsidP="00320215">
      <w:pPr>
        <w:pStyle w:val="Heading2"/>
      </w:pPr>
      <w:bookmarkStart w:id="234" w:name="_Toc20242598"/>
      <w:r>
        <w:lastRenderedPageBreak/>
        <w:t>Step 4</w:t>
      </w:r>
      <w:r w:rsidR="00E97590">
        <w:t>.</w:t>
      </w:r>
      <w:r w:rsidR="007214E2">
        <w:t>10</w:t>
      </w:r>
      <w:r w:rsidR="00E97590">
        <w:t>.</w:t>
      </w:r>
      <w:r>
        <w:t xml:space="preserve"> Instructions for Form 3-2</w:t>
      </w:r>
      <w:r w:rsidR="00431E61">
        <w:t>:</w:t>
      </w:r>
      <w:r>
        <w:t xml:space="preserve"> Supervisor </w:t>
      </w:r>
      <w:r w:rsidR="00431E61">
        <w:t xml:space="preserve">Form C </w:t>
      </w:r>
      <w:r>
        <w:t>Summary Form for a Specific Venue</w:t>
      </w:r>
      <w:bookmarkEnd w:id="234"/>
    </w:p>
    <w:p w14:paraId="163E5AE0" w14:textId="207DA32F" w:rsidR="006634ED" w:rsidRDefault="00320215" w:rsidP="001D2AF0">
      <w:pPr>
        <w:spacing w:after="200" w:line="276" w:lineRule="auto"/>
        <w:ind w:left="0"/>
        <w:sectPr w:rsidR="006634ED" w:rsidSect="00F50B0C">
          <w:pgSz w:w="12240" w:h="15840" w:code="1"/>
          <w:pgMar w:top="1440" w:right="1440" w:bottom="1440" w:left="1440" w:header="0" w:footer="720" w:gutter="0"/>
          <w:cols w:space="720"/>
          <w:docGrid w:linePitch="299"/>
        </w:sectPr>
      </w:pPr>
      <w:r>
        <w:t xml:space="preserve">The </w:t>
      </w:r>
      <w:r w:rsidR="00E97590">
        <w:t xml:space="preserve">Fieldwork </w:t>
      </w:r>
      <w:r>
        <w:t>Sup</w:t>
      </w:r>
      <w:r w:rsidR="007214E2">
        <w:t>e</w:t>
      </w:r>
      <w:r>
        <w:t>rvisor fills in the top of the form and the targets for each type of interview.</w:t>
      </w:r>
      <w:r w:rsidR="00867171">
        <w:t xml:space="preserve"> </w:t>
      </w:r>
      <w:r w:rsidR="001D2AF0">
        <w:t>The targets should have been entered on Form 3-1 based on the information obtained during the visit to the venue. Form B records the number of  female workers, female patrons</w:t>
      </w:r>
      <w:r w:rsidR="00E97590">
        <w:t>,</w:t>
      </w:r>
      <w:r w:rsidR="001D2AF0">
        <w:t xml:space="preserve"> and male patrons at a busy time. Based on these estimates</w:t>
      </w:r>
      <w:r w:rsidR="00E97590">
        <w:t>,</w:t>
      </w:r>
      <w:r w:rsidR="001D2AF0">
        <w:t xml:space="preserve"> the targets are set. </w:t>
      </w:r>
      <w:r w:rsidR="00137236">
        <w:t>Form 3-2 is used to keep track of progress against the targets as the interviews are implemented. The Fieldwork Supervisor keeps a tally in the boxe</w:t>
      </w:r>
      <w:r w:rsidR="001C4203">
        <w:t xml:space="preserve">s </w:t>
      </w:r>
      <w:r w:rsidR="00E97590">
        <w:t xml:space="preserve">of </w:t>
      </w:r>
      <w:r w:rsidR="001C4203">
        <w:t xml:space="preserve">the number of completed interviews. </w:t>
      </w:r>
    </w:p>
    <w:tbl>
      <w:tblPr>
        <w:tblpPr w:leftFromText="180" w:rightFromText="180" w:vertAnchor="page" w:horzAnchor="margin" w:tblpY="1274"/>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165"/>
        <w:gridCol w:w="990"/>
        <w:gridCol w:w="1619"/>
        <w:gridCol w:w="931"/>
        <w:gridCol w:w="420"/>
        <w:gridCol w:w="2310"/>
        <w:gridCol w:w="31"/>
        <w:gridCol w:w="2699"/>
      </w:tblGrid>
      <w:tr w:rsidR="008D4145" w:rsidRPr="008D4145" w14:paraId="27F746EF" w14:textId="77777777" w:rsidTr="00995BF7">
        <w:trPr>
          <w:trHeight w:val="800"/>
        </w:trPr>
        <w:tc>
          <w:tcPr>
            <w:tcW w:w="10165" w:type="dxa"/>
            <w:gridSpan w:val="8"/>
            <w:tcBorders>
              <w:bottom w:val="nil"/>
            </w:tcBorders>
            <w:shd w:val="clear" w:color="auto" w:fill="008C84"/>
            <w:vAlign w:val="center"/>
          </w:tcPr>
          <w:p w14:paraId="6B84E24A" w14:textId="77777777" w:rsidR="008D4145" w:rsidRPr="008D4145" w:rsidRDefault="008D4145" w:rsidP="008D4145">
            <w:pPr>
              <w:spacing w:after="0"/>
              <w:ind w:left="0"/>
              <w:jc w:val="center"/>
              <w:rPr>
                <w:rFonts w:ascii="Century Gothic" w:eastAsia="Times New Roman" w:hAnsi="Century Gothic" w:cs="Calibri"/>
                <w:b/>
                <w:color w:val="FFFFFF"/>
                <w:sz w:val="30"/>
                <w:szCs w:val="30"/>
              </w:rPr>
            </w:pPr>
            <w:r w:rsidRPr="008D4145">
              <w:rPr>
                <w:rFonts w:ascii="Century Gothic" w:eastAsia="Times New Roman" w:hAnsi="Century Gothic" w:cs="Calibri"/>
                <w:b/>
                <w:color w:val="FFFFFF"/>
                <w:sz w:val="30"/>
                <w:szCs w:val="30"/>
              </w:rPr>
              <w:lastRenderedPageBreak/>
              <w:t>Form 3-2: Supervisor Form C Summary Form for a Specific Venue</w:t>
            </w:r>
          </w:p>
          <w:p w14:paraId="63EA20C0" w14:textId="77777777" w:rsidR="008D4145" w:rsidRPr="008D4145" w:rsidRDefault="008D4145" w:rsidP="008D4145">
            <w:pPr>
              <w:spacing w:after="0"/>
              <w:ind w:left="0"/>
              <w:jc w:val="center"/>
              <w:rPr>
                <w:rFonts w:ascii="Calibri" w:eastAsia="Calibri" w:hAnsi="Calibri" w:cs="Calibri"/>
                <w:b/>
              </w:rPr>
            </w:pPr>
            <w:r w:rsidRPr="008D4145">
              <w:rPr>
                <w:rFonts w:ascii="Century Gothic" w:eastAsia="Times New Roman" w:hAnsi="Century Gothic" w:cs="Calibri"/>
                <w:color w:val="FFFFFF"/>
              </w:rPr>
              <w:t>Supervisor completes one form per venue where Form C interviews are conducted.</w:t>
            </w:r>
          </w:p>
        </w:tc>
      </w:tr>
      <w:tr w:rsidR="008D4145" w:rsidRPr="008D4145" w14:paraId="36BC54A1" w14:textId="77777777" w:rsidTr="008D4145">
        <w:trPr>
          <w:trHeight w:val="456"/>
        </w:trPr>
        <w:tc>
          <w:tcPr>
            <w:tcW w:w="3774" w:type="dxa"/>
            <w:gridSpan w:val="3"/>
            <w:tcBorders>
              <w:top w:val="nil"/>
            </w:tcBorders>
            <w:shd w:val="clear" w:color="auto" w:fill="FFFFFF"/>
          </w:tcPr>
          <w:p w14:paraId="546908DA" w14:textId="77777777" w:rsidR="008D4145" w:rsidRPr="008D4145" w:rsidRDefault="008D4145" w:rsidP="008D4145">
            <w:pPr>
              <w:ind w:left="150"/>
              <w:rPr>
                <w:rFonts w:ascii="Calibri" w:eastAsia="Calibri" w:hAnsi="Calibri" w:cs="Calibri"/>
                <w:b/>
              </w:rPr>
            </w:pPr>
            <w:r w:rsidRPr="008D4145">
              <w:rPr>
                <w:rFonts w:ascii="Calibri" w:eastAsia="Times New Roman" w:hAnsi="Calibri" w:cs="Calibri"/>
                <w:b/>
              </w:rPr>
              <w:t>S1. Supervisor Name:</w:t>
            </w:r>
            <w:r w:rsidRPr="008D4145">
              <w:rPr>
                <w:rFonts w:ascii="Calibri" w:eastAsia="Calibri" w:hAnsi="Calibri" w:cs="Calibri"/>
                <w:b/>
              </w:rPr>
              <w:t xml:space="preserve"> </w:t>
            </w:r>
          </w:p>
          <w:p w14:paraId="5C857EB7" w14:textId="77777777" w:rsidR="008D4145" w:rsidRPr="008D4145" w:rsidRDefault="008D4145" w:rsidP="008D4145">
            <w:pPr>
              <w:ind w:left="150"/>
              <w:rPr>
                <w:rFonts w:ascii="Calibri" w:eastAsia="Calibri" w:hAnsi="Calibri" w:cs="Calibri"/>
                <w:b/>
              </w:rPr>
            </w:pPr>
          </w:p>
        </w:tc>
        <w:tc>
          <w:tcPr>
            <w:tcW w:w="3692" w:type="dxa"/>
            <w:gridSpan w:val="4"/>
            <w:tcBorders>
              <w:top w:val="nil"/>
            </w:tcBorders>
            <w:shd w:val="clear" w:color="auto" w:fill="FFFFFF"/>
          </w:tcPr>
          <w:p w14:paraId="085B256D" w14:textId="77777777" w:rsidR="008D4145" w:rsidRPr="008D4145" w:rsidRDefault="008D4145" w:rsidP="008D4145">
            <w:pPr>
              <w:ind w:left="150"/>
              <w:rPr>
                <w:rFonts w:ascii="Calibri" w:eastAsia="Calibri" w:hAnsi="Calibri" w:cs="Calibri"/>
                <w:b/>
              </w:rPr>
            </w:pPr>
            <w:r w:rsidRPr="008D4145">
              <w:rPr>
                <w:rFonts w:ascii="Calibri" w:eastAsia="Calibri" w:hAnsi="Calibri" w:cs="Calibri"/>
                <w:b/>
              </w:rPr>
              <w:t>S2. Supervisor ID:</w:t>
            </w:r>
          </w:p>
        </w:tc>
        <w:tc>
          <w:tcPr>
            <w:tcW w:w="2699" w:type="dxa"/>
            <w:tcBorders>
              <w:top w:val="nil"/>
            </w:tcBorders>
            <w:shd w:val="clear" w:color="auto" w:fill="FFFFFF"/>
            <w:vAlign w:val="center"/>
          </w:tcPr>
          <w:p w14:paraId="2BB76C23" w14:textId="77777777" w:rsidR="008D4145" w:rsidRPr="008D4145" w:rsidRDefault="008D4145" w:rsidP="008D4145">
            <w:pPr>
              <w:ind w:left="150"/>
              <w:rPr>
                <w:rFonts w:ascii="Calibri" w:eastAsia="Calibri" w:hAnsi="Calibri" w:cs="Calibri"/>
                <w:b/>
              </w:rPr>
            </w:pPr>
            <w:r w:rsidRPr="008D4145">
              <w:rPr>
                <w:rFonts w:ascii="Calibri" w:eastAsia="Calibri" w:hAnsi="Calibri" w:cs="Calibri"/>
                <w:b/>
              </w:rPr>
              <w:t xml:space="preserve">S3. Number of Interviewers: </w:t>
            </w:r>
          </w:p>
        </w:tc>
      </w:tr>
      <w:tr w:rsidR="008D4145" w:rsidRPr="008D4145" w14:paraId="45810FBD" w14:textId="77777777" w:rsidTr="008D4145">
        <w:trPr>
          <w:trHeight w:val="632"/>
        </w:trPr>
        <w:tc>
          <w:tcPr>
            <w:tcW w:w="5125" w:type="dxa"/>
            <w:gridSpan w:val="5"/>
            <w:shd w:val="clear" w:color="auto" w:fill="FFFFFF"/>
          </w:tcPr>
          <w:p w14:paraId="72077D20"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 S4. Date of Interviews:  DD/MM/YY     </w:t>
            </w:r>
          </w:p>
        </w:tc>
        <w:tc>
          <w:tcPr>
            <w:tcW w:w="5040" w:type="dxa"/>
            <w:gridSpan w:val="3"/>
            <w:shd w:val="clear" w:color="auto" w:fill="FFFFFF"/>
          </w:tcPr>
          <w:p w14:paraId="24583042"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S6. District Name and District Number </w:t>
            </w:r>
          </w:p>
          <w:p w14:paraId="664022B9" w14:textId="77777777" w:rsidR="008D4145" w:rsidRPr="008D4145" w:rsidRDefault="008D4145" w:rsidP="008D4145">
            <w:pPr>
              <w:ind w:left="0" w:right="130"/>
              <w:rPr>
                <w:rFonts w:ascii="Calibri" w:eastAsia="Calibri" w:hAnsi="Calibri" w:cs="Calibri"/>
                <w:b/>
              </w:rPr>
            </w:pPr>
          </w:p>
        </w:tc>
      </w:tr>
      <w:tr w:rsidR="008D4145" w:rsidRPr="008D4145" w14:paraId="52CC4AB8" w14:textId="77777777" w:rsidTr="008D4145">
        <w:trPr>
          <w:trHeight w:val="449"/>
        </w:trPr>
        <w:tc>
          <w:tcPr>
            <w:tcW w:w="5125" w:type="dxa"/>
            <w:gridSpan w:val="5"/>
            <w:shd w:val="clear" w:color="auto" w:fill="FFFFFF"/>
          </w:tcPr>
          <w:p w14:paraId="03459B28"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S7. Name of Venue</w:t>
            </w:r>
          </w:p>
        </w:tc>
        <w:tc>
          <w:tcPr>
            <w:tcW w:w="5040" w:type="dxa"/>
            <w:gridSpan w:val="3"/>
            <w:shd w:val="clear" w:color="auto" w:fill="FFFFFF"/>
          </w:tcPr>
          <w:p w14:paraId="205E0AAD"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S8 Venue ID </w:t>
            </w:r>
          </w:p>
        </w:tc>
      </w:tr>
      <w:tr w:rsidR="008D4145" w:rsidRPr="008D4145" w14:paraId="0259B319" w14:textId="77777777" w:rsidTr="00995BF7">
        <w:trPr>
          <w:trHeight w:val="260"/>
        </w:trPr>
        <w:tc>
          <w:tcPr>
            <w:tcW w:w="10165" w:type="dxa"/>
            <w:gridSpan w:val="8"/>
            <w:shd w:val="clear" w:color="auto" w:fill="BFE2E0"/>
          </w:tcPr>
          <w:p w14:paraId="025B4459" w14:textId="77777777" w:rsidR="008D4145" w:rsidRPr="008D4145" w:rsidRDefault="008D4145" w:rsidP="008D4145">
            <w:pPr>
              <w:ind w:left="150" w:right="130"/>
              <w:jc w:val="center"/>
              <w:rPr>
                <w:rFonts w:ascii="Calibri" w:eastAsia="Calibri" w:hAnsi="Calibri" w:cs="Calibri"/>
                <w:b/>
                <w:sz w:val="24"/>
              </w:rPr>
            </w:pPr>
            <w:r w:rsidRPr="008D4145">
              <w:rPr>
                <w:rFonts w:ascii="Calibri" w:eastAsia="Calibri" w:hAnsi="Calibri" w:cs="Calibri"/>
                <w:b/>
                <w:sz w:val="24"/>
              </w:rPr>
              <w:t>Number Counted by Supervisor</w:t>
            </w:r>
          </w:p>
        </w:tc>
      </w:tr>
      <w:tr w:rsidR="008D4145" w:rsidRPr="008D4145" w14:paraId="0A0F4726" w14:textId="77777777" w:rsidTr="008D4145">
        <w:trPr>
          <w:trHeight w:val="260"/>
        </w:trPr>
        <w:tc>
          <w:tcPr>
            <w:tcW w:w="2155" w:type="dxa"/>
            <w:gridSpan w:val="2"/>
            <w:shd w:val="clear" w:color="auto" w:fill="FFFFFF"/>
          </w:tcPr>
          <w:p w14:paraId="4638725E" w14:textId="77777777" w:rsidR="008D4145" w:rsidRPr="008D4145" w:rsidRDefault="008D4145" w:rsidP="008D4145">
            <w:pPr>
              <w:ind w:left="150" w:right="130"/>
              <w:jc w:val="center"/>
              <w:rPr>
                <w:rFonts w:ascii="Calibri" w:eastAsia="Calibri" w:hAnsi="Calibri" w:cs="Calibri"/>
                <w:b/>
              </w:rPr>
            </w:pPr>
            <w:r w:rsidRPr="008D4145">
              <w:rPr>
                <w:rFonts w:ascii="Calibri" w:eastAsia="Calibri" w:hAnsi="Calibri" w:cs="Calibri"/>
                <w:b/>
              </w:rPr>
              <w:t>TIME</w:t>
            </w:r>
          </w:p>
        </w:tc>
        <w:tc>
          <w:tcPr>
            <w:tcW w:w="2550" w:type="dxa"/>
            <w:gridSpan w:val="2"/>
            <w:shd w:val="clear" w:color="auto" w:fill="FFFFFF"/>
          </w:tcPr>
          <w:p w14:paraId="7E885808"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Female Workers </w:t>
            </w:r>
          </w:p>
        </w:tc>
        <w:tc>
          <w:tcPr>
            <w:tcW w:w="2730" w:type="dxa"/>
            <w:gridSpan w:val="2"/>
            <w:shd w:val="clear" w:color="auto" w:fill="FFFFFF"/>
          </w:tcPr>
          <w:p w14:paraId="4FA625F0"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Male Patrons </w:t>
            </w:r>
          </w:p>
        </w:tc>
        <w:tc>
          <w:tcPr>
            <w:tcW w:w="2730" w:type="dxa"/>
            <w:gridSpan w:val="2"/>
            <w:shd w:val="clear" w:color="auto" w:fill="FFFFFF"/>
          </w:tcPr>
          <w:p w14:paraId="340A4BEB" w14:textId="77777777" w:rsidR="008D4145" w:rsidRPr="008D4145" w:rsidRDefault="008D4145" w:rsidP="008D4145">
            <w:pPr>
              <w:ind w:left="150" w:right="130"/>
              <w:rPr>
                <w:rFonts w:ascii="Calibri" w:eastAsia="Calibri" w:hAnsi="Calibri" w:cs="Calibri"/>
                <w:b/>
              </w:rPr>
            </w:pPr>
            <w:r w:rsidRPr="008D4145">
              <w:rPr>
                <w:rFonts w:ascii="Calibri" w:eastAsia="Calibri" w:hAnsi="Calibri" w:cs="Calibri"/>
                <w:b/>
              </w:rPr>
              <w:t xml:space="preserve">Female Patrons </w:t>
            </w:r>
          </w:p>
        </w:tc>
      </w:tr>
      <w:tr w:rsidR="008D4145" w:rsidRPr="008D4145" w14:paraId="1FBCEAD5" w14:textId="77777777" w:rsidTr="008D4145">
        <w:trPr>
          <w:trHeight w:val="452"/>
        </w:trPr>
        <w:tc>
          <w:tcPr>
            <w:tcW w:w="1165" w:type="dxa"/>
            <w:shd w:val="clear" w:color="auto" w:fill="FFFFFF"/>
          </w:tcPr>
          <w:p w14:paraId="072928F1"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 xml:space="preserve">Arrival </w:t>
            </w:r>
          </w:p>
        </w:tc>
        <w:tc>
          <w:tcPr>
            <w:tcW w:w="990" w:type="dxa"/>
            <w:shd w:val="clear" w:color="auto" w:fill="FFFFFF"/>
          </w:tcPr>
          <w:p w14:paraId="51145880"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 xml:space="preserve">Time: </w:t>
            </w:r>
          </w:p>
        </w:tc>
        <w:tc>
          <w:tcPr>
            <w:tcW w:w="2550" w:type="dxa"/>
            <w:gridSpan w:val="2"/>
            <w:shd w:val="clear" w:color="auto" w:fill="FFFFFF"/>
          </w:tcPr>
          <w:p w14:paraId="14941420"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0FD4B923"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6ECF3F51" w14:textId="77777777" w:rsidR="008D4145" w:rsidRPr="008D4145" w:rsidRDefault="008D4145" w:rsidP="008D4145">
            <w:pPr>
              <w:ind w:left="150" w:right="130"/>
              <w:rPr>
                <w:rFonts w:ascii="Calibri" w:eastAsia="Calibri" w:hAnsi="Calibri" w:cs="Calibri"/>
                <w:b/>
              </w:rPr>
            </w:pPr>
          </w:p>
        </w:tc>
      </w:tr>
      <w:tr w:rsidR="008D4145" w:rsidRPr="008D4145" w14:paraId="393E04AA" w14:textId="77777777" w:rsidTr="008D4145">
        <w:trPr>
          <w:trHeight w:val="443"/>
        </w:trPr>
        <w:tc>
          <w:tcPr>
            <w:tcW w:w="1165" w:type="dxa"/>
            <w:shd w:val="clear" w:color="auto" w:fill="FFFFFF"/>
          </w:tcPr>
          <w:p w14:paraId="2D89B024"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Peak</w:t>
            </w:r>
          </w:p>
        </w:tc>
        <w:tc>
          <w:tcPr>
            <w:tcW w:w="990" w:type="dxa"/>
            <w:shd w:val="clear" w:color="auto" w:fill="FFFFFF"/>
          </w:tcPr>
          <w:p w14:paraId="163728DA"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 xml:space="preserve">Time: </w:t>
            </w:r>
          </w:p>
        </w:tc>
        <w:tc>
          <w:tcPr>
            <w:tcW w:w="2550" w:type="dxa"/>
            <w:gridSpan w:val="2"/>
            <w:shd w:val="clear" w:color="auto" w:fill="FFFFFF"/>
          </w:tcPr>
          <w:p w14:paraId="5D26E984"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38D9613E"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06745DC5" w14:textId="77777777" w:rsidR="008D4145" w:rsidRPr="008D4145" w:rsidRDefault="008D4145" w:rsidP="008D4145">
            <w:pPr>
              <w:ind w:left="150" w:right="130"/>
              <w:rPr>
                <w:rFonts w:ascii="Calibri" w:eastAsia="Calibri" w:hAnsi="Calibri" w:cs="Calibri"/>
                <w:b/>
              </w:rPr>
            </w:pPr>
          </w:p>
        </w:tc>
      </w:tr>
      <w:tr w:rsidR="008D4145" w:rsidRPr="008D4145" w14:paraId="4C1770BA" w14:textId="77777777" w:rsidTr="008D4145">
        <w:trPr>
          <w:trHeight w:val="353"/>
        </w:trPr>
        <w:tc>
          <w:tcPr>
            <w:tcW w:w="1165" w:type="dxa"/>
            <w:shd w:val="clear" w:color="auto" w:fill="FFFFFF"/>
          </w:tcPr>
          <w:p w14:paraId="1B45CD25"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Departure</w:t>
            </w:r>
          </w:p>
        </w:tc>
        <w:tc>
          <w:tcPr>
            <w:tcW w:w="990" w:type="dxa"/>
            <w:shd w:val="clear" w:color="auto" w:fill="FFFFFF"/>
          </w:tcPr>
          <w:p w14:paraId="5FDBC0AF" w14:textId="77777777" w:rsidR="008D4145" w:rsidRPr="008D4145" w:rsidRDefault="008D4145" w:rsidP="008D4145">
            <w:pPr>
              <w:ind w:left="0" w:right="-15"/>
              <w:rPr>
                <w:rFonts w:ascii="Calibri" w:eastAsia="Calibri" w:hAnsi="Calibri" w:cs="Calibri"/>
                <w:b/>
              </w:rPr>
            </w:pPr>
            <w:r w:rsidRPr="008D4145">
              <w:rPr>
                <w:rFonts w:ascii="Calibri" w:eastAsia="Calibri" w:hAnsi="Calibri" w:cs="Calibri"/>
                <w:b/>
              </w:rPr>
              <w:t xml:space="preserve">Time: </w:t>
            </w:r>
          </w:p>
        </w:tc>
        <w:tc>
          <w:tcPr>
            <w:tcW w:w="2550" w:type="dxa"/>
            <w:gridSpan w:val="2"/>
            <w:shd w:val="clear" w:color="auto" w:fill="FFFFFF"/>
          </w:tcPr>
          <w:p w14:paraId="0C7BD4EA"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05A3D899"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79B912E9" w14:textId="77777777" w:rsidR="008D4145" w:rsidRPr="008D4145" w:rsidRDefault="008D4145" w:rsidP="008D4145">
            <w:pPr>
              <w:ind w:left="150" w:right="130"/>
              <w:rPr>
                <w:rFonts w:ascii="Calibri" w:eastAsia="Calibri" w:hAnsi="Calibri" w:cs="Calibri"/>
                <w:b/>
              </w:rPr>
            </w:pPr>
          </w:p>
        </w:tc>
      </w:tr>
      <w:tr w:rsidR="008D4145" w:rsidRPr="008D4145" w14:paraId="7F681E0B" w14:textId="77777777" w:rsidTr="00995BF7">
        <w:trPr>
          <w:trHeight w:val="500"/>
        </w:trPr>
        <w:tc>
          <w:tcPr>
            <w:tcW w:w="2155" w:type="dxa"/>
            <w:gridSpan w:val="2"/>
            <w:shd w:val="clear" w:color="auto" w:fill="008C84"/>
            <w:vAlign w:val="center"/>
          </w:tcPr>
          <w:p w14:paraId="3A4C619E" w14:textId="77777777" w:rsidR="008D4145" w:rsidRPr="008D4145" w:rsidRDefault="008D4145" w:rsidP="008D4145">
            <w:pPr>
              <w:ind w:left="150" w:right="130"/>
              <w:jc w:val="center"/>
              <w:rPr>
                <w:rFonts w:ascii="Century Gothic" w:eastAsia="Calibri" w:hAnsi="Century Gothic" w:cs="Calibri"/>
                <w:b/>
                <w:color w:val="FFFFFF"/>
              </w:rPr>
            </w:pPr>
          </w:p>
        </w:tc>
        <w:tc>
          <w:tcPr>
            <w:tcW w:w="2550" w:type="dxa"/>
            <w:gridSpan w:val="2"/>
            <w:shd w:val="clear" w:color="auto" w:fill="008C84"/>
            <w:vAlign w:val="center"/>
          </w:tcPr>
          <w:p w14:paraId="1F49C045" w14:textId="77777777" w:rsidR="008D4145" w:rsidRPr="008D4145" w:rsidRDefault="008D4145" w:rsidP="008D4145">
            <w:pPr>
              <w:ind w:left="150" w:right="130"/>
              <w:jc w:val="center"/>
              <w:rPr>
                <w:rFonts w:ascii="Century Gothic" w:eastAsia="Calibri" w:hAnsi="Century Gothic" w:cs="Calibri"/>
                <w:b/>
                <w:color w:val="FFFFFF"/>
              </w:rPr>
            </w:pPr>
            <w:r w:rsidRPr="008D4145">
              <w:rPr>
                <w:rFonts w:ascii="Century Gothic" w:eastAsia="Calibri" w:hAnsi="Century Gothic" w:cs="Calibri"/>
                <w:b/>
                <w:color w:val="FFFFFF"/>
              </w:rPr>
              <w:t>Female Workers</w:t>
            </w:r>
          </w:p>
        </w:tc>
        <w:tc>
          <w:tcPr>
            <w:tcW w:w="2730" w:type="dxa"/>
            <w:gridSpan w:val="2"/>
            <w:shd w:val="clear" w:color="auto" w:fill="008C84"/>
            <w:vAlign w:val="center"/>
          </w:tcPr>
          <w:p w14:paraId="6B61D0AF" w14:textId="77777777" w:rsidR="008D4145" w:rsidRPr="008D4145" w:rsidRDefault="008D4145" w:rsidP="008D4145">
            <w:pPr>
              <w:ind w:left="150" w:right="130"/>
              <w:jc w:val="center"/>
              <w:rPr>
                <w:rFonts w:ascii="Century Gothic" w:eastAsia="Calibri" w:hAnsi="Century Gothic" w:cs="Calibri"/>
                <w:b/>
                <w:color w:val="FFFFFF"/>
              </w:rPr>
            </w:pPr>
            <w:r w:rsidRPr="008D4145">
              <w:rPr>
                <w:rFonts w:ascii="Century Gothic" w:eastAsia="Calibri" w:hAnsi="Century Gothic" w:cs="Calibri"/>
                <w:b/>
                <w:color w:val="FFFFFF"/>
              </w:rPr>
              <w:t>Male Patrons</w:t>
            </w:r>
          </w:p>
        </w:tc>
        <w:tc>
          <w:tcPr>
            <w:tcW w:w="2730" w:type="dxa"/>
            <w:gridSpan w:val="2"/>
            <w:shd w:val="clear" w:color="auto" w:fill="008C84"/>
            <w:vAlign w:val="center"/>
          </w:tcPr>
          <w:p w14:paraId="228FBD91" w14:textId="77777777" w:rsidR="008D4145" w:rsidRPr="008D4145" w:rsidRDefault="008D4145" w:rsidP="008D4145">
            <w:pPr>
              <w:ind w:left="150" w:right="130"/>
              <w:jc w:val="center"/>
              <w:rPr>
                <w:rFonts w:ascii="Century Gothic" w:eastAsia="Calibri" w:hAnsi="Century Gothic" w:cs="Calibri"/>
                <w:b/>
                <w:color w:val="FFFFFF"/>
              </w:rPr>
            </w:pPr>
            <w:r w:rsidRPr="008D4145">
              <w:rPr>
                <w:rFonts w:ascii="Century Gothic" w:eastAsia="Calibri" w:hAnsi="Century Gothic" w:cs="Calibri"/>
                <w:b/>
                <w:color w:val="FFFFFF"/>
              </w:rPr>
              <w:t>Female Patrons</w:t>
            </w:r>
          </w:p>
        </w:tc>
      </w:tr>
      <w:tr w:rsidR="008D4145" w:rsidRPr="008D4145" w14:paraId="7094B3E8" w14:textId="77777777" w:rsidTr="008D4145">
        <w:trPr>
          <w:trHeight w:val="638"/>
        </w:trPr>
        <w:tc>
          <w:tcPr>
            <w:tcW w:w="2155" w:type="dxa"/>
            <w:gridSpan w:val="2"/>
            <w:shd w:val="clear" w:color="auto" w:fill="FFFFFF"/>
          </w:tcPr>
          <w:p w14:paraId="585578F1" w14:textId="77777777" w:rsidR="008D4145" w:rsidRPr="008D4145" w:rsidRDefault="008D4145" w:rsidP="008D4145">
            <w:pPr>
              <w:ind w:left="150" w:right="130"/>
              <w:rPr>
                <w:rFonts w:ascii="Calibri" w:eastAsia="Calibri" w:hAnsi="Calibri" w:cs="Calibri"/>
                <w:b/>
                <w:sz w:val="20"/>
                <w:szCs w:val="20"/>
              </w:rPr>
            </w:pPr>
            <w:r w:rsidRPr="008D4145">
              <w:rPr>
                <w:rFonts w:ascii="Calibri" w:eastAsia="Calibri" w:hAnsi="Calibri" w:cs="Calibri"/>
                <w:b/>
                <w:sz w:val="20"/>
                <w:szCs w:val="20"/>
              </w:rPr>
              <w:t xml:space="preserve">Target for Number of Completed Tests and Interviews </w:t>
            </w:r>
          </w:p>
        </w:tc>
        <w:tc>
          <w:tcPr>
            <w:tcW w:w="2550" w:type="dxa"/>
            <w:gridSpan w:val="2"/>
            <w:shd w:val="clear" w:color="auto" w:fill="FFFFFF"/>
          </w:tcPr>
          <w:p w14:paraId="620D9396"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3DE3B9C2"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645A2044" w14:textId="77777777" w:rsidR="008D4145" w:rsidRPr="008D4145" w:rsidRDefault="008D4145" w:rsidP="008D4145">
            <w:pPr>
              <w:ind w:left="150" w:right="130"/>
              <w:rPr>
                <w:rFonts w:ascii="Calibri" w:eastAsia="Calibri" w:hAnsi="Calibri" w:cs="Calibri"/>
                <w:b/>
              </w:rPr>
            </w:pPr>
          </w:p>
        </w:tc>
      </w:tr>
      <w:tr w:rsidR="008D4145" w:rsidRPr="008D4145" w14:paraId="56F0E732" w14:textId="77777777" w:rsidTr="008D4145">
        <w:trPr>
          <w:trHeight w:val="638"/>
        </w:trPr>
        <w:tc>
          <w:tcPr>
            <w:tcW w:w="2155" w:type="dxa"/>
            <w:gridSpan w:val="2"/>
            <w:shd w:val="clear" w:color="auto" w:fill="FFFFFF"/>
          </w:tcPr>
          <w:p w14:paraId="13C6B801" w14:textId="77777777" w:rsidR="008D4145" w:rsidRPr="008D4145" w:rsidRDefault="008D4145" w:rsidP="008D4145">
            <w:pPr>
              <w:ind w:left="150" w:right="130"/>
              <w:rPr>
                <w:rFonts w:ascii="Calibri" w:eastAsia="Calibri" w:hAnsi="Calibri" w:cs="Calibri"/>
                <w:b/>
                <w:sz w:val="20"/>
                <w:szCs w:val="20"/>
              </w:rPr>
            </w:pPr>
            <w:r w:rsidRPr="008D4145">
              <w:rPr>
                <w:rFonts w:ascii="Calibri" w:eastAsia="Calibri" w:hAnsi="Calibri" w:cs="Calibri"/>
                <w:b/>
                <w:sz w:val="20"/>
                <w:szCs w:val="20"/>
              </w:rPr>
              <w:t xml:space="preserve">Number Who Turned Away </w:t>
            </w:r>
          </w:p>
        </w:tc>
        <w:tc>
          <w:tcPr>
            <w:tcW w:w="2550" w:type="dxa"/>
            <w:gridSpan w:val="2"/>
            <w:shd w:val="clear" w:color="auto" w:fill="FFFFFF"/>
          </w:tcPr>
          <w:p w14:paraId="498DC76B"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5F283188"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24010A32" w14:textId="77777777" w:rsidR="008D4145" w:rsidRPr="008D4145" w:rsidRDefault="008D4145" w:rsidP="008D4145">
            <w:pPr>
              <w:ind w:left="150" w:right="130"/>
              <w:rPr>
                <w:rFonts w:ascii="Calibri" w:eastAsia="Calibri" w:hAnsi="Calibri" w:cs="Calibri"/>
                <w:b/>
              </w:rPr>
            </w:pPr>
          </w:p>
        </w:tc>
      </w:tr>
      <w:tr w:rsidR="008D4145" w:rsidRPr="008D4145" w14:paraId="60063E10" w14:textId="77777777" w:rsidTr="008D4145">
        <w:trPr>
          <w:trHeight w:val="638"/>
        </w:trPr>
        <w:tc>
          <w:tcPr>
            <w:tcW w:w="2155" w:type="dxa"/>
            <w:gridSpan w:val="2"/>
            <w:shd w:val="clear" w:color="auto" w:fill="FFFFFF"/>
          </w:tcPr>
          <w:p w14:paraId="72E24A7E" w14:textId="77777777" w:rsidR="008D4145" w:rsidRPr="008D4145" w:rsidRDefault="008D4145" w:rsidP="008D4145">
            <w:pPr>
              <w:ind w:left="150" w:right="130"/>
              <w:rPr>
                <w:rFonts w:ascii="Calibri" w:eastAsia="Calibri" w:hAnsi="Calibri" w:cs="Calibri"/>
                <w:b/>
                <w:sz w:val="20"/>
                <w:szCs w:val="20"/>
              </w:rPr>
            </w:pPr>
            <w:r w:rsidRPr="008D4145">
              <w:rPr>
                <w:rFonts w:ascii="Calibri" w:eastAsia="Calibri" w:hAnsi="Calibri" w:cs="Calibri"/>
                <w:b/>
                <w:sz w:val="20"/>
                <w:szCs w:val="20"/>
              </w:rPr>
              <w:t xml:space="preserve">Refused Test or Interview </w:t>
            </w:r>
          </w:p>
        </w:tc>
        <w:tc>
          <w:tcPr>
            <w:tcW w:w="2550" w:type="dxa"/>
            <w:gridSpan w:val="2"/>
            <w:shd w:val="clear" w:color="auto" w:fill="FFFFFF"/>
          </w:tcPr>
          <w:p w14:paraId="6E50C21A"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2B3342E0"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689966B6" w14:textId="77777777" w:rsidR="008D4145" w:rsidRPr="008D4145" w:rsidRDefault="008D4145" w:rsidP="008D4145">
            <w:pPr>
              <w:ind w:left="150" w:right="130"/>
              <w:rPr>
                <w:rFonts w:ascii="Calibri" w:eastAsia="Calibri" w:hAnsi="Calibri" w:cs="Calibri"/>
                <w:b/>
              </w:rPr>
            </w:pPr>
          </w:p>
        </w:tc>
      </w:tr>
      <w:tr w:rsidR="008D4145" w:rsidRPr="008D4145" w14:paraId="0C3F7D94" w14:textId="77777777" w:rsidTr="008D4145">
        <w:trPr>
          <w:trHeight w:val="638"/>
        </w:trPr>
        <w:tc>
          <w:tcPr>
            <w:tcW w:w="2155" w:type="dxa"/>
            <w:gridSpan w:val="2"/>
            <w:shd w:val="clear" w:color="auto" w:fill="FFFFFF"/>
          </w:tcPr>
          <w:p w14:paraId="6A87E5DE" w14:textId="77777777" w:rsidR="008D4145" w:rsidRPr="008D4145" w:rsidRDefault="008D4145" w:rsidP="008D4145">
            <w:pPr>
              <w:ind w:left="150" w:right="130"/>
              <w:rPr>
                <w:rFonts w:ascii="Calibri" w:eastAsia="Calibri" w:hAnsi="Calibri" w:cs="Calibri"/>
                <w:b/>
                <w:sz w:val="20"/>
                <w:szCs w:val="20"/>
              </w:rPr>
            </w:pPr>
            <w:r w:rsidRPr="008D4145">
              <w:rPr>
                <w:rFonts w:ascii="Calibri" w:eastAsia="Calibri" w:hAnsi="Calibri" w:cs="Calibri"/>
                <w:b/>
                <w:sz w:val="20"/>
                <w:szCs w:val="20"/>
              </w:rPr>
              <w:t xml:space="preserve">Completed Test and Interview </w:t>
            </w:r>
          </w:p>
        </w:tc>
        <w:tc>
          <w:tcPr>
            <w:tcW w:w="2550" w:type="dxa"/>
            <w:gridSpan w:val="2"/>
            <w:shd w:val="clear" w:color="auto" w:fill="FFFFFF"/>
          </w:tcPr>
          <w:p w14:paraId="7A8A71BA"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2C39E4FB"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44124720" w14:textId="77777777" w:rsidR="008D4145" w:rsidRPr="008D4145" w:rsidRDefault="008D4145" w:rsidP="008D4145">
            <w:pPr>
              <w:ind w:left="150" w:right="130"/>
              <w:rPr>
                <w:rFonts w:ascii="Calibri" w:eastAsia="Calibri" w:hAnsi="Calibri" w:cs="Calibri"/>
                <w:b/>
              </w:rPr>
            </w:pPr>
          </w:p>
        </w:tc>
      </w:tr>
      <w:tr w:rsidR="008D4145" w:rsidRPr="008D4145" w14:paraId="707833CC" w14:textId="77777777" w:rsidTr="008D4145">
        <w:trPr>
          <w:trHeight w:val="638"/>
        </w:trPr>
        <w:tc>
          <w:tcPr>
            <w:tcW w:w="2155" w:type="dxa"/>
            <w:gridSpan w:val="2"/>
            <w:shd w:val="clear" w:color="auto" w:fill="FFFFFF"/>
          </w:tcPr>
          <w:p w14:paraId="7AC16044" w14:textId="77777777" w:rsidR="008D4145" w:rsidRPr="008D4145" w:rsidRDefault="008D4145" w:rsidP="008D4145">
            <w:pPr>
              <w:ind w:left="150" w:right="130"/>
              <w:rPr>
                <w:rFonts w:ascii="Calibri" w:eastAsia="Calibri" w:hAnsi="Calibri" w:cs="Calibri"/>
                <w:b/>
                <w:sz w:val="20"/>
                <w:szCs w:val="20"/>
              </w:rPr>
            </w:pPr>
            <w:r w:rsidRPr="008D4145">
              <w:rPr>
                <w:rFonts w:ascii="Calibri" w:eastAsia="Calibri" w:hAnsi="Calibri" w:cs="Calibri"/>
                <w:b/>
                <w:sz w:val="20"/>
                <w:szCs w:val="20"/>
              </w:rPr>
              <w:t xml:space="preserve">TOTAL </w:t>
            </w:r>
          </w:p>
        </w:tc>
        <w:tc>
          <w:tcPr>
            <w:tcW w:w="2550" w:type="dxa"/>
            <w:gridSpan w:val="2"/>
            <w:shd w:val="clear" w:color="auto" w:fill="FFFFFF"/>
          </w:tcPr>
          <w:p w14:paraId="6797182C"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2A873969" w14:textId="77777777" w:rsidR="008D4145" w:rsidRPr="008D4145" w:rsidRDefault="008D4145" w:rsidP="008D4145">
            <w:pPr>
              <w:ind w:left="150" w:right="130"/>
              <w:rPr>
                <w:rFonts w:ascii="Calibri" w:eastAsia="Calibri" w:hAnsi="Calibri" w:cs="Calibri"/>
                <w:b/>
              </w:rPr>
            </w:pPr>
          </w:p>
        </w:tc>
        <w:tc>
          <w:tcPr>
            <w:tcW w:w="2730" w:type="dxa"/>
            <w:gridSpan w:val="2"/>
            <w:shd w:val="clear" w:color="auto" w:fill="FFFFFF"/>
          </w:tcPr>
          <w:p w14:paraId="20B23A6D" w14:textId="77777777" w:rsidR="008D4145" w:rsidRPr="008D4145" w:rsidRDefault="008D4145" w:rsidP="008D4145">
            <w:pPr>
              <w:ind w:left="150" w:right="130"/>
              <w:rPr>
                <w:rFonts w:ascii="Calibri" w:eastAsia="Calibri" w:hAnsi="Calibri" w:cs="Calibri"/>
                <w:b/>
              </w:rPr>
            </w:pPr>
          </w:p>
        </w:tc>
      </w:tr>
    </w:tbl>
    <w:p w14:paraId="4E680EE5" w14:textId="4B39421F" w:rsidR="008D4145" w:rsidRDefault="008D4145" w:rsidP="008D4145">
      <w:pPr>
        <w:widowControl w:val="0"/>
        <w:spacing w:after="0" w:line="360" w:lineRule="auto"/>
        <w:ind w:left="820" w:right="840" w:hanging="360"/>
        <w:rPr>
          <w:rFonts w:ascii="Calibri" w:eastAsia="Calibri" w:hAnsi="Calibri" w:cs="Times New Roman"/>
          <w:bdr w:val="none" w:sz="0" w:space="0" w:color="auto"/>
        </w:rPr>
      </w:pPr>
      <w:r w:rsidRPr="008D4145">
        <w:rPr>
          <w:rFonts w:ascii="Calibri" w:eastAsia="Calibri" w:hAnsi="Calibri" w:cs="Times New Roman"/>
          <w:bdr w:val="none" w:sz="0" w:space="0" w:color="auto"/>
        </w:rPr>
        <w:br w:type="page"/>
      </w:r>
    </w:p>
    <w:p w14:paraId="091055B7" w14:textId="77777777" w:rsidR="008D4145" w:rsidRPr="008D4145" w:rsidRDefault="008D4145" w:rsidP="008D4145">
      <w:pPr>
        <w:widowControl w:val="0"/>
        <w:spacing w:after="0" w:line="360" w:lineRule="auto"/>
        <w:ind w:left="820" w:right="840" w:hanging="360"/>
        <w:rPr>
          <w:rFonts w:ascii="Calibri" w:eastAsia="Calibri" w:hAnsi="Calibri" w:cs="Times New Roman"/>
          <w:bdr w:val="none" w:sz="0" w:space="0" w:color="auto"/>
        </w:rPr>
      </w:pPr>
    </w:p>
    <w:p w14:paraId="52B4FDE2" w14:textId="77777777" w:rsidR="008D4145" w:rsidRPr="008D4145" w:rsidRDefault="008D4145" w:rsidP="008D4145">
      <w:pPr>
        <w:numPr>
          <w:ilvl w:val="0"/>
          <w:numId w:val="95"/>
        </w:numPr>
        <w:contextualSpacing/>
        <w:rPr>
          <w:rFonts w:eastAsia="Times New Roman" w:cs="Times New Roman"/>
        </w:rPr>
      </w:pPr>
      <w:r w:rsidRPr="008D4145">
        <w:rPr>
          <w:rFonts w:eastAsia="Times New Roman" w:cs="Times New Roman"/>
        </w:rPr>
        <w:t>If</w:t>
      </w:r>
      <w:r w:rsidRPr="008D4145">
        <w:rPr>
          <w:rFonts w:eastAsia="Times New Roman" w:cs="Times New Roman"/>
          <w:spacing w:val="-2"/>
        </w:rPr>
        <w:t xml:space="preserve"> </w:t>
      </w:r>
      <w:r w:rsidRPr="008D4145">
        <w:rPr>
          <w:rFonts w:eastAsia="Times New Roman" w:cs="Times New Roman"/>
        </w:rPr>
        <w:t>the</w:t>
      </w:r>
      <w:r w:rsidRPr="008D4145">
        <w:rPr>
          <w:rFonts w:eastAsia="Times New Roman" w:cs="Times New Roman"/>
          <w:spacing w:val="-2"/>
        </w:rPr>
        <w:t xml:space="preserve"> </w:t>
      </w:r>
      <w:r w:rsidRPr="008D4145">
        <w:rPr>
          <w:rFonts w:eastAsia="Times New Roman" w:cs="Times New Roman"/>
        </w:rPr>
        <w:t>targets</w:t>
      </w:r>
      <w:r w:rsidRPr="008D4145">
        <w:rPr>
          <w:rFonts w:eastAsia="Times New Roman" w:cs="Times New Roman"/>
          <w:spacing w:val="-2"/>
        </w:rPr>
        <w:t xml:space="preserve"> </w:t>
      </w:r>
      <w:r w:rsidRPr="008D4145">
        <w:rPr>
          <w:rFonts w:eastAsia="Times New Roman" w:cs="Times New Roman"/>
        </w:rPr>
        <w:t>for the number of completed interviews and tests was not reached, why</w:t>
      </w:r>
      <w:r w:rsidRPr="008D4145">
        <w:rPr>
          <w:rFonts w:eastAsia="Times New Roman" w:cs="Times New Roman"/>
          <w:spacing w:val="-9"/>
        </w:rPr>
        <w:t xml:space="preserve"> </w:t>
      </w:r>
      <w:r w:rsidRPr="008D4145">
        <w:rPr>
          <w:rFonts w:eastAsia="Times New Roman" w:cs="Times New Roman"/>
        </w:rPr>
        <w:t>not?</w:t>
      </w:r>
    </w:p>
    <w:p w14:paraId="047CADFB" w14:textId="77777777" w:rsidR="008D4145" w:rsidRPr="008D4145" w:rsidRDefault="008D4145" w:rsidP="008D4145">
      <w:pPr>
        <w:rPr>
          <w:rFonts w:eastAsia="Times New Roman" w:cs="Times New Roman"/>
        </w:rPr>
      </w:pPr>
    </w:p>
    <w:p w14:paraId="3E2B38B8" w14:textId="77777777" w:rsidR="008D4145" w:rsidRPr="008D4145" w:rsidRDefault="008D4145" w:rsidP="008D4145">
      <w:pPr>
        <w:rPr>
          <w:rFonts w:eastAsia="Times New Roman" w:cs="Times New Roman"/>
        </w:rPr>
      </w:pPr>
    </w:p>
    <w:p w14:paraId="1B2BD013" w14:textId="77777777" w:rsidR="008D4145" w:rsidRPr="008D4145" w:rsidRDefault="008D4145" w:rsidP="008D4145">
      <w:pPr>
        <w:rPr>
          <w:rFonts w:eastAsia="Times New Roman" w:cs="Times New Roman"/>
        </w:rPr>
      </w:pPr>
    </w:p>
    <w:p w14:paraId="7ADA2B96" w14:textId="77777777" w:rsidR="008D4145" w:rsidRPr="008D4145" w:rsidRDefault="008D4145" w:rsidP="008D4145">
      <w:pPr>
        <w:rPr>
          <w:rFonts w:eastAsia="Times New Roman" w:cs="Times New Roman"/>
        </w:rPr>
      </w:pPr>
    </w:p>
    <w:p w14:paraId="1EC70CA9" w14:textId="77777777" w:rsidR="008D4145" w:rsidRPr="008D4145" w:rsidRDefault="008D4145" w:rsidP="008D4145">
      <w:pPr>
        <w:numPr>
          <w:ilvl w:val="0"/>
          <w:numId w:val="95"/>
        </w:numPr>
        <w:contextualSpacing/>
        <w:rPr>
          <w:rFonts w:eastAsia="Times New Roman" w:cs="Times New Roman"/>
        </w:rPr>
      </w:pPr>
      <w:r w:rsidRPr="008D4145">
        <w:rPr>
          <w:rFonts w:eastAsia="Times New Roman" w:cs="Times New Roman"/>
        </w:rPr>
        <w:t>What is the estimated refusal rate? A range is acceptable (e.g. &lt;5% or between 5% and</w:t>
      </w:r>
      <w:r w:rsidRPr="008D4145">
        <w:rPr>
          <w:rFonts w:eastAsia="Times New Roman" w:cs="Times New Roman"/>
          <w:spacing w:val="-26"/>
        </w:rPr>
        <w:t xml:space="preserve"> </w:t>
      </w:r>
      <w:r w:rsidRPr="008D4145">
        <w:rPr>
          <w:rFonts w:eastAsia="Times New Roman" w:cs="Times New Roman"/>
        </w:rPr>
        <w:t>10%).</w:t>
      </w:r>
    </w:p>
    <w:p w14:paraId="553D69EA" w14:textId="77777777" w:rsidR="008D4145" w:rsidRPr="008D4145" w:rsidRDefault="008D4145" w:rsidP="008D4145">
      <w:pPr>
        <w:rPr>
          <w:rFonts w:eastAsia="Times New Roman" w:cs="Times New Roman"/>
        </w:rPr>
      </w:pPr>
    </w:p>
    <w:p w14:paraId="30150A87" w14:textId="77777777" w:rsidR="008D4145" w:rsidRPr="008D4145" w:rsidRDefault="008D4145" w:rsidP="008D4145">
      <w:pPr>
        <w:rPr>
          <w:rFonts w:eastAsia="Times New Roman" w:cs="Times New Roman"/>
        </w:rPr>
      </w:pPr>
    </w:p>
    <w:p w14:paraId="3241B2B0" w14:textId="77777777" w:rsidR="008D4145" w:rsidRPr="008D4145" w:rsidRDefault="008D4145" w:rsidP="008D4145">
      <w:pPr>
        <w:rPr>
          <w:rFonts w:eastAsia="Times New Roman" w:cs="Times New Roman"/>
        </w:rPr>
      </w:pPr>
    </w:p>
    <w:p w14:paraId="1D70D505" w14:textId="77777777" w:rsidR="008D4145" w:rsidRPr="008D4145" w:rsidRDefault="008D4145" w:rsidP="008D4145">
      <w:pPr>
        <w:rPr>
          <w:rFonts w:eastAsia="Times New Roman" w:cs="Times New Roman"/>
        </w:rPr>
      </w:pPr>
    </w:p>
    <w:p w14:paraId="0CA8D472" w14:textId="77777777" w:rsidR="008D4145" w:rsidRPr="008D4145" w:rsidRDefault="008D4145" w:rsidP="008D4145">
      <w:pPr>
        <w:numPr>
          <w:ilvl w:val="0"/>
          <w:numId w:val="95"/>
        </w:numPr>
        <w:contextualSpacing/>
        <w:rPr>
          <w:rFonts w:eastAsia="Times New Roman" w:cs="Times New Roman"/>
        </w:rPr>
      </w:pPr>
      <w:r w:rsidRPr="008D4145">
        <w:rPr>
          <w:rFonts w:eastAsia="Times New Roman" w:cs="Times New Roman"/>
        </w:rPr>
        <w:t>Were there any difficulties in the field? This can include weather (rain), safety issues, difficulty</w:t>
      </w:r>
      <w:r w:rsidRPr="008D4145">
        <w:rPr>
          <w:rFonts w:eastAsia="Times New Roman" w:cs="Times New Roman"/>
          <w:spacing w:val="-30"/>
        </w:rPr>
        <w:t xml:space="preserve"> </w:t>
      </w:r>
      <w:r w:rsidRPr="008D4145">
        <w:rPr>
          <w:rFonts w:eastAsia="Times New Roman" w:cs="Times New Roman"/>
        </w:rPr>
        <w:t xml:space="preserve">recruiting community informants, or any other issues. </w:t>
      </w:r>
    </w:p>
    <w:p w14:paraId="43EAD2A9" w14:textId="77777777" w:rsidR="008D4145" w:rsidRPr="008D4145" w:rsidRDefault="008D4145" w:rsidP="008D4145">
      <w:pPr>
        <w:ind w:left="720"/>
        <w:contextualSpacing/>
        <w:rPr>
          <w:rFonts w:eastAsia="Times New Roman" w:cs="Times New Roman"/>
        </w:rPr>
      </w:pPr>
    </w:p>
    <w:p w14:paraId="22A06E8B" w14:textId="77777777" w:rsidR="008D4145" w:rsidRPr="008D4145" w:rsidRDefault="008D4145" w:rsidP="008D4145">
      <w:pPr>
        <w:ind w:left="720"/>
        <w:contextualSpacing/>
        <w:rPr>
          <w:rFonts w:eastAsia="Times New Roman" w:cs="Times New Roman"/>
        </w:rPr>
      </w:pPr>
    </w:p>
    <w:p w14:paraId="7FBD9978" w14:textId="77777777" w:rsidR="008D4145" w:rsidRPr="008D4145" w:rsidRDefault="008D4145" w:rsidP="008D4145">
      <w:pPr>
        <w:ind w:left="720"/>
        <w:contextualSpacing/>
        <w:rPr>
          <w:rFonts w:eastAsia="Times New Roman" w:cs="Times New Roman"/>
        </w:rPr>
      </w:pPr>
    </w:p>
    <w:p w14:paraId="27B57BAB" w14:textId="77777777" w:rsidR="008D4145" w:rsidRPr="008D4145" w:rsidRDefault="008D4145" w:rsidP="008D4145">
      <w:pPr>
        <w:ind w:left="720"/>
        <w:contextualSpacing/>
        <w:rPr>
          <w:rFonts w:eastAsia="Times New Roman" w:cs="Times New Roman"/>
        </w:rPr>
      </w:pPr>
    </w:p>
    <w:p w14:paraId="78561853" w14:textId="77777777" w:rsidR="008D4145" w:rsidRPr="008D4145" w:rsidRDefault="008D4145" w:rsidP="008D4145">
      <w:pPr>
        <w:ind w:left="720"/>
        <w:contextualSpacing/>
        <w:rPr>
          <w:rFonts w:eastAsia="Times New Roman" w:cs="Times New Roman"/>
        </w:rPr>
      </w:pPr>
    </w:p>
    <w:p w14:paraId="19F013C1" w14:textId="77777777" w:rsidR="008D4145" w:rsidRPr="008D4145" w:rsidRDefault="008D4145" w:rsidP="008D4145">
      <w:pPr>
        <w:ind w:left="720"/>
        <w:contextualSpacing/>
        <w:rPr>
          <w:rFonts w:eastAsia="Times New Roman" w:cs="Times New Roman"/>
        </w:rPr>
      </w:pPr>
    </w:p>
    <w:p w14:paraId="2A32804C" w14:textId="77777777" w:rsidR="008D4145" w:rsidRPr="008D4145" w:rsidRDefault="008D4145" w:rsidP="008D4145">
      <w:pPr>
        <w:ind w:left="720"/>
        <w:contextualSpacing/>
        <w:rPr>
          <w:rFonts w:eastAsia="Times New Roman" w:cs="Times New Roman"/>
        </w:rPr>
      </w:pPr>
    </w:p>
    <w:p w14:paraId="6E70AB63" w14:textId="77777777" w:rsidR="008D4145" w:rsidRPr="008D4145" w:rsidRDefault="008D4145" w:rsidP="008D4145">
      <w:pPr>
        <w:ind w:left="720"/>
        <w:contextualSpacing/>
        <w:rPr>
          <w:rFonts w:eastAsia="Times New Roman" w:cs="Times New Roman"/>
        </w:rPr>
      </w:pPr>
    </w:p>
    <w:p w14:paraId="736BF59D" w14:textId="77777777" w:rsidR="008D4145" w:rsidRPr="008D4145" w:rsidRDefault="008D4145" w:rsidP="008D4145">
      <w:pPr>
        <w:ind w:left="720"/>
        <w:contextualSpacing/>
        <w:rPr>
          <w:rFonts w:eastAsia="Times New Roman" w:cs="Times New Roman"/>
        </w:rPr>
      </w:pPr>
    </w:p>
    <w:p w14:paraId="0FBA8398" w14:textId="77777777" w:rsidR="008D4145" w:rsidRPr="008D4145" w:rsidRDefault="008D4145" w:rsidP="008D4145">
      <w:pPr>
        <w:ind w:left="720"/>
        <w:contextualSpacing/>
        <w:rPr>
          <w:rFonts w:eastAsia="Times New Roman" w:cs="Times New Roman"/>
        </w:rPr>
      </w:pPr>
    </w:p>
    <w:p w14:paraId="015725EE" w14:textId="77777777" w:rsidR="008D4145" w:rsidRPr="008D4145" w:rsidRDefault="008D4145" w:rsidP="008D4145">
      <w:pPr>
        <w:ind w:left="720"/>
        <w:contextualSpacing/>
        <w:rPr>
          <w:rFonts w:eastAsia="Times New Roman" w:cs="Times New Roman"/>
        </w:rPr>
      </w:pPr>
    </w:p>
    <w:p w14:paraId="0756C86C" w14:textId="77777777" w:rsidR="008D4145" w:rsidRPr="008D4145" w:rsidRDefault="008D4145" w:rsidP="008D4145">
      <w:pPr>
        <w:ind w:left="720"/>
        <w:contextualSpacing/>
        <w:rPr>
          <w:rFonts w:eastAsia="Times New Roman" w:cs="Times New Roman"/>
        </w:rPr>
      </w:pPr>
    </w:p>
    <w:p w14:paraId="27538A1D" w14:textId="77777777" w:rsidR="008D4145" w:rsidRPr="008D4145" w:rsidRDefault="008D4145" w:rsidP="008D4145">
      <w:pPr>
        <w:ind w:left="720"/>
        <w:contextualSpacing/>
        <w:rPr>
          <w:rFonts w:eastAsia="Times New Roman" w:cs="Times New Roman"/>
        </w:rPr>
      </w:pPr>
    </w:p>
    <w:p w14:paraId="4AE64653" w14:textId="77777777" w:rsidR="008D4145" w:rsidRPr="008D4145" w:rsidRDefault="008D4145" w:rsidP="008D4145">
      <w:pPr>
        <w:ind w:left="720"/>
        <w:contextualSpacing/>
        <w:rPr>
          <w:rFonts w:eastAsia="Times New Roman" w:cs="Times New Roman"/>
        </w:rPr>
      </w:pPr>
    </w:p>
    <w:p w14:paraId="7F24C0CB" w14:textId="77777777" w:rsidR="008D4145" w:rsidRPr="008D4145" w:rsidRDefault="008D4145" w:rsidP="008D4145">
      <w:pPr>
        <w:ind w:left="720"/>
        <w:contextualSpacing/>
        <w:rPr>
          <w:rFonts w:eastAsia="Times New Roman" w:cs="Times New Roman"/>
        </w:rPr>
      </w:pPr>
    </w:p>
    <w:p w14:paraId="40051DCA" w14:textId="77777777" w:rsidR="008D4145" w:rsidRPr="008D4145" w:rsidRDefault="008D4145" w:rsidP="008D4145">
      <w:pPr>
        <w:ind w:left="720"/>
        <w:contextualSpacing/>
        <w:rPr>
          <w:rFonts w:eastAsia="Times New Roman" w:cs="Times New Roman"/>
        </w:rPr>
      </w:pPr>
    </w:p>
    <w:p w14:paraId="1F54938B" w14:textId="77777777" w:rsidR="008D4145" w:rsidRPr="008D4145" w:rsidRDefault="008D4145" w:rsidP="008D4145">
      <w:pPr>
        <w:ind w:left="720"/>
        <w:contextualSpacing/>
        <w:rPr>
          <w:rFonts w:eastAsia="Times New Roman" w:cs="Times New Roman"/>
        </w:rPr>
      </w:pPr>
    </w:p>
    <w:p w14:paraId="0AAD0814" w14:textId="77777777" w:rsidR="008D4145" w:rsidRPr="008D4145" w:rsidRDefault="008D4145" w:rsidP="008D4145">
      <w:pPr>
        <w:ind w:left="720"/>
        <w:contextualSpacing/>
        <w:rPr>
          <w:rFonts w:eastAsia="Times New Roman" w:cs="Times New Roman"/>
        </w:rPr>
      </w:pPr>
    </w:p>
    <w:p w14:paraId="2B1B8CCE" w14:textId="77777777" w:rsidR="008D4145" w:rsidRPr="008D4145" w:rsidRDefault="008D4145" w:rsidP="008D4145">
      <w:pPr>
        <w:ind w:left="720"/>
        <w:contextualSpacing/>
        <w:rPr>
          <w:rFonts w:eastAsia="Times New Roman" w:cs="Times New Roman"/>
        </w:rPr>
      </w:pPr>
    </w:p>
    <w:p w14:paraId="5AF594C0" w14:textId="77777777" w:rsidR="008D4145" w:rsidRPr="008D4145" w:rsidRDefault="008D4145" w:rsidP="008D4145">
      <w:pPr>
        <w:ind w:left="720"/>
        <w:contextualSpacing/>
        <w:rPr>
          <w:rFonts w:eastAsia="Times New Roman" w:cs="Times New Roman"/>
        </w:rPr>
      </w:pPr>
    </w:p>
    <w:p w14:paraId="1A586265" w14:textId="77777777" w:rsidR="008D4145" w:rsidRPr="008D4145" w:rsidRDefault="008D4145" w:rsidP="008D4145">
      <w:pPr>
        <w:ind w:left="720"/>
        <w:contextualSpacing/>
        <w:rPr>
          <w:rFonts w:eastAsia="Times New Roman" w:cs="Times New Roman"/>
        </w:rPr>
      </w:pPr>
    </w:p>
    <w:p w14:paraId="4BC36B99" w14:textId="77777777" w:rsidR="008D4145" w:rsidRPr="008D4145" w:rsidRDefault="008D4145" w:rsidP="008D4145">
      <w:pPr>
        <w:ind w:left="720"/>
        <w:contextualSpacing/>
        <w:rPr>
          <w:rFonts w:eastAsia="Times New Roman" w:cs="Times New Roman"/>
        </w:rPr>
      </w:pPr>
    </w:p>
    <w:p w14:paraId="23039B2F" w14:textId="77777777" w:rsidR="008D4145" w:rsidRPr="008D4145" w:rsidRDefault="008D4145" w:rsidP="008D4145">
      <w:pPr>
        <w:ind w:left="720"/>
        <w:contextualSpacing/>
        <w:rPr>
          <w:rFonts w:eastAsia="Times New Roman" w:cs="Times New Roman"/>
        </w:rPr>
      </w:pPr>
    </w:p>
    <w:p w14:paraId="5C65224E" w14:textId="77777777" w:rsidR="008D4145" w:rsidRPr="008D4145" w:rsidRDefault="008D4145" w:rsidP="008D4145">
      <w:pPr>
        <w:ind w:left="720"/>
        <w:contextualSpacing/>
        <w:rPr>
          <w:rFonts w:eastAsia="Times New Roman" w:cs="Times New Roman"/>
        </w:rPr>
      </w:pPr>
    </w:p>
    <w:p w14:paraId="2EE1E813" w14:textId="45909EA2" w:rsidR="008D4145" w:rsidRPr="008D4145" w:rsidRDefault="008D4145" w:rsidP="008D4145">
      <w:pPr>
        <w:ind w:left="720"/>
        <w:contextualSpacing/>
        <w:rPr>
          <w:rFonts w:eastAsia="Times New Roman" w:cs="Times New Roman"/>
        </w:rPr>
      </w:pP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r w:rsidRPr="008D4145">
        <w:rPr>
          <w:rFonts w:ascii="Century Gothic" w:eastAsia="Times New Roman" w:hAnsi="Century Gothic" w:cs="Times New Roman"/>
          <w:sz w:val="16"/>
          <w:szCs w:val="16"/>
        </w:rPr>
        <w:tab/>
      </w:r>
    </w:p>
    <w:p w14:paraId="38E66228" w14:textId="207DA32F" w:rsidR="00425696" w:rsidRDefault="00425696" w:rsidP="00425696">
      <w:pPr>
        <w:pStyle w:val="BodyText"/>
        <w:spacing w:line="360" w:lineRule="auto"/>
        <w:ind w:right="840"/>
      </w:pPr>
    </w:p>
    <w:p w14:paraId="1B0C337A" w14:textId="401F521D" w:rsidR="00090428" w:rsidRDefault="009A45B4" w:rsidP="001968B1">
      <w:pPr>
        <w:pStyle w:val="Heading2"/>
      </w:pPr>
      <w:bookmarkStart w:id="235" w:name="_Toc20242599"/>
      <w:r>
        <w:lastRenderedPageBreak/>
        <w:t xml:space="preserve">Step </w:t>
      </w:r>
      <w:r w:rsidR="00DE1A93">
        <w:t>4.</w:t>
      </w:r>
      <w:r w:rsidR="006948F5">
        <w:t>1</w:t>
      </w:r>
      <w:r w:rsidR="002B27D6">
        <w:t>1</w:t>
      </w:r>
      <w:r>
        <w:t>.</w:t>
      </w:r>
      <w:r w:rsidR="002B27D6">
        <w:t xml:space="preserve"> </w:t>
      </w:r>
      <w:r w:rsidR="0004525B">
        <w:t>How to</w:t>
      </w:r>
      <w:r w:rsidR="003419B6">
        <w:t xml:space="preserve"> </w:t>
      </w:r>
      <w:r w:rsidR="00546657">
        <w:t xml:space="preserve">Recruit Female Workers </w:t>
      </w:r>
      <w:r w:rsidR="00546657" w:rsidRPr="00892B06">
        <w:t>(Optional: Male Workers)</w:t>
      </w:r>
      <w:bookmarkEnd w:id="235"/>
    </w:p>
    <w:p w14:paraId="25B9312F" w14:textId="0A8E58DE" w:rsidR="003F60F7" w:rsidRDefault="003F60F7" w:rsidP="00DD287F">
      <w:pPr>
        <w:ind w:left="0"/>
      </w:pPr>
      <w:r>
        <w:t xml:space="preserve">A worker is a person age 18 </w:t>
      </w:r>
      <w:r w:rsidR="003337B9">
        <w:t xml:space="preserve">or </w:t>
      </w:r>
      <w:r>
        <w:t>older who works at the venue</w:t>
      </w:r>
      <w:r w:rsidR="003337B9">
        <w:t xml:space="preserve"> (see Figure 1</w:t>
      </w:r>
      <w:r w:rsidR="003B5AB1">
        <w:t>6</w:t>
      </w:r>
      <w:r w:rsidR="003337B9">
        <w:t>)</w:t>
      </w:r>
      <w:r>
        <w:t xml:space="preserve">. Workers </w:t>
      </w:r>
      <w:r w:rsidR="003337B9">
        <w:t xml:space="preserve">are </w:t>
      </w:r>
      <w:r>
        <w:t xml:space="preserve">people on the payroll of the venue and people who are self-employed at the venue. Workers </w:t>
      </w:r>
      <w:r w:rsidR="003337B9">
        <w:t xml:space="preserve">are </w:t>
      </w:r>
      <w:r>
        <w:t xml:space="preserve">people selling food at the venue, security guards, managers, wait staff, and people engaged in sex work. Usually, PLACE excludes </w:t>
      </w:r>
      <w:r w:rsidR="003337B9">
        <w:t xml:space="preserve">male workers </w:t>
      </w:r>
      <w:r>
        <w:t xml:space="preserve">from the survey because there are often few male workers. Male workers can be included if it is a group of interest to the </w:t>
      </w:r>
      <w:r w:rsidR="003337B9">
        <w:t xml:space="preserve">District </w:t>
      </w:r>
      <w:r>
        <w:t xml:space="preserve">Steering Committee. </w:t>
      </w:r>
    </w:p>
    <w:p w14:paraId="58B98455" w14:textId="11F3F9B8" w:rsidR="007D274A" w:rsidRDefault="007D274A" w:rsidP="007D274A">
      <w:pPr>
        <w:pStyle w:val="Figure"/>
        <w:ind w:left="0"/>
      </w:pPr>
      <w:bookmarkStart w:id="236" w:name="_Toc20243011"/>
      <w:r>
        <w:rPr>
          <w:noProof/>
        </w:rPr>
        <w:drawing>
          <wp:anchor distT="0" distB="0" distL="114300" distR="114300" simplePos="0" relativeHeight="251523584" behindDoc="0" locked="0" layoutInCell="1" allowOverlap="1" wp14:anchorId="3D195185" wp14:editId="573588FC">
            <wp:simplePos x="0" y="0"/>
            <wp:positionH relativeFrom="column">
              <wp:posOffset>458470</wp:posOffset>
            </wp:positionH>
            <wp:positionV relativeFrom="paragraph">
              <wp:posOffset>255270</wp:posOffset>
            </wp:positionV>
            <wp:extent cx="2409190" cy="1261745"/>
            <wp:effectExtent l="0" t="0" r="0" b="0"/>
            <wp:wrapSquare wrapText="bothSides"/>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8" r:lo="rId119" r:qs="rId120" r:cs="rId121"/>
              </a:graphicData>
            </a:graphic>
            <wp14:sizeRelH relativeFrom="margin">
              <wp14:pctWidth>0</wp14:pctWidth>
            </wp14:sizeRelH>
            <wp14:sizeRelV relativeFrom="margin">
              <wp14:pctHeight>0</wp14:pctHeight>
            </wp14:sizeRelV>
          </wp:anchor>
        </w:drawing>
      </w:r>
      <w:r>
        <w:t xml:space="preserve">Figure </w:t>
      </w:r>
      <w:r w:rsidR="003B5AB1">
        <w:t>16</w:t>
      </w:r>
      <w:r>
        <w:t xml:space="preserve">. </w:t>
      </w:r>
      <w:r w:rsidR="00A939E2">
        <w:t>Types of workers</w:t>
      </w:r>
      <w:bookmarkEnd w:id="236"/>
    </w:p>
    <w:p w14:paraId="5F21A07E" w14:textId="1D20B7CE" w:rsidR="007D274A" w:rsidRDefault="007D274A" w:rsidP="00DD287F">
      <w:pPr>
        <w:ind w:left="0"/>
      </w:pPr>
    </w:p>
    <w:p w14:paraId="1249CCCF" w14:textId="77777777" w:rsidR="007D274A" w:rsidRDefault="007D274A" w:rsidP="00DD287F">
      <w:pPr>
        <w:ind w:left="0"/>
      </w:pPr>
    </w:p>
    <w:p w14:paraId="069A57D9" w14:textId="77777777" w:rsidR="007D274A" w:rsidRDefault="007D274A" w:rsidP="00DD287F">
      <w:pPr>
        <w:ind w:left="0"/>
      </w:pPr>
    </w:p>
    <w:p w14:paraId="3898EDE5" w14:textId="77777777" w:rsidR="007D274A" w:rsidRDefault="007D274A" w:rsidP="00DD287F">
      <w:pPr>
        <w:ind w:left="0"/>
      </w:pPr>
    </w:p>
    <w:p w14:paraId="21D2244B" w14:textId="77777777" w:rsidR="007D274A" w:rsidRDefault="007D274A" w:rsidP="00DD287F">
      <w:pPr>
        <w:ind w:left="0"/>
      </w:pPr>
    </w:p>
    <w:p w14:paraId="6C4D809F" w14:textId="77777777" w:rsidR="003337B9" w:rsidRDefault="003337B9" w:rsidP="00DD287F">
      <w:pPr>
        <w:ind w:left="0"/>
      </w:pPr>
    </w:p>
    <w:p w14:paraId="73105803" w14:textId="79206EF4" w:rsidR="00A67BD9" w:rsidRDefault="00A67BD9" w:rsidP="00DD287F">
      <w:pPr>
        <w:ind w:left="0"/>
      </w:pPr>
      <w:r>
        <w:t xml:space="preserve">Workers </w:t>
      </w:r>
      <w:r w:rsidR="00EF43FD">
        <w:t xml:space="preserve">may be informed as a group about the purpose of the survey and what participation entails. Informed consent is requested individually and privately. The interview is conducted privately. Survey data and test results are never provided to anyone except the participant. </w:t>
      </w:r>
    </w:p>
    <w:p w14:paraId="4CA0A866" w14:textId="57BFBCBE" w:rsidR="003F60F7" w:rsidRDefault="003F60F7" w:rsidP="00DD287F">
      <w:pPr>
        <w:ind w:left="0"/>
      </w:pPr>
      <w:r>
        <w:t xml:space="preserve">During analysis, workers are categorized in one of three groups: </w:t>
      </w:r>
    </w:p>
    <w:p w14:paraId="4A69201B" w14:textId="71B8A800" w:rsidR="003F60F7" w:rsidRDefault="003F60F7" w:rsidP="00F371C2">
      <w:pPr>
        <w:pStyle w:val="ListParagraph"/>
        <w:numPr>
          <w:ilvl w:val="0"/>
          <w:numId w:val="23"/>
        </w:numPr>
        <w:ind w:left="720"/>
      </w:pPr>
      <w:r>
        <w:t xml:space="preserve">Resident </w:t>
      </w:r>
      <w:r w:rsidR="009A45B4">
        <w:t>female workers</w:t>
      </w:r>
      <w:r>
        <w:t>: Women age</w:t>
      </w:r>
      <w:r w:rsidR="009A45B4">
        <w:t>s</w:t>
      </w:r>
      <w:r>
        <w:t xml:space="preserve"> 18 and older who live at the venue (or slept at the venue the night before the interview)</w:t>
      </w:r>
    </w:p>
    <w:p w14:paraId="3E01777D" w14:textId="5283E80E" w:rsidR="003F60F7" w:rsidRDefault="003F60F7" w:rsidP="00F371C2">
      <w:pPr>
        <w:pStyle w:val="ListParagraph"/>
        <w:numPr>
          <w:ilvl w:val="0"/>
          <w:numId w:val="23"/>
        </w:numPr>
        <w:ind w:left="720"/>
      </w:pPr>
      <w:r>
        <w:t>Non</w:t>
      </w:r>
      <w:r w:rsidR="009A45B4">
        <w:t>r</w:t>
      </w:r>
      <w:r>
        <w:t xml:space="preserve">esident </w:t>
      </w:r>
      <w:r w:rsidR="009A45B4">
        <w:t>female workers</w:t>
      </w:r>
      <w:r>
        <w:t>: Other women age</w:t>
      </w:r>
      <w:r w:rsidR="009A45B4">
        <w:t>s</w:t>
      </w:r>
      <w:r>
        <w:t xml:space="preserve"> 18 and older who work at the venue but do not live at the venue </w:t>
      </w:r>
    </w:p>
    <w:p w14:paraId="5951BB6B" w14:textId="296A36A8" w:rsidR="003F60F7" w:rsidRDefault="003F60F7" w:rsidP="00F371C2">
      <w:pPr>
        <w:pStyle w:val="ListParagraph"/>
        <w:numPr>
          <w:ilvl w:val="0"/>
          <w:numId w:val="23"/>
        </w:numPr>
        <w:ind w:left="720"/>
      </w:pPr>
      <w:r>
        <w:t xml:space="preserve">Male </w:t>
      </w:r>
      <w:r w:rsidR="009A45B4">
        <w:t>worker</w:t>
      </w:r>
      <w:r>
        <w:t>s: Men age</w:t>
      </w:r>
      <w:r w:rsidR="009A45B4">
        <w:t>s</w:t>
      </w:r>
      <w:r>
        <w:t xml:space="preserve"> 18 and older who work at the venue </w:t>
      </w:r>
    </w:p>
    <w:p w14:paraId="2F8FDCE0" w14:textId="37DD7249" w:rsidR="003F60F7" w:rsidRDefault="003F60F7" w:rsidP="00DD287F">
      <w:pPr>
        <w:ind w:left="0"/>
      </w:pPr>
      <w:r>
        <w:t xml:space="preserve">During analysis, questions about working at the venue (e.g., “Do you work at this venue?”) are used to determine whether a respondent is a worker or patron.  </w:t>
      </w:r>
    </w:p>
    <w:p w14:paraId="45763003" w14:textId="4013D127" w:rsidR="004C2E0F" w:rsidRDefault="004C2E0F" w:rsidP="00DD287F">
      <w:pPr>
        <w:ind w:left="0"/>
      </w:pPr>
      <w:r>
        <w:t xml:space="preserve">The Fieldwork Supervisor will </w:t>
      </w:r>
      <w:r w:rsidR="002F2690">
        <w:t xml:space="preserve">organize the interviews with workers. Extreme care must be taken </w:t>
      </w:r>
      <w:r w:rsidR="003337B9">
        <w:t xml:space="preserve">to ensure </w:t>
      </w:r>
      <w:r w:rsidR="002F2690">
        <w:t xml:space="preserve">that </w:t>
      </w:r>
      <w:r w:rsidR="00F11BB0">
        <w:t xml:space="preserve">the interviews are conducted in a quiet area, </w:t>
      </w:r>
      <w:r w:rsidR="00E15BE9">
        <w:t>that the manager does not force workers to participate, that the test results are not shared with the management</w:t>
      </w:r>
      <w:r w:rsidR="003337B9">
        <w:t>,</w:t>
      </w:r>
      <w:r w:rsidR="00E15BE9">
        <w:t xml:space="preserve"> and that the workers participate</w:t>
      </w:r>
      <w:r w:rsidR="003337B9" w:rsidRPr="003337B9">
        <w:t xml:space="preserve"> </w:t>
      </w:r>
      <w:r w:rsidR="003337B9">
        <w:t>voluntarily</w:t>
      </w:r>
      <w:r w:rsidR="00E15BE9">
        <w:t xml:space="preserve">. </w:t>
      </w:r>
    </w:p>
    <w:p w14:paraId="71707EEA" w14:textId="534BA8BF" w:rsidR="00E15BE9" w:rsidRDefault="00E15BE9" w:rsidP="00DD287F">
      <w:pPr>
        <w:ind w:left="0"/>
      </w:pPr>
      <w:r>
        <w:t xml:space="preserve">Follow the Step-by-Step </w:t>
      </w:r>
      <w:r w:rsidR="003337B9">
        <w:t>I</w:t>
      </w:r>
      <w:r>
        <w:t>nstructions</w:t>
      </w:r>
      <w:r w:rsidR="003337B9">
        <w:t xml:space="preserve"> provided in</w:t>
      </w:r>
      <w:r>
        <w:t xml:space="preserve"> Step 4.7.  </w:t>
      </w:r>
    </w:p>
    <w:p w14:paraId="0B01D337" w14:textId="5E47A0FF" w:rsidR="00E15BE9" w:rsidRDefault="00E15BE9" w:rsidP="00DD287F">
      <w:pPr>
        <w:ind w:left="0"/>
      </w:pPr>
      <w:r>
        <w:t xml:space="preserve">Ensure that </w:t>
      </w:r>
      <w:r w:rsidR="003337B9">
        <w:t xml:space="preserve">the </w:t>
      </w:r>
      <w:r>
        <w:t>Form 3-3</w:t>
      </w:r>
      <w:r w:rsidR="003337B9">
        <w:t>:</w:t>
      </w:r>
      <w:r>
        <w:t xml:space="preserve"> Interviewer Outcome Log is completed for each participant who consents to the study</w:t>
      </w:r>
      <w:r w:rsidR="003337B9">
        <w:t xml:space="preserve"> (see </w:t>
      </w:r>
      <w:r>
        <w:t>Step 4.1</w:t>
      </w:r>
      <w:r w:rsidR="003337B9">
        <w:t>2)</w:t>
      </w:r>
      <w:r>
        <w:t xml:space="preserve">. </w:t>
      </w:r>
    </w:p>
    <w:p w14:paraId="1CB3D524" w14:textId="3A04985A" w:rsidR="004C2E0F" w:rsidRDefault="004C2E0F" w:rsidP="00DD287F">
      <w:pPr>
        <w:ind w:left="0"/>
      </w:pPr>
    </w:p>
    <w:p w14:paraId="5D55791A" w14:textId="3313D46E" w:rsidR="004C2E0F" w:rsidRDefault="004C2E0F">
      <w:pPr>
        <w:spacing w:after="200" w:line="276" w:lineRule="auto"/>
        <w:ind w:left="0"/>
        <w:jc w:val="both"/>
      </w:pPr>
      <w:r>
        <w:br w:type="page"/>
      </w:r>
    </w:p>
    <w:p w14:paraId="1316B644" w14:textId="73FAC384" w:rsidR="00E15BE9" w:rsidRDefault="00E15BE9" w:rsidP="001E5FE1">
      <w:pPr>
        <w:pStyle w:val="Heading2"/>
      </w:pPr>
      <w:bookmarkStart w:id="237" w:name="_Toc20242600"/>
      <w:r>
        <w:lastRenderedPageBreak/>
        <w:t>Step 4.</w:t>
      </w:r>
      <w:r w:rsidR="000B4CA5">
        <w:t xml:space="preserve">12. </w:t>
      </w:r>
      <w:r w:rsidR="001E5FE1">
        <w:t xml:space="preserve">How to </w:t>
      </w:r>
      <w:r w:rsidR="00E97590">
        <w:t>C</w:t>
      </w:r>
      <w:r w:rsidR="001E5FE1" w:rsidRPr="00A63932">
        <w:t xml:space="preserve">omplete </w:t>
      </w:r>
      <w:r w:rsidR="001E5FE1">
        <w:t>Form 3-3</w:t>
      </w:r>
      <w:r w:rsidR="003337B9">
        <w:t>:</w:t>
      </w:r>
      <w:r w:rsidR="001E5FE1" w:rsidRPr="00A63932">
        <w:t xml:space="preserve"> </w:t>
      </w:r>
      <w:r w:rsidR="001E5FE1">
        <w:t>Interviewer Outcome Log for Form C Interviews</w:t>
      </w:r>
      <w:bookmarkEnd w:id="237"/>
      <w:r w:rsidR="001E5FE1">
        <w:t xml:space="preserve"> </w:t>
      </w:r>
    </w:p>
    <w:p w14:paraId="1D7E4800" w14:textId="450E434E" w:rsidR="001E5FE1" w:rsidRDefault="00E15BE9" w:rsidP="00E97590">
      <w:pPr>
        <w:pStyle w:val="text"/>
        <w:ind w:left="0"/>
      </w:pPr>
      <w:r>
        <w:t xml:space="preserve">Each interviewer is provided a Form 3-3 to complete at each venue. There are </w:t>
      </w:r>
      <w:r w:rsidR="00E97590">
        <w:t xml:space="preserve">six </w:t>
      </w:r>
      <w:r>
        <w:t xml:space="preserve">stickers per respondent. </w:t>
      </w:r>
      <w:r w:rsidR="003337B9">
        <w:t>The HIV counselor</w:t>
      </w:r>
      <w:r w:rsidR="003337B9" w:rsidDel="003337B9">
        <w:t xml:space="preserve"> </w:t>
      </w:r>
      <w:r w:rsidR="003337B9">
        <w:t>places S</w:t>
      </w:r>
      <w:r>
        <w:t xml:space="preserve">ticker </w:t>
      </w:r>
      <w:r w:rsidR="003337B9">
        <w:t xml:space="preserve">B </w:t>
      </w:r>
      <w:r>
        <w:t xml:space="preserve">on Form 3-3 . The </w:t>
      </w:r>
      <w:r w:rsidR="00774957">
        <w:t>Fieldwork Supervisor</w:t>
      </w:r>
      <w:r>
        <w:t xml:space="preserve"> fills out the top of the </w:t>
      </w:r>
      <w:r w:rsidR="00E97590">
        <w:t>form</w:t>
      </w:r>
      <w:r>
        <w:t xml:space="preserve">. </w:t>
      </w:r>
      <w:r w:rsidR="001E5FE1" w:rsidRPr="00A63932">
        <w:t xml:space="preserve"> </w:t>
      </w:r>
    </w:p>
    <w:p w14:paraId="109CFB40" w14:textId="77777777" w:rsidR="001E5FE1" w:rsidRDefault="001E5FE1" w:rsidP="001E5FE1">
      <w:pPr>
        <w:spacing w:after="160" w:line="259" w:lineRule="auto"/>
        <w:rPr>
          <w:rFonts w:ascii="Times New Roman" w:eastAsia="Times New Roman" w:hAnsi="Times New Roman" w:cs="Times New Roman"/>
          <w:sz w:val="7"/>
          <w:szCs w:val="7"/>
        </w:rPr>
      </w:pPr>
    </w:p>
    <w:tbl>
      <w:tblPr>
        <w:tblW w:w="9794" w:type="dxa"/>
        <w:tblInd w:w="-275" w:type="dxa"/>
        <w:tblLayout w:type="fixed"/>
        <w:tblCellMar>
          <w:left w:w="0" w:type="dxa"/>
          <w:right w:w="0" w:type="dxa"/>
        </w:tblCellMar>
        <w:tblLook w:val="01E0" w:firstRow="1" w:lastRow="1" w:firstColumn="1" w:lastColumn="1" w:noHBand="0" w:noVBand="0"/>
      </w:tblPr>
      <w:tblGrid>
        <w:gridCol w:w="2694"/>
        <w:gridCol w:w="1797"/>
        <w:gridCol w:w="729"/>
        <w:gridCol w:w="630"/>
        <w:gridCol w:w="623"/>
        <w:gridCol w:w="7"/>
        <w:gridCol w:w="1342"/>
        <w:gridCol w:w="1088"/>
        <w:gridCol w:w="884"/>
      </w:tblGrid>
      <w:tr w:rsidR="00853E59" w:rsidRPr="00853E59" w14:paraId="31208588" w14:textId="77777777" w:rsidTr="00995BF7">
        <w:trPr>
          <w:trHeight w:hRule="exact" w:val="820"/>
        </w:trPr>
        <w:tc>
          <w:tcPr>
            <w:tcW w:w="9794" w:type="dxa"/>
            <w:gridSpan w:val="9"/>
            <w:tcBorders>
              <w:top w:val="single" w:sz="4" w:space="0" w:color="000000"/>
              <w:left w:val="single" w:sz="4" w:space="0" w:color="000000"/>
              <w:bottom w:val="single" w:sz="4" w:space="0" w:color="000000"/>
              <w:right w:val="single" w:sz="4" w:space="0" w:color="000000"/>
            </w:tcBorders>
            <w:shd w:val="clear" w:color="auto" w:fill="008C84"/>
            <w:vAlign w:val="center"/>
          </w:tcPr>
          <w:p w14:paraId="5FCF5EC3" w14:textId="77777777" w:rsidR="00853E59" w:rsidRPr="00853E59" w:rsidRDefault="00853E59" w:rsidP="00853E59">
            <w:pPr>
              <w:widowControl w:val="0"/>
              <w:spacing w:after="0" w:line="341" w:lineRule="exact"/>
              <w:ind w:left="0"/>
              <w:jc w:val="center"/>
              <w:rPr>
                <w:rFonts w:ascii="Century Gothic" w:eastAsia="Calibri" w:hAnsi="Century Gothic" w:cs="Calibri"/>
                <w:color w:val="FFFFFF"/>
                <w:sz w:val="32"/>
                <w:szCs w:val="32"/>
                <w:bdr w:val="none" w:sz="0" w:space="0" w:color="auto"/>
              </w:rPr>
            </w:pPr>
            <w:r w:rsidRPr="00853E59">
              <w:rPr>
                <w:rFonts w:ascii="Century Gothic" w:eastAsia="Calibri" w:hAnsi="Century Gothic" w:cs="Times New Roman"/>
                <w:b/>
                <w:color w:val="FFFFFF"/>
                <w:sz w:val="32"/>
                <w:szCs w:val="32"/>
                <w:bdr w:val="none" w:sz="0" w:space="0" w:color="auto"/>
              </w:rPr>
              <w:t>Form 3-3: Interviewer Outcome Log for Form C Interviews</w:t>
            </w:r>
          </w:p>
          <w:p w14:paraId="317358C0" w14:textId="77777777" w:rsidR="00853E59" w:rsidRPr="00853E59" w:rsidRDefault="00853E59" w:rsidP="00853E59">
            <w:pPr>
              <w:widowControl w:val="0"/>
              <w:spacing w:after="0" w:line="268" w:lineRule="exact"/>
              <w:ind w:left="0"/>
              <w:jc w:val="center"/>
              <w:rPr>
                <w:rFonts w:ascii="Century Gothic" w:eastAsia="Calibri" w:hAnsi="Century Gothic" w:cs="Calibri"/>
                <w:bdr w:val="none" w:sz="0" w:space="0" w:color="auto"/>
              </w:rPr>
            </w:pPr>
            <w:r w:rsidRPr="00853E59">
              <w:rPr>
                <w:rFonts w:ascii="Century Gothic" w:eastAsia="Calibri" w:hAnsi="Century Gothic" w:cs="Times New Roman"/>
                <w:color w:val="FFFFFF"/>
                <w:bdr w:val="none" w:sz="0" w:space="0" w:color="auto"/>
              </w:rPr>
              <w:t>Supervisor completes gray box. Interviewer completes one form per</w:t>
            </w:r>
            <w:r w:rsidRPr="00853E59">
              <w:rPr>
                <w:rFonts w:ascii="Century Gothic" w:eastAsia="Calibri" w:hAnsi="Century Gothic" w:cs="Times New Roman"/>
                <w:color w:val="FFFFFF"/>
                <w:spacing w:val="-21"/>
                <w:bdr w:val="none" w:sz="0" w:space="0" w:color="auto"/>
              </w:rPr>
              <w:t xml:space="preserve"> </w:t>
            </w:r>
            <w:r w:rsidRPr="00853E59">
              <w:rPr>
                <w:rFonts w:ascii="Century Gothic" w:eastAsia="Calibri" w:hAnsi="Century Gothic" w:cs="Times New Roman"/>
                <w:color w:val="FFFFFF"/>
                <w:bdr w:val="none" w:sz="0" w:space="0" w:color="auto"/>
              </w:rPr>
              <w:t>site.</w:t>
            </w:r>
          </w:p>
        </w:tc>
      </w:tr>
      <w:tr w:rsidR="007909F1" w:rsidRPr="00853E59" w14:paraId="41228267" w14:textId="77777777" w:rsidTr="007909F1">
        <w:trPr>
          <w:trHeight w:hRule="exact" w:val="1084"/>
        </w:trPr>
        <w:tc>
          <w:tcPr>
            <w:tcW w:w="4491" w:type="dxa"/>
            <w:gridSpan w:val="2"/>
            <w:tcBorders>
              <w:top w:val="single" w:sz="4" w:space="0" w:color="000000"/>
              <w:left w:val="single" w:sz="4" w:space="0" w:color="000000"/>
              <w:bottom w:val="single" w:sz="4" w:space="0" w:color="000000"/>
              <w:right w:val="single" w:sz="8" w:space="0" w:color="000000"/>
            </w:tcBorders>
            <w:shd w:val="clear" w:color="auto" w:fill="D9D9D9" w:themeFill="background1" w:themeFillShade="D9"/>
          </w:tcPr>
          <w:p w14:paraId="47AF8CB2" w14:textId="77777777" w:rsidR="00853E59" w:rsidRPr="00853E59" w:rsidRDefault="00853E59" w:rsidP="00853E59">
            <w:pPr>
              <w:widowControl w:val="0"/>
              <w:spacing w:after="0" w:line="240" w:lineRule="auto"/>
              <w:ind w:left="103" w:right="1771"/>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1. Interviewer Name and ID</w:t>
            </w:r>
            <w:r w:rsidRPr="00853E59">
              <w:rPr>
                <w:rFonts w:ascii="Calibri" w:eastAsia="Calibri" w:cs="Times New Roman"/>
                <w:b/>
                <w:spacing w:val="-15"/>
                <w:sz w:val="20"/>
                <w:szCs w:val="20"/>
                <w:bdr w:val="none" w:sz="0" w:space="0" w:color="auto"/>
              </w:rPr>
              <w:t xml:space="preserve"> </w:t>
            </w:r>
            <w:r w:rsidRPr="00853E59">
              <w:rPr>
                <w:rFonts w:ascii="Calibri" w:eastAsia="Calibri" w:cs="Times New Roman"/>
                <w:b/>
                <w:sz w:val="20"/>
                <w:szCs w:val="20"/>
                <w:bdr w:val="none" w:sz="0" w:space="0" w:color="auto"/>
              </w:rPr>
              <w:t>Code Name:</w:t>
            </w:r>
          </w:p>
          <w:p w14:paraId="34B55DC9" w14:textId="77777777" w:rsidR="00853E59" w:rsidRPr="00853E59" w:rsidRDefault="00853E59" w:rsidP="00853E59">
            <w:pPr>
              <w:widowControl w:val="0"/>
              <w:spacing w:before="5" w:after="0" w:line="240" w:lineRule="auto"/>
              <w:ind w:left="0"/>
              <w:rPr>
                <w:rFonts w:ascii="Times New Roman" w:eastAsia="Times New Roman" w:hAnsi="Times New Roman" w:cs="Times New Roman"/>
                <w:sz w:val="20"/>
                <w:szCs w:val="20"/>
                <w:bdr w:val="none" w:sz="0" w:space="0" w:color="auto"/>
              </w:rPr>
            </w:pPr>
          </w:p>
          <w:p w14:paraId="2CDBA8AF" w14:textId="77777777" w:rsidR="00853E59" w:rsidRPr="00853E59" w:rsidRDefault="00853E59" w:rsidP="00853E59">
            <w:pPr>
              <w:widowControl w:val="0"/>
              <w:tabs>
                <w:tab w:val="left" w:pos="2021"/>
              </w:tabs>
              <w:spacing w:after="0" w:line="240" w:lineRule="auto"/>
              <w:ind w:left="103"/>
              <w:rPr>
                <w:rFonts w:ascii="Calibri" w:eastAsia="Calibri" w:hAnsi="Calibri" w:cs="Calibri"/>
                <w:sz w:val="20"/>
                <w:szCs w:val="20"/>
                <w:bdr w:val="none" w:sz="0" w:space="0" w:color="auto"/>
              </w:rPr>
            </w:pPr>
            <w:r w:rsidRPr="00853E59">
              <w:rPr>
                <w:rFonts w:ascii="Calibri" w:eastAsia="Calibri" w:cs="Times New Roman"/>
                <w:b/>
                <w:spacing w:val="-1"/>
                <w:sz w:val="20"/>
                <w:szCs w:val="20"/>
                <w:bdr w:val="none" w:sz="0" w:space="0" w:color="auto"/>
              </w:rPr>
              <w:t>Code:</w:t>
            </w:r>
            <w:r w:rsidRPr="00853E59">
              <w:rPr>
                <w:rFonts w:ascii="Calibri" w:eastAsia="Calibri" w:cs="Times New Roman"/>
                <w:b/>
                <w:spacing w:val="-1"/>
                <w:sz w:val="20"/>
                <w:szCs w:val="20"/>
                <w:bdr w:val="none" w:sz="0" w:space="0" w:color="auto"/>
              </w:rPr>
              <w:tab/>
            </w:r>
            <w:r w:rsidRPr="00853E59">
              <w:rPr>
                <w:rFonts w:ascii="Calibri" w:eastAsia="Calibri" w:cs="Times New Roman"/>
                <w:b/>
                <w:spacing w:val="-2"/>
                <w:sz w:val="20"/>
                <w:szCs w:val="20"/>
                <w:bdr w:val="none" w:sz="0" w:space="0" w:color="auto"/>
              </w:rPr>
              <w:t>Tablet</w:t>
            </w:r>
            <w:r w:rsidRPr="00853E59">
              <w:rPr>
                <w:rFonts w:ascii="Calibri" w:eastAsia="Calibri" w:cs="Times New Roman"/>
                <w:b/>
                <w:spacing w:val="10"/>
                <w:sz w:val="20"/>
                <w:szCs w:val="20"/>
                <w:bdr w:val="none" w:sz="0" w:space="0" w:color="auto"/>
              </w:rPr>
              <w:t xml:space="preserve"> </w:t>
            </w:r>
            <w:r w:rsidRPr="00853E59">
              <w:rPr>
                <w:rFonts w:ascii="Calibri" w:eastAsia="Calibri" w:cs="Times New Roman"/>
                <w:b/>
                <w:spacing w:val="-1"/>
                <w:sz w:val="20"/>
                <w:szCs w:val="20"/>
                <w:bdr w:val="none" w:sz="0" w:space="0" w:color="auto"/>
              </w:rPr>
              <w:t>Code:</w:t>
            </w:r>
          </w:p>
        </w:tc>
        <w:tc>
          <w:tcPr>
            <w:tcW w:w="5303" w:type="dxa"/>
            <w:gridSpan w:val="7"/>
            <w:tcBorders>
              <w:top w:val="single" w:sz="4" w:space="0" w:color="000000"/>
              <w:left w:val="single" w:sz="8" w:space="0" w:color="000000"/>
              <w:bottom w:val="single" w:sz="4" w:space="0" w:color="000000"/>
              <w:right w:val="single" w:sz="4" w:space="0" w:color="000000"/>
            </w:tcBorders>
            <w:shd w:val="clear" w:color="auto" w:fill="D9D9D9" w:themeFill="background1" w:themeFillShade="D9"/>
          </w:tcPr>
          <w:p w14:paraId="01E3120D" w14:textId="77777777" w:rsidR="00853E59" w:rsidRPr="00853E59" w:rsidRDefault="00853E59" w:rsidP="00853E59">
            <w:pPr>
              <w:widowControl w:val="0"/>
              <w:spacing w:after="0" w:line="240" w:lineRule="auto"/>
              <w:ind w:left="95" w:right="2467"/>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T2. Supervisor Name and ID</w:t>
            </w:r>
            <w:r w:rsidRPr="00853E59">
              <w:rPr>
                <w:rFonts w:ascii="Calibri" w:eastAsia="Calibri" w:cs="Times New Roman"/>
                <w:b/>
                <w:spacing w:val="-10"/>
                <w:sz w:val="20"/>
                <w:szCs w:val="20"/>
                <w:bdr w:val="none" w:sz="0" w:space="0" w:color="auto"/>
              </w:rPr>
              <w:t xml:space="preserve"> </w:t>
            </w:r>
            <w:r w:rsidRPr="00853E59">
              <w:rPr>
                <w:rFonts w:ascii="Calibri" w:eastAsia="Calibri" w:cs="Times New Roman"/>
                <w:b/>
                <w:sz w:val="20"/>
                <w:szCs w:val="20"/>
                <w:bdr w:val="none" w:sz="0" w:space="0" w:color="auto"/>
              </w:rPr>
              <w:t>Code Name:</w:t>
            </w:r>
          </w:p>
          <w:p w14:paraId="7F383358" w14:textId="77777777" w:rsidR="00853E59" w:rsidRPr="00853E59" w:rsidRDefault="00853E59" w:rsidP="00853E59">
            <w:pPr>
              <w:widowControl w:val="0"/>
              <w:spacing w:before="5" w:after="0" w:line="240" w:lineRule="auto"/>
              <w:ind w:left="0"/>
              <w:rPr>
                <w:rFonts w:ascii="Times New Roman" w:eastAsia="Times New Roman" w:hAnsi="Times New Roman" w:cs="Times New Roman"/>
                <w:sz w:val="20"/>
                <w:szCs w:val="20"/>
                <w:bdr w:val="none" w:sz="0" w:space="0" w:color="auto"/>
              </w:rPr>
            </w:pPr>
          </w:p>
          <w:p w14:paraId="2A16A0C6" w14:textId="77777777" w:rsidR="00853E59" w:rsidRPr="00853E59" w:rsidRDefault="00853E59" w:rsidP="00853E59">
            <w:pPr>
              <w:widowControl w:val="0"/>
              <w:spacing w:after="0" w:line="240" w:lineRule="auto"/>
              <w:ind w:left="95"/>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Code:</w:t>
            </w:r>
          </w:p>
        </w:tc>
      </w:tr>
      <w:tr w:rsidR="00853E59" w:rsidRPr="00853E59" w14:paraId="5BCF27C0" w14:textId="77777777" w:rsidTr="007909F1">
        <w:trPr>
          <w:trHeight w:hRule="exact" w:val="915"/>
        </w:trPr>
        <w:tc>
          <w:tcPr>
            <w:tcW w:w="2694" w:type="dxa"/>
            <w:tcBorders>
              <w:top w:val="single" w:sz="4" w:space="0" w:color="000000"/>
              <w:left w:val="single" w:sz="4" w:space="0" w:color="000000"/>
              <w:bottom w:val="single" w:sz="4" w:space="0" w:color="000000"/>
              <w:right w:val="single" w:sz="8" w:space="0" w:color="000000"/>
            </w:tcBorders>
            <w:shd w:val="clear" w:color="auto" w:fill="D9D9D9"/>
          </w:tcPr>
          <w:p w14:paraId="63F18547" w14:textId="77777777" w:rsidR="00853E59" w:rsidRPr="00853E59" w:rsidRDefault="00853E59" w:rsidP="00853E59">
            <w:pPr>
              <w:widowControl w:val="0"/>
              <w:spacing w:after="0" w:line="267" w:lineRule="exact"/>
              <w:ind w:left="103"/>
              <w:rPr>
                <w:rFonts w:ascii="Calibri" w:eastAsia="Calibri" w:cs="Times New Roman"/>
                <w:b/>
                <w:bdr w:val="none" w:sz="0" w:space="0" w:color="auto"/>
              </w:rPr>
            </w:pPr>
            <w:r w:rsidRPr="00853E59">
              <w:rPr>
                <w:rFonts w:ascii="Calibri" w:eastAsia="Calibri" w:cs="Times New Roman"/>
                <w:b/>
                <w:bdr w:val="none" w:sz="0" w:space="0" w:color="auto"/>
              </w:rPr>
              <w:t>T3. District and District Code :</w:t>
            </w:r>
          </w:p>
          <w:p w14:paraId="4392E928" w14:textId="77777777" w:rsidR="00853E59" w:rsidRPr="00853E59" w:rsidRDefault="00853E59" w:rsidP="00853E59">
            <w:pPr>
              <w:widowControl w:val="0"/>
              <w:spacing w:after="0" w:line="267" w:lineRule="exact"/>
              <w:ind w:left="103"/>
              <w:rPr>
                <w:rFonts w:ascii="Calibri" w:eastAsia="Calibri" w:cs="Times New Roman"/>
                <w:b/>
                <w:bdr w:val="none" w:sz="0" w:space="0" w:color="auto"/>
              </w:rPr>
            </w:pPr>
          </w:p>
          <w:p w14:paraId="760780BD" w14:textId="77777777" w:rsidR="00853E59" w:rsidRPr="00853E59" w:rsidRDefault="00853E59" w:rsidP="00853E59">
            <w:pPr>
              <w:spacing w:before="1"/>
              <w:rPr>
                <w:rFonts w:ascii="Calibri" w:eastAsia="Calibri" w:hAnsi="Calibri" w:cs="Calibri"/>
              </w:rPr>
            </w:pPr>
          </w:p>
        </w:tc>
        <w:tc>
          <w:tcPr>
            <w:tcW w:w="3779" w:type="dxa"/>
            <w:gridSpan w:val="4"/>
            <w:tcBorders>
              <w:top w:val="single" w:sz="4" w:space="0" w:color="000000"/>
              <w:left w:val="single" w:sz="8" w:space="0" w:color="000000"/>
              <w:bottom w:val="single" w:sz="4" w:space="0" w:color="000000"/>
              <w:right w:val="single" w:sz="8" w:space="0" w:color="000000"/>
            </w:tcBorders>
            <w:shd w:val="clear" w:color="auto" w:fill="D9D9D9" w:themeFill="background1" w:themeFillShade="D9"/>
          </w:tcPr>
          <w:p w14:paraId="18E2D15E" w14:textId="77777777" w:rsidR="00853E59" w:rsidRPr="00853E59" w:rsidRDefault="00853E59" w:rsidP="00853E59">
            <w:pPr>
              <w:widowControl w:val="0"/>
              <w:spacing w:after="0" w:line="267" w:lineRule="exact"/>
              <w:ind w:left="98"/>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T4. Date Arrived at</w:t>
            </w:r>
            <w:r w:rsidRPr="00853E59">
              <w:rPr>
                <w:rFonts w:ascii="Calibri" w:eastAsia="Calibri" w:cs="Times New Roman"/>
                <w:b/>
                <w:spacing w:val="-9"/>
                <w:sz w:val="20"/>
                <w:szCs w:val="20"/>
                <w:bdr w:val="none" w:sz="0" w:space="0" w:color="auto"/>
              </w:rPr>
              <w:t xml:space="preserve"> </w:t>
            </w:r>
            <w:r w:rsidRPr="00853E59">
              <w:rPr>
                <w:rFonts w:ascii="Calibri" w:eastAsia="Calibri" w:cs="Times New Roman"/>
                <w:b/>
                <w:sz w:val="20"/>
                <w:szCs w:val="20"/>
                <w:bdr w:val="none" w:sz="0" w:space="0" w:color="auto"/>
              </w:rPr>
              <w:t>Site:</w:t>
            </w:r>
          </w:p>
          <w:p w14:paraId="5086BC9E" w14:textId="77777777" w:rsidR="00853E59" w:rsidRPr="00853E59" w:rsidRDefault="00853E59" w:rsidP="00853E59">
            <w:pPr>
              <w:widowControl w:val="0"/>
              <w:tabs>
                <w:tab w:val="left" w:pos="791"/>
              </w:tabs>
              <w:spacing w:before="158" w:after="0" w:line="240" w:lineRule="auto"/>
              <w:ind w:left="0" w:right="127"/>
              <w:jc w:val="center"/>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w:t>
            </w:r>
            <w:r w:rsidRPr="00853E59">
              <w:rPr>
                <w:rFonts w:ascii="Calibri" w:eastAsia="Calibri" w:cs="Times New Roman"/>
                <w:b/>
                <w:sz w:val="20"/>
                <w:szCs w:val="20"/>
                <w:bdr w:val="none" w:sz="0" w:space="0" w:color="auto"/>
              </w:rPr>
              <w:tab/>
              <w:t>/</w:t>
            </w:r>
          </w:p>
        </w:tc>
        <w:tc>
          <w:tcPr>
            <w:tcW w:w="3321" w:type="dxa"/>
            <w:gridSpan w:val="4"/>
            <w:tcBorders>
              <w:top w:val="single" w:sz="4" w:space="0" w:color="000000"/>
              <w:left w:val="single" w:sz="8" w:space="0" w:color="000000"/>
              <w:bottom w:val="single" w:sz="4" w:space="0" w:color="000000"/>
              <w:right w:val="single" w:sz="4" w:space="0" w:color="000000"/>
            </w:tcBorders>
            <w:shd w:val="clear" w:color="auto" w:fill="D9D9D9" w:themeFill="background1" w:themeFillShade="D9"/>
          </w:tcPr>
          <w:p w14:paraId="5BFEDF73" w14:textId="77777777" w:rsidR="00853E59" w:rsidRPr="00853E59" w:rsidRDefault="00853E59" w:rsidP="00853E59">
            <w:pPr>
              <w:widowControl w:val="0"/>
              <w:spacing w:after="0" w:line="267" w:lineRule="exact"/>
              <w:ind w:left="0"/>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T7: PPA ID Code</w:t>
            </w:r>
            <w:r w:rsidRPr="00853E59" w:rsidDel="00721542">
              <w:rPr>
                <w:rFonts w:ascii="Calibri" w:eastAsia="Calibri" w:cs="Times New Roman"/>
                <w:b/>
                <w:sz w:val="20"/>
                <w:szCs w:val="20"/>
                <w:bdr w:val="none" w:sz="0" w:space="0" w:color="auto"/>
              </w:rPr>
              <w:t xml:space="preserve"> </w:t>
            </w:r>
          </w:p>
        </w:tc>
      </w:tr>
      <w:tr w:rsidR="00853E59" w:rsidRPr="00853E59" w14:paraId="21E466E9" w14:textId="77777777" w:rsidTr="007909F1">
        <w:trPr>
          <w:trHeight w:hRule="exact" w:val="867"/>
        </w:trPr>
        <w:tc>
          <w:tcPr>
            <w:tcW w:w="2694" w:type="dxa"/>
            <w:tcBorders>
              <w:top w:val="single" w:sz="4" w:space="0" w:color="000000"/>
              <w:left w:val="single" w:sz="4" w:space="0" w:color="000000"/>
              <w:bottom w:val="single" w:sz="4" w:space="0" w:color="000000"/>
              <w:right w:val="single" w:sz="8" w:space="0" w:color="000000"/>
            </w:tcBorders>
            <w:shd w:val="clear" w:color="auto" w:fill="D9D9D9"/>
          </w:tcPr>
          <w:p w14:paraId="3534DCF3" w14:textId="77777777" w:rsidR="00853E59" w:rsidRPr="00853E59" w:rsidRDefault="00853E59" w:rsidP="00853E59">
            <w:pPr>
              <w:spacing w:before="1"/>
              <w:ind w:left="105"/>
              <w:rPr>
                <w:rFonts w:ascii="Calibri" w:eastAsia="Times New Roman" w:cs="Times New Roman"/>
                <w:b/>
              </w:rPr>
            </w:pPr>
          </w:p>
          <w:p w14:paraId="480D14D8" w14:textId="77777777" w:rsidR="00853E59" w:rsidRPr="00853E59" w:rsidRDefault="00853E59" w:rsidP="00853E59">
            <w:pPr>
              <w:spacing w:before="1"/>
              <w:ind w:left="105"/>
              <w:rPr>
                <w:rFonts w:ascii="Calibri" w:eastAsia="Times New Roman" w:cs="Times New Roman"/>
                <w:b/>
              </w:rPr>
            </w:pPr>
          </w:p>
          <w:p w14:paraId="38E56FA5" w14:textId="77777777" w:rsidR="00853E59" w:rsidRPr="00853E59" w:rsidRDefault="00853E59" w:rsidP="00853E59">
            <w:pPr>
              <w:spacing w:before="1"/>
              <w:rPr>
                <w:rFonts w:ascii="Calibri" w:eastAsia="Calibri" w:hAnsi="Calibri" w:cs="Calibri"/>
              </w:rPr>
            </w:pPr>
            <w:r w:rsidRPr="00853E59">
              <w:rPr>
                <w:rFonts w:ascii="Calibri" w:eastAsia="Times New Roman" w:cs="Times New Roman"/>
                <w:b/>
              </w:rPr>
              <w:t xml:space="preserve">  T8: PPA Name</w:t>
            </w:r>
          </w:p>
          <w:p w14:paraId="54F8EA3A" w14:textId="77777777" w:rsidR="00853E59" w:rsidRPr="00853E59" w:rsidRDefault="00853E59" w:rsidP="00853E59">
            <w:pPr>
              <w:widowControl w:val="0"/>
              <w:spacing w:after="0" w:line="265" w:lineRule="exact"/>
              <w:ind w:left="103"/>
              <w:rPr>
                <w:rFonts w:ascii="Calibri" w:eastAsia="Calibri" w:hAnsi="Calibri" w:cs="Calibri"/>
                <w:bdr w:val="none" w:sz="0" w:space="0" w:color="auto"/>
              </w:rPr>
            </w:pPr>
          </w:p>
        </w:tc>
        <w:tc>
          <w:tcPr>
            <w:tcW w:w="3779" w:type="dxa"/>
            <w:gridSpan w:val="4"/>
            <w:tcBorders>
              <w:top w:val="single" w:sz="4" w:space="0" w:color="000000"/>
              <w:left w:val="single" w:sz="8" w:space="0" w:color="000000"/>
              <w:bottom w:val="single" w:sz="4" w:space="0" w:color="000000"/>
              <w:right w:val="single" w:sz="8" w:space="0" w:color="000000"/>
            </w:tcBorders>
            <w:shd w:val="clear" w:color="auto" w:fill="D9D9D9" w:themeFill="background1" w:themeFillShade="D9"/>
          </w:tcPr>
          <w:p w14:paraId="6C3E9260" w14:textId="77777777" w:rsidR="00853E59" w:rsidRPr="00853E59" w:rsidRDefault="00853E59" w:rsidP="00853E59">
            <w:pPr>
              <w:widowControl w:val="0"/>
              <w:spacing w:after="0" w:line="265" w:lineRule="exact"/>
              <w:ind w:left="98"/>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T9. Site</w:t>
            </w:r>
            <w:r w:rsidRPr="00853E59">
              <w:rPr>
                <w:rFonts w:ascii="Calibri" w:eastAsia="Calibri" w:cs="Times New Roman"/>
                <w:b/>
                <w:spacing w:val="-4"/>
                <w:sz w:val="20"/>
                <w:szCs w:val="20"/>
                <w:bdr w:val="none" w:sz="0" w:space="0" w:color="auto"/>
              </w:rPr>
              <w:t xml:space="preserve"> </w:t>
            </w:r>
            <w:r w:rsidRPr="00853E59">
              <w:rPr>
                <w:rFonts w:ascii="Calibri" w:eastAsia="Calibri" w:cs="Times New Roman"/>
                <w:b/>
                <w:sz w:val="20"/>
                <w:szCs w:val="20"/>
                <w:bdr w:val="none" w:sz="0" w:space="0" w:color="auto"/>
              </w:rPr>
              <w:t>Address:</w:t>
            </w:r>
          </w:p>
        </w:tc>
        <w:tc>
          <w:tcPr>
            <w:tcW w:w="3321" w:type="dxa"/>
            <w:gridSpan w:val="4"/>
            <w:tcBorders>
              <w:top w:val="single" w:sz="4" w:space="0" w:color="000000"/>
              <w:left w:val="single" w:sz="8" w:space="0" w:color="000000"/>
              <w:bottom w:val="single" w:sz="4" w:space="0" w:color="000000"/>
              <w:right w:val="single" w:sz="4" w:space="0" w:color="000000"/>
            </w:tcBorders>
            <w:shd w:val="clear" w:color="auto" w:fill="D9D9D9" w:themeFill="background1" w:themeFillShade="D9"/>
          </w:tcPr>
          <w:p w14:paraId="37826EE0" w14:textId="77777777" w:rsidR="00853E59" w:rsidRPr="00853E59" w:rsidRDefault="00853E59" w:rsidP="00853E59">
            <w:pPr>
              <w:widowControl w:val="0"/>
              <w:spacing w:after="0" w:line="265" w:lineRule="exact"/>
              <w:ind w:left="96"/>
              <w:rPr>
                <w:rFonts w:ascii="Calibri" w:eastAsia="Calibri" w:hAnsi="Calibri" w:cs="Calibri"/>
                <w:sz w:val="20"/>
                <w:szCs w:val="20"/>
                <w:bdr w:val="none" w:sz="0" w:space="0" w:color="auto"/>
              </w:rPr>
            </w:pPr>
            <w:r w:rsidRPr="00853E59">
              <w:rPr>
                <w:rFonts w:ascii="Calibri" w:eastAsia="Calibri" w:cs="Times New Roman"/>
                <w:b/>
                <w:sz w:val="20"/>
                <w:szCs w:val="20"/>
                <w:bdr w:val="none" w:sz="0" w:space="0" w:color="auto"/>
              </w:rPr>
              <w:t xml:space="preserve">T10. Site </w:t>
            </w:r>
            <w:r w:rsidRPr="00853E59">
              <w:rPr>
                <w:rFonts w:ascii="Calibri" w:eastAsia="Calibri" w:cs="Times New Roman"/>
                <w:b/>
                <w:spacing w:val="-10"/>
                <w:sz w:val="20"/>
                <w:szCs w:val="20"/>
                <w:bdr w:val="none" w:sz="0" w:space="0" w:color="auto"/>
              </w:rPr>
              <w:t xml:space="preserve"> </w:t>
            </w:r>
            <w:r w:rsidRPr="00853E59">
              <w:rPr>
                <w:rFonts w:ascii="Calibri" w:eastAsia="Calibri" w:cs="Times New Roman"/>
                <w:b/>
                <w:sz w:val="20"/>
                <w:szCs w:val="20"/>
                <w:bdr w:val="none" w:sz="0" w:space="0" w:color="auto"/>
              </w:rPr>
              <w:t>Location/Landmark:</w:t>
            </w:r>
          </w:p>
        </w:tc>
      </w:tr>
      <w:tr w:rsidR="007909F1" w:rsidRPr="00853E59" w14:paraId="1A92E916" w14:textId="77777777" w:rsidTr="007909F1">
        <w:trPr>
          <w:trHeight w:hRule="exact" w:val="591"/>
        </w:trPr>
        <w:tc>
          <w:tcPr>
            <w:tcW w:w="6473" w:type="dxa"/>
            <w:gridSpan w:val="5"/>
            <w:tcBorders>
              <w:top w:val="single" w:sz="4" w:space="0" w:color="000000"/>
              <w:left w:val="single" w:sz="4" w:space="0" w:color="000000"/>
              <w:bottom w:val="single" w:sz="4" w:space="0" w:color="000000"/>
              <w:right w:val="single" w:sz="8" w:space="0" w:color="000000"/>
            </w:tcBorders>
            <w:shd w:val="clear" w:color="auto" w:fill="D9D9D9" w:themeFill="background1" w:themeFillShade="D9"/>
          </w:tcPr>
          <w:p w14:paraId="524CC2D3" w14:textId="77777777" w:rsidR="00853E59" w:rsidRPr="00853E59" w:rsidRDefault="00853E59" w:rsidP="00853E59">
            <w:pPr>
              <w:widowControl w:val="0"/>
              <w:spacing w:after="0" w:line="265" w:lineRule="exact"/>
              <w:ind w:left="98"/>
              <w:rPr>
                <w:rFonts w:ascii="Calibri" w:eastAsia="Calibri" w:cs="Times New Roman"/>
                <w:b/>
                <w:sz w:val="20"/>
                <w:szCs w:val="20"/>
                <w:bdr w:val="none" w:sz="0" w:space="0" w:color="auto"/>
              </w:rPr>
            </w:pPr>
            <w:r w:rsidRPr="00853E59">
              <w:rPr>
                <w:rFonts w:ascii="Calibri" w:eastAsia="Calibri" w:cs="Times New Roman"/>
                <w:b/>
                <w:sz w:val="20"/>
                <w:szCs w:val="20"/>
                <w:bdr w:val="none" w:sz="0" w:space="0" w:color="auto"/>
              </w:rPr>
              <w:t xml:space="preserve">Site Name: </w:t>
            </w:r>
          </w:p>
        </w:tc>
        <w:tc>
          <w:tcPr>
            <w:tcW w:w="3321" w:type="dxa"/>
            <w:gridSpan w:val="4"/>
            <w:tcBorders>
              <w:top w:val="single" w:sz="4" w:space="0" w:color="000000"/>
              <w:left w:val="single" w:sz="8" w:space="0" w:color="000000"/>
              <w:bottom w:val="single" w:sz="4" w:space="0" w:color="000000"/>
              <w:right w:val="single" w:sz="4" w:space="0" w:color="000000"/>
            </w:tcBorders>
            <w:shd w:val="clear" w:color="auto" w:fill="D9D9D9" w:themeFill="background1" w:themeFillShade="D9"/>
          </w:tcPr>
          <w:p w14:paraId="65DAEBBF" w14:textId="77777777" w:rsidR="00853E59" w:rsidRPr="00853E59" w:rsidRDefault="00853E59" w:rsidP="00853E59">
            <w:pPr>
              <w:widowControl w:val="0"/>
              <w:spacing w:after="0" w:line="265" w:lineRule="exact"/>
              <w:ind w:left="96"/>
              <w:rPr>
                <w:rFonts w:ascii="Calibri" w:eastAsia="Calibri" w:cs="Times New Roman"/>
                <w:b/>
                <w:sz w:val="20"/>
                <w:szCs w:val="20"/>
                <w:bdr w:val="none" w:sz="0" w:space="0" w:color="auto"/>
              </w:rPr>
            </w:pPr>
            <w:r w:rsidRPr="00853E59">
              <w:rPr>
                <w:rFonts w:ascii="Calibri" w:eastAsia="Calibri" w:cs="Times New Roman"/>
                <w:b/>
                <w:sz w:val="20"/>
                <w:szCs w:val="20"/>
                <w:bdr w:val="none" w:sz="0" w:space="0" w:color="auto"/>
              </w:rPr>
              <w:t xml:space="preserve">Site ID: </w:t>
            </w:r>
          </w:p>
        </w:tc>
      </w:tr>
      <w:tr w:rsidR="00853E59" w:rsidRPr="00853E59" w14:paraId="4ED37626" w14:textId="77777777" w:rsidTr="00995BF7">
        <w:trPr>
          <w:trHeight w:hRule="exact" w:val="1765"/>
        </w:trPr>
        <w:tc>
          <w:tcPr>
            <w:tcW w:w="9794" w:type="dxa"/>
            <w:gridSpan w:val="9"/>
            <w:tcBorders>
              <w:top w:val="single" w:sz="4" w:space="0" w:color="000000"/>
              <w:left w:val="single" w:sz="4" w:space="0" w:color="000000"/>
              <w:bottom w:val="single" w:sz="4" w:space="0" w:color="000000"/>
              <w:right w:val="single" w:sz="4" w:space="0" w:color="000000"/>
            </w:tcBorders>
          </w:tcPr>
          <w:p w14:paraId="1104BDA6" w14:textId="77777777" w:rsidR="00853E59" w:rsidRPr="00853E59" w:rsidRDefault="00853E59" w:rsidP="00853E59">
            <w:pPr>
              <w:widowControl w:val="0"/>
              <w:spacing w:after="0" w:line="265" w:lineRule="exact"/>
              <w:ind w:left="103"/>
              <w:rPr>
                <w:rFonts w:ascii="Calibri" w:eastAsia="Calibri" w:hAnsi="Calibri" w:cs="Calibri"/>
                <w:bdr w:val="none" w:sz="0" w:space="0" w:color="auto"/>
              </w:rPr>
            </w:pPr>
            <w:r w:rsidRPr="00853E59">
              <w:rPr>
                <w:rFonts w:ascii="Calibri" w:eastAsia="Calibri" w:cs="Times New Roman"/>
                <w:b/>
                <w:bdr w:val="none" w:sz="0" w:space="0" w:color="auto"/>
              </w:rPr>
              <w:t>Interviewer</w:t>
            </w:r>
            <w:r w:rsidRPr="00853E59">
              <w:rPr>
                <w:rFonts w:ascii="Calibri" w:eastAsia="Calibri" w:cs="Times New Roman"/>
                <w:b/>
                <w:spacing w:val="-12"/>
                <w:bdr w:val="none" w:sz="0" w:space="0" w:color="auto"/>
              </w:rPr>
              <w:t xml:space="preserve"> </w:t>
            </w:r>
            <w:r w:rsidRPr="00853E59">
              <w:rPr>
                <w:rFonts w:ascii="Calibri" w:eastAsia="Calibri" w:cs="Times New Roman"/>
                <w:b/>
                <w:bdr w:val="none" w:sz="0" w:space="0" w:color="auto"/>
              </w:rPr>
              <w:t>Instructions:</w:t>
            </w:r>
          </w:p>
          <w:p w14:paraId="7DEC35CF" w14:textId="77777777" w:rsidR="00853E59" w:rsidRPr="00853E59" w:rsidRDefault="00853E59" w:rsidP="00853E59">
            <w:pPr>
              <w:widowControl w:val="0"/>
              <w:numPr>
                <w:ilvl w:val="1"/>
                <w:numId w:val="78"/>
              </w:numPr>
              <w:tabs>
                <w:tab w:val="left" w:pos="955"/>
              </w:tabs>
              <w:spacing w:after="0" w:line="240" w:lineRule="auto"/>
              <w:ind w:hanging="491"/>
              <w:rPr>
                <w:rFonts w:ascii="Calibri" w:eastAsia="Calibri" w:hAnsi="Calibri" w:cs="Calibri"/>
                <w:bdr w:val="none" w:sz="0" w:space="0" w:color="auto"/>
              </w:rPr>
            </w:pPr>
            <w:r w:rsidRPr="00853E59">
              <w:rPr>
                <w:rFonts w:ascii="Calibri" w:eastAsia="Calibri" w:cs="Times New Roman"/>
                <w:bdr w:val="none" w:sz="0" w:space="0" w:color="auto"/>
              </w:rPr>
              <w:t xml:space="preserve">For each of the participants for whom you obtained informed consent for the interview and test, the counselor will put Respondent Sticker B in a row below just prior to counseling. Then the interviewer fills in the requested information. When the interviewer returns so that the participant can get the test results, the tester initials this form and enters the test result in the tablet. </w:t>
            </w:r>
          </w:p>
          <w:p w14:paraId="69D9425A" w14:textId="77777777" w:rsidR="00853E59" w:rsidRPr="00853E59" w:rsidRDefault="00853E59" w:rsidP="00853E59">
            <w:pPr>
              <w:widowControl w:val="0"/>
              <w:tabs>
                <w:tab w:val="left" w:pos="955"/>
              </w:tabs>
              <w:spacing w:after="0" w:line="240" w:lineRule="auto"/>
              <w:ind w:left="954"/>
              <w:rPr>
                <w:rFonts w:ascii="Calibri" w:eastAsia="Calibri" w:hAnsi="Calibri" w:cs="Calibri"/>
                <w:bdr w:val="none" w:sz="0" w:space="0" w:color="auto"/>
              </w:rPr>
            </w:pPr>
          </w:p>
        </w:tc>
      </w:tr>
      <w:tr w:rsidR="00853E59" w:rsidRPr="00853E59" w14:paraId="42599AC3" w14:textId="77777777" w:rsidTr="004015DC">
        <w:trPr>
          <w:trHeight w:hRule="exact" w:val="946"/>
        </w:trPr>
        <w:tc>
          <w:tcPr>
            <w:tcW w:w="5220" w:type="dxa"/>
            <w:gridSpan w:val="3"/>
            <w:tcBorders>
              <w:top w:val="single" w:sz="4" w:space="0" w:color="000000"/>
              <w:left w:val="single" w:sz="4" w:space="0" w:color="000000"/>
              <w:bottom w:val="single" w:sz="4" w:space="0" w:color="000000"/>
              <w:right w:val="single" w:sz="8" w:space="0" w:color="000000"/>
            </w:tcBorders>
            <w:shd w:val="clear" w:color="auto" w:fill="BFE2E0"/>
          </w:tcPr>
          <w:p w14:paraId="21686886" w14:textId="77777777" w:rsidR="00853E59" w:rsidRPr="00853E59" w:rsidRDefault="00853E59" w:rsidP="00853E59">
            <w:pPr>
              <w:widowControl w:val="0"/>
              <w:spacing w:before="196" w:after="0" w:line="240" w:lineRule="auto"/>
              <w:ind w:left="0" w:right="342"/>
              <w:rPr>
                <w:rFonts w:ascii="Century Gothic" w:eastAsia="Calibri" w:hAnsi="Century Gothic" w:cs="Calibri"/>
                <w:sz w:val="20"/>
                <w:szCs w:val="20"/>
                <w:bdr w:val="none" w:sz="0" w:space="0" w:color="auto"/>
              </w:rPr>
            </w:pPr>
            <w:r w:rsidRPr="00853E59">
              <w:rPr>
                <w:rFonts w:ascii="Century Gothic" w:eastAsia="Calibri" w:hAnsi="Century Gothic" w:cs="Times New Roman"/>
                <w:b/>
                <w:sz w:val="20"/>
                <w:szCs w:val="20"/>
                <w:bdr w:val="none" w:sz="0" w:space="0" w:color="auto"/>
              </w:rPr>
              <w:t xml:space="preserve">   Respondent Sticker B</w:t>
            </w:r>
          </w:p>
          <w:p w14:paraId="3D7E928E" w14:textId="77777777" w:rsidR="00853E59" w:rsidRPr="00853E59" w:rsidRDefault="00853E59" w:rsidP="00853E59">
            <w:pPr>
              <w:widowControl w:val="0"/>
              <w:spacing w:after="0" w:line="240" w:lineRule="auto"/>
              <w:ind w:left="0" w:right="131"/>
              <w:jc w:val="center"/>
              <w:rPr>
                <w:rFonts w:ascii="Century Gothic" w:eastAsia="Calibri" w:hAnsi="Century Gothic" w:cs="Calibri"/>
                <w:sz w:val="20"/>
                <w:szCs w:val="20"/>
                <w:bdr w:val="none" w:sz="0" w:space="0" w:color="auto"/>
              </w:rPr>
            </w:pPr>
          </w:p>
        </w:tc>
        <w:tc>
          <w:tcPr>
            <w:tcW w:w="630" w:type="dxa"/>
            <w:tcBorders>
              <w:top w:val="single" w:sz="4" w:space="0" w:color="000000"/>
              <w:left w:val="single" w:sz="8" w:space="0" w:color="000000"/>
              <w:bottom w:val="single" w:sz="4" w:space="0" w:color="000000"/>
              <w:right w:val="single" w:sz="8" w:space="0" w:color="000000"/>
            </w:tcBorders>
            <w:shd w:val="clear" w:color="auto" w:fill="BFE2E0"/>
          </w:tcPr>
          <w:p w14:paraId="3BC91C11" w14:textId="77777777" w:rsidR="00853E59" w:rsidRPr="00853E59" w:rsidRDefault="00853E59" w:rsidP="00853E59">
            <w:pPr>
              <w:widowControl w:val="0"/>
              <w:spacing w:before="9" w:after="0" w:line="240" w:lineRule="auto"/>
              <w:ind w:left="0"/>
              <w:rPr>
                <w:rFonts w:ascii="Century Gothic" w:eastAsia="Times New Roman" w:hAnsi="Century Gothic" w:cs="Times New Roman"/>
                <w:sz w:val="20"/>
                <w:szCs w:val="20"/>
                <w:bdr w:val="none" w:sz="0" w:space="0" w:color="auto"/>
              </w:rPr>
            </w:pPr>
          </w:p>
          <w:p w14:paraId="2D4680C8" w14:textId="77777777" w:rsidR="00853E59" w:rsidRPr="00853E59" w:rsidRDefault="00853E59" w:rsidP="00853E59">
            <w:pPr>
              <w:widowControl w:val="0"/>
              <w:spacing w:after="0" w:line="240" w:lineRule="auto"/>
              <w:ind w:left="0" w:right="129"/>
              <w:jc w:val="center"/>
              <w:rPr>
                <w:rFonts w:ascii="Century Gothic" w:eastAsia="Calibri" w:hAnsi="Century Gothic" w:cs="Calibri"/>
                <w:sz w:val="20"/>
                <w:szCs w:val="20"/>
                <w:bdr w:val="none" w:sz="0" w:space="0" w:color="auto"/>
              </w:rPr>
            </w:pPr>
            <w:r w:rsidRPr="00853E59">
              <w:rPr>
                <w:rFonts w:ascii="Century Gothic" w:eastAsia="Calibri" w:hAnsi="Century Gothic" w:cs="Times New Roman"/>
                <w:b/>
                <w:sz w:val="20"/>
                <w:szCs w:val="20"/>
                <w:bdr w:val="none" w:sz="0" w:space="0" w:color="auto"/>
              </w:rPr>
              <w:t>Sex</w:t>
            </w:r>
          </w:p>
        </w:tc>
        <w:tc>
          <w:tcPr>
            <w:tcW w:w="630" w:type="dxa"/>
            <w:gridSpan w:val="2"/>
            <w:tcBorders>
              <w:top w:val="single" w:sz="4" w:space="0" w:color="000000"/>
              <w:left w:val="single" w:sz="8" w:space="0" w:color="000000"/>
              <w:bottom w:val="single" w:sz="4" w:space="0" w:color="000000"/>
              <w:right w:val="single" w:sz="8" w:space="0" w:color="000000"/>
            </w:tcBorders>
            <w:shd w:val="clear" w:color="auto" w:fill="BFE2E0"/>
          </w:tcPr>
          <w:p w14:paraId="04C752E0" w14:textId="77777777" w:rsidR="00853E59" w:rsidRPr="00853E59" w:rsidRDefault="00853E59" w:rsidP="00853E59">
            <w:pPr>
              <w:widowControl w:val="0"/>
              <w:spacing w:before="9" w:after="0" w:line="240" w:lineRule="auto"/>
              <w:ind w:left="0"/>
              <w:rPr>
                <w:rFonts w:ascii="Century Gothic" w:eastAsia="Times New Roman" w:hAnsi="Century Gothic" w:cs="Times New Roman"/>
                <w:sz w:val="20"/>
                <w:szCs w:val="20"/>
                <w:bdr w:val="none" w:sz="0" w:space="0" w:color="auto"/>
              </w:rPr>
            </w:pPr>
          </w:p>
          <w:p w14:paraId="6DC30329" w14:textId="77777777" w:rsidR="00853E59" w:rsidRPr="00853E59" w:rsidRDefault="00853E59" w:rsidP="00853E59">
            <w:pPr>
              <w:widowControl w:val="0"/>
              <w:spacing w:after="0" w:line="240" w:lineRule="auto"/>
              <w:ind w:left="0" w:right="127"/>
              <w:jc w:val="center"/>
              <w:rPr>
                <w:rFonts w:ascii="Century Gothic" w:eastAsia="Calibri" w:hAnsi="Century Gothic" w:cs="Calibri"/>
                <w:sz w:val="20"/>
                <w:szCs w:val="20"/>
                <w:bdr w:val="none" w:sz="0" w:space="0" w:color="auto"/>
              </w:rPr>
            </w:pPr>
            <w:r w:rsidRPr="00853E59">
              <w:rPr>
                <w:rFonts w:ascii="Century Gothic" w:eastAsia="Calibri" w:hAnsi="Century Gothic" w:cs="Times New Roman"/>
                <w:b/>
                <w:sz w:val="20"/>
                <w:szCs w:val="20"/>
                <w:bdr w:val="none" w:sz="0" w:space="0" w:color="auto"/>
              </w:rPr>
              <w:t>Age</w:t>
            </w:r>
          </w:p>
        </w:tc>
        <w:tc>
          <w:tcPr>
            <w:tcW w:w="1342" w:type="dxa"/>
            <w:tcBorders>
              <w:top w:val="single" w:sz="4" w:space="0" w:color="000000"/>
              <w:left w:val="single" w:sz="8" w:space="0" w:color="000000"/>
              <w:bottom w:val="single" w:sz="4" w:space="0" w:color="000000"/>
              <w:right w:val="single" w:sz="4" w:space="0" w:color="000000"/>
            </w:tcBorders>
            <w:shd w:val="clear" w:color="auto" w:fill="BFE2E0"/>
          </w:tcPr>
          <w:p w14:paraId="6D5D270A" w14:textId="77777777" w:rsidR="00853E59" w:rsidRPr="00853E59" w:rsidRDefault="00853E59" w:rsidP="00853E59">
            <w:pPr>
              <w:widowControl w:val="0"/>
              <w:spacing w:before="196" w:after="0" w:line="240" w:lineRule="auto"/>
              <w:ind w:left="0" w:right="-14"/>
              <w:jc w:val="center"/>
              <w:rPr>
                <w:rFonts w:ascii="Century Gothic" w:eastAsia="Calibri" w:hAnsi="Century Gothic" w:cs="Calibri"/>
                <w:sz w:val="20"/>
                <w:szCs w:val="20"/>
                <w:bdr w:val="none" w:sz="0" w:space="0" w:color="auto"/>
              </w:rPr>
            </w:pPr>
            <w:r w:rsidRPr="00853E59">
              <w:rPr>
                <w:rFonts w:ascii="Century Gothic" w:eastAsia="Calibri" w:hAnsi="Century Gothic" w:cs="Times New Roman"/>
                <w:sz w:val="20"/>
                <w:szCs w:val="20"/>
                <w:bdr w:val="none" w:sz="0" w:space="0" w:color="auto"/>
              </w:rPr>
              <w:t>Interviewed?  (Yes/No)</w:t>
            </w:r>
          </w:p>
        </w:tc>
        <w:tc>
          <w:tcPr>
            <w:tcW w:w="1088" w:type="dxa"/>
            <w:tcBorders>
              <w:top w:val="single" w:sz="4" w:space="0" w:color="000000"/>
              <w:left w:val="single" w:sz="8" w:space="0" w:color="000000"/>
              <w:bottom w:val="single" w:sz="4" w:space="0" w:color="000000"/>
              <w:right w:val="single" w:sz="4" w:space="0" w:color="000000"/>
            </w:tcBorders>
            <w:shd w:val="clear" w:color="auto" w:fill="BFE2E0"/>
          </w:tcPr>
          <w:p w14:paraId="29AFA13F" w14:textId="77777777" w:rsidR="00853E59" w:rsidRPr="00853E59" w:rsidRDefault="00853E59" w:rsidP="00853E59">
            <w:pPr>
              <w:widowControl w:val="0"/>
              <w:spacing w:before="196" w:after="0" w:line="240" w:lineRule="auto"/>
              <w:ind w:left="0" w:right="-14"/>
              <w:jc w:val="center"/>
              <w:rPr>
                <w:rFonts w:ascii="Century Gothic" w:eastAsia="Calibri" w:hAnsi="Century Gothic" w:cs="Calibri"/>
                <w:sz w:val="20"/>
                <w:szCs w:val="20"/>
                <w:bdr w:val="none" w:sz="0" w:space="0" w:color="auto"/>
              </w:rPr>
            </w:pPr>
            <w:r w:rsidRPr="00853E59">
              <w:rPr>
                <w:rFonts w:ascii="Century Gothic" w:eastAsia="Calibri" w:hAnsi="Century Gothic" w:cs="Calibri"/>
                <w:sz w:val="20"/>
                <w:szCs w:val="20"/>
                <w:bdr w:val="none" w:sz="0" w:space="0" w:color="auto"/>
              </w:rPr>
              <w:t>Tested?   (Yes /No)</w:t>
            </w:r>
          </w:p>
        </w:tc>
        <w:tc>
          <w:tcPr>
            <w:tcW w:w="884" w:type="dxa"/>
            <w:tcBorders>
              <w:top w:val="single" w:sz="4" w:space="0" w:color="000000"/>
              <w:left w:val="single" w:sz="8" w:space="0" w:color="000000"/>
              <w:bottom w:val="single" w:sz="4" w:space="0" w:color="000000"/>
              <w:right w:val="single" w:sz="4" w:space="0" w:color="000000"/>
            </w:tcBorders>
            <w:shd w:val="clear" w:color="auto" w:fill="BFE2E0"/>
            <w:vAlign w:val="center"/>
          </w:tcPr>
          <w:p w14:paraId="51C9B60B" w14:textId="77777777" w:rsidR="00853E59" w:rsidRPr="00853E59" w:rsidRDefault="00853E59" w:rsidP="00853E59">
            <w:pPr>
              <w:widowControl w:val="0"/>
              <w:spacing w:after="0" w:line="240" w:lineRule="auto"/>
              <w:ind w:left="0"/>
              <w:jc w:val="center"/>
              <w:rPr>
                <w:rFonts w:ascii="Century Gothic" w:eastAsia="Calibri" w:hAnsi="Century Gothic" w:cs="Calibri"/>
                <w:sz w:val="20"/>
                <w:szCs w:val="20"/>
                <w:bdr w:val="none" w:sz="0" w:space="0" w:color="auto"/>
              </w:rPr>
            </w:pPr>
            <w:r w:rsidRPr="00853E59">
              <w:rPr>
                <w:rFonts w:ascii="Century Gothic" w:eastAsia="Calibri" w:hAnsi="Century Gothic" w:cs="Calibri"/>
                <w:sz w:val="20"/>
                <w:szCs w:val="20"/>
                <w:bdr w:val="none" w:sz="0" w:space="0" w:color="auto"/>
              </w:rPr>
              <w:t>Tester Initials</w:t>
            </w:r>
          </w:p>
        </w:tc>
      </w:tr>
      <w:tr w:rsidR="00853E59" w:rsidRPr="00853E59" w14:paraId="1300A65E" w14:textId="77777777" w:rsidTr="004015DC">
        <w:trPr>
          <w:trHeight w:hRule="exact" w:val="946"/>
        </w:trPr>
        <w:tc>
          <w:tcPr>
            <w:tcW w:w="5220" w:type="dxa"/>
            <w:gridSpan w:val="3"/>
            <w:tcBorders>
              <w:top w:val="single" w:sz="4" w:space="0" w:color="000000"/>
              <w:left w:val="single" w:sz="4" w:space="0" w:color="000000"/>
              <w:bottom w:val="single" w:sz="4" w:space="0" w:color="000000"/>
              <w:right w:val="single" w:sz="8" w:space="0" w:color="000000"/>
            </w:tcBorders>
            <w:shd w:val="clear" w:color="auto" w:fill="FFFFFF"/>
          </w:tcPr>
          <w:p w14:paraId="029311B8" w14:textId="77777777" w:rsidR="00853E59" w:rsidRPr="00853E59" w:rsidRDefault="00853E59" w:rsidP="00853E59">
            <w:pPr>
              <w:widowControl w:val="0"/>
              <w:spacing w:before="196" w:after="0" w:line="240" w:lineRule="auto"/>
              <w:ind w:left="0" w:right="342"/>
              <w:rPr>
                <w:rFonts w:ascii="Calibri" w:eastAsia="Calibri" w:cs="Times New Roman"/>
                <w:b/>
                <w:bdr w:val="none" w:sz="0" w:space="0" w:color="auto"/>
              </w:rPr>
            </w:pPr>
          </w:p>
        </w:tc>
        <w:tc>
          <w:tcPr>
            <w:tcW w:w="630" w:type="dxa"/>
            <w:tcBorders>
              <w:top w:val="single" w:sz="4" w:space="0" w:color="000000"/>
              <w:left w:val="single" w:sz="8" w:space="0" w:color="000000"/>
              <w:bottom w:val="single" w:sz="4" w:space="0" w:color="000000"/>
              <w:right w:val="single" w:sz="8" w:space="0" w:color="000000"/>
            </w:tcBorders>
            <w:shd w:val="clear" w:color="auto" w:fill="FFFFFF"/>
          </w:tcPr>
          <w:p w14:paraId="5F1B8261"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630" w:type="dxa"/>
            <w:gridSpan w:val="2"/>
            <w:tcBorders>
              <w:top w:val="single" w:sz="4" w:space="0" w:color="000000"/>
              <w:left w:val="single" w:sz="8" w:space="0" w:color="000000"/>
              <w:bottom w:val="single" w:sz="4" w:space="0" w:color="000000"/>
              <w:right w:val="single" w:sz="8" w:space="0" w:color="000000"/>
            </w:tcBorders>
            <w:shd w:val="clear" w:color="auto" w:fill="FFFFFF"/>
          </w:tcPr>
          <w:p w14:paraId="3D65A878"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1342" w:type="dxa"/>
            <w:tcBorders>
              <w:top w:val="single" w:sz="4" w:space="0" w:color="000000"/>
              <w:left w:val="single" w:sz="8" w:space="0" w:color="000000"/>
              <w:bottom w:val="single" w:sz="4" w:space="0" w:color="000000"/>
              <w:right w:val="single" w:sz="4" w:space="0" w:color="000000"/>
            </w:tcBorders>
            <w:shd w:val="clear" w:color="auto" w:fill="FFFFFF"/>
          </w:tcPr>
          <w:p w14:paraId="7FFCDD48" w14:textId="77777777" w:rsidR="00853E59" w:rsidRPr="00853E59" w:rsidRDefault="00853E59" w:rsidP="00853E59">
            <w:pPr>
              <w:widowControl w:val="0"/>
              <w:spacing w:before="196" w:after="0" w:line="240" w:lineRule="auto"/>
              <w:ind w:left="0" w:right="-16"/>
              <w:jc w:val="center"/>
              <w:rPr>
                <w:rFonts w:ascii="Calibri" w:eastAsia="Calibri" w:cs="Times New Roman"/>
                <w:bdr w:val="none" w:sz="0" w:space="0" w:color="auto"/>
              </w:rPr>
            </w:pPr>
          </w:p>
        </w:tc>
        <w:tc>
          <w:tcPr>
            <w:tcW w:w="1088" w:type="dxa"/>
            <w:tcBorders>
              <w:top w:val="single" w:sz="4" w:space="0" w:color="000000"/>
              <w:left w:val="single" w:sz="8" w:space="0" w:color="000000"/>
              <w:bottom w:val="single" w:sz="4" w:space="0" w:color="000000"/>
              <w:right w:val="single" w:sz="4" w:space="0" w:color="000000"/>
            </w:tcBorders>
            <w:shd w:val="clear" w:color="auto" w:fill="FFFFFF"/>
          </w:tcPr>
          <w:p w14:paraId="22C1FD42" w14:textId="77777777" w:rsidR="00853E59" w:rsidRPr="00853E59" w:rsidRDefault="00853E59" w:rsidP="00853E59">
            <w:pPr>
              <w:widowControl w:val="0"/>
              <w:spacing w:before="196" w:after="0" w:line="240" w:lineRule="auto"/>
              <w:ind w:left="0" w:right="-16"/>
              <w:jc w:val="center"/>
              <w:rPr>
                <w:rFonts w:ascii="Calibri" w:eastAsia="Calibri" w:hAnsi="Calibri" w:cs="Calibri"/>
                <w:bdr w:val="none" w:sz="0" w:space="0" w:color="auto"/>
              </w:rPr>
            </w:pPr>
          </w:p>
        </w:tc>
        <w:tc>
          <w:tcPr>
            <w:tcW w:w="884" w:type="dxa"/>
            <w:tcBorders>
              <w:top w:val="single" w:sz="4" w:space="0" w:color="000000"/>
              <w:left w:val="single" w:sz="8" w:space="0" w:color="000000"/>
              <w:bottom w:val="single" w:sz="4" w:space="0" w:color="000000"/>
              <w:right w:val="single" w:sz="4" w:space="0" w:color="000000"/>
            </w:tcBorders>
            <w:shd w:val="clear" w:color="auto" w:fill="FFFFFF"/>
          </w:tcPr>
          <w:p w14:paraId="071D8840" w14:textId="77777777" w:rsidR="00853E59" w:rsidRPr="00853E59" w:rsidRDefault="00853E59" w:rsidP="00853E59">
            <w:pPr>
              <w:widowControl w:val="0"/>
              <w:spacing w:after="0" w:line="240" w:lineRule="auto"/>
              <w:ind w:left="0"/>
              <w:rPr>
                <w:rFonts w:ascii="Calibri" w:eastAsia="Calibri" w:hAnsi="Calibri" w:cs="Calibri"/>
                <w:bdr w:val="none" w:sz="0" w:space="0" w:color="auto"/>
              </w:rPr>
            </w:pPr>
          </w:p>
        </w:tc>
      </w:tr>
      <w:tr w:rsidR="00853E59" w:rsidRPr="00853E59" w14:paraId="660BC85A" w14:textId="77777777" w:rsidTr="004015DC">
        <w:trPr>
          <w:trHeight w:hRule="exact" w:val="946"/>
        </w:trPr>
        <w:tc>
          <w:tcPr>
            <w:tcW w:w="5220" w:type="dxa"/>
            <w:gridSpan w:val="3"/>
            <w:tcBorders>
              <w:top w:val="single" w:sz="4" w:space="0" w:color="000000"/>
              <w:left w:val="single" w:sz="4" w:space="0" w:color="000000"/>
              <w:bottom w:val="single" w:sz="4" w:space="0" w:color="000000"/>
              <w:right w:val="single" w:sz="8" w:space="0" w:color="000000"/>
            </w:tcBorders>
            <w:shd w:val="clear" w:color="auto" w:fill="FFFFFF"/>
          </w:tcPr>
          <w:p w14:paraId="1AFB1095" w14:textId="77777777" w:rsidR="00853E59" w:rsidRPr="00853E59" w:rsidRDefault="00853E59" w:rsidP="00853E59">
            <w:pPr>
              <w:widowControl w:val="0"/>
              <w:spacing w:before="196" w:after="0" w:line="240" w:lineRule="auto"/>
              <w:ind w:left="0" w:right="342"/>
              <w:rPr>
                <w:rFonts w:ascii="Calibri" w:eastAsia="Calibri" w:cs="Times New Roman"/>
                <w:b/>
                <w:bdr w:val="none" w:sz="0" w:space="0" w:color="auto"/>
              </w:rPr>
            </w:pPr>
          </w:p>
        </w:tc>
        <w:tc>
          <w:tcPr>
            <w:tcW w:w="630" w:type="dxa"/>
            <w:tcBorders>
              <w:top w:val="single" w:sz="4" w:space="0" w:color="000000"/>
              <w:left w:val="single" w:sz="8" w:space="0" w:color="000000"/>
              <w:bottom w:val="single" w:sz="4" w:space="0" w:color="000000"/>
              <w:right w:val="single" w:sz="8" w:space="0" w:color="000000"/>
            </w:tcBorders>
            <w:shd w:val="clear" w:color="auto" w:fill="FFFFFF"/>
          </w:tcPr>
          <w:p w14:paraId="2CB7F2F4"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630" w:type="dxa"/>
            <w:gridSpan w:val="2"/>
            <w:tcBorders>
              <w:top w:val="single" w:sz="4" w:space="0" w:color="000000"/>
              <w:left w:val="single" w:sz="8" w:space="0" w:color="000000"/>
              <w:bottom w:val="single" w:sz="4" w:space="0" w:color="000000"/>
              <w:right w:val="single" w:sz="8" w:space="0" w:color="000000"/>
            </w:tcBorders>
            <w:shd w:val="clear" w:color="auto" w:fill="FFFFFF"/>
          </w:tcPr>
          <w:p w14:paraId="27F057C7"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1342" w:type="dxa"/>
            <w:tcBorders>
              <w:top w:val="single" w:sz="4" w:space="0" w:color="000000"/>
              <w:left w:val="single" w:sz="8" w:space="0" w:color="000000"/>
              <w:bottom w:val="single" w:sz="4" w:space="0" w:color="000000"/>
              <w:right w:val="single" w:sz="4" w:space="0" w:color="000000"/>
            </w:tcBorders>
            <w:shd w:val="clear" w:color="auto" w:fill="FFFFFF"/>
          </w:tcPr>
          <w:p w14:paraId="4A643EAA" w14:textId="77777777" w:rsidR="00853E59" w:rsidRPr="00853E59" w:rsidRDefault="00853E59" w:rsidP="00853E59">
            <w:pPr>
              <w:widowControl w:val="0"/>
              <w:spacing w:before="196" w:after="0" w:line="240" w:lineRule="auto"/>
              <w:ind w:left="0" w:right="-16"/>
              <w:jc w:val="center"/>
              <w:rPr>
                <w:rFonts w:ascii="Calibri" w:eastAsia="Calibri" w:cs="Times New Roman"/>
                <w:bdr w:val="none" w:sz="0" w:space="0" w:color="auto"/>
              </w:rPr>
            </w:pPr>
          </w:p>
        </w:tc>
        <w:tc>
          <w:tcPr>
            <w:tcW w:w="1088" w:type="dxa"/>
            <w:tcBorders>
              <w:top w:val="single" w:sz="4" w:space="0" w:color="000000"/>
              <w:left w:val="single" w:sz="8" w:space="0" w:color="000000"/>
              <w:bottom w:val="single" w:sz="4" w:space="0" w:color="000000"/>
              <w:right w:val="single" w:sz="4" w:space="0" w:color="000000"/>
            </w:tcBorders>
            <w:shd w:val="clear" w:color="auto" w:fill="FFFFFF"/>
          </w:tcPr>
          <w:p w14:paraId="02C4E3A4" w14:textId="77777777" w:rsidR="00853E59" w:rsidRPr="00853E59" w:rsidRDefault="00853E59" w:rsidP="00853E59">
            <w:pPr>
              <w:widowControl w:val="0"/>
              <w:spacing w:before="196" w:after="0" w:line="240" w:lineRule="auto"/>
              <w:ind w:left="0" w:right="-16"/>
              <w:jc w:val="center"/>
              <w:rPr>
                <w:rFonts w:ascii="Calibri" w:eastAsia="Calibri" w:hAnsi="Calibri" w:cs="Calibri"/>
                <w:bdr w:val="none" w:sz="0" w:space="0" w:color="auto"/>
              </w:rPr>
            </w:pPr>
          </w:p>
        </w:tc>
        <w:tc>
          <w:tcPr>
            <w:tcW w:w="884" w:type="dxa"/>
            <w:tcBorders>
              <w:top w:val="single" w:sz="4" w:space="0" w:color="000000"/>
              <w:left w:val="single" w:sz="8" w:space="0" w:color="000000"/>
              <w:bottom w:val="single" w:sz="4" w:space="0" w:color="000000"/>
              <w:right w:val="single" w:sz="4" w:space="0" w:color="000000"/>
            </w:tcBorders>
            <w:shd w:val="clear" w:color="auto" w:fill="FFFFFF"/>
          </w:tcPr>
          <w:p w14:paraId="565DC2EC" w14:textId="77777777" w:rsidR="00853E59" w:rsidRPr="00853E59" w:rsidRDefault="00853E59" w:rsidP="00853E59">
            <w:pPr>
              <w:widowControl w:val="0"/>
              <w:spacing w:after="0" w:line="240" w:lineRule="auto"/>
              <w:ind w:left="0"/>
              <w:rPr>
                <w:rFonts w:ascii="Calibri" w:eastAsia="Calibri" w:hAnsi="Calibri" w:cs="Calibri"/>
                <w:bdr w:val="none" w:sz="0" w:space="0" w:color="auto"/>
              </w:rPr>
            </w:pPr>
          </w:p>
        </w:tc>
      </w:tr>
      <w:tr w:rsidR="00853E59" w:rsidRPr="00853E59" w14:paraId="65B1E381" w14:textId="77777777" w:rsidTr="004015DC">
        <w:trPr>
          <w:trHeight w:hRule="exact" w:val="946"/>
        </w:trPr>
        <w:tc>
          <w:tcPr>
            <w:tcW w:w="5220" w:type="dxa"/>
            <w:gridSpan w:val="3"/>
            <w:tcBorders>
              <w:top w:val="single" w:sz="4" w:space="0" w:color="000000"/>
              <w:left w:val="single" w:sz="4" w:space="0" w:color="000000"/>
              <w:bottom w:val="single" w:sz="4" w:space="0" w:color="000000"/>
              <w:right w:val="single" w:sz="8" w:space="0" w:color="000000"/>
            </w:tcBorders>
            <w:shd w:val="clear" w:color="auto" w:fill="FFFFFF"/>
          </w:tcPr>
          <w:p w14:paraId="6D1215C2" w14:textId="77777777" w:rsidR="00853E59" w:rsidRPr="00853E59" w:rsidRDefault="00853E59" w:rsidP="00853E59">
            <w:pPr>
              <w:widowControl w:val="0"/>
              <w:spacing w:before="196" w:after="0" w:line="240" w:lineRule="auto"/>
              <w:ind w:left="0" w:right="342"/>
              <w:rPr>
                <w:rFonts w:ascii="Calibri" w:eastAsia="Calibri" w:cs="Times New Roman"/>
                <w:b/>
                <w:bdr w:val="none" w:sz="0" w:space="0" w:color="auto"/>
              </w:rPr>
            </w:pPr>
          </w:p>
        </w:tc>
        <w:tc>
          <w:tcPr>
            <w:tcW w:w="630" w:type="dxa"/>
            <w:tcBorders>
              <w:top w:val="single" w:sz="4" w:space="0" w:color="000000"/>
              <w:left w:val="single" w:sz="8" w:space="0" w:color="000000"/>
              <w:bottom w:val="single" w:sz="4" w:space="0" w:color="000000"/>
              <w:right w:val="single" w:sz="8" w:space="0" w:color="000000"/>
            </w:tcBorders>
            <w:shd w:val="clear" w:color="auto" w:fill="FFFFFF"/>
          </w:tcPr>
          <w:p w14:paraId="69D9B759"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630" w:type="dxa"/>
            <w:gridSpan w:val="2"/>
            <w:tcBorders>
              <w:top w:val="single" w:sz="4" w:space="0" w:color="000000"/>
              <w:left w:val="single" w:sz="8" w:space="0" w:color="000000"/>
              <w:bottom w:val="single" w:sz="4" w:space="0" w:color="000000"/>
              <w:right w:val="single" w:sz="8" w:space="0" w:color="000000"/>
            </w:tcBorders>
            <w:shd w:val="clear" w:color="auto" w:fill="FFFFFF"/>
          </w:tcPr>
          <w:p w14:paraId="605BC58B"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1342" w:type="dxa"/>
            <w:tcBorders>
              <w:top w:val="single" w:sz="4" w:space="0" w:color="000000"/>
              <w:left w:val="single" w:sz="8" w:space="0" w:color="000000"/>
              <w:bottom w:val="single" w:sz="4" w:space="0" w:color="000000"/>
              <w:right w:val="single" w:sz="4" w:space="0" w:color="000000"/>
            </w:tcBorders>
            <w:shd w:val="clear" w:color="auto" w:fill="FFFFFF"/>
          </w:tcPr>
          <w:p w14:paraId="3BB65B22" w14:textId="77777777" w:rsidR="00853E59" w:rsidRPr="00853E59" w:rsidRDefault="00853E59" w:rsidP="00853E59">
            <w:pPr>
              <w:widowControl w:val="0"/>
              <w:spacing w:before="196" w:after="0" w:line="240" w:lineRule="auto"/>
              <w:ind w:left="0" w:right="-16"/>
              <w:jc w:val="center"/>
              <w:rPr>
                <w:rFonts w:ascii="Calibri" w:eastAsia="Calibri" w:cs="Times New Roman"/>
                <w:bdr w:val="none" w:sz="0" w:space="0" w:color="auto"/>
              </w:rPr>
            </w:pPr>
          </w:p>
        </w:tc>
        <w:tc>
          <w:tcPr>
            <w:tcW w:w="1088" w:type="dxa"/>
            <w:tcBorders>
              <w:top w:val="single" w:sz="4" w:space="0" w:color="000000"/>
              <w:left w:val="single" w:sz="8" w:space="0" w:color="000000"/>
              <w:bottom w:val="single" w:sz="4" w:space="0" w:color="000000"/>
              <w:right w:val="single" w:sz="4" w:space="0" w:color="000000"/>
            </w:tcBorders>
            <w:shd w:val="clear" w:color="auto" w:fill="FFFFFF"/>
          </w:tcPr>
          <w:p w14:paraId="5DD307EF" w14:textId="77777777" w:rsidR="00853E59" w:rsidRPr="00853E59" w:rsidRDefault="00853E59" w:rsidP="00853E59">
            <w:pPr>
              <w:widowControl w:val="0"/>
              <w:spacing w:before="196" w:after="0" w:line="240" w:lineRule="auto"/>
              <w:ind w:left="0" w:right="-16"/>
              <w:jc w:val="center"/>
              <w:rPr>
                <w:rFonts w:ascii="Calibri" w:eastAsia="Calibri" w:hAnsi="Calibri" w:cs="Calibri"/>
                <w:bdr w:val="none" w:sz="0" w:space="0" w:color="auto"/>
              </w:rPr>
            </w:pPr>
          </w:p>
        </w:tc>
        <w:tc>
          <w:tcPr>
            <w:tcW w:w="884" w:type="dxa"/>
            <w:tcBorders>
              <w:top w:val="single" w:sz="4" w:space="0" w:color="000000"/>
              <w:left w:val="single" w:sz="8" w:space="0" w:color="000000"/>
              <w:bottom w:val="single" w:sz="4" w:space="0" w:color="000000"/>
              <w:right w:val="single" w:sz="4" w:space="0" w:color="000000"/>
            </w:tcBorders>
            <w:shd w:val="clear" w:color="auto" w:fill="FFFFFF"/>
          </w:tcPr>
          <w:p w14:paraId="03E43AD6" w14:textId="77777777" w:rsidR="00853E59" w:rsidRPr="00853E59" w:rsidRDefault="00853E59" w:rsidP="00853E59">
            <w:pPr>
              <w:widowControl w:val="0"/>
              <w:spacing w:after="0" w:line="240" w:lineRule="auto"/>
              <w:ind w:left="0"/>
              <w:rPr>
                <w:rFonts w:ascii="Calibri" w:eastAsia="Calibri" w:hAnsi="Calibri" w:cs="Calibri"/>
                <w:bdr w:val="none" w:sz="0" w:space="0" w:color="auto"/>
              </w:rPr>
            </w:pPr>
          </w:p>
        </w:tc>
      </w:tr>
      <w:tr w:rsidR="00853E59" w:rsidRPr="00853E59" w14:paraId="439CBBE8" w14:textId="77777777" w:rsidTr="004015DC">
        <w:trPr>
          <w:trHeight w:hRule="exact" w:val="946"/>
        </w:trPr>
        <w:tc>
          <w:tcPr>
            <w:tcW w:w="5220" w:type="dxa"/>
            <w:gridSpan w:val="3"/>
            <w:tcBorders>
              <w:top w:val="single" w:sz="4" w:space="0" w:color="000000"/>
              <w:left w:val="single" w:sz="4" w:space="0" w:color="000000"/>
              <w:bottom w:val="single" w:sz="4" w:space="0" w:color="000000"/>
              <w:right w:val="single" w:sz="8" w:space="0" w:color="000000"/>
            </w:tcBorders>
            <w:shd w:val="clear" w:color="auto" w:fill="FFFFFF"/>
          </w:tcPr>
          <w:p w14:paraId="7471BBCE" w14:textId="77777777" w:rsidR="00853E59" w:rsidRPr="00853E59" w:rsidRDefault="00853E59" w:rsidP="00853E59">
            <w:pPr>
              <w:widowControl w:val="0"/>
              <w:spacing w:before="196" w:after="0" w:line="240" w:lineRule="auto"/>
              <w:ind w:left="0" w:right="342"/>
              <w:rPr>
                <w:rFonts w:ascii="Calibri" w:eastAsia="Calibri" w:cs="Times New Roman"/>
                <w:b/>
                <w:bdr w:val="none" w:sz="0" w:space="0" w:color="auto"/>
              </w:rPr>
            </w:pPr>
          </w:p>
        </w:tc>
        <w:tc>
          <w:tcPr>
            <w:tcW w:w="630" w:type="dxa"/>
            <w:tcBorders>
              <w:top w:val="single" w:sz="4" w:space="0" w:color="000000"/>
              <w:left w:val="single" w:sz="8" w:space="0" w:color="000000"/>
              <w:bottom w:val="single" w:sz="4" w:space="0" w:color="000000"/>
              <w:right w:val="single" w:sz="8" w:space="0" w:color="000000"/>
            </w:tcBorders>
            <w:shd w:val="clear" w:color="auto" w:fill="FFFFFF"/>
          </w:tcPr>
          <w:p w14:paraId="4A3EB5E9"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630" w:type="dxa"/>
            <w:gridSpan w:val="2"/>
            <w:tcBorders>
              <w:top w:val="single" w:sz="4" w:space="0" w:color="000000"/>
              <w:left w:val="single" w:sz="8" w:space="0" w:color="000000"/>
              <w:bottom w:val="single" w:sz="4" w:space="0" w:color="000000"/>
              <w:right w:val="single" w:sz="8" w:space="0" w:color="000000"/>
            </w:tcBorders>
            <w:shd w:val="clear" w:color="auto" w:fill="FFFFFF"/>
          </w:tcPr>
          <w:p w14:paraId="62D59105" w14:textId="77777777" w:rsidR="00853E59" w:rsidRPr="00853E59" w:rsidRDefault="00853E59" w:rsidP="00853E59">
            <w:pPr>
              <w:widowControl w:val="0"/>
              <w:spacing w:before="9" w:after="0" w:line="240" w:lineRule="auto"/>
              <w:ind w:left="0"/>
              <w:rPr>
                <w:rFonts w:ascii="Times New Roman" w:eastAsia="Times New Roman" w:hAnsi="Times New Roman" w:cs="Times New Roman"/>
                <w:sz w:val="28"/>
                <w:szCs w:val="28"/>
                <w:bdr w:val="none" w:sz="0" w:space="0" w:color="auto"/>
              </w:rPr>
            </w:pPr>
          </w:p>
        </w:tc>
        <w:tc>
          <w:tcPr>
            <w:tcW w:w="1342" w:type="dxa"/>
            <w:tcBorders>
              <w:top w:val="single" w:sz="4" w:space="0" w:color="000000"/>
              <w:left w:val="single" w:sz="8" w:space="0" w:color="000000"/>
              <w:bottom w:val="single" w:sz="4" w:space="0" w:color="000000"/>
              <w:right w:val="single" w:sz="4" w:space="0" w:color="000000"/>
            </w:tcBorders>
            <w:shd w:val="clear" w:color="auto" w:fill="FFFFFF"/>
          </w:tcPr>
          <w:p w14:paraId="362963CE" w14:textId="77777777" w:rsidR="00853E59" w:rsidRPr="00853E59" w:rsidRDefault="00853E59" w:rsidP="00853E59">
            <w:pPr>
              <w:widowControl w:val="0"/>
              <w:spacing w:before="196" w:after="0" w:line="240" w:lineRule="auto"/>
              <w:ind w:left="0" w:right="-16"/>
              <w:jc w:val="center"/>
              <w:rPr>
                <w:rFonts w:ascii="Calibri" w:eastAsia="Calibri" w:cs="Times New Roman"/>
                <w:bdr w:val="none" w:sz="0" w:space="0" w:color="auto"/>
              </w:rPr>
            </w:pPr>
          </w:p>
        </w:tc>
        <w:tc>
          <w:tcPr>
            <w:tcW w:w="1088" w:type="dxa"/>
            <w:tcBorders>
              <w:top w:val="single" w:sz="4" w:space="0" w:color="000000"/>
              <w:left w:val="single" w:sz="8" w:space="0" w:color="000000"/>
              <w:bottom w:val="single" w:sz="4" w:space="0" w:color="000000"/>
              <w:right w:val="single" w:sz="4" w:space="0" w:color="000000"/>
            </w:tcBorders>
            <w:shd w:val="clear" w:color="auto" w:fill="FFFFFF"/>
          </w:tcPr>
          <w:p w14:paraId="6CE69A65" w14:textId="77777777" w:rsidR="00853E59" w:rsidRPr="00853E59" w:rsidRDefault="00853E59" w:rsidP="00853E59">
            <w:pPr>
              <w:widowControl w:val="0"/>
              <w:spacing w:before="196" w:after="0" w:line="240" w:lineRule="auto"/>
              <w:ind w:left="0" w:right="-16"/>
              <w:jc w:val="center"/>
              <w:rPr>
                <w:rFonts w:ascii="Calibri" w:eastAsia="Calibri" w:hAnsi="Calibri" w:cs="Calibri"/>
                <w:bdr w:val="none" w:sz="0" w:space="0" w:color="auto"/>
              </w:rPr>
            </w:pPr>
          </w:p>
        </w:tc>
        <w:tc>
          <w:tcPr>
            <w:tcW w:w="884" w:type="dxa"/>
            <w:tcBorders>
              <w:top w:val="single" w:sz="4" w:space="0" w:color="000000"/>
              <w:left w:val="single" w:sz="8" w:space="0" w:color="000000"/>
              <w:bottom w:val="single" w:sz="4" w:space="0" w:color="000000"/>
              <w:right w:val="single" w:sz="4" w:space="0" w:color="000000"/>
            </w:tcBorders>
            <w:shd w:val="clear" w:color="auto" w:fill="FFFFFF"/>
          </w:tcPr>
          <w:p w14:paraId="65BDF63F" w14:textId="77777777" w:rsidR="00853E59" w:rsidRPr="00853E59" w:rsidRDefault="00853E59" w:rsidP="00853E59">
            <w:pPr>
              <w:widowControl w:val="0"/>
              <w:spacing w:after="0" w:line="240" w:lineRule="auto"/>
              <w:ind w:left="0"/>
              <w:rPr>
                <w:rFonts w:ascii="Calibri" w:eastAsia="Calibri" w:hAnsi="Calibri" w:cs="Calibri"/>
                <w:bdr w:val="none" w:sz="0" w:space="0" w:color="auto"/>
              </w:rPr>
            </w:pPr>
          </w:p>
        </w:tc>
      </w:tr>
    </w:tbl>
    <w:p w14:paraId="3E421324" w14:textId="77777777" w:rsidR="00853E59" w:rsidRPr="00853E59" w:rsidRDefault="00853E59" w:rsidP="00853E59">
      <w:pPr>
        <w:rPr>
          <w:rFonts w:ascii="Century Gothic" w:eastAsia="Times New Roman" w:hAnsi="Century Gothic" w:cs="Times New Roman"/>
          <w:sz w:val="16"/>
          <w:szCs w:val="16"/>
        </w:rPr>
      </w:pP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r>
      <w:r w:rsidRPr="00853E59">
        <w:rPr>
          <w:rFonts w:ascii="Century Gothic" w:eastAsia="Times New Roman" w:hAnsi="Century Gothic" w:cs="Times New Roman"/>
          <w:sz w:val="16"/>
          <w:szCs w:val="16"/>
        </w:rPr>
        <w:tab/>
        <w:t>TL-19-66</w:t>
      </w:r>
    </w:p>
    <w:p w14:paraId="1C22F3F8" w14:textId="228756E1" w:rsidR="00395BAF" w:rsidRPr="00E97590" w:rsidRDefault="00E97590" w:rsidP="00E97590">
      <w:pPr>
        <w:pStyle w:val="Heading2"/>
      </w:pPr>
      <w:bookmarkStart w:id="238" w:name="_Toc20242601"/>
      <w:r w:rsidRPr="00E97590">
        <w:lastRenderedPageBreak/>
        <w:t xml:space="preserve">Step </w:t>
      </w:r>
      <w:r w:rsidR="007F4128" w:rsidRPr="00E97590">
        <w:t>4.</w:t>
      </w:r>
      <w:r w:rsidR="00162B28" w:rsidRPr="00E97590">
        <w:t>1</w:t>
      </w:r>
      <w:r w:rsidR="00162B28">
        <w:t>3</w:t>
      </w:r>
      <w:r w:rsidRPr="00E97590">
        <w:t>.</w:t>
      </w:r>
      <w:r w:rsidR="00E15BE9" w:rsidRPr="00E97590">
        <w:t xml:space="preserve"> </w:t>
      </w:r>
      <w:r w:rsidR="007F4128" w:rsidRPr="00E97590">
        <w:t xml:space="preserve">How to </w:t>
      </w:r>
      <w:r w:rsidR="00F67D83" w:rsidRPr="00E97590">
        <w:t xml:space="preserve">Recruit </w:t>
      </w:r>
      <w:r w:rsidR="00395BAF" w:rsidRPr="00E97590">
        <w:t>Patrons</w:t>
      </w:r>
      <w:bookmarkEnd w:id="238"/>
      <w:r w:rsidR="00395BAF" w:rsidRPr="00E97590">
        <w:t xml:space="preserve"> </w:t>
      </w:r>
    </w:p>
    <w:p w14:paraId="5AC5A061" w14:textId="607D8CCF" w:rsidR="00C12BC1" w:rsidRPr="00C12BC1" w:rsidRDefault="00C12BC1" w:rsidP="00BC5B51">
      <w:pPr>
        <w:pStyle w:val="Heading3"/>
      </w:pPr>
      <w:r>
        <w:t xml:space="preserve">Who </w:t>
      </w:r>
      <w:r w:rsidR="00E97590">
        <w:t xml:space="preserve">Is </w:t>
      </w:r>
      <w:r>
        <w:t>a Patron</w:t>
      </w:r>
      <w:r w:rsidR="00043006">
        <w:t>? (</w:t>
      </w:r>
      <w:r>
        <w:t>Eligibility</w:t>
      </w:r>
      <w:r w:rsidR="00043006">
        <w:t>)</w:t>
      </w:r>
      <w:r>
        <w:t xml:space="preserve"> </w:t>
      </w:r>
    </w:p>
    <w:p w14:paraId="03F62BC4" w14:textId="2AE646A6" w:rsidR="00395BAF" w:rsidRDefault="00395BAF" w:rsidP="004C72CA">
      <w:pPr>
        <w:ind w:left="0"/>
      </w:pPr>
      <w:r>
        <w:t>Venue patrons are people age</w:t>
      </w:r>
      <w:r w:rsidR="00E97590">
        <w:t>s</w:t>
      </w:r>
      <w:r>
        <w:t xml:space="preserve"> 15 and older who are not working at the venue. They may be socializing, buying something, eating, resting, drinking alcohol</w:t>
      </w:r>
      <w:r w:rsidR="00E97590">
        <w:t>.</w:t>
      </w:r>
      <w:r>
        <w:t xml:space="preserve"> or waiting. Patrons age</w:t>
      </w:r>
      <w:r w:rsidR="00E97590">
        <w:t>s</w:t>
      </w:r>
      <w:r>
        <w:t xml:space="preserve"> 15</w:t>
      </w:r>
      <w:r w:rsidR="00E97590">
        <w:t>–</w:t>
      </w:r>
      <w:r>
        <w:t xml:space="preserve">17 are eligible </w:t>
      </w:r>
      <w:r w:rsidR="00E97590">
        <w:t xml:space="preserve">for an interview only </w:t>
      </w:r>
      <w:r>
        <w:t xml:space="preserve">if they meet additional requirements. </w:t>
      </w:r>
      <w:r w:rsidR="00E97590">
        <w:t>Figure 1</w:t>
      </w:r>
      <w:r w:rsidR="003B5AB1">
        <w:t>7</w:t>
      </w:r>
      <w:r w:rsidR="00E97590">
        <w:t xml:space="preserve"> shows the types of patrons for this phase of a PLACE study.</w:t>
      </w:r>
    </w:p>
    <w:p w14:paraId="0C817735" w14:textId="54D163CD" w:rsidR="007D274A" w:rsidRDefault="007D274A" w:rsidP="00A939E2">
      <w:pPr>
        <w:pStyle w:val="Figure"/>
        <w:ind w:left="0"/>
      </w:pPr>
      <w:bookmarkStart w:id="239" w:name="_Toc20243012"/>
      <w:r>
        <w:t xml:space="preserve">Figure </w:t>
      </w:r>
      <w:r w:rsidR="003B5AB1">
        <w:t>17</w:t>
      </w:r>
      <w:r>
        <w:t xml:space="preserve">. </w:t>
      </w:r>
      <w:r w:rsidR="00A939E2">
        <w:t>Types of p</w:t>
      </w:r>
      <w:r>
        <w:t>atrons</w:t>
      </w:r>
      <w:bookmarkEnd w:id="239"/>
    </w:p>
    <w:p w14:paraId="32CF4B9B" w14:textId="04B95E6B" w:rsidR="007D274A" w:rsidRDefault="007D274A" w:rsidP="004C72CA">
      <w:pPr>
        <w:ind w:left="0"/>
      </w:pPr>
      <w:r w:rsidRPr="00DD287F">
        <w:rPr>
          <w:noProof/>
        </w:rPr>
        <w:drawing>
          <wp:anchor distT="0" distB="0" distL="114300" distR="114300" simplePos="0" relativeHeight="251529728" behindDoc="0" locked="0" layoutInCell="1" allowOverlap="1" wp14:anchorId="2C0801C7" wp14:editId="3BD51FFC">
            <wp:simplePos x="0" y="0"/>
            <wp:positionH relativeFrom="column">
              <wp:posOffset>-28575</wp:posOffset>
            </wp:positionH>
            <wp:positionV relativeFrom="paragraph">
              <wp:posOffset>73025</wp:posOffset>
            </wp:positionV>
            <wp:extent cx="2108835" cy="1575435"/>
            <wp:effectExtent l="0" t="0" r="5715" b="5715"/>
            <wp:wrapSquare wrapText="bothSides"/>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3" r:lo="rId124" r:qs="rId125" r:cs="rId126"/>
              </a:graphicData>
            </a:graphic>
            <wp14:sizeRelH relativeFrom="margin">
              <wp14:pctWidth>0</wp14:pctWidth>
            </wp14:sizeRelH>
            <wp14:sizeRelV relativeFrom="margin">
              <wp14:pctHeight>0</wp14:pctHeight>
            </wp14:sizeRelV>
          </wp:anchor>
        </w:drawing>
      </w:r>
    </w:p>
    <w:p w14:paraId="338F09C6" w14:textId="5E55C108" w:rsidR="007D274A" w:rsidRDefault="007D274A" w:rsidP="004C72CA">
      <w:pPr>
        <w:ind w:left="0"/>
      </w:pPr>
    </w:p>
    <w:p w14:paraId="1536BA47" w14:textId="6AB3C464" w:rsidR="007D274A" w:rsidRDefault="007D274A" w:rsidP="004C72CA">
      <w:pPr>
        <w:ind w:left="0"/>
      </w:pPr>
    </w:p>
    <w:p w14:paraId="3DE597D3" w14:textId="77777777" w:rsidR="007D274A" w:rsidRDefault="007D274A" w:rsidP="004C72CA">
      <w:pPr>
        <w:ind w:left="0"/>
      </w:pPr>
    </w:p>
    <w:p w14:paraId="58F24221" w14:textId="77777777" w:rsidR="007D274A" w:rsidRDefault="007D274A" w:rsidP="004C72CA">
      <w:pPr>
        <w:ind w:left="0"/>
      </w:pPr>
    </w:p>
    <w:p w14:paraId="0844332F" w14:textId="77777777" w:rsidR="007D274A" w:rsidRDefault="007D274A" w:rsidP="004C72CA">
      <w:pPr>
        <w:ind w:left="0"/>
      </w:pPr>
    </w:p>
    <w:p w14:paraId="3AE6D60B" w14:textId="77777777" w:rsidR="00A939E2" w:rsidRDefault="00A939E2" w:rsidP="004C72CA">
      <w:pPr>
        <w:ind w:left="0"/>
      </w:pPr>
    </w:p>
    <w:p w14:paraId="6C8FAB50" w14:textId="09E54077" w:rsidR="00395BAF" w:rsidRDefault="00395BAF" w:rsidP="004C72CA">
      <w:pPr>
        <w:ind w:left="0"/>
      </w:pPr>
      <w:r>
        <w:t xml:space="preserve">Gender (male, female, transgender) is determined during analysis based on answers to the following questions: </w:t>
      </w:r>
    </w:p>
    <w:p w14:paraId="5EAC1F43" w14:textId="7FEE8B68" w:rsidR="00395BAF" w:rsidRDefault="00395BAF" w:rsidP="00F371C2">
      <w:pPr>
        <w:pStyle w:val="ListParagraph"/>
        <w:numPr>
          <w:ilvl w:val="0"/>
          <w:numId w:val="24"/>
        </w:numPr>
        <w:ind w:left="720"/>
      </w:pPr>
      <w:r>
        <w:t xml:space="preserve">What was your sex at birth? Responses: Male or </w:t>
      </w:r>
      <w:r w:rsidR="009A45B4">
        <w:t xml:space="preserve">female </w:t>
      </w:r>
    </w:p>
    <w:p w14:paraId="0C382948" w14:textId="77777777" w:rsidR="00395BAF" w:rsidRPr="00D5680A" w:rsidRDefault="00395BAF" w:rsidP="00F371C2">
      <w:pPr>
        <w:pStyle w:val="ListParagraph"/>
        <w:numPr>
          <w:ilvl w:val="0"/>
          <w:numId w:val="24"/>
        </w:numPr>
        <w:ind w:left="720"/>
      </w:pPr>
      <w:r>
        <w:t xml:space="preserve">Do you see yourself as a man or a woman? Responses: Man or woman </w:t>
      </w:r>
    </w:p>
    <w:p w14:paraId="61945DC3" w14:textId="4B12AA0C" w:rsidR="00395BAF" w:rsidRDefault="00395BAF" w:rsidP="004C72CA">
      <w:pPr>
        <w:ind w:left="0"/>
      </w:pPr>
      <w:r>
        <w:t>Patrons age</w:t>
      </w:r>
      <w:r w:rsidR="009A45B4">
        <w:t>s</w:t>
      </w:r>
      <w:r>
        <w:t xml:space="preserve"> </w:t>
      </w:r>
      <w:r w:rsidRPr="009D5C8E">
        <w:t>15</w:t>
      </w:r>
      <w:r w:rsidR="009A45B4">
        <w:t>–</w:t>
      </w:r>
      <w:r w:rsidRPr="009D5C8E">
        <w:t>17 are eligible if they are acting autonomously and independently from their family—that is, they are not at the venue with relatives and are not</w:t>
      </w:r>
      <w:r>
        <w:t xml:space="preserve"> there on</w:t>
      </w:r>
      <w:r w:rsidRPr="009D5C8E">
        <w:t xml:space="preserve"> </w:t>
      </w:r>
      <w:r w:rsidR="009A45B4">
        <w:t xml:space="preserve">a </w:t>
      </w:r>
      <w:r w:rsidRPr="009D5C8E">
        <w:t>family errand</w:t>
      </w:r>
      <w:r w:rsidR="009A45B4">
        <w:t>,</w:t>
      </w:r>
      <w:r>
        <w:t xml:space="preserve"> such as buying bread</w:t>
      </w:r>
      <w:r w:rsidRPr="009D5C8E">
        <w:t xml:space="preserve">. </w:t>
      </w:r>
      <w:r w:rsidR="008C0E07">
        <w:t>People</w:t>
      </w:r>
      <w:r w:rsidR="008C0E07" w:rsidRPr="009D5C8E">
        <w:t xml:space="preserve"> </w:t>
      </w:r>
      <w:r w:rsidRPr="009D5C8E">
        <w:t xml:space="preserve">younger than 15 will be excluded, as will those between </w:t>
      </w:r>
      <w:r w:rsidR="009A45B4">
        <w:t xml:space="preserve">the </w:t>
      </w:r>
      <w:r w:rsidRPr="009D5C8E">
        <w:t>ages</w:t>
      </w:r>
      <w:r w:rsidR="009A45B4">
        <w:t xml:space="preserve"> of</w:t>
      </w:r>
      <w:r w:rsidRPr="009D5C8E">
        <w:t xml:space="preserve"> 15 and 17 who are accompanied by a parent or relative or who ar</w:t>
      </w:r>
      <w:r>
        <w:t xml:space="preserve">e there on </w:t>
      </w:r>
      <w:r w:rsidRPr="009D5C8E">
        <w:t xml:space="preserve">a family errand. </w:t>
      </w:r>
    </w:p>
    <w:p w14:paraId="13DDDAEF" w14:textId="01F6D417" w:rsidR="00395BAF" w:rsidRDefault="00395BAF" w:rsidP="004C72CA">
      <w:pPr>
        <w:ind w:left="0"/>
      </w:pPr>
      <w:r w:rsidRPr="009D5C8E">
        <w:t xml:space="preserve">Additionally, </w:t>
      </w:r>
      <w:r w:rsidR="008C0E07">
        <w:t>people</w:t>
      </w:r>
      <w:r w:rsidR="008C0E07" w:rsidRPr="009D5C8E">
        <w:t xml:space="preserve"> </w:t>
      </w:r>
      <w:r w:rsidR="00A522C7">
        <w:t xml:space="preserve">are </w:t>
      </w:r>
      <w:r w:rsidRPr="009D5C8E">
        <w:t>excluded if they are unable to understand the study and informed consent process (for example, if they are intoxicated or do not comprehend the conversation). There is no exclusion based on race, gender</w:t>
      </w:r>
      <w:r>
        <w:t>, residence</w:t>
      </w:r>
      <w:r w:rsidR="009A45B4">
        <w:t>,</w:t>
      </w:r>
      <w:r w:rsidRPr="009D5C8E">
        <w:t xml:space="preserve"> or ethnicity, and pregnant women will not be excluded.</w:t>
      </w:r>
    </w:p>
    <w:p w14:paraId="7537BAD8" w14:textId="127B200F" w:rsidR="00C12BC1" w:rsidRPr="00EE57BE" w:rsidRDefault="00C12BC1" w:rsidP="00BC5B51">
      <w:pPr>
        <w:pStyle w:val="Heading3"/>
        <w:rPr>
          <w:rFonts w:ascii="Calibri" w:eastAsia="Calibri" w:hAnsi="Calibri" w:cs="Times New Roman"/>
          <w:bdr w:val="none" w:sz="0" w:space="0" w:color="auto"/>
        </w:rPr>
      </w:pPr>
      <w:r>
        <w:t xml:space="preserve">Recruitment </w:t>
      </w:r>
    </w:p>
    <w:p w14:paraId="7607D971" w14:textId="75E201C6" w:rsidR="00C12BC1" w:rsidRPr="00EE57BE" w:rsidRDefault="00C12BC1" w:rsidP="009A45B4">
      <w:pPr>
        <w:ind w:left="0"/>
        <w:rPr>
          <w:bdr w:val="none" w:sz="0" w:space="0" w:color="auto"/>
        </w:rPr>
      </w:pPr>
      <w:r w:rsidRPr="00EE57BE">
        <w:rPr>
          <w:bdr w:val="none" w:sz="0" w:space="0" w:color="auto"/>
        </w:rPr>
        <w:t xml:space="preserve">The approach for identifying people at the venue to recruit is important for the </w:t>
      </w:r>
      <w:r w:rsidR="00846D11">
        <w:rPr>
          <w:bdr w:val="none" w:sz="0" w:space="0" w:color="auto"/>
        </w:rPr>
        <w:t>biobehavioral</w:t>
      </w:r>
      <w:r w:rsidRPr="00EE57BE">
        <w:rPr>
          <w:bdr w:val="none" w:sz="0" w:space="0" w:color="auto"/>
        </w:rPr>
        <w:t xml:space="preserve"> survey. Since it is not possible to interview every patron at every venue, </w:t>
      </w:r>
      <w:r>
        <w:rPr>
          <w:bdr w:val="none" w:sz="0" w:space="0" w:color="auto"/>
        </w:rPr>
        <w:t xml:space="preserve">people must be selected randomly so that the results can be extended to those not interviewed and tested. </w:t>
      </w:r>
      <w:r w:rsidRPr="00EE57BE">
        <w:rPr>
          <w:bdr w:val="none" w:sz="0" w:space="0" w:color="auto"/>
        </w:rPr>
        <w:t>If venues have fewer than 15</w:t>
      </w:r>
      <w:r>
        <w:rPr>
          <w:bdr w:val="none" w:sz="0" w:space="0" w:color="auto"/>
        </w:rPr>
        <w:t xml:space="preserve"> people</w:t>
      </w:r>
      <w:r w:rsidRPr="00EE57BE">
        <w:rPr>
          <w:bdr w:val="none" w:sz="0" w:space="0" w:color="auto"/>
        </w:rPr>
        <w:t>, they should all be recruited.</w:t>
      </w:r>
      <w:r>
        <w:rPr>
          <w:bdr w:val="none" w:sz="0" w:space="0" w:color="auto"/>
        </w:rPr>
        <w:t xml:space="preserve"> </w:t>
      </w:r>
      <w:r w:rsidRPr="00EE57BE">
        <w:rPr>
          <w:bdr w:val="none" w:sz="0" w:space="0" w:color="auto"/>
        </w:rPr>
        <w:t xml:space="preserve"> </w:t>
      </w:r>
    </w:p>
    <w:p w14:paraId="3B0E0755" w14:textId="17E60A93" w:rsidR="00C12BC1" w:rsidRDefault="0064388F" w:rsidP="009A45B4">
      <w:pPr>
        <w:ind w:left="0"/>
      </w:pPr>
      <w:r w:rsidRPr="00EE57BE">
        <w:rPr>
          <w:bdr w:val="none" w:sz="0" w:space="0" w:color="auto"/>
        </w:rPr>
        <w:t xml:space="preserve">Sampling people randomly as they come and go and move around within a venue can be challenging. </w:t>
      </w:r>
      <w:r w:rsidR="00C12BC1">
        <w:t>For venues with more than 15 people, the Fieldwork Supervisor will let you know w</w:t>
      </w:r>
      <w:r>
        <w:t xml:space="preserve">hether Method 1 or Method 2 will be used. </w:t>
      </w:r>
    </w:p>
    <w:p w14:paraId="0A36FDD9" w14:textId="77777777" w:rsidR="003D2842" w:rsidRDefault="003D2842" w:rsidP="00BC5B51">
      <w:pPr>
        <w:pStyle w:val="Heading3"/>
      </w:pPr>
      <w:r>
        <w:br w:type="page"/>
      </w:r>
    </w:p>
    <w:p w14:paraId="7B4FD918" w14:textId="529DC90E" w:rsidR="00C12BC1" w:rsidRDefault="00C12BC1" w:rsidP="00BC5B51">
      <w:pPr>
        <w:pStyle w:val="Heading3"/>
      </w:pPr>
      <w:r>
        <w:lastRenderedPageBreak/>
        <w:t xml:space="preserve">Method 1: Venue Map </w:t>
      </w:r>
    </w:p>
    <w:p w14:paraId="2B18A2CF" w14:textId="7E790FB0" w:rsidR="0064388F" w:rsidRPr="00EE57BE" w:rsidRDefault="0064388F" w:rsidP="009A45B4">
      <w:pPr>
        <w:ind w:left="0"/>
        <w:rPr>
          <w:bdr w:val="none" w:sz="0" w:space="0" w:color="auto"/>
        </w:rPr>
      </w:pPr>
      <w:r w:rsidRPr="00EE57BE">
        <w:rPr>
          <w:bdr w:val="none" w:sz="0" w:space="0" w:color="auto"/>
        </w:rPr>
        <w:t xml:space="preserve">One method that is flexible enough for use in most places is for the </w:t>
      </w:r>
      <w:r w:rsidR="0076120F">
        <w:rPr>
          <w:bdr w:val="none" w:sz="0" w:space="0" w:color="auto"/>
        </w:rPr>
        <w:t>Fieldwork S</w:t>
      </w:r>
      <w:r w:rsidRPr="00EE57BE">
        <w:rPr>
          <w:bdr w:val="none" w:sz="0" w:space="0" w:color="auto"/>
        </w:rPr>
        <w:t xml:space="preserve">upervisor first </w:t>
      </w:r>
      <w:r w:rsidR="0076120F" w:rsidRPr="00EE57BE">
        <w:rPr>
          <w:bdr w:val="none" w:sz="0" w:space="0" w:color="auto"/>
        </w:rPr>
        <w:t xml:space="preserve">to </w:t>
      </w:r>
      <w:r w:rsidRPr="00EE57BE">
        <w:rPr>
          <w:bdr w:val="none" w:sz="0" w:space="0" w:color="auto"/>
        </w:rPr>
        <w:t xml:space="preserve">draw the venue (see Figure </w:t>
      </w:r>
      <w:r w:rsidR="0076120F">
        <w:rPr>
          <w:bdr w:val="none" w:sz="0" w:space="0" w:color="auto"/>
        </w:rPr>
        <w:t>1</w:t>
      </w:r>
      <w:r w:rsidR="003B5AB1">
        <w:rPr>
          <w:bdr w:val="none" w:sz="0" w:space="0" w:color="auto"/>
        </w:rPr>
        <w:t>8</w:t>
      </w:r>
      <w:r w:rsidRPr="00EE57BE">
        <w:rPr>
          <w:bdr w:val="none" w:sz="0" w:space="0" w:color="auto"/>
        </w:rPr>
        <w:t xml:space="preserve">), and then assign physical places in the venue at which each interviewer will recruit a patron participant (see Figure </w:t>
      </w:r>
      <w:r w:rsidR="003B5AB1">
        <w:rPr>
          <w:bdr w:val="none" w:sz="0" w:space="0" w:color="auto"/>
        </w:rPr>
        <w:t>19</w:t>
      </w:r>
      <w:r w:rsidRPr="00EE57BE">
        <w:rPr>
          <w:bdr w:val="none" w:sz="0" w:space="0" w:color="auto"/>
        </w:rPr>
        <w:t xml:space="preserve">). The objective is to evenly spread all physical places for participant recruitment throughout the physical space of the venue. Identifying points for recruitment prior to interviewers entering the site reduces selection bias. Evenly distributing the recruitment points throughout the venue reduces the chance that more than one person socializing in the same group is interviewed; people socializing together are more likely to be similar, so interviewing people from one group and not another may not accurately describe the patrons at the site. </w:t>
      </w:r>
    </w:p>
    <w:p w14:paraId="4362EBDA" w14:textId="2B9B020A" w:rsidR="008E2087" w:rsidRDefault="00941D68" w:rsidP="004C72CA">
      <w:pPr>
        <w:ind w:left="0"/>
      </w:pPr>
      <w:r>
        <w:t>Each interviewer is given a target</w:t>
      </w:r>
      <w:r w:rsidR="00982895">
        <w:t xml:space="preserve"> </w:t>
      </w:r>
      <w:r w:rsidR="00C12BC1">
        <w:t xml:space="preserve">type of respondent to interview, such as a randomly selected female patron. </w:t>
      </w:r>
      <w:r w:rsidR="008E4A95">
        <w:t>In this case, th</w:t>
      </w:r>
      <w:r w:rsidR="00B811EC">
        <w:t xml:space="preserve">e first </w:t>
      </w:r>
      <w:r w:rsidR="008E4A95">
        <w:t xml:space="preserve">potential </w:t>
      </w:r>
      <w:r w:rsidR="00B811EC">
        <w:t>respondent is the clo</w:t>
      </w:r>
      <w:r w:rsidR="008E4A95">
        <w:t xml:space="preserve">sest </w:t>
      </w:r>
      <w:r w:rsidR="00C12BC1">
        <w:t>wo</w:t>
      </w:r>
      <w:r w:rsidR="008E4A95">
        <w:t>man</w:t>
      </w:r>
      <w:r w:rsidR="00B811EC">
        <w:t xml:space="preserve"> to the interviewer’s designated spot on the floor. </w:t>
      </w:r>
      <w:r w:rsidR="00BF4D8B">
        <w:t xml:space="preserve">The interviewer approaches the respondent, greets the respondent, and asks the person </w:t>
      </w:r>
      <w:r w:rsidR="008E2087">
        <w:t xml:space="preserve">to participate in the study. If the person agrees, the interviewer provides more information about the study and conducts the informed consent process. </w:t>
      </w:r>
      <w:r w:rsidR="00C12BC1">
        <w:t xml:space="preserve">After the interview and testing </w:t>
      </w:r>
      <w:r w:rsidR="003B5AB1">
        <w:t xml:space="preserve">are </w:t>
      </w:r>
      <w:r w:rsidR="00C12BC1">
        <w:t>completed and the test result has been entered in the tablet, the interviewer asks the Field</w:t>
      </w:r>
      <w:r w:rsidR="003B5AB1">
        <w:t>work</w:t>
      </w:r>
      <w:r w:rsidR="00C12BC1">
        <w:t xml:space="preserve"> Supervisor whether to interview a male or female patron next. </w:t>
      </w:r>
    </w:p>
    <w:p w14:paraId="7772E0E2" w14:textId="74A9F69F" w:rsidR="00E53E50" w:rsidRDefault="003900FA" w:rsidP="004C72CA">
      <w:pPr>
        <w:ind w:left="0"/>
      </w:pPr>
      <w:r>
        <w:t>Recruitment continues until the overall targe</w:t>
      </w:r>
      <w:r w:rsidR="00C12BC1">
        <w:t>t</w:t>
      </w:r>
      <w:r>
        <w:t xml:space="preserve"> is reached. </w:t>
      </w:r>
      <w:r w:rsidR="009C491B">
        <w:t xml:space="preserve">Transgender </w:t>
      </w:r>
      <w:r w:rsidR="003B5AB1">
        <w:t xml:space="preserve">people </w:t>
      </w:r>
      <w:r w:rsidR="004E635F">
        <w:t>are recruited as males if they present as males and as female</w:t>
      </w:r>
      <w:r w:rsidR="003B5AB1">
        <w:t>s</w:t>
      </w:r>
      <w:r w:rsidR="004E635F">
        <w:t xml:space="preserve"> if they present as female</w:t>
      </w:r>
      <w:r w:rsidR="003B5AB1">
        <w:t>s</w:t>
      </w:r>
      <w:r w:rsidR="004E635F">
        <w:t xml:space="preserve">. During the analysis, transgender respondents are treated separately. </w:t>
      </w:r>
      <w:r w:rsidR="00A24668">
        <w:t xml:space="preserve">If an interviewer has a question about recruitment, he or she should ask the supervisor. </w:t>
      </w:r>
    </w:p>
    <w:p w14:paraId="67F5EB10" w14:textId="34BE3194" w:rsidR="00EE63F3" w:rsidRPr="00EE57BE" w:rsidRDefault="00EE63F3" w:rsidP="009A45B4">
      <w:pPr>
        <w:pStyle w:val="Figure"/>
        <w:ind w:left="0"/>
        <w:rPr>
          <w:bdr w:val="none" w:sz="0" w:space="0" w:color="auto"/>
        </w:rPr>
      </w:pPr>
      <w:bookmarkStart w:id="240" w:name="_Ref368483780"/>
      <w:bookmarkStart w:id="241" w:name="_Toc20243013"/>
      <w:r w:rsidRPr="00EE57BE">
        <w:rPr>
          <w:bdr w:val="none" w:sz="0" w:space="0" w:color="auto"/>
        </w:rPr>
        <w:t xml:space="preserve">Figure </w:t>
      </w:r>
      <w:r w:rsidRPr="00EE57BE">
        <w:rPr>
          <w:bdr w:val="none" w:sz="0" w:space="0" w:color="auto"/>
        </w:rPr>
        <w:fldChar w:fldCharType="begin"/>
      </w:r>
      <w:r w:rsidRPr="00EE57BE">
        <w:rPr>
          <w:bdr w:val="none" w:sz="0" w:space="0" w:color="auto"/>
        </w:rPr>
        <w:instrText xml:space="preserve"> SEQ Figure \* ARABIC </w:instrText>
      </w:r>
      <w:r w:rsidRPr="00EE57BE">
        <w:rPr>
          <w:bdr w:val="none" w:sz="0" w:space="0" w:color="auto"/>
        </w:rPr>
        <w:fldChar w:fldCharType="separate"/>
      </w:r>
      <w:r w:rsidR="00E74E6D">
        <w:rPr>
          <w:noProof/>
          <w:bdr w:val="none" w:sz="0" w:space="0" w:color="auto"/>
        </w:rPr>
        <w:t>1</w:t>
      </w:r>
      <w:r w:rsidRPr="00EE57BE">
        <w:rPr>
          <w:noProof/>
          <w:bdr w:val="none" w:sz="0" w:space="0" w:color="auto"/>
        </w:rPr>
        <w:fldChar w:fldCharType="end"/>
      </w:r>
      <w:bookmarkEnd w:id="240"/>
      <w:r w:rsidR="003B5AB1">
        <w:rPr>
          <w:noProof/>
          <w:bdr w:val="none" w:sz="0" w:space="0" w:color="auto"/>
        </w:rPr>
        <w:t>8</w:t>
      </w:r>
      <w:r w:rsidR="009A45B4">
        <w:rPr>
          <w:bdr w:val="none" w:sz="0" w:space="0" w:color="auto"/>
        </w:rPr>
        <w:t>.</w:t>
      </w:r>
      <w:r w:rsidR="009A45B4" w:rsidRPr="00EE57BE">
        <w:rPr>
          <w:bdr w:val="none" w:sz="0" w:space="0" w:color="auto"/>
        </w:rPr>
        <w:t xml:space="preserve"> </w:t>
      </w:r>
      <w:r w:rsidRPr="00EE57BE">
        <w:rPr>
          <w:bdr w:val="none" w:sz="0" w:space="0" w:color="auto"/>
        </w:rPr>
        <w:t>Illustrative drawing by a supervisor in preparation for assigning predetermined, physical points in the venue for recruiting participants</w:t>
      </w:r>
      <w:bookmarkEnd w:id="241"/>
    </w:p>
    <w:p w14:paraId="6047A432" w14:textId="3FA761FF" w:rsidR="00EE63F3" w:rsidRPr="00EE57BE" w:rsidRDefault="009A45B4" w:rsidP="00EE63F3">
      <w:pPr>
        <w:spacing w:after="160" w:line="259" w:lineRule="auto"/>
        <w:ind w:left="0"/>
        <w:rPr>
          <w:rFonts w:ascii="Calibri" w:eastAsia="Calibri" w:hAnsi="Calibri" w:cs="Times New Roman"/>
          <w:bdr w:val="none" w:sz="0" w:space="0" w:color="auto"/>
        </w:rPr>
      </w:pPr>
      <w:r w:rsidRPr="00EE57BE">
        <w:rPr>
          <w:rFonts w:cs="Arial"/>
          <w:noProof/>
          <w:bdr w:val="none" w:sz="0" w:space="0" w:color="auto"/>
        </w:rPr>
        <mc:AlternateContent>
          <mc:Choice Requires="wpg">
            <w:drawing>
              <wp:anchor distT="0" distB="0" distL="114300" distR="114300" simplePos="0" relativeHeight="251732480" behindDoc="0" locked="0" layoutInCell="1" allowOverlap="1" wp14:anchorId="72DAB7F6" wp14:editId="7A38EAB9">
                <wp:simplePos x="0" y="0"/>
                <wp:positionH relativeFrom="column">
                  <wp:posOffset>-171450</wp:posOffset>
                </wp:positionH>
                <wp:positionV relativeFrom="paragraph">
                  <wp:posOffset>247650</wp:posOffset>
                </wp:positionV>
                <wp:extent cx="4745990" cy="3624580"/>
                <wp:effectExtent l="0" t="0" r="16510" b="0"/>
                <wp:wrapTopAndBottom/>
                <wp:docPr id="38" name="Group 2"/>
                <wp:cNvGraphicFramePr/>
                <a:graphic xmlns:a="http://schemas.openxmlformats.org/drawingml/2006/main">
                  <a:graphicData uri="http://schemas.microsoft.com/office/word/2010/wordprocessingGroup">
                    <wpg:wgp>
                      <wpg:cNvGrpSpPr/>
                      <wpg:grpSpPr bwMode="auto">
                        <a:xfrm>
                          <a:off x="0" y="0"/>
                          <a:ext cx="4745990" cy="3624580"/>
                          <a:chOff x="-284" y="0"/>
                          <a:chExt cx="6167" cy="4322"/>
                        </a:xfrm>
                      </wpg:grpSpPr>
                      <wps:wsp>
                        <wps:cNvPr id="39" name="Rectangle 39"/>
                        <wps:cNvSpPr>
                          <a:spLocks noChangeArrowheads="1"/>
                        </wps:cNvSpPr>
                        <wps:spPr bwMode="auto">
                          <a:xfrm rot="5400000">
                            <a:off x="3420" y="1188"/>
                            <a:ext cx="3651" cy="1275"/>
                          </a:xfrm>
                          <a:prstGeom prst="rect">
                            <a:avLst/>
                          </a:prstGeom>
                          <a:solidFill>
                            <a:srgbClr val="DDDDDD"/>
                          </a:solidFill>
                          <a:ln w="9525">
                            <a:solidFill>
                              <a:srgbClr val="000000"/>
                            </a:solidFill>
                            <a:miter lim="800000"/>
                            <a:headEnd/>
                            <a:tailEnd/>
                          </a:ln>
                        </wps:spPr>
                        <wps:bodyPr anchor="ctr"/>
                      </wps:wsp>
                      <wps:wsp>
                        <wps:cNvPr id="40" name="Rectangle 40"/>
                        <wps:cNvSpPr>
                          <a:spLocks noChangeArrowheads="1"/>
                        </wps:cNvSpPr>
                        <wps:spPr bwMode="auto">
                          <a:xfrm>
                            <a:off x="0" y="0"/>
                            <a:ext cx="4462" cy="2549"/>
                          </a:xfrm>
                          <a:prstGeom prst="rect">
                            <a:avLst/>
                          </a:prstGeom>
                          <a:solidFill>
                            <a:srgbClr val="DDDDDD"/>
                          </a:solidFill>
                          <a:ln w="9525">
                            <a:solidFill>
                              <a:srgbClr val="000000"/>
                            </a:solidFill>
                            <a:miter lim="800000"/>
                            <a:headEnd/>
                            <a:tailEnd/>
                          </a:ln>
                        </wps:spPr>
                        <wps:bodyPr anchor="ctr"/>
                      </wps:wsp>
                      <wps:wsp>
                        <wps:cNvPr id="41" name="Rectangle 41"/>
                        <wps:cNvSpPr>
                          <a:spLocks noChangeArrowheads="1"/>
                        </wps:cNvSpPr>
                        <wps:spPr bwMode="auto">
                          <a:xfrm>
                            <a:off x="3949" y="1008"/>
                            <a:ext cx="1082" cy="1008"/>
                          </a:xfrm>
                          <a:prstGeom prst="rect">
                            <a:avLst/>
                          </a:prstGeom>
                          <a:solidFill>
                            <a:srgbClr val="DDDDDD"/>
                          </a:solidFill>
                          <a:ln w="9525">
                            <a:noFill/>
                            <a:miter lim="800000"/>
                            <a:headEnd/>
                            <a:tailEnd/>
                          </a:ln>
                        </wps:spPr>
                        <wps:bodyPr anchor="ctr"/>
                      </wps:wsp>
                      <wps:wsp>
                        <wps:cNvPr id="42" name="Rectangle 42"/>
                        <wps:cNvSpPr>
                          <a:spLocks noChangeArrowheads="1"/>
                        </wps:cNvSpPr>
                        <wps:spPr bwMode="auto">
                          <a:xfrm>
                            <a:off x="0" y="2608"/>
                            <a:ext cx="4462" cy="1714"/>
                          </a:xfrm>
                          <a:prstGeom prst="rect">
                            <a:avLst/>
                          </a:prstGeom>
                          <a:solidFill>
                            <a:srgbClr val="DDDDDD"/>
                          </a:solidFill>
                          <a:ln w="9525">
                            <a:noFill/>
                            <a:miter lim="800000"/>
                            <a:headEnd/>
                            <a:tailEnd/>
                          </a:ln>
                        </wps:spPr>
                        <wps:bodyPr anchor="ctr"/>
                      </wps:wsp>
                      <wps:wsp>
                        <wps:cNvPr id="43" name="Text Box 43"/>
                        <wps:cNvSpPr txBox="1">
                          <a:spLocks noChangeArrowheads="1"/>
                        </wps:cNvSpPr>
                        <wps:spPr bwMode="auto">
                          <a:xfrm>
                            <a:off x="1317" y="3377"/>
                            <a:ext cx="2613" cy="447"/>
                          </a:xfrm>
                          <a:prstGeom prst="rect">
                            <a:avLst/>
                          </a:prstGeom>
                          <a:noFill/>
                          <a:ln w="9525">
                            <a:noFill/>
                            <a:miter lim="800000"/>
                            <a:headEnd/>
                            <a:tailEnd/>
                          </a:ln>
                        </wps:spPr>
                        <wps:txbx>
                          <w:txbxContent>
                            <w:p w14:paraId="491CB29D"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EE57BE">
                                <w:rPr>
                                  <w:rFonts w:ascii="Arial" w:hAnsi="Arial"/>
                                  <w:color w:val="000000"/>
                                  <w:kern w:val="24"/>
                                  <w:sz w:val="22"/>
                                  <w:szCs w:val="22"/>
                                </w:rPr>
                                <w:t xml:space="preserve"> </w:t>
                              </w:r>
                              <w:r w:rsidRPr="003B5AB1">
                                <w:rPr>
                                  <w:rFonts w:ascii="Century Gothic" w:hAnsi="Century Gothic"/>
                                  <w:color w:val="000000"/>
                                  <w:kern w:val="24"/>
                                  <w:sz w:val="22"/>
                                  <w:szCs w:val="22"/>
                                </w:rPr>
                                <w:t>Outdoor Area</w:t>
                              </w:r>
                            </w:p>
                          </w:txbxContent>
                        </wps:txbx>
                        <wps:bodyPr/>
                      </wps:wsp>
                      <wps:wsp>
                        <wps:cNvPr id="44" name="Text Box 44"/>
                        <wps:cNvSpPr txBox="1">
                          <a:spLocks noChangeArrowheads="1"/>
                        </wps:cNvSpPr>
                        <wps:spPr bwMode="auto">
                          <a:xfrm>
                            <a:off x="4620" y="1490"/>
                            <a:ext cx="1192" cy="447"/>
                          </a:xfrm>
                          <a:prstGeom prst="rect">
                            <a:avLst/>
                          </a:prstGeom>
                          <a:noFill/>
                          <a:ln w="9525">
                            <a:noFill/>
                            <a:miter lim="800000"/>
                            <a:headEnd/>
                            <a:tailEnd/>
                          </a:ln>
                        </wps:spPr>
                        <wps:txbx>
                          <w:txbxContent>
                            <w:p w14:paraId="6CFD0B52" w14:textId="77777777" w:rsidR="00995BF7" w:rsidRPr="003B5AB1" w:rsidRDefault="00995BF7" w:rsidP="00EE63F3">
                              <w:pPr>
                                <w:pStyle w:val="NormalWeb"/>
                                <w:spacing w:before="0" w:beforeAutospacing="0" w:after="200" w:afterAutospacing="0"/>
                                <w:jc w:val="center"/>
                                <w:rPr>
                                  <w:rFonts w:ascii="Century Gothic" w:hAnsi="Century Gothic"/>
                                  <w:sz w:val="18"/>
                                </w:rPr>
                              </w:pPr>
                              <w:r w:rsidRPr="003B5AB1">
                                <w:rPr>
                                  <w:rFonts w:ascii="Century Gothic" w:hAnsi="Century Gothic"/>
                                  <w:color w:val="000000"/>
                                  <w:kern w:val="24"/>
                                  <w:sz w:val="22"/>
                                  <w:szCs w:val="32"/>
                                  <w:lang w:val="pt-PT"/>
                                </w:rPr>
                                <w:t>Bar</w:t>
                              </w:r>
                            </w:p>
                          </w:txbxContent>
                        </wps:txbx>
                        <wps:bodyPr/>
                      </wps:wsp>
                      <wps:wsp>
                        <wps:cNvPr id="45" name="Text Box 45"/>
                        <wps:cNvSpPr txBox="1">
                          <a:spLocks noChangeArrowheads="1"/>
                        </wps:cNvSpPr>
                        <wps:spPr bwMode="auto">
                          <a:xfrm>
                            <a:off x="1490" y="1143"/>
                            <a:ext cx="2613" cy="447"/>
                          </a:xfrm>
                          <a:prstGeom prst="rect">
                            <a:avLst/>
                          </a:prstGeom>
                          <a:noFill/>
                          <a:ln w="9525">
                            <a:noFill/>
                            <a:miter lim="800000"/>
                            <a:headEnd/>
                            <a:tailEnd/>
                          </a:ln>
                        </wps:spPr>
                        <wps:txbx>
                          <w:txbxContent>
                            <w:p w14:paraId="42A84445"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3B5AB1">
                                <w:rPr>
                                  <w:rFonts w:ascii="Century Gothic" w:hAnsi="Century Gothic"/>
                                  <w:color w:val="000000"/>
                                  <w:kern w:val="24"/>
                                  <w:sz w:val="22"/>
                                  <w:szCs w:val="22"/>
                                </w:rPr>
                                <w:t>Dance Floor</w:t>
                              </w:r>
                            </w:p>
                          </w:txbxContent>
                        </wps:txbx>
                        <wps:bodyPr/>
                      </wps:wsp>
                      <wps:wsp>
                        <wps:cNvPr id="46" name="Rectangle 46"/>
                        <wps:cNvSpPr>
                          <a:spLocks noChangeArrowheads="1"/>
                        </wps:cNvSpPr>
                        <wps:spPr bwMode="auto">
                          <a:xfrm>
                            <a:off x="224" y="2236"/>
                            <a:ext cx="819" cy="819"/>
                          </a:xfrm>
                          <a:prstGeom prst="rect">
                            <a:avLst/>
                          </a:prstGeom>
                          <a:solidFill>
                            <a:srgbClr val="DDDDDD"/>
                          </a:solidFill>
                          <a:ln w="9525">
                            <a:noFill/>
                            <a:miter lim="800000"/>
                            <a:headEnd/>
                            <a:tailEnd/>
                          </a:ln>
                        </wps:spPr>
                        <wps:bodyPr anchor="ctr"/>
                      </wps:wsp>
                      <wps:wsp>
                        <wps:cNvPr id="47" name="Text Box 47"/>
                        <wps:cNvSpPr txBox="1">
                          <a:spLocks noChangeArrowheads="1"/>
                        </wps:cNvSpPr>
                        <wps:spPr bwMode="auto">
                          <a:xfrm>
                            <a:off x="-284" y="2198"/>
                            <a:ext cx="1601" cy="351"/>
                          </a:xfrm>
                          <a:prstGeom prst="rect">
                            <a:avLst/>
                          </a:prstGeom>
                          <a:noFill/>
                          <a:ln w="9525">
                            <a:noFill/>
                            <a:miter lim="800000"/>
                            <a:headEnd/>
                            <a:tailEnd/>
                          </a:ln>
                        </wps:spPr>
                        <wps:txbx>
                          <w:txbxContent>
                            <w:p w14:paraId="4C4FF218"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3B5AB1">
                                <w:rPr>
                                  <w:rFonts w:ascii="Century Gothic" w:hAnsi="Century Gothic"/>
                                  <w:color w:val="000000"/>
                                  <w:kern w:val="24"/>
                                  <w:sz w:val="22"/>
                                  <w:szCs w:val="22"/>
                                  <w:lang w:val="pt-PT"/>
                                </w:rPr>
                                <w:t>E</w:t>
                              </w:r>
                              <w:r w:rsidRPr="003B5AB1">
                                <w:rPr>
                                  <w:rFonts w:ascii="Century Gothic" w:hAnsi="Century Gothic"/>
                                  <w:color w:val="000000"/>
                                  <w:kern w:val="24"/>
                                  <w:sz w:val="22"/>
                                  <w:szCs w:val="22"/>
                                </w:rPr>
                                <w:t>ntrance</w:t>
                              </w:r>
                            </w:p>
                          </w:txbxContent>
                        </wps:txbx>
                        <wps:bodyPr/>
                      </wps:wsp>
                      <wps:wsp>
                        <wps:cNvPr id="48" name="Line 14"/>
                        <wps:cNvCnPr/>
                        <wps:spPr bwMode="auto">
                          <a:xfrm>
                            <a:off x="4464" y="2016"/>
                            <a:ext cx="144" cy="0"/>
                          </a:xfrm>
                          <a:prstGeom prst="line">
                            <a:avLst/>
                          </a:prstGeom>
                          <a:noFill/>
                          <a:ln w="9525">
                            <a:solidFill>
                              <a:srgbClr val="000000"/>
                            </a:solidFill>
                            <a:round/>
                            <a:headEnd/>
                            <a:tailEnd/>
                          </a:ln>
                        </wps:spPr>
                        <wps:bodyPr/>
                      </wps:wsp>
                      <wps:wsp>
                        <wps:cNvPr id="49" name="Line 15"/>
                        <wps:cNvCnPr/>
                        <wps:spPr bwMode="auto">
                          <a:xfrm>
                            <a:off x="4464" y="1008"/>
                            <a:ext cx="144" cy="0"/>
                          </a:xfrm>
                          <a:prstGeom prst="line">
                            <a:avLst/>
                          </a:prstGeom>
                          <a:noFill/>
                          <a:ln w="9525">
                            <a:solidFill>
                              <a:srgbClr val="000000"/>
                            </a:solidFill>
                            <a:round/>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72DAB7F6" id="Group 2" o:spid="_x0000_s1042" style="position:absolute;margin-left:-13.5pt;margin-top:19.5pt;width:373.7pt;height:285.4pt;z-index:251732480;mso-width-relative:margin;mso-height-relative:margin" coordorigin="-284" coordsize="6167,4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">
                <v:rect id="Rectangle 39" o:spid="_x0000_s1043" style="position:absolute;left:3420;top:1188;width:3651;height:12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" fillcolor="#ddd"/>
                <v:rect id="Rectangle 40" o:spid="_x0000_s1044" style="position:absolute;width:4462;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" fillcolor="#ddd"/>
                <v:rect id="Rectangle 41" o:spid="_x0000_s1045" style="position:absolute;left:3949;top:1008;width:1082;height:1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" fillcolor="#ddd" stroked="f"/>
                <v:rect id="Rectangle 42" o:spid="_x0000_s1046" style="position:absolute;top:2608;width:44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" fillcolor="#ddd" stroked="f"/>
                <v:shape id="Text Box 43" o:spid="_x0000_s1047" type="#_x0000_t202" style="position:absolute;left:1317;top:3377;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91CB29D"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EE57BE">
                          <w:rPr>
                            <w:rFonts w:ascii="Arial" w:hAnsi="Arial"/>
                            <w:color w:val="000000"/>
                            <w:kern w:val="24"/>
                            <w:sz w:val="22"/>
                            <w:szCs w:val="22"/>
                          </w:rPr>
                          <w:t xml:space="preserve"> </w:t>
                        </w:r>
                        <w:r w:rsidRPr="003B5AB1">
                          <w:rPr>
                            <w:rFonts w:ascii="Century Gothic" w:hAnsi="Century Gothic"/>
                            <w:color w:val="000000"/>
                            <w:kern w:val="24"/>
                            <w:sz w:val="22"/>
                            <w:szCs w:val="22"/>
                          </w:rPr>
                          <w:t>Outdoor Area</w:t>
                        </w:r>
                      </w:p>
                    </w:txbxContent>
                  </v:textbox>
                </v:shape>
                <v:shape id="Text Box 44" o:spid="_x0000_s1048" type="#_x0000_t202" style="position:absolute;left:4620;top:1490;width:1192;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6CFD0B52" w14:textId="77777777" w:rsidR="00995BF7" w:rsidRPr="003B5AB1" w:rsidRDefault="00995BF7" w:rsidP="00EE63F3">
                        <w:pPr>
                          <w:pStyle w:val="NormalWeb"/>
                          <w:spacing w:before="0" w:beforeAutospacing="0" w:after="200" w:afterAutospacing="0"/>
                          <w:jc w:val="center"/>
                          <w:rPr>
                            <w:rFonts w:ascii="Century Gothic" w:hAnsi="Century Gothic"/>
                            <w:sz w:val="18"/>
                          </w:rPr>
                        </w:pPr>
                        <w:r w:rsidRPr="003B5AB1">
                          <w:rPr>
                            <w:rFonts w:ascii="Century Gothic" w:hAnsi="Century Gothic"/>
                            <w:color w:val="000000"/>
                            <w:kern w:val="24"/>
                            <w:sz w:val="22"/>
                            <w:szCs w:val="32"/>
                            <w:lang w:val="pt-PT"/>
                          </w:rPr>
                          <w:t>Bar</w:t>
                        </w:r>
                      </w:p>
                    </w:txbxContent>
                  </v:textbox>
                </v:shape>
                <v:shape id="Text Box 45" o:spid="_x0000_s1049" type="#_x0000_t202" style="position:absolute;left:1490;top:1143;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2A84445"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3B5AB1">
                          <w:rPr>
                            <w:rFonts w:ascii="Century Gothic" w:hAnsi="Century Gothic"/>
                            <w:color w:val="000000"/>
                            <w:kern w:val="24"/>
                            <w:sz w:val="22"/>
                            <w:szCs w:val="22"/>
                          </w:rPr>
                          <w:t>Dance Floor</w:t>
                        </w:r>
                      </w:p>
                    </w:txbxContent>
                  </v:textbox>
                </v:shape>
                <v:rect id="Rectangle 46" o:spid="_x0000_s1050" style="position:absolute;left:224;top:2236;width:81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" fillcolor="#ddd" stroked="f"/>
                <v:shape id="Text Box 47" o:spid="_x0000_s1051" type="#_x0000_t202" style="position:absolute;left:-284;top:2198;width:1601;height: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C4FF218" w14:textId="77777777" w:rsidR="00995BF7" w:rsidRPr="003B5AB1" w:rsidRDefault="00995BF7" w:rsidP="00EE63F3">
                        <w:pPr>
                          <w:pStyle w:val="NormalWeb"/>
                          <w:spacing w:before="0" w:beforeAutospacing="0" w:after="200" w:afterAutospacing="0"/>
                          <w:jc w:val="center"/>
                          <w:rPr>
                            <w:rFonts w:ascii="Century Gothic" w:hAnsi="Century Gothic"/>
                            <w:sz w:val="22"/>
                            <w:szCs w:val="22"/>
                          </w:rPr>
                        </w:pPr>
                        <w:r w:rsidRPr="003B5AB1">
                          <w:rPr>
                            <w:rFonts w:ascii="Century Gothic" w:hAnsi="Century Gothic"/>
                            <w:color w:val="000000"/>
                            <w:kern w:val="24"/>
                            <w:sz w:val="22"/>
                            <w:szCs w:val="22"/>
                            <w:lang w:val="pt-PT"/>
                          </w:rPr>
                          <w:t>E</w:t>
                        </w:r>
                        <w:r w:rsidRPr="003B5AB1">
                          <w:rPr>
                            <w:rFonts w:ascii="Century Gothic" w:hAnsi="Century Gothic"/>
                            <w:color w:val="000000"/>
                            <w:kern w:val="24"/>
                            <w:sz w:val="22"/>
                            <w:szCs w:val="22"/>
                          </w:rPr>
                          <w:t>ntrance</w:t>
                        </w:r>
                      </w:p>
                    </w:txbxContent>
                  </v:textbox>
                </v:shape>
                <v:line id="Line 14" o:spid="_x0000_s1052" style="position:absolute;visibility:visible;mso-wrap-style:square" from="4464,2016" to="4608,2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CiTwgAAANsAAAAPAAAAZHJzL2Rvd25yZXYueG1sRE/Pa8Iw&#10;FL4P/B/CE3abqdso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BW5CiTwgAAANsAAAAPAAAA&#10;AAAAAAAAAAAAAAcCAABkcnMvZG93bnJldi54bWxQSwUGAAAAAAMAAwC3AAAA9gIAAAAA&#10;"/>
                <v:line id="Line 15" o:spid="_x0000_s1053" style="position:absolute;visibility:visible;mso-wrap-style:square" from="4464,1008" to="4608,1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w10:wrap type="topAndBottom"/>
              </v:group>
            </w:pict>
          </mc:Fallback>
        </mc:AlternateContent>
      </w:r>
    </w:p>
    <w:p w14:paraId="3772F4C5" w14:textId="77777777" w:rsidR="00EE63F3" w:rsidRPr="00EE57BE" w:rsidRDefault="00EE63F3" w:rsidP="00EE63F3">
      <w:pPr>
        <w:spacing w:after="160" w:line="259" w:lineRule="auto"/>
        <w:ind w:left="0"/>
        <w:rPr>
          <w:rFonts w:ascii="Calibri" w:eastAsia="Calibri" w:hAnsi="Calibri" w:cs="Times New Roman"/>
          <w:bdr w:val="none" w:sz="0" w:space="0" w:color="auto"/>
        </w:rPr>
      </w:pPr>
    </w:p>
    <w:bookmarkStart w:id="242" w:name="_Toc20243014"/>
    <w:p w14:paraId="46804758" w14:textId="10DF4384" w:rsidR="00EE63F3" w:rsidRPr="00EE57BE" w:rsidRDefault="00DC5F8D" w:rsidP="009A45B4">
      <w:pPr>
        <w:pStyle w:val="Figure"/>
        <w:rPr>
          <w:rFonts w:cs="Arial"/>
          <w:bdr w:val="none" w:sz="0" w:space="0" w:color="auto"/>
        </w:rPr>
      </w:pPr>
      <w:r w:rsidRPr="00EE57BE">
        <w:rPr>
          <w:rFonts w:cs="Arial"/>
          <w:noProof/>
          <w:bdr w:val="none" w:sz="0" w:space="0" w:color="auto"/>
        </w:rPr>
        <mc:AlternateContent>
          <mc:Choice Requires="wpg">
            <w:drawing>
              <wp:anchor distT="0" distB="0" distL="114300" distR="114300" simplePos="0" relativeHeight="251738624" behindDoc="0" locked="0" layoutInCell="1" allowOverlap="1" wp14:anchorId="137DE3CE" wp14:editId="7491B5C9">
                <wp:simplePos x="0" y="0"/>
                <wp:positionH relativeFrom="margin">
                  <wp:align>center</wp:align>
                </wp:positionH>
                <wp:positionV relativeFrom="paragraph">
                  <wp:posOffset>474394</wp:posOffset>
                </wp:positionV>
                <wp:extent cx="4536440" cy="3102610"/>
                <wp:effectExtent l="0" t="0" r="16510" b="2540"/>
                <wp:wrapTopAndBottom/>
                <wp:docPr id="50" name="Group 50"/>
                <wp:cNvGraphicFramePr/>
                <a:graphic xmlns:a="http://schemas.openxmlformats.org/drawingml/2006/main">
                  <a:graphicData uri="http://schemas.microsoft.com/office/word/2010/wordprocessingGroup">
                    <wpg:wgp>
                      <wpg:cNvGrpSpPr/>
                      <wpg:grpSpPr>
                        <a:xfrm>
                          <a:off x="0" y="0"/>
                          <a:ext cx="4536440" cy="3102610"/>
                          <a:chOff x="0" y="0"/>
                          <a:chExt cx="4536440" cy="3102610"/>
                        </a:xfrm>
                      </wpg:grpSpPr>
                      <wpg:grpSp>
                        <wpg:cNvPr id="51" name="Group 51"/>
                        <wpg:cNvGrpSpPr/>
                        <wpg:grpSpPr>
                          <a:xfrm>
                            <a:off x="0" y="0"/>
                            <a:ext cx="4536440" cy="3102610"/>
                            <a:chOff x="0" y="0"/>
                            <a:chExt cx="4536440" cy="3102610"/>
                          </a:xfrm>
                        </wpg:grpSpPr>
                        <wpg:grpSp>
                          <wpg:cNvPr id="52" name="Group 2"/>
                          <wpg:cNvGrpSpPr/>
                          <wpg:grpSpPr bwMode="auto">
                            <a:xfrm>
                              <a:off x="0" y="0"/>
                              <a:ext cx="4536440" cy="3102610"/>
                              <a:chOff x="0" y="-12"/>
                              <a:chExt cx="5883" cy="4334"/>
                            </a:xfrm>
                          </wpg:grpSpPr>
                          <wps:wsp>
                            <wps:cNvPr id="53" name="Rectangle 53"/>
                            <wps:cNvSpPr>
                              <a:spLocks noChangeArrowheads="1"/>
                            </wps:cNvSpPr>
                            <wps:spPr bwMode="auto">
                              <a:xfrm rot="5400000">
                                <a:off x="3420" y="1236"/>
                                <a:ext cx="3651" cy="1275"/>
                              </a:xfrm>
                              <a:prstGeom prst="rect">
                                <a:avLst/>
                              </a:prstGeom>
                              <a:solidFill>
                                <a:srgbClr val="ED7D31">
                                  <a:lumMod val="40000"/>
                                  <a:lumOff val="60000"/>
                                </a:srgbClr>
                              </a:solidFill>
                              <a:ln w="9525">
                                <a:solidFill>
                                  <a:srgbClr val="000000"/>
                                </a:solidFill>
                                <a:miter lim="800000"/>
                                <a:headEnd/>
                                <a:tailEnd/>
                              </a:ln>
                            </wps:spPr>
                            <wps:bodyPr anchor="ctr"/>
                          </wps:wsp>
                          <wps:wsp>
                            <wps:cNvPr id="54" name="Rectangle 54"/>
                            <wps:cNvSpPr>
                              <a:spLocks noChangeArrowheads="1"/>
                            </wps:cNvSpPr>
                            <wps:spPr bwMode="auto">
                              <a:xfrm>
                                <a:off x="967" y="-12"/>
                                <a:ext cx="3401" cy="2549"/>
                              </a:xfrm>
                              <a:prstGeom prst="rect">
                                <a:avLst/>
                              </a:prstGeom>
                              <a:solidFill>
                                <a:srgbClr val="70AD47">
                                  <a:lumMod val="40000"/>
                                  <a:lumOff val="60000"/>
                                </a:srgbClr>
                              </a:solidFill>
                              <a:ln w="9525">
                                <a:solidFill>
                                  <a:srgbClr val="000000"/>
                                </a:solidFill>
                                <a:miter lim="800000"/>
                                <a:headEnd/>
                                <a:tailEnd/>
                              </a:ln>
                            </wps:spPr>
                            <wps:bodyPr anchor="ctr"/>
                          </wps:wsp>
                          <wps:wsp>
                            <wps:cNvPr id="55" name="Rectangle 55"/>
                            <wps:cNvSpPr>
                              <a:spLocks noChangeArrowheads="1"/>
                            </wps:cNvSpPr>
                            <wps:spPr bwMode="auto">
                              <a:xfrm>
                                <a:off x="4368" y="1008"/>
                                <a:ext cx="342" cy="1008"/>
                              </a:xfrm>
                              <a:prstGeom prst="rect">
                                <a:avLst/>
                              </a:prstGeom>
                              <a:solidFill>
                                <a:srgbClr val="ED7D31">
                                  <a:lumMod val="40000"/>
                                  <a:lumOff val="60000"/>
                                </a:srgbClr>
                              </a:solidFill>
                              <a:ln w="9525">
                                <a:noFill/>
                                <a:miter lim="800000"/>
                                <a:headEnd/>
                                <a:tailEnd/>
                              </a:ln>
                            </wps:spPr>
                            <wps:bodyPr anchor="ctr"/>
                          </wps:wsp>
                          <wps:wsp>
                            <wps:cNvPr id="56" name="Rectangle 56"/>
                            <wps:cNvSpPr>
                              <a:spLocks noChangeArrowheads="1"/>
                            </wps:cNvSpPr>
                            <wps:spPr bwMode="auto">
                              <a:xfrm>
                                <a:off x="0" y="2608"/>
                                <a:ext cx="4462" cy="1714"/>
                              </a:xfrm>
                              <a:prstGeom prst="rect">
                                <a:avLst/>
                              </a:prstGeom>
                              <a:solidFill>
                                <a:srgbClr val="5B9BD5">
                                  <a:lumMod val="40000"/>
                                  <a:lumOff val="60000"/>
                                </a:srgbClr>
                              </a:solidFill>
                              <a:ln w="9525">
                                <a:noFill/>
                                <a:miter lim="800000"/>
                                <a:headEnd/>
                                <a:tailEnd/>
                              </a:ln>
                            </wps:spPr>
                            <wps:bodyPr anchor="ctr"/>
                          </wps:wsp>
                          <wps:wsp>
                            <wps:cNvPr id="57" name="Text Box 57"/>
                            <wps:cNvSpPr txBox="1">
                              <a:spLocks noChangeArrowheads="1"/>
                            </wps:cNvSpPr>
                            <wps:spPr bwMode="auto">
                              <a:xfrm>
                                <a:off x="907" y="3770"/>
                                <a:ext cx="2613" cy="447"/>
                              </a:xfrm>
                              <a:prstGeom prst="rect">
                                <a:avLst/>
                              </a:prstGeom>
                              <a:noFill/>
                              <a:ln w="9525">
                                <a:noFill/>
                                <a:miter lim="800000"/>
                                <a:headEnd/>
                                <a:tailEnd/>
                              </a:ln>
                            </wps:spPr>
                            <wps:txbx>
                              <w:txbxContent>
                                <w:p w14:paraId="32075331" w14:textId="77777777" w:rsidR="00995BF7" w:rsidRPr="00DC5F8D" w:rsidRDefault="00995BF7" w:rsidP="00EE63F3">
                                  <w:pPr>
                                    <w:pStyle w:val="NormalWeb"/>
                                    <w:spacing w:before="0" w:beforeAutospacing="0" w:after="200" w:afterAutospacing="0"/>
                                    <w:jc w:val="center"/>
                                    <w:rPr>
                                      <w:rFonts w:ascii="Century Gothic" w:hAnsi="Century Gothic"/>
                                    </w:rPr>
                                  </w:pPr>
                                  <w:r w:rsidRPr="00EE57BE">
                                    <w:rPr>
                                      <w:rFonts w:ascii="Arial" w:hAnsi="Arial"/>
                                      <w:color w:val="000000"/>
                                      <w:kern w:val="24"/>
                                      <w:sz w:val="32"/>
                                      <w:szCs w:val="32"/>
                                    </w:rPr>
                                    <w:t xml:space="preserve"> </w:t>
                                  </w:r>
                                  <w:r w:rsidRPr="00DC5F8D">
                                    <w:rPr>
                                      <w:rFonts w:ascii="Century Gothic" w:hAnsi="Century Gothic"/>
                                      <w:color w:val="000000"/>
                                      <w:kern w:val="24"/>
                                      <w:sz w:val="22"/>
                                      <w:szCs w:val="32"/>
                                    </w:rPr>
                                    <w:t>Outdoor Area</w:t>
                                  </w:r>
                                </w:p>
                              </w:txbxContent>
                            </wps:txbx>
                            <wps:bodyPr/>
                          </wps:wsp>
                          <wps:wsp>
                            <wps:cNvPr id="58" name="Text Box 58"/>
                            <wps:cNvSpPr txBox="1">
                              <a:spLocks noChangeArrowheads="1"/>
                            </wps:cNvSpPr>
                            <wps:spPr bwMode="auto">
                              <a:xfrm>
                                <a:off x="4620" y="1490"/>
                                <a:ext cx="1192" cy="447"/>
                              </a:xfrm>
                              <a:prstGeom prst="rect">
                                <a:avLst/>
                              </a:prstGeom>
                              <a:noFill/>
                              <a:ln w="9525">
                                <a:noFill/>
                                <a:miter lim="800000"/>
                                <a:headEnd/>
                                <a:tailEnd/>
                              </a:ln>
                            </wps:spPr>
                            <wps:txbx>
                              <w:txbxContent>
                                <w:p w14:paraId="5E0F5BC9" w14:textId="77777777" w:rsidR="00995BF7" w:rsidRPr="00DC5F8D" w:rsidRDefault="00995BF7" w:rsidP="00EE63F3">
                                  <w:pPr>
                                    <w:pStyle w:val="NormalWeb"/>
                                    <w:spacing w:before="0" w:beforeAutospacing="0" w:after="200" w:afterAutospacing="0"/>
                                    <w:jc w:val="center"/>
                                    <w:rPr>
                                      <w:rFonts w:ascii="Century Gothic" w:hAnsi="Century Gothic"/>
                                      <w:sz w:val="18"/>
                                    </w:rPr>
                                  </w:pPr>
                                  <w:r w:rsidRPr="00DC5F8D">
                                    <w:rPr>
                                      <w:rFonts w:ascii="Century Gothic" w:hAnsi="Century Gothic"/>
                                      <w:color w:val="000000"/>
                                      <w:kern w:val="24"/>
                                      <w:sz w:val="22"/>
                                      <w:szCs w:val="32"/>
                                      <w:lang w:val="pt-PT"/>
                                    </w:rPr>
                                    <w:t>Bar</w:t>
                                  </w:r>
                                </w:p>
                              </w:txbxContent>
                            </wps:txbx>
                            <wps:bodyPr/>
                          </wps:wsp>
                          <wps:wsp>
                            <wps:cNvPr id="59" name="Text Box 59"/>
                            <wps:cNvSpPr txBox="1">
                              <a:spLocks noChangeArrowheads="1"/>
                            </wps:cNvSpPr>
                            <wps:spPr bwMode="auto">
                              <a:xfrm>
                                <a:off x="1695" y="913"/>
                                <a:ext cx="2613" cy="447"/>
                              </a:xfrm>
                              <a:prstGeom prst="rect">
                                <a:avLst/>
                              </a:prstGeom>
                              <a:noFill/>
                              <a:ln w="9525">
                                <a:noFill/>
                                <a:miter lim="800000"/>
                                <a:headEnd/>
                                <a:tailEnd/>
                              </a:ln>
                            </wps:spPr>
                            <wps:txbx>
                              <w:txbxContent>
                                <w:p w14:paraId="0E4117D2" w14:textId="77777777" w:rsidR="00995BF7" w:rsidRPr="00DC5F8D" w:rsidRDefault="00995BF7" w:rsidP="00EE63F3">
                                  <w:pPr>
                                    <w:pStyle w:val="NormalWeb"/>
                                    <w:spacing w:before="0" w:beforeAutospacing="0" w:after="200" w:afterAutospacing="0"/>
                                    <w:jc w:val="center"/>
                                    <w:rPr>
                                      <w:rFonts w:ascii="Century Gothic" w:hAnsi="Century Gothic"/>
                                    </w:rPr>
                                  </w:pPr>
                                  <w:r w:rsidRPr="00DC5F8D">
                                    <w:rPr>
                                      <w:rFonts w:ascii="Century Gothic" w:hAnsi="Century Gothic"/>
                                      <w:color w:val="000000"/>
                                      <w:kern w:val="24"/>
                                      <w:sz w:val="22"/>
                                      <w:szCs w:val="22"/>
                                    </w:rPr>
                                    <w:t>Dance Floor</w:t>
                                  </w:r>
                                </w:p>
                              </w:txbxContent>
                            </wps:txbx>
                            <wps:bodyPr/>
                          </wps:wsp>
                          <wps:wsp>
                            <wps:cNvPr id="60" name="Line 14"/>
                            <wps:cNvCnPr/>
                            <wps:spPr bwMode="auto">
                              <a:xfrm>
                                <a:off x="4464" y="2016"/>
                                <a:ext cx="144" cy="0"/>
                              </a:xfrm>
                              <a:prstGeom prst="line">
                                <a:avLst/>
                              </a:prstGeom>
                              <a:noFill/>
                              <a:ln w="9525">
                                <a:solidFill>
                                  <a:srgbClr val="000000"/>
                                </a:solidFill>
                                <a:round/>
                                <a:headEnd/>
                                <a:tailEnd/>
                              </a:ln>
                            </wps:spPr>
                            <wps:bodyPr/>
                          </wps:wsp>
                          <wps:wsp>
                            <wps:cNvPr id="61" name="Line 15"/>
                            <wps:cNvCnPr/>
                            <wps:spPr bwMode="auto">
                              <a:xfrm>
                                <a:off x="4464" y="1008"/>
                                <a:ext cx="144" cy="0"/>
                              </a:xfrm>
                              <a:prstGeom prst="line">
                                <a:avLst/>
                              </a:prstGeom>
                              <a:noFill/>
                              <a:ln w="9525">
                                <a:solidFill>
                                  <a:srgbClr val="000000"/>
                                </a:solidFill>
                                <a:round/>
                                <a:headEnd/>
                                <a:tailEnd/>
                              </a:ln>
                            </wps:spPr>
                            <wps:bodyPr/>
                          </wps:wsp>
                          <wps:wsp>
                            <wps:cNvPr id="62" name="Text Box 62"/>
                            <wps:cNvSpPr txBox="1">
                              <a:spLocks noChangeArrowheads="1"/>
                            </wps:cNvSpPr>
                            <wps:spPr bwMode="auto">
                              <a:xfrm>
                                <a:off x="16" y="2608"/>
                                <a:ext cx="1581" cy="355"/>
                              </a:xfrm>
                              <a:prstGeom prst="rect">
                                <a:avLst/>
                              </a:prstGeom>
                              <a:solidFill>
                                <a:srgbClr val="5B9BD5">
                                  <a:lumMod val="40000"/>
                                  <a:lumOff val="60000"/>
                                </a:srgbClr>
                              </a:solidFill>
                              <a:ln w="9525">
                                <a:noFill/>
                                <a:miter lim="800000"/>
                                <a:headEnd/>
                                <a:tailEnd/>
                              </a:ln>
                            </wps:spPr>
                            <wps:txbx>
                              <w:txbxContent>
                                <w:p w14:paraId="723B990B" w14:textId="273E05E6" w:rsidR="00995BF7" w:rsidRPr="00DC5F8D" w:rsidRDefault="00995BF7" w:rsidP="00EE63F3">
                                  <w:pPr>
                                    <w:pStyle w:val="NormalWeb"/>
                                    <w:spacing w:before="0" w:beforeAutospacing="0" w:after="200" w:afterAutospacing="0"/>
                                    <w:jc w:val="center"/>
                                    <w:rPr>
                                      <w:rFonts w:ascii="Century Gothic" w:hAnsi="Century Gothic"/>
                                      <w:sz w:val="22"/>
                                      <w:szCs w:val="22"/>
                                    </w:rPr>
                                  </w:pPr>
                                  <w:r w:rsidRPr="00DC5F8D">
                                    <w:rPr>
                                      <w:rFonts w:ascii="Century Gothic" w:hAnsi="Century Gothic"/>
                                      <w:kern w:val="24"/>
                                      <w:sz w:val="22"/>
                                      <w:szCs w:val="22"/>
                                      <w:lang w:val="pt-PT"/>
                                    </w:rPr>
                                    <w:t>E</w:t>
                                  </w:r>
                                  <w:r w:rsidRPr="00DC5F8D">
                                    <w:rPr>
                                      <w:rFonts w:ascii="Century Gothic" w:hAnsi="Century Gothic"/>
                                      <w:kern w:val="24"/>
                                      <w:sz w:val="22"/>
                                      <w:szCs w:val="22"/>
                                    </w:rPr>
                                    <w:t>ntrance</w:t>
                                  </w:r>
                                </w:p>
                              </w:txbxContent>
                            </wps:txbx>
                            <wps:bodyPr/>
                          </wps:wsp>
                        </wpg:grpSp>
                        <wps:wsp>
                          <wps:cNvPr id="63" name="Rectangle 63"/>
                          <wps:cNvSpPr>
                            <a:spLocks noChangeArrowheads="1"/>
                          </wps:cNvSpPr>
                          <wps:spPr bwMode="auto">
                            <a:xfrm>
                              <a:off x="0" y="0"/>
                              <a:ext cx="1740877" cy="1824990"/>
                            </a:xfrm>
                            <a:prstGeom prst="rect">
                              <a:avLst/>
                            </a:prstGeom>
                            <a:solidFill>
                              <a:srgbClr val="FFC000">
                                <a:lumMod val="40000"/>
                                <a:lumOff val="60000"/>
                              </a:srgbClr>
                            </a:solidFill>
                            <a:ln w="9525">
                              <a:noFill/>
                              <a:miter lim="800000"/>
                              <a:headEnd/>
                              <a:tailEnd/>
                            </a:ln>
                          </wps:spPr>
                          <wps:bodyPr anchor="ctr"/>
                        </wps:wsp>
                      </wpg:grpSp>
                      <wpg:grpSp>
                        <wpg:cNvPr id="640" name="Group 640"/>
                        <wpg:cNvGrpSpPr/>
                        <wpg:grpSpPr>
                          <a:xfrm>
                            <a:off x="79131" y="149469"/>
                            <a:ext cx="4105471" cy="2532185"/>
                            <a:chOff x="26377" y="0"/>
                            <a:chExt cx="4105471" cy="2532185"/>
                          </a:xfrm>
                        </wpg:grpSpPr>
                        <wps:wsp>
                          <wps:cNvPr id="641" name="Oval 641"/>
                          <wps:cNvSpPr/>
                          <wps:spPr>
                            <a:xfrm>
                              <a:off x="79131" y="2136531"/>
                              <a:ext cx="351692" cy="369277"/>
                            </a:xfrm>
                            <a:prstGeom prst="ellipse">
                              <a:avLst/>
                            </a:prstGeom>
                            <a:solidFill>
                              <a:srgbClr val="0070C0"/>
                            </a:solidFill>
                            <a:ln w="12700" cap="flat" cmpd="sng" algn="ctr">
                              <a:solidFill>
                                <a:srgbClr val="5B9BD5">
                                  <a:shade val="50000"/>
                                </a:srgbClr>
                              </a:solidFill>
                              <a:prstDash val="solid"/>
                              <a:miter lim="800000"/>
                            </a:ln>
                            <a:effectLst/>
                          </wps:spPr>
                          <wps:txbx>
                            <w:txbxContent>
                              <w:p w14:paraId="736B3F51" w14:textId="77777777" w:rsidR="00995BF7" w:rsidRPr="005F71B8" w:rsidRDefault="00995BF7" w:rsidP="00EE63F3">
                                <w:pPr>
                                  <w:jc w:val="center"/>
                                </w:pPr>
                                <w:r w:rsidRPr="005F71B8">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2" name="Oval 642"/>
                          <wps:cNvSpPr/>
                          <wps:spPr>
                            <a:xfrm>
                              <a:off x="1529862" y="2145323"/>
                              <a:ext cx="351692" cy="369277"/>
                            </a:xfrm>
                            <a:prstGeom prst="ellipse">
                              <a:avLst/>
                            </a:prstGeom>
                            <a:solidFill>
                              <a:srgbClr val="0070C0"/>
                            </a:solidFill>
                            <a:ln w="12700" cap="flat" cmpd="sng" algn="ctr">
                              <a:solidFill>
                                <a:srgbClr val="5B9BD5">
                                  <a:shade val="50000"/>
                                </a:srgbClr>
                              </a:solidFill>
                              <a:prstDash val="solid"/>
                              <a:miter lim="800000"/>
                            </a:ln>
                            <a:effectLst/>
                          </wps:spPr>
                          <wps:txbx>
                            <w:txbxContent>
                              <w:p w14:paraId="7468FE3C" w14:textId="77777777" w:rsidR="00995BF7" w:rsidRPr="005F71B8" w:rsidRDefault="00995BF7" w:rsidP="00EE63F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3" name="Oval 643"/>
                          <wps:cNvSpPr/>
                          <wps:spPr>
                            <a:xfrm>
                              <a:off x="2848708" y="2162908"/>
                              <a:ext cx="351692" cy="369277"/>
                            </a:xfrm>
                            <a:prstGeom prst="ellipse">
                              <a:avLst/>
                            </a:prstGeom>
                            <a:solidFill>
                              <a:srgbClr val="0070C0"/>
                            </a:solidFill>
                            <a:ln w="12700" cap="flat" cmpd="sng" algn="ctr">
                              <a:solidFill>
                                <a:srgbClr val="5B9BD5">
                                  <a:shade val="50000"/>
                                </a:srgbClr>
                              </a:solidFill>
                              <a:prstDash val="solid"/>
                              <a:miter lim="800000"/>
                            </a:ln>
                            <a:effectLst/>
                          </wps:spPr>
                          <wps:txbx>
                            <w:txbxContent>
                              <w:p w14:paraId="7AEE2EB7" w14:textId="77777777" w:rsidR="00995BF7" w:rsidRPr="005F71B8" w:rsidRDefault="00995BF7" w:rsidP="00EE63F3">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 name="Oval 644"/>
                          <wps:cNvSpPr/>
                          <wps:spPr>
                            <a:xfrm>
                              <a:off x="26377" y="720970"/>
                              <a:ext cx="351692" cy="369277"/>
                            </a:xfrm>
                            <a:prstGeom prst="ellipse">
                              <a:avLst/>
                            </a:prstGeom>
                            <a:solidFill>
                              <a:srgbClr val="ED7D31">
                                <a:lumMod val="75000"/>
                              </a:srgbClr>
                            </a:solidFill>
                            <a:ln w="12700" cap="flat" cmpd="sng" algn="ctr">
                              <a:solidFill>
                                <a:srgbClr val="5B9BD5">
                                  <a:shade val="50000"/>
                                </a:srgbClr>
                              </a:solidFill>
                              <a:prstDash val="solid"/>
                              <a:miter lim="800000"/>
                            </a:ln>
                            <a:effectLst/>
                          </wps:spPr>
                          <wps:txbx>
                            <w:txbxContent>
                              <w:p w14:paraId="1E832A7A" w14:textId="77777777" w:rsidR="00995BF7" w:rsidRPr="005F71B8" w:rsidRDefault="00995BF7" w:rsidP="00EE63F3">
                                <w:pPr>
                                  <w:jc w:val="center"/>
                                </w:pPr>
                                <w:r w:rsidRPr="001A29A0">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Oval 645"/>
                          <wps:cNvSpPr/>
                          <wps:spPr>
                            <a:xfrm>
                              <a:off x="624254" y="0"/>
                              <a:ext cx="351692" cy="369277"/>
                            </a:xfrm>
                            <a:prstGeom prst="ellipse">
                              <a:avLst/>
                            </a:prstGeom>
                            <a:solidFill>
                              <a:srgbClr val="ED7D31">
                                <a:lumMod val="75000"/>
                              </a:srgbClr>
                            </a:solidFill>
                            <a:ln w="12700" cap="flat" cmpd="sng" algn="ctr">
                              <a:solidFill>
                                <a:srgbClr val="5B9BD5">
                                  <a:shade val="50000"/>
                                </a:srgbClr>
                              </a:solidFill>
                              <a:prstDash val="solid"/>
                              <a:miter lim="800000"/>
                            </a:ln>
                            <a:effectLst/>
                          </wps:spPr>
                          <wps:txbx>
                            <w:txbxContent>
                              <w:p w14:paraId="290157DF" w14:textId="77777777" w:rsidR="00995BF7" w:rsidRPr="005F71B8" w:rsidRDefault="00995BF7" w:rsidP="00EE63F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 name="Oval 646"/>
                          <wps:cNvSpPr/>
                          <wps:spPr>
                            <a:xfrm>
                              <a:off x="1116623" y="1055077"/>
                              <a:ext cx="351692" cy="369277"/>
                            </a:xfrm>
                            <a:prstGeom prst="ellipse">
                              <a:avLst/>
                            </a:prstGeom>
                            <a:solidFill>
                              <a:srgbClr val="ED7D31">
                                <a:lumMod val="75000"/>
                              </a:srgbClr>
                            </a:solidFill>
                            <a:ln w="12700" cap="flat" cmpd="sng" algn="ctr">
                              <a:solidFill>
                                <a:srgbClr val="5B9BD5">
                                  <a:shade val="50000"/>
                                </a:srgbClr>
                              </a:solidFill>
                              <a:prstDash val="solid"/>
                              <a:miter lim="800000"/>
                            </a:ln>
                            <a:effectLst/>
                          </wps:spPr>
                          <wps:txbx>
                            <w:txbxContent>
                              <w:p w14:paraId="3394DFC7" w14:textId="77777777" w:rsidR="00995BF7" w:rsidRPr="005F71B8" w:rsidRDefault="00995BF7" w:rsidP="00EE63F3">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7" name="Oval 647"/>
                          <wps:cNvSpPr/>
                          <wps:spPr>
                            <a:xfrm>
                              <a:off x="1758462" y="61547"/>
                              <a:ext cx="351155" cy="368935"/>
                            </a:xfrm>
                            <a:prstGeom prst="ellipse">
                              <a:avLst/>
                            </a:prstGeom>
                            <a:solidFill>
                              <a:srgbClr val="70AD47">
                                <a:lumMod val="75000"/>
                              </a:srgbClr>
                            </a:solidFill>
                            <a:ln w="12700" cap="flat" cmpd="sng" algn="ctr">
                              <a:solidFill>
                                <a:srgbClr val="5B9BD5">
                                  <a:shade val="50000"/>
                                </a:srgbClr>
                              </a:solidFill>
                              <a:prstDash val="solid"/>
                              <a:miter lim="800000"/>
                            </a:ln>
                            <a:effectLst/>
                          </wps:spPr>
                          <wps:txbx>
                            <w:txbxContent>
                              <w:p w14:paraId="71599FFE" w14:textId="77777777" w:rsidR="00995BF7" w:rsidRPr="005F71B8" w:rsidRDefault="00995BF7" w:rsidP="00EE63F3">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8" name="Oval 648"/>
                          <wps:cNvSpPr/>
                          <wps:spPr>
                            <a:xfrm>
                              <a:off x="2180493" y="1072662"/>
                              <a:ext cx="351155" cy="368935"/>
                            </a:xfrm>
                            <a:prstGeom prst="ellipse">
                              <a:avLst/>
                            </a:prstGeom>
                            <a:solidFill>
                              <a:srgbClr val="70AD47">
                                <a:lumMod val="75000"/>
                              </a:srgbClr>
                            </a:solidFill>
                            <a:ln w="12700" cap="flat" cmpd="sng" algn="ctr">
                              <a:solidFill>
                                <a:srgbClr val="5B9BD5">
                                  <a:shade val="50000"/>
                                </a:srgbClr>
                              </a:solidFill>
                              <a:prstDash val="solid"/>
                              <a:miter lim="800000"/>
                            </a:ln>
                            <a:effectLst/>
                          </wps:spPr>
                          <wps:txbx>
                            <w:txbxContent>
                              <w:p w14:paraId="165BD726" w14:textId="77777777" w:rsidR="00995BF7" w:rsidRPr="005F71B8" w:rsidRDefault="00995BF7" w:rsidP="00EE63F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9" name="Oval 649"/>
                          <wps:cNvSpPr/>
                          <wps:spPr>
                            <a:xfrm>
                              <a:off x="2822331" y="369277"/>
                              <a:ext cx="351155" cy="368935"/>
                            </a:xfrm>
                            <a:prstGeom prst="ellipse">
                              <a:avLst/>
                            </a:prstGeom>
                            <a:solidFill>
                              <a:srgbClr val="70AD47">
                                <a:lumMod val="75000"/>
                              </a:srgbClr>
                            </a:solidFill>
                            <a:ln w="12700" cap="flat" cmpd="sng" algn="ctr">
                              <a:solidFill>
                                <a:srgbClr val="5B9BD5">
                                  <a:shade val="50000"/>
                                </a:srgbClr>
                              </a:solidFill>
                              <a:prstDash val="solid"/>
                              <a:miter lim="800000"/>
                            </a:ln>
                            <a:effectLst/>
                          </wps:spPr>
                          <wps:txbx>
                            <w:txbxContent>
                              <w:p w14:paraId="5C599AA7" w14:textId="77777777" w:rsidR="00995BF7" w:rsidRPr="005F71B8" w:rsidRDefault="00995BF7" w:rsidP="00EE63F3">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 name="Oval 650"/>
                          <wps:cNvSpPr/>
                          <wps:spPr>
                            <a:xfrm>
                              <a:off x="3736731" y="61547"/>
                              <a:ext cx="351155" cy="368935"/>
                            </a:xfrm>
                            <a:prstGeom prst="ellipse">
                              <a:avLst/>
                            </a:prstGeom>
                            <a:solidFill>
                              <a:srgbClr val="C00000"/>
                            </a:solidFill>
                            <a:ln w="12700" cap="flat" cmpd="sng" algn="ctr">
                              <a:solidFill>
                                <a:srgbClr val="5B9BD5">
                                  <a:shade val="50000"/>
                                </a:srgbClr>
                              </a:solidFill>
                              <a:prstDash val="solid"/>
                              <a:miter lim="800000"/>
                            </a:ln>
                            <a:effectLst/>
                          </wps:spPr>
                          <wps:txbx>
                            <w:txbxContent>
                              <w:p w14:paraId="748EEE4D" w14:textId="77777777" w:rsidR="00995BF7" w:rsidRPr="005F71B8" w:rsidRDefault="00995BF7" w:rsidP="00EE63F3">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 name="Oval 651"/>
                          <wps:cNvSpPr/>
                          <wps:spPr>
                            <a:xfrm>
                              <a:off x="3429000" y="861647"/>
                              <a:ext cx="351155" cy="368935"/>
                            </a:xfrm>
                            <a:prstGeom prst="ellipse">
                              <a:avLst/>
                            </a:prstGeom>
                            <a:solidFill>
                              <a:srgbClr val="C00000"/>
                            </a:solidFill>
                            <a:ln w="12700" cap="flat" cmpd="sng" algn="ctr">
                              <a:solidFill>
                                <a:srgbClr val="5B9BD5">
                                  <a:shade val="50000"/>
                                </a:srgbClr>
                              </a:solidFill>
                              <a:prstDash val="solid"/>
                              <a:miter lim="800000"/>
                            </a:ln>
                            <a:effectLst/>
                          </wps:spPr>
                          <wps:txbx>
                            <w:txbxContent>
                              <w:p w14:paraId="2A5906EC" w14:textId="77777777" w:rsidR="00995BF7" w:rsidRPr="005F71B8" w:rsidRDefault="00995BF7" w:rsidP="00EE63F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2" name="Oval 652"/>
                          <wps:cNvSpPr/>
                          <wps:spPr>
                            <a:xfrm>
                              <a:off x="3780693" y="1793631"/>
                              <a:ext cx="351155" cy="368935"/>
                            </a:xfrm>
                            <a:prstGeom prst="ellipse">
                              <a:avLst/>
                            </a:prstGeom>
                            <a:solidFill>
                              <a:srgbClr val="C00000"/>
                            </a:solidFill>
                            <a:ln w="12700" cap="flat" cmpd="sng" algn="ctr">
                              <a:solidFill>
                                <a:srgbClr val="5B9BD5">
                                  <a:shade val="50000"/>
                                </a:srgbClr>
                              </a:solidFill>
                              <a:prstDash val="solid"/>
                              <a:miter lim="800000"/>
                            </a:ln>
                            <a:effectLst/>
                          </wps:spPr>
                          <wps:txbx>
                            <w:txbxContent>
                              <w:p w14:paraId="346B4475" w14:textId="77777777" w:rsidR="00995BF7" w:rsidRPr="005F71B8" w:rsidRDefault="00995BF7" w:rsidP="00EE63F3">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37DE3CE" id="Group 50" o:spid="_x0000_s1054" style="position:absolute;left:0;text-align:left;margin-left:0;margin-top:37.35pt;width:357.2pt;height:244.3pt;z-index:251738624;mso-position-horizontal:center;mso-position-horizontal-relative:margin" coordsize="45364,3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">
                <v:group id="Group 51" o:spid="_x0000_s1055" style="position:absolute;width:45364;height:31026" coordsize="45364,31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_x0000_s1056" style="position:absolute;width:45364;height:31026" coordorigin=",-12" coordsize="5883,4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057" style="position:absolute;left:3420;top:1236;width:3651;height:12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" fillcolor="#f8cbad"/>
                    <v:rect id="Rectangle 54" o:spid="_x0000_s1058" style="position:absolute;left:967;top:-12;width:3401;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" fillcolor="#c5e0b4"/>
                    <v:rect id="Rectangle 55" o:spid="_x0000_s1059" style="position:absolute;left:4368;top:1008;width:342;height:1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" fillcolor="#f8cbad" stroked="f"/>
                    <v:rect id="Rectangle 56" o:spid="_x0000_s1060" style="position:absolute;top:2608;width:44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" fillcolor="#bdd7ee" stroked="f"/>
                    <v:shape id="Text Box 57" o:spid="_x0000_s1061" type="#_x0000_t202" style="position:absolute;left:907;top:3770;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32075331" w14:textId="77777777" w:rsidR="00995BF7" w:rsidRPr="00DC5F8D" w:rsidRDefault="00995BF7" w:rsidP="00EE63F3">
                            <w:pPr>
                              <w:pStyle w:val="NormalWeb"/>
                              <w:spacing w:before="0" w:beforeAutospacing="0" w:after="200" w:afterAutospacing="0"/>
                              <w:jc w:val="center"/>
                              <w:rPr>
                                <w:rFonts w:ascii="Century Gothic" w:hAnsi="Century Gothic"/>
                              </w:rPr>
                            </w:pPr>
                            <w:r w:rsidRPr="00EE57BE">
                              <w:rPr>
                                <w:rFonts w:ascii="Arial" w:hAnsi="Arial"/>
                                <w:color w:val="000000"/>
                                <w:kern w:val="24"/>
                                <w:sz w:val="32"/>
                                <w:szCs w:val="32"/>
                              </w:rPr>
                              <w:t xml:space="preserve"> </w:t>
                            </w:r>
                            <w:r w:rsidRPr="00DC5F8D">
                              <w:rPr>
                                <w:rFonts w:ascii="Century Gothic" w:hAnsi="Century Gothic"/>
                                <w:color w:val="000000"/>
                                <w:kern w:val="24"/>
                                <w:sz w:val="22"/>
                                <w:szCs w:val="32"/>
                              </w:rPr>
                              <w:t>Outdoor Area</w:t>
                            </w:r>
                          </w:p>
                        </w:txbxContent>
                      </v:textbox>
                    </v:shape>
                    <v:shape id="Text Box 58" o:spid="_x0000_s1062" type="#_x0000_t202" style="position:absolute;left:4620;top:1490;width:1192;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5E0F5BC9" w14:textId="77777777" w:rsidR="00995BF7" w:rsidRPr="00DC5F8D" w:rsidRDefault="00995BF7" w:rsidP="00EE63F3">
                            <w:pPr>
                              <w:pStyle w:val="NormalWeb"/>
                              <w:spacing w:before="0" w:beforeAutospacing="0" w:after="200" w:afterAutospacing="0"/>
                              <w:jc w:val="center"/>
                              <w:rPr>
                                <w:rFonts w:ascii="Century Gothic" w:hAnsi="Century Gothic"/>
                                <w:sz w:val="18"/>
                              </w:rPr>
                            </w:pPr>
                            <w:r w:rsidRPr="00DC5F8D">
                              <w:rPr>
                                <w:rFonts w:ascii="Century Gothic" w:hAnsi="Century Gothic"/>
                                <w:color w:val="000000"/>
                                <w:kern w:val="24"/>
                                <w:sz w:val="22"/>
                                <w:szCs w:val="32"/>
                                <w:lang w:val="pt-PT"/>
                              </w:rPr>
                              <w:t>Bar</w:t>
                            </w:r>
                          </w:p>
                        </w:txbxContent>
                      </v:textbox>
                    </v:shape>
                    <v:shape id="Text Box 59" o:spid="_x0000_s1063" type="#_x0000_t202" style="position:absolute;left:1695;top:913;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E4117D2" w14:textId="77777777" w:rsidR="00995BF7" w:rsidRPr="00DC5F8D" w:rsidRDefault="00995BF7" w:rsidP="00EE63F3">
                            <w:pPr>
                              <w:pStyle w:val="NormalWeb"/>
                              <w:spacing w:before="0" w:beforeAutospacing="0" w:after="200" w:afterAutospacing="0"/>
                              <w:jc w:val="center"/>
                              <w:rPr>
                                <w:rFonts w:ascii="Century Gothic" w:hAnsi="Century Gothic"/>
                              </w:rPr>
                            </w:pPr>
                            <w:r w:rsidRPr="00DC5F8D">
                              <w:rPr>
                                <w:rFonts w:ascii="Century Gothic" w:hAnsi="Century Gothic"/>
                                <w:color w:val="000000"/>
                                <w:kern w:val="24"/>
                                <w:sz w:val="22"/>
                                <w:szCs w:val="22"/>
                              </w:rPr>
                              <w:t>Dance Floor</w:t>
                            </w:r>
                          </w:p>
                        </w:txbxContent>
                      </v:textbox>
                    </v:shape>
                    <v:line id="Line 14" o:spid="_x0000_s1064" style="position:absolute;visibility:visible;mso-wrap-style:square" from="4464,2016" to="4608,2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line id="Line 15" o:spid="_x0000_s1065" style="position:absolute;visibility:visible;mso-wrap-style:square" from="4464,1008" to="4608,1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"/>
                    <v:shape id="Text Box 62" o:spid="_x0000_s1066" type="#_x0000_t202" style="position:absolute;left:16;top:2608;width:1581;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" fillcolor="#bdd7ee" stroked="f">
                      <v:textbox>
                        <w:txbxContent>
                          <w:p w14:paraId="723B990B" w14:textId="273E05E6" w:rsidR="00995BF7" w:rsidRPr="00DC5F8D" w:rsidRDefault="00995BF7" w:rsidP="00EE63F3">
                            <w:pPr>
                              <w:pStyle w:val="NormalWeb"/>
                              <w:spacing w:before="0" w:beforeAutospacing="0" w:after="200" w:afterAutospacing="0"/>
                              <w:jc w:val="center"/>
                              <w:rPr>
                                <w:rFonts w:ascii="Century Gothic" w:hAnsi="Century Gothic"/>
                                <w:sz w:val="22"/>
                                <w:szCs w:val="22"/>
                              </w:rPr>
                            </w:pPr>
                            <w:r w:rsidRPr="00DC5F8D">
                              <w:rPr>
                                <w:rFonts w:ascii="Century Gothic" w:hAnsi="Century Gothic"/>
                                <w:kern w:val="24"/>
                                <w:sz w:val="22"/>
                                <w:szCs w:val="22"/>
                                <w:lang w:val="pt-PT"/>
                              </w:rPr>
                              <w:t>E</w:t>
                            </w:r>
                            <w:r w:rsidRPr="00DC5F8D">
                              <w:rPr>
                                <w:rFonts w:ascii="Century Gothic" w:hAnsi="Century Gothic"/>
                                <w:kern w:val="24"/>
                                <w:sz w:val="22"/>
                                <w:szCs w:val="22"/>
                              </w:rPr>
                              <w:t>ntrance</w:t>
                            </w:r>
                          </w:p>
                        </w:txbxContent>
                      </v:textbox>
                    </v:shape>
                  </v:group>
                  <v:rect id="Rectangle 63" o:spid="_x0000_s1067" style="position:absolute;width:17408;height:1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" fillcolor="#ffe699" stroked="f"/>
                </v:group>
                <v:group id="Group 640" o:spid="_x0000_s1068" style="position:absolute;left:791;top:1494;width:41055;height:25322" coordorigin="263" coordsize="41054,25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oval id="Oval 641" o:spid="_x0000_s1069" style="position:absolute;left:791;top:21365;width:3517;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" fillcolor="#0070c0" strokecolor="#41719c" strokeweight="1pt">
                    <v:stroke joinstyle="miter"/>
                    <v:textbox>
                      <w:txbxContent>
                        <w:p w14:paraId="736B3F51" w14:textId="77777777" w:rsidR="00995BF7" w:rsidRPr="005F71B8" w:rsidRDefault="00995BF7" w:rsidP="00EE63F3">
                          <w:pPr>
                            <w:jc w:val="center"/>
                          </w:pPr>
                          <w:r w:rsidRPr="005F71B8">
                            <w:t>1</w:t>
                          </w:r>
                        </w:p>
                      </w:txbxContent>
                    </v:textbox>
                  </v:oval>
                  <v:oval id="Oval 642" o:spid="_x0000_s1070" style="position:absolute;left:15298;top:21453;width:3517;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" fillcolor="#0070c0" strokecolor="#41719c" strokeweight="1pt">
                    <v:stroke joinstyle="miter"/>
                    <v:textbox>
                      <w:txbxContent>
                        <w:p w14:paraId="7468FE3C" w14:textId="77777777" w:rsidR="00995BF7" w:rsidRPr="005F71B8" w:rsidRDefault="00995BF7" w:rsidP="00EE63F3">
                          <w:pPr>
                            <w:jc w:val="center"/>
                          </w:pPr>
                          <w:r>
                            <w:t>2</w:t>
                          </w:r>
                        </w:p>
                      </w:txbxContent>
                    </v:textbox>
                  </v:oval>
                  <v:oval id="Oval 643" o:spid="_x0000_s1071" style="position:absolute;left:28487;top:21629;width:3517;height:3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" fillcolor="#0070c0" strokecolor="#41719c" strokeweight="1pt">
                    <v:stroke joinstyle="miter"/>
                    <v:textbox>
                      <w:txbxContent>
                        <w:p w14:paraId="7AEE2EB7" w14:textId="77777777" w:rsidR="00995BF7" w:rsidRPr="005F71B8" w:rsidRDefault="00995BF7" w:rsidP="00EE63F3">
                          <w:pPr>
                            <w:jc w:val="center"/>
                          </w:pPr>
                          <w:r>
                            <w:t>3</w:t>
                          </w:r>
                        </w:p>
                      </w:txbxContent>
                    </v:textbox>
                  </v:oval>
                  <v:oval id="Oval 644" o:spid="_x0000_s1072" style="position:absolute;left:263;top:7209;width:3517;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" fillcolor="#c55a11" strokecolor="#41719c" strokeweight="1pt">
                    <v:stroke joinstyle="miter"/>
                    <v:textbox>
                      <w:txbxContent>
                        <w:p w14:paraId="1E832A7A" w14:textId="77777777" w:rsidR="00995BF7" w:rsidRPr="005F71B8" w:rsidRDefault="00995BF7" w:rsidP="00EE63F3">
                          <w:pPr>
                            <w:jc w:val="center"/>
                          </w:pPr>
                          <w:r w:rsidRPr="001A29A0">
                            <w:t>1</w:t>
                          </w:r>
                        </w:p>
                      </w:txbxContent>
                    </v:textbox>
                  </v:oval>
                  <v:oval id="Oval 645" o:spid="_x0000_s1073" style="position:absolute;left:6242;width:3517;height:3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" fillcolor="#c55a11" strokecolor="#41719c" strokeweight="1pt">
                    <v:stroke joinstyle="miter"/>
                    <v:textbox>
                      <w:txbxContent>
                        <w:p w14:paraId="290157DF" w14:textId="77777777" w:rsidR="00995BF7" w:rsidRPr="005F71B8" w:rsidRDefault="00995BF7" w:rsidP="00EE63F3">
                          <w:pPr>
                            <w:jc w:val="center"/>
                          </w:pPr>
                          <w:r>
                            <w:t>2</w:t>
                          </w:r>
                        </w:p>
                      </w:txbxContent>
                    </v:textbox>
                  </v:oval>
                  <v:oval id="Oval 646" o:spid="_x0000_s1074" style="position:absolute;left:11166;top:10550;width:3517;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" fillcolor="#c55a11" strokecolor="#41719c" strokeweight="1pt">
                    <v:stroke joinstyle="miter"/>
                    <v:textbox>
                      <w:txbxContent>
                        <w:p w14:paraId="3394DFC7" w14:textId="77777777" w:rsidR="00995BF7" w:rsidRPr="005F71B8" w:rsidRDefault="00995BF7" w:rsidP="00EE63F3">
                          <w:pPr>
                            <w:jc w:val="center"/>
                          </w:pPr>
                          <w:r>
                            <w:t>3</w:t>
                          </w:r>
                        </w:p>
                      </w:txbxContent>
                    </v:textbox>
                  </v:oval>
                  <v:oval id="Oval 647" o:spid="_x0000_s1075" style="position:absolute;left:17584;top:615;width:3512;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" fillcolor="#548235" strokecolor="#41719c" strokeweight="1pt">
                    <v:stroke joinstyle="miter"/>
                    <v:textbox>
                      <w:txbxContent>
                        <w:p w14:paraId="71599FFE" w14:textId="77777777" w:rsidR="00995BF7" w:rsidRPr="005F71B8" w:rsidRDefault="00995BF7" w:rsidP="00EE63F3">
                          <w:pPr>
                            <w:jc w:val="center"/>
                          </w:pPr>
                          <w:r>
                            <w:t>1</w:t>
                          </w:r>
                        </w:p>
                      </w:txbxContent>
                    </v:textbox>
                  </v:oval>
                  <v:oval id="Oval 648" o:spid="_x0000_s1076" style="position:absolute;left:21804;top:10726;width:3512;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" fillcolor="#548235" strokecolor="#41719c" strokeweight="1pt">
                    <v:stroke joinstyle="miter"/>
                    <v:textbox>
                      <w:txbxContent>
                        <w:p w14:paraId="165BD726" w14:textId="77777777" w:rsidR="00995BF7" w:rsidRPr="005F71B8" w:rsidRDefault="00995BF7" w:rsidP="00EE63F3">
                          <w:pPr>
                            <w:jc w:val="center"/>
                          </w:pPr>
                          <w:r>
                            <w:t>2</w:t>
                          </w:r>
                        </w:p>
                      </w:txbxContent>
                    </v:textbox>
                  </v:oval>
                  <v:oval id="Oval 649" o:spid="_x0000_s1077" style="position:absolute;left:28223;top:3692;width:3511;height: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" fillcolor="#548235" strokecolor="#41719c" strokeweight="1pt">
                    <v:stroke joinstyle="miter"/>
                    <v:textbox>
                      <w:txbxContent>
                        <w:p w14:paraId="5C599AA7" w14:textId="77777777" w:rsidR="00995BF7" w:rsidRPr="005F71B8" w:rsidRDefault="00995BF7" w:rsidP="00EE63F3">
                          <w:pPr>
                            <w:jc w:val="center"/>
                          </w:pPr>
                          <w:r>
                            <w:t>3</w:t>
                          </w:r>
                        </w:p>
                      </w:txbxContent>
                    </v:textbox>
                  </v:oval>
                  <v:oval id="Oval 650" o:spid="_x0000_s1078" style="position:absolute;left:37367;top:615;width:3511;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" fillcolor="#c00000" strokecolor="#41719c" strokeweight="1pt">
                    <v:stroke joinstyle="miter"/>
                    <v:textbox>
                      <w:txbxContent>
                        <w:p w14:paraId="748EEE4D" w14:textId="77777777" w:rsidR="00995BF7" w:rsidRPr="005F71B8" w:rsidRDefault="00995BF7" w:rsidP="00EE63F3">
                          <w:pPr>
                            <w:jc w:val="center"/>
                          </w:pPr>
                          <w:r>
                            <w:t>1</w:t>
                          </w:r>
                        </w:p>
                      </w:txbxContent>
                    </v:textbox>
                  </v:oval>
                  <v:oval id="Oval 651" o:spid="_x0000_s1079" style="position:absolute;left:34290;top:8616;width:3511;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" fillcolor="#c00000" strokecolor="#41719c" strokeweight="1pt">
                    <v:stroke joinstyle="miter"/>
                    <v:textbox>
                      <w:txbxContent>
                        <w:p w14:paraId="2A5906EC" w14:textId="77777777" w:rsidR="00995BF7" w:rsidRPr="005F71B8" w:rsidRDefault="00995BF7" w:rsidP="00EE63F3">
                          <w:pPr>
                            <w:jc w:val="center"/>
                          </w:pPr>
                          <w:r>
                            <w:t>2</w:t>
                          </w:r>
                        </w:p>
                      </w:txbxContent>
                    </v:textbox>
                  </v:oval>
                  <v:oval id="Oval 652" o:spid="_x0000_s1080" style="position:absolute;left:37806;top:17936;width:3512;height:3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" fillcolor="#c00000" strokecolor="#41719c" strokeweight="1pt">
                    <v:stroke joinstyle="miter"/>
                    <v:textbox>
                      <w:txbxContent>
                        <w:p w14:paraId="346B4475" w14:textId="77777777" w:rsidR="00995BF7" w:rsidRPr="005F71B8" w:rsidRDefault="00995BF7" w:rsidP="00EE63F3">
                          <w:pPr>
                            <w:jc w:val="center"/>
                          </w:pPr>
                          <w:r>
                            <w:t>3</w:t>
                          </w:r>
                        </w:p>
                      </w:txbxContent>
                    </v:textbox>
                  </v:oval>
                </v:group>
                <w10:wrap type="topAndBottom" anchorx="margin"/>
              </v:group>
            </w:pict>
          </mc:Fallback>
        </mc:AlternateContent>
      </w:r>
      <w:r w:rsidR="00EE63F3" w:rsidRPr="00EE57BE">
        <w:rPr>
          <w:bdr w:val="none" w:sz="0" w:space="0" w:color="auto"/>
        </w:rPr>
        <w:t xml:space="preserve">Figure </w:t>
      </w:r>
      <w:r w:rsidR="003B5AB1">
        <w:rPr>
          <w:bdr w:val="none" w:sz="0" w:space="0" w:color="auto"/>
        </w:rPr>
        <w:t>19</w:t>
      </w:r>
      <w:r w:rsidR="009A45B4">
        <w:rPr>
          <w:bdr w:val="none" w:sz="0" w:space="0" w:color="auto"/>
        </w:rPr>
        <w:t>.</w:t>
      </w:r>
      <w:r w:rsidR="009A45B4" w:rsidRPr="00EE57BE">
        <w:rPr>
          <w:bdr w:val="none" w:sz="0" w:space="0" w:color="auto"/>
        </w:rPr>
        <w:t xml:space="preserve"> </w:t>
      </w:r>
      <w:r w:rsidR="00EE63F3" w:rsidRPr="00EE57BE">
        <w:rPr>
          <w:bdr w:val="none" w:sz="0" w:space="0" w:color="auto"/>
        </w:rPr>
        <w:t xml:space="preserve">Illustrative assigned physical points in </w:t>
      </w:r>
      <w:r w:rsidR="0064388F">
        <w:rPr>
          <w:bdr w:val="none" w:sz="0" w:space="0" w:color="auto"/>
        </w:rPr>
        <w:t xml:space="preserve">each area of </w:t>
      </w:r>
      <w:r w:rsidR="00EE63F3" w:rsidRPr="00EE57BE">
        <w:rPr>
          <w:bdr w:val="none" w:sz="0" w:space="0" w:color="auto"/>
        </w:rPr>
        <w:t>a venue</w:t>
      </w:r>
      <w:r w:rsidR="009A45B4">
        <w:rPr>
          <w:bdr w:val="none" w:sz="0" w:space="0" w:color="auto"/>
        </w:rPr>
        <w:t xml:space="preserve"> (</w:t>
      </w:r>
      <w:r w:rsidR="0064388F">
        <w:rPr>
          <w:bdr w:val="none" w:sz="0" w:space="0" w:color="auto"/>
        </w:rPr>
        <w:t>12 spots designated for the 12 intervi</w:t>
      </w:r>
      <w:r w:rsidR="009A45B4">
        <w:rPr>
          <w:bdr w:val="none" w:sz="0" w:space="0" w:color="auto"/>
        </w:rPr>
        <w:t>e</w:t>
      </w:r>
      <w:r w:rsidR="0064388F">
        <w:rPr>
          <w:bdr w:val="none" w:sz="0" w:space="0" w:color="auto"/>
        </w:rPr>
        <w:t>wers</w:t>
      </w:r>
      <w:r w:rsidR="009A45B4">
        <w:rPr>
          <w:bdr w:val="none" w:sz="0" w:space="0" w:color="auto"/>
        </w:rPr>
        <w:t>)</w:t>
      </w:r>
      <w:bookmarkEnd w:id="242"/>
    </w:p>
    <w:p w14:paraId="423DD0B0" w14:textId="77777777" w:rsidR="00EE63F3" w:rsidRPr="00EE57BE" w:rsidRDefault="00EE63F3" w:rsidP="00EE63F3">
      <w:pPr>
        <w:spacing w:after="160" w:line="259" w:lineRule="auto"/>
        <w:ind w:left="1440"/>
        <w:contextualSpacing/>
        <w:rPr>
          <w:rFonts w:ascii="Calibri" w:eastAsia="Calibri" w:hAnsi="Calibri" w:cs="Times New Roman"/>
          <w:bdr w:val="none" w:sz="0" w:space="0" w:color="auto"/>
        </w:rPr>
      </w:pPr>
    </w:p>
    <w:p w14:paraId="2583D894" w14:textId="77777777" w:rsidR="0064388F" w:rsidRDefault="0064388F" w:rsidP="0064388F">
      <w:pPr>
        <w:ind w:left="0"/>
      </w:pPr>
    </w:p>
    <w:p w14:paraId="4E187710" w14:textId="3CECC4A0" w:rsidR="0064388F" w:rsidRDefault="0064388F" w:rsidP="00BC5B51">
      <w:pPr>
        <w:pStyle w:val="Heading3"/>
      </w:pPr>
      <w:r>
        <w:t xml:space="preserve">Method 2: Interval </w:t>
      </w:r>
      <w:r w:rsidR="0019320A">
        <w:t>u</w:t>
      </w:r>
      <w:r>
        <w:t xml:space="preserve">pon Arrival   </w:t>
      </w:r>
    </w:p>
    <w:p w14:paraId="54DBE07D" w14:textId="78C87C51" w:rsidR="00EE63F3" w:rsidRDefault="00EE63F3" w:rsidP="009A45B4">
      <w:pPr>
        <w:ind w:left="0"/>
        <w:rPr>
          <w:bdr w:val="none" w:sz="0" w:space="0" w:color="auto"/>
        </w:rPr>
      </w:pPr>
      <w:r w:rsidRPr="00EE57BE">
        <w:rPr>
          <w:bdr w:val="none" w:sz="0" w:space="0" w:color="auto"/>
        </w:rPr>
        <w:t xml:space="preserve">Another method to recruit patrons randomly is to use an interval to approach people as they enter the venue. First the </w:t>
      </w:r>
      <w:r w:rsidR="006428C2">
        <w:rPr>
          <w:bdr w:val="none" w:sz="0" w:space="0" w:color="auto"/>
        </w:rPr>
        <w:t>Fieldwork S</w:t>
      </w:r>
      <w:r w:rsidR="006428C2" w:rsidRPr="00EE57BE">
        <w:rPr>
          <w:bdr w:val="none" w:sz="0" w:space="0" w:color="auto"/>
        </w:rPr>
        <w:t xml:space="preserve">upervisor </w:t>
      </w:r>
      <w:r w:rsidRPr="00EE57BE">
        <w:rPr>
          <w:bdr w:val="none" w:sz="0" w:space="0" w:color="auto"/>
        </w:rPr>
        <w:t xml:space="preserve">uses the venue list with important results from Form B to identify the number of people expected at the spot, based on the number reported by the venue informant. Using that number, the supervisor calculates the interval to use. For example, if 70 patrons are expected and 12 patrons are to be recruited, every </w:t>
      </w:r>
      <w:r w:rsidR="006428C2">
        <w:rPr>
          <w:bdr w:val="none" w:sz="0" w:space="0" w:color="auto"/>
        </w:rPr>
        <w:t xml:space="preserve">sixth </w:t>
      </w:r>
      <w:r w:rsidRPr="00EE57BE">
        <w:rPr>
          <w:bdr w:val="none" w:sz="0" w:space="0" w:color="auto"/>
        </w:rPr>
        <w:t xml:space="preserve">person entering the venue can be approached to participate (rounding 5.8 to 6). The first person should be selected randomly, such as by rolling a die. If the supervisor rolls a die and it lands on two, the second person to enter the venue is requested for an interview, then the </w:t>
      </w:r>
      <w:r w:rsidR="006428C2">
        <w:rPr>
          <w:bdr w:val="none" w:sz="0" w:space="0" w:color="auto"/>
        </w:rPr>
        <w:t>eighth</w:t>
      </w:r>
      <w:r w:rsidRPr="00EE57BE">
        <w:rPr>
          <w:bdr w:val="none" w:sz="0" w:space="0" w:color="auto"/>
        </w:rPr>
        <w:t xml:space="preserve">, </w:t>
      </w:r>
      <w:r w:rsidR="006428C2">
        <w:rPr>
          <w:bdr w:val="none" w:sz="0" w:space="0" w:color="auto"/>
        </w:rPr>
        <w:t>fourteenth</w:t>
      </w:r>
      <w:r w:rsidRPr="00EE57BE">
        <w:rPr>
          <w:bdr w:val="none" w:sz="0" w:space="0" w:color="auto"/>
        </w:rPr>
        <w:t xml:space="preserve">, </w:t>
      </w:r>
      <w:r w:rsidR="006428C2">
        <w:rPr>
          <w:bdr w:val="none" w:sz="0" w:space="0" w:color="auto"/>
        </w:rPr>
        <w:t>and so on</w:t>
      </w:r>
      <w:r w:rsidRPr="00EE57BE">
        <w:rPr>
          <w:bdr w:val="none" w:sz="0" w:space="0" w:color="auto"/>
        </w:rPr>
        <w:t xml:space="preserve">, adding the interval of six each time. See Figure </w:t>
      </w:r>
      <w:r w:rsidR="006428C2">
        <w:rPr>
          <w:bdr w:val="none" w:sz="0" w:space="0" w:color="auto"/>
        </w:rPr>
        <w:t>20</w:t>
      </w:r>
      <w:r w:rsidRPr="00EE57BE">
        <w:rPr>
          <w:bdr w:val="none" w:sz="0" w:space="0" w:color="auto"/>
        </w:rPr>
        <w:t>.</w:t>
      </w:r>
    </w:p>
    <w:p w14:paraId="3136E2D9" w14:textId="04BF7A07" w:rsidR="0064388F" w:rsidRDefault="0064388F" w:rsidP="00BC5B51">
      <w:pPr>
        <w:pStyle w:val="Heading3"/>
      </w:pPr>
      <w:r>
        <w:t>Tur</w:t>
      </w:r>
      <w:r w:rsidR="009A45B4">
        <w:t>n</w:t>
      </w:r>
      <w:r>
        <w:t xml:space="preserve">ing Away </w:t>
      </w:r>
      <w:r w:rsidR="00043006">
        <w:t>from</w:t>
      </w:r>
      <w:r w:rsidR="006428C2">
        <w:t xml:space="preserve"> a Request for</w:t>
      </w:r>
      <w:r>
        <w:t xml:space="preserve"> Informed Consent </w:t>
      </w:r>
      <w:r w:rsidR="000A3E61">
        <w:t xml:space="preserve">and Refusals </w:t>
      </w:r>
    </w:p>
    <w:p w14:paraId="70E28C66" w14:textId="74EA011C" w:rsidR="00257A7D" w:rsidRDefault="0064388F" w:rsidP="009A45B4">
      <w:pPr>
        <w:ind w:left="0"/>
      </w:pPr>
      <w:r>
        <w:t xml:space="preserve">The interviewer may approach someone who turns away </w:t>
      </w:r>
      <w:r w:rsidR="006428C2">
        <w:t>before the</w:t>
      </w:r>
      <w:r>
        <w:t xml:space="preserve"> interviewer </w:t>
      </w:r>
      <w:r w:rsidR="006428C2">
        <w:t xml:space="preserve">can </w:t>
      </w:r>
      <w:r>
        <w:t>explain the study and offer informed consent. The interviewer keeps track of how many people turn away before a potential respondent listens to the informed consent request.</w:t>
      </w:r>
      <w:r w:rsidR="009A45B4">
        <w:t xml:space="preserve"> </w:t>
      </w:r>
      <w:r>
        <w:t>The number of people who turn away will be entered in the tablet at the outset of the interview with the next participant who agrees to listen to the informed consent request. If the person listens and then refuses, the</w:t>
      </w:r>
      <w:r w:rsidR="000A3E61">
        <w:t xml:space="preserve"> interviewer notes on the</w:t>
      </w:r>
      <w:r w:rsidR="00257A7D">
        <w:t xml:space="preserve"> Form 3-3</w:t>
      </w:r>
      <w:r w:rsidR="000A3E61">
        <w:t xml:space="preserve"> </w:t>
      </w:r>
      <w:r w:rsidR="006428C2">
        <w:t xml:space="preserve">log </w:t>
      </w:r>
      <w:r w:rsidR="000A3E61">
        <w:t xml:space="preserve">that the person refused. After the refusal, the interviewer goes to the counselor and obtains a </w:t>
      </w:r>
      <w:r w:rsidR="00257A7D">
        <w:t xml:space="preserve">Participant Card </w:t>
      </w:r>
      <w:r w:rsidR="000A3E61">
        <w:t xml:space="preserve">for the person who refused. The counselor puts </w:t>
      </w:r>
      <w:r w:rsidR="00257A7D">
        <w:t>S</w:t>
      </w:r>
      <w:r w:rsidR="000A3E61">
        <w:t xml:space="preserve">ticker </w:t>
      </w:r>
      <w:r w:rsidR="00257A7D">
        <w:t xml:space="preserve">A </w:t>
      </w:r>
      <w:r w:rsidR="000A3E61">
        <w:t xml:space="preserve">on the card. The interviewer enters the Participant ID in the tablet along with the reason for refusal and the information requested up to and including the reason for refusal. The interviewer saves the </w:t>
      </w:r>
      <w:r w:rsidR="00257A7D">
        <w:t xml:space="preserve">form </w:t>
      </w:r>
      <w:r w:rsidR="000A3E61">
        <w:t xml:space="preserve">and returns to recruit another person. </w:t>
      </w:r>
    </w:p>
    <w:p w14:paraId="18246CA7" w14:textId="2C1D13BA" w:rsidR="0064388F" w:rsidRDefault="000A3E61" w:rsidP="009A45B4">
      <w:pPr>
        <w:ind w:left="0"/>
      </w:pPr>
      <w:r>
        <w:lastRenderedPageBreak/>
        <w:t xml:space="preserve">To summarize: </w:t>
      </w:r>
    </w:p>
    <w:p w14:paraId="1311EE0B" w14:textId="3BB12124" w:rsidR="000A3E61" w:rsidRDefault="00257A7D" w:rsidP="00623677">
      <w:pPr>
        <w:pStyle w:val="ListParagraph"/>
        <w:numPr>
          <w:ilvl w:val="0"/>
          <w:numId w:val="94"/>
        </w:numPr>
      </w:pPr>
      <w:r>
        <w:t>The</w:t>
      </w:r>
      <w:r w:rsidR="000A3E61">
        <w:t xml:space="preserve"> interviewer must remember and keep track </w:t>
      </w:r>
      <w:r>
        <w:t xml:space="preserve">of </w:t>
      </w:r>
      <w:r w:rsidR="000A3E61">
        <w:t xml:space="preserve">how many people turned away before someone got to the point either </w:t>
      </w:r>
      <w:r>
        <w:t xml:space="preserve">of </w:t>
      </w:r>
      <w:r w:rsidR="000A3E61">
        <w:t xml:space="preserve">agreeing to the survey or refusing. </w:t>
      </w:r>
    </w:p>
    <w:p w14:paraId="573C096D" w14:textId="58F5DE57" w:rsidR="000A3E61" w:rsidRDefault="000A3E61" w:rsidP="00623677">
      <w:pPr>
        <w:pStyle w:val="ListParagraph"/>
        <w:numPr>
          <w:ilvl w:val="0"/>
          <w:numId w:val="94"/>
        </w:numPr>
      </w:pPr>
      <w:r>
        <w:t>If a person refuses the survey, a F</w:t>
      </w:r>
      <w:r w:rsidR="00257A7D">
        <w:t>orm</w:t>
      </w:r>
      <w:r>
        <w:t xml:space="preserve"> C is saved for that person. The tester puts a </w:t>
      </w:r>
      <w:r w:rsidR="00257A7D">
        <w:t xml:space="preserve">Sticker A </w:t>
      </w:r>
      <w:r>
        <w:t xml:space="preserve">on a </w:t>
      </w:r>
      <w:r w:rsidR="00257A7D">
        <w:t>Participant Card</w:t>
      </w:r>
      <w:r>
        <w:t xml:space="preserve"> and writes REFUSED on it. The tested also puts a </w:t>
      </w:r>
      <w:r w:rsidR="00257A7D">
        <w:t xml:space="preserve">Sticker B </w:t>
      </w:r>
      <w:r>
        <w:t xml:space="preserve">on the Form </w:t>
      </w:r>
      <w:r w:rsidR="00257A7D">
        <w:t xml:space="preserve">3-3 </w:t>
      </w:r>
      <w:r>
        <w:t xml:space="preserve">and notes REFUSED for the person. Any leftover stickers for the person are destroyed. </w:t>
      </w:r>
    </w:p>
    <w:p w14:paraId="12400F67" w14:textId="36A3671D" w:rsidR="00EE63F3" w:rsidRPr="00EE57BE" w:rsidRDefault="00EE63F3" w:rsidP="0087650F">
      <w:pPr>
        <w:pStyle w:val="Figure"/>
        <w:ind w:left="0"/>
        <w:rPr>
          <w:bdr w:val="none" w:sz="0" w:space="0" w:color="auto"/>
        </w:rPr>
      </w:pPr>
      <w:bookmarkStart w:id="243" w:name="_Ref368484350"/>
      <w:bookmarkStart w:id="244" w:name="_Toc20243015"/>
      <w:r w:rsidRPr="00EE57BE">
        <w:rPr>
          <w:bdr w:val="none" w:sz="0" w:space="0" w:color="auto"/>
        </w:rPr>
        <w:t>Figure</w:t>
      </w:r>
      <w:bookmarkEnd w:id="243"/>
      <w:r w:rsidRPr="00EE57BE">
        <w:rPr>
          <w:bdr w:val="none" w:sz="0" w:space="0" w:color="auto"/>
        </w:rPr>
        <w:t xml:space="preserve"> </w:t>
      </w:r>
      <w:r w:rsidR="00257A7D">
        <w:rPr>
          <w:bdr w:val="none" w:sz="0" w:space="0" w:color="auto"/>
        </w:rPr>
        <w:t>20</w:t>
      </w:r>
      <w:r w:rsidR="009A45B4">
        <w:rPr>
          <w:bdr w:val="none" w:sz="0" w:space="0" w:color="auto"/>
        </w:rPr>
        <w:t>.</w:t>
      </w:r>
      <w:r w:rsidRPr="00EE57BE">
        <w:rPr>
          <w:bdr w:val="none" w:sz="0" w:space="0" w:color="auto"/>
        </w:rPr>
        <w:t xml:space="preserve"> Sampling </w:t>
      </w:r>
      <w:r w:rsidR="009A45B4" w:rsidRPr="00EE57BE">
        <w:rPr>
          <w:bdr w:val="none" w:sz="0" w:space="0" w:color="auto"/>
        </w:rPr>
        <w:t>patrons at venues using an interval at the entrance</w:t>
      </w:r>
      <w:bookmarkEnd w:id="244"/>
      <w:r w:rsidR="009A45B4">
        <w:rPr>
          <w:bdr w:val="none" w:sz="0" w:space="0" w:color="auto"/>
        </w:rPr>
        <w:t xml:space="preserve"> </w:t>
      </w:r>
    </w:p>
    <w:p w14:paraId="3E9B9CCA" w14:textId="31845CA4" w:rsidR="00EE63F3" w:rsidRPr="00EE57BE" w:rsidRDefault="009A45B4" w:rsidP="00EE63F3">
      <w:pPr>
        <w:spacing w:after="160" w:line="259" w:lineRule="auto"/>
        <w:ind w:left="0"/>
        <w:rPr>
          <w:rFonts w:ascii="Calibri" w:eastAsia="Calibri" w:hAnsi="Calibri" w:cs="Times New Roman"/>
          <w:bdr w:val="none" w:sz="0" w:space="0" w:color="auto"/>
        </w:rPr>
      </w:pPr>
      <w:r w:rsidRPr="00EE57BE">
        <w:rPr>
          <w:noProof/>
          <w:bdr w:val="none" w:sz="0" w:space="0" w:color="auto"/>
        </w:rPr>
        <mc:AlternateContent>
          <mc:Choice Requires="wpg">
            <w:drawing>
              <wp:anchor distT="0" distB="0" distL="114300" distR="114300" simplePos="0" relativeHeight="251746816" behindDoc="0" locked="0" layoutInCell="1" allowOverlap="1" wp14:anchorId="0F265B4C" wp14:editId="14F7E685">
                <wp:simplePos x="0" y="0"/>
                <wp:positionH relativeFrom="column">
                  <wp:posOffset>180975</wp:posOffset>
                </wp:positionH>
                <wp:positionV relativeFrom="paragraph">
                  <wp:posOffset>333375</wp:posOffset>
                </wp:positionV>
                <wp:extent cx="5819775" cy="3402330"/>
                <wp:effectExtent l="0" t="0" r="28575" b="26670"/>
                <wp:wrapTopAndBottom/>
                <wp:docPr id="653" name="Group 653"/>
                <wp:cNvGraphicFramePr/>
                <a:graphic xmlns:a="http://schemas.openxmlformats.org/drawingml/2006/main">
                  <a:graphicData uri="http://schemas.microsoft.com/office/word/2010/wordprocessingGroup">
                    <wpg:wgp>
                      <wpg:cNvGrpSpPr/>
                      <wpg:grpSpPr>
                        <a:xfrm>
                          <a:off x="0" y="0"/>
                          <a:ext cx="5819775" cy="3402330"/>
                          <a:chOff x="0" y="0"/>
                          <a:chExt cx="5820215" cy="3402623"/>
                        </a:xfrm>
                      </wpg:grpSpPr>
                      <wpg:grpSp>
                        <wpg:cNvPr id="654" name="Group 2"/>
                        <wpg:cNvGrpSpPr/>
                        <wpg:grpSpPr bwMode="auto">
                          <a:xfrm>
                            <a:off x="1160817" y="0"/>
                            <a:ext cx="4659398" cy="3217545"/>
                            <a:chOff x="-467" y="0"/>
                            <a:chExt cx="6350" cy="4322"/>
                          </a:xfrm>
                        </wpg:grpSpPr>
                        <wps:wsp>
                          <wps:cNvPr id="655" name="Rectangle 655"/>
                          <wps:cNvSpPr>
                            <a:spLocks noChangeArrowheads="1"/>
                          </wps:cNvSpPr>
                          <wps:spPr bwMode="auto">
                            <a:xfrm rot="5400000">
                              <a:off x="3420" y="1188"/>
                              <a:ext cx="3651" cy="1275"/>
                            </a:xfrm>
                            <a:prstGeom prst="rect">
                              <a:avLst/>
                            </a:prstGeom>
                            <a:solidFill>
                              <a:srgbClr val="DDDDDD"/>
                            </a:solidFill>
                            <a:ln w="9525">
                              <a:solidFill>
                                <a:srgbClr val="000000"/>
                              </a:solidFill>
                              <a:miter lim="800000"/>
                              <a:headEnd/>
                              <a:tailEnd/>
                            </a:ln>
                          </wps:spPr>
                          <wps:bodyPr anchor="ctr"/>
                        </wps:wsp>
                        <wps:wsp>
                          <wps:cNvPr id="656" name="Rectangle 656"/>
                          <wps:cNvSpPr>
                            <a:spLocks noChangeArrowheads="1"/>
                          </wps:cNvSpPr>
                          <wps:spPr bwMode="auto">
                            <a:xfrm>
                              <a:off x="33" y="0"/>
                              <a:ext cx="4462" cy="2549"/>
                            </a:xfrm>
                            <a:prstGeom prst="rect">
                              <a:avLst/>
                            </a:prstGeom>
                            <a:solidFill>
                              <a:srgbClr val="DDDDDD"/>
                            </a:solidFill>
                            <a:ln w="9525">
                              <a:solidFill>
                                <a:srgbClr val="000000"/>
                              </a:solidFill>
                              <a:miter lim="800000"/>
                              <a:headEnd/>
                              <a:tailEnd/>
                            </a:ln>
                          </wps:spPr>
                          <wps:bodyPr anchor="ctr"/>
                        </wps:wsp>
                        <wps:wsp>
                          <wps:cNvPr id="657" name="Rectangle 657"/>
                          <wps:cNvSpPr>
                            <a:spLocks noChangeArrowheads="1"/>
                          </wps:cNvSpPr>
                          <wps:spPr bwMode="auto">
                            <a:xfrm>
                              <a:off x="3949" y="1008"/>
                              <a:ext cx="1082" cy="1008"/>
                            </a:xfrm>
                            <a:prstGeom prst="rect">
                              <a:avLst/>
                            </a:prstGeom>
                            <a:solidFill>
                              <a:srgbClr val="DDDDDD"/>
                            </a:solidFill>
                            <a:ln w="9525">
                              <a:noFill/>
                              <a:miter lim="800000"/>
                              <a:headEnd/>
                              <a:tailEnd/>
                            </a:ln>
                          </wps:spPr>
                          <wps:bodyPr anchor="ctr"/>
                        </wps:wsp>
                        <wps:wsp>
                          <wps:cNvPr id="658" name="Rectangle 658"/>
                          <wps:cNvSpPr>
                            <a:spLocks noChangeArrowheads="1"/>
                          </wps:cNvSpPr>
                          <wps:spPr bwMode="auto">
                            <a:xfrm>
                              <a:off x="0" y="2608"/>
                              <a:ext cx="4462" cy="1714"/>
                            </a:xfrm>
                            <a:prstGeom prst="rect">
                              <a:avLst/>
                            </a:prstGeom>
                            <a:solidFill>
                              <a:srgbClr val="DDDDDD"/>
                            </a:solidFill>
                            <a:ln w="9525">
                              <a:noFill/>
                              <a:miter lim="800000"/>
                              <a:headEnd/>
                              <a:tailEnd/>
                            </a:ln>
                          </wps:spPr>
                          <wps:bodyPr anchor="ctr"/>
                        </wps:wsp>
                        <wps:wsp>
                          <wps:cNvPr id="659" name="Text Box 659"/>
                          <wps:cNvSpPr txBox="1">
                            <a:spLocks noChangeArrowheads="1"/>
                          </wps:cNvSpPr>
                          <wps:spPr bwMode="auto">
                            <a:xfrm>
                              <a:off x="1317" y="3377"/>
                              <a:ext cx="2613" cy="447"/>
                            </a:xfrm>
                            <a:prstGeom prst="rect">
                              <a:avLst/>
                            </a:prstGeom>
                            <a:noFill/>
                            <a:ln w="9525">
                              <a:noFill/>
                              <a:miter lim="800000"/>
                              <a:headEnd/>
                              <a:tailEnd/>
                            </a:ln>
                          </wps:spPr>
                          <wps:txbx>
                            <w:txbxContent>
                              <w:p w14:paraId="122E033D"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rPr>
                                  <w:t xml:space="preserve"> Outdoor Area</w:t>
                                </w:r>
                              </w:p>
                            </w:txbxContent>
                          </wps:txbx>
                          <wps:bodyPr/>
                        </wps:wsp>
                        <wps:wsp>
                          <wps:cNvPr id="660" name="Text Box 660"/>
                          <wps:cNvSpPr txBox="1">
                            <a:spLocks noChangeArrowheads="1"/>
                          </wps:cNvSpPr>
                          <wps:spPr bwMode="auto">
                            <a:xfrm>
                              <a:off x="4620" y="1490"/>
                              <a:ext cx="1192" cy="447"/>
                            </a:xfrm>
                            <a:prstGeom prst="rect">
                              <a:avLst/>
                            </a:prstGeom>
                            <a:noFill/>
                            <a:ln w="9525">
                              <a:noFill/>
                              <a:miter lim="800000"/>
                              <a:headEnd/>
                              <a:tailEnd/>
                            </a:ln>
                          </wps:spPr>
                          <wps:txbx>
                            <w:txbxContent>
                              <w:p w14:paraId="0A3F009F" w14:textId="77777777" w:rsidR="00995BF7" w:rsidRPr="00257A7D" w:rsidRDefault="00995BF7" w:rsidP="00EE63F3">
                                <w:pPr>
                                  <w:pStyle w:val="NormalWeb"/>
                                  <w:spacing w:before="0" w:beforeAutospacing="0" w:after="200" w:afterAutospacing="0"/>
                                  <w:jc w:val="center"/>
                                  <w:rPr>
                                    <w:rFonts w:ascii="Century Gothic" w:hAnsi="Century Gothic"/>
                                    <w:sz w:val="18"/>
                                  </w:rPr>
                                </w:pPr>
                                <w:r w:rsidRPr="00257A7D">
                                  <w:rPr>
                                    <w:rFonts w:ascii="Century Gothic" w:hAnsi="Century Gothic"/>
                                    <w:color w:val="000000"/>
                                    <w:kern w:val="24"/>
                                    <w:sz w:val="22"/>
                                    <w:szCs w:val="32"/>
                                    <w:lang w:val="pt-PT"/>
                                  </w:rPr>
                                  <w:t>Bar</w:t>
                                </w:r>
                              </w:p>
                            </w:txbxContent>
                          </wps:txbx>
                          <wps:bodyPr/>
                        </wps:wsp>
                        <wps:wsp>
                          <wps:cNvPr id="661" name="Text Box 661"/>
                          <wps:cNvSpPr txBox="1">
                            <a:spLocks noChangeArrowheads="1"/>
                          </wps:cNvSpPr>
                          <wps:spPr bwMode="auto">
                            <a:xfrm>
                              <a:off x="1490" y="1143"/>
                              <a:ext cx="2613" cy="447"/>
                            </a:xfrm>
                            <a:prstGeom prst="rect">
                              <a:avLst/>
                            </a:prstGeom>
                            <a:noFill/>
                            <a:ln w="9525">
                              <a:noFill/>
                              <a:miter lim="800000"/>
                              <a:headEnd/>
                              <a:tailEnd/>
                            </a:ln>
                          </wps:spPr>
                          <wps:txbx>
                            <w:txbxContent>
                              <w:p w14:paraId="2E0795DA"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rPr>
                                  <w:t>Dance Floor</w:t>
                                </w:r>
                              </w:p>
                            </w:txbxContent>
                          </wps:txbx>
                          <wps:bodyPr/>
                        </wps:wsp>
                        <wps:wsp>
                          <wps:cNvPr id="662" name="Rectangle 662"/>
                          <wps:cNvSpPr>
                            <a:spLocks noChangeArrowheads="1"/>
                          </wps:cNvSpPr>
                          <wps:spPr bwMode="auto">
                            <a:xfrm>
                              <a:off x="224" y="2236"/>
                              <a:ext cx="819" cy="819"/>
                            </a:xfrm>
                            <a:prstGeom prst="rect">
                              <a:avLst/>
                            </a:prstGeom>
                            <a:solidFill>
                              <a:srgbClr val="DDDDDD"/>
                            </a:solidFill>
                            <a:ln w="9525">
                              <a:noFill/>
                              <a:miter lim="800000"/>
                              <a:headEnd/>
                              <a:tailEnd/>
                            </a:ln>
                          </wps:spPr>
                          <wps:bodyPr anchor="ctr"/>
                        </wps:wsp>
                        <wps:wsp>
                          <wps:cNvPr id="663" name="Text Box 663"/>
                          <wps:cNvSpPr txBox="1">
                            <a:spLocks noChangeArrowheads="1"/>
                          </wps:cNvSpPr>
                          <wps:spPr bwMode="auto">
                            <a:xfrm>
                              <a:off x="-467" y="2162"/>
                              <a:ext cx="1784" cy="637"/>
                            </a:xfrm>
                            <a:prstGeom prst="rect">
                              <a:avLst/>
                            </a:prstGeom>
                            <a:noFill/>
                            <a:ln w="9525">
                              <a:noFill/>
                              <a:miter lim="800000"/>
                              <a:headEnd/>
                              <a:tailEnd/>
                            </a:ln>
                          </wps:spPr>
                          <wps:txbx>
                            <w:txbxContent>
                              <w:p w14:paraId="740C879C"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lang w:val="pt-PT"/>
                                  </w:rPr>
                                  <w:t>E</w:t>
                                </w:r>
                                <w:r w:rsidRPr="00257A7D">
                                  <w:rPr>
                                    <w:rFonts w:ascii="Century Gothic" w:hAnsi="Century Gothic"/>
                                    <w:color w:val="000000"/>
                                    <w:kern w:val="24"/>
                                    <w:sz w:val="22"/>
                                    <w:szCs w:val="22"/>
                                  </w:rPr>
                                  <w:t>ntrance</w:t>
                                </w:r>
                              </w:p>
                            </w:txbxContent>
                          </wps:txbx>
                          <wps:bodyPr/>
                        </wps:wsp>
                        <wps:wsp>
                          <wps:cNvPr id="664" name="Line 14"/>
                          <wps:cNvCnPr/>
                          <wps:spPr bwMode="auto">
                            <a:xfrm>
                              <a:off x="4464" y="2016"/>
                              <a:ext cx="144" cy="0"/>
                            </a:xfrm>
                            <a:prstGeom prst="line">
                              <a:avLst/>
                            </a:prstGeom>
                            <a:noFill/>
                            <a:ln w="9525">
                              <a:solidFill>
                                <a:srgbClr val="000000"/>
                              </a:solidFill>
                              <a:round/>
                              <a:headEnd/>
                              <a:tailEnd/>
                            </a:ln>
                          </wps:spPr>
                          <wps:bodyPr/>
                        </wps:wsp>
                        <wps:wsp>
                          <wps:cNvPr id="665" name="Line 15"/>
                          <wps:cNvCnPr/>
                          <wps:spPr bwMode="auto">
                            <a:xfrm>
                              <a:off x="4464" y="1008"/>
                              <a:ext cx="144" cy="0"/>
                            </a:xfrm>
                            <a:prstGeom prst="line">
                              <a:avLst/>
                            </a:prstGeom>
                            <a:noFill/>
                            <a:ln w="9525">
                              <a:solidFill>
                                <a:srgbClr val="000000"/>
                              </a:solidFill>
                              <a:round/>
                              <a:headEnd/>
                              <a:tailEnd/>
                            </a:ln>
                          </wps:spPr>
                          <wps:bodyPr/>
                        </wps:wsp>
                      </wpg:grpSp>
                      <wpg:grpSp>
                        <wpg:cNvPr id="666" name="Group 666"/>
                        <wpg:cNvGrpSpPr/>
                        <wpg:grpSpPr>
                          <a:xfrm>
                            <a:off x="0" y="2066193"/>
                            <a:ext cx="2690446" cy="1336430"/>
                            <a:chOff x="0" y="0"/>
                            <a:chExt cx="2690446" cy="1336430"/>
                          </a:xfrm>
                        </wpg:grpSpPr>
                        <wpg:grpSp>
                          <wpg:cNvPr id="667" name="Group 667"/>
                          <wpg:cNvGrpSpPr/>
                          <wpg:grpSpPr>
                            <a:xfrm>
                              <a:off x="0" y="17584"/>
                              <a:ext cx="2690446" cy="1137480"/>
                              <a:chOff x="0" y="0"/>
                              <a:chExt cx="3091180" cy="1384258"/>
                            </a:xfrm>
                            <a:noFill/>
                          </wpg:grpSpPr>
                          <pic:pic xmlns:pic="http://schemas.openxmlformats.org/drawingml/2006/picture">
                            <pic:nvPicPr>
                              <pic:cNvPr id="668" name="Picture 4" descr="http://yuhen2208.files.wordpress.com/2008/09/abs_2.gif"/>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257300" y="0"/>
                                <a:ext cx="1833880" cy="1375410"/>
                              </a:xfrm>
                              <a:prstGeom prst="rect">
                                <a:avLst/>
                              </a:prstGeom>
                              <a:grpFill/>
                            </pic:spPr>
                          </pic:pic>
                          <wpg:grpSp>
                            <wpg:cNvPr id="669" name="Group 20"/>
                            <wpg:cNvGrpSpPr/>
                            <wpg:grpSpPr>
                              <a:xfrm>
                                <a:off x="0" y="8793"/>
                                <a:ext cx="1277308" cy="1375465"/>
                                <a:chOff x="0" y="13631"/>
                                <a:chExt cx="1277308" cy="1375465"/>
                              </a:xfrm>
                              <a:grpFill/>
                            </wpg:grpSpPr>
                            <pic:pic xmlns:pic="http://schemas.openxmlformats.org/drawingml/2006/picture">
                              <pic:nvPicPr>
                                <pic:cNvPr id="670" name="Picture 670" descr="http://yuhen2208.files.wordpress.com/2008/09/abs_2.gif"/>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r="50000"/>
                                <a:stretch/>
                              </pic:blipFill>
                              <pic:spPr bwMode="auto">
                                <a:xfrm>
                                  <a:off x="0" y="13631"/>
                                  <a:ext cx="916976" cy="1375465"/>
                                </a:xfrm>
                                <a:prstGeom prst="rect">
                                  <a:avLst/>
                                </a:prstGeom>
                                <a:grpFill/>
                              </pic:spPr>
                            </pic:pic>
                            <pic:pic xmlns:pic="http://schemas.openxmlformats.org/drawingml/2006/picture">
                              <pic:nvPicPr>
                                <pic:cNvPr id="671" name="Picture 671" descr="http://positivelypamperedpatty.ca/wp-content/uploads/2012/02/stick-woman.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857000" y="160475"/>
                                  <a:ext cx="420308" cy="872283"/>
                                </a:xfrm>
                                <a:prstGeom prst="rect">
                                  <a:avLst/>
                                </a:prstGeom>
                                <a:grpFill/>
                              </pic:spPr>
                            </pic:pic>
                          </wpg:grpSp>
                        </wpg:grpSp>
                        <wps:wsp>
                          <wps:cNvPr id="674" name="Oval 674"/>
                          <wps:cNvSpPr/>
                          <wps:spPr>
                            <a:xfrm>
                              <a:off x="2013438" y="281353"/>
                              <a:ext cx="394866" cy="1055077"/>
                            </a:xfrm>
                            <a:prstGeom prst="ellipse">
                              <a:avLst/>
                            </a:prstGeom>
                            <a:noFill/>
                            <a:ln w="41275" cap="flat" cmpd="thinThick"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Oval 676"/>
                          <wps:cNvSpPr/>
                          <wps:spPr>
                            <a:xfrm>
                              <a:off x="439615" y="0"/>
                              <a:ext cx="394866" cy="1055077"/>
                            </a:xfrm>
                            <a:prstGeom prst="ellipse">
                              <a:avLst/>
                            </a:prstGeom>
                            <a:noFill/>
                            <a:ln w="41275" cap="flat" cmpd="thinThick"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F265B4C" id="Group 653" o:spid="_x0000_s1081" style="position:absolute;margin-left:14.25pt;margin-top:26.25pt;width:458.25pt;height:267.9pt;z-index:251746816" coordsize="58202,340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">
                <v:group id="_x0000_s1082" style="position:absolute;left:11608;width:46594;height:32175" coordorigin="-467" coordsize="635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ect id="Rectangle 655" o:spid="_x0000_s1083" style="position:absolute;left:3420;top:1188;width:3651;height:12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" fillcolor="#ddd"/>
                  <v:rect id="Rectangle 656" o:spid="_x0000_s1084" style="position:absolute;left:33;width:4462;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" fillcolor="#ddd"/>
                  <v:rect id="Rectangle 657" o:spid="_x0000_s1085" style="position:absolute;left:3949;top:1008;width:1082;height:1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" fillcolor="#ddd" stroked="f"/>
                  <v:rect id="Rectangle 658" o:spid="_x0000_s1086" style="position:absolute;top:2608;width:44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" fillcolor="#ddd" stroked="f"/>
                  <v:shape id="Text Box 659" o:spid="_x0000_s1087" type="#_x0000_t202" style="position:absolute;left:1317;top:3377;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1QF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XwB1zPxCMjsAgAA//8DAFBLAQItABQABgAIAAAAIQDb4fbL7gAAAIUBAAATAAAAAAAAAAAA&#10;AAAAAAAAAABbQ29udGVudF9UeXBlc10ueG1sUEsBAi0AFAAGAAgAAAAhAFr0LFu/AAAAFQEAAAsA&#10;AAAAAAAAAAAAAAAAHwEAAF9yZWxzLy5yZWxzUEsBAi0AFAAGAAgAAAAhAK5zVAXEAAAA3AAAAA8A&#10;AAAAAAAAAAAAAAAABwIAAGRycy9kb3ducmV2LnhtbFBLBQYAAAAAAwADALcAAAD4AgAAAAA=&#10;" filled="f" stroked="f">
                    <v:textbox>
                      <w:txbxContent>
                        <w:p w14:paraId="122E033D"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rPr>
                            <w:t xml:space="preserve"> Outdoor Area</w:t>
                          </w:r>
                        </w:p>
                      </w:txbxContent>
                    </v:textbox>
                  </v:shape>
                  <v:shape id="Text Box 660" o:spid="_x0000_s1088" type="#_x0000_t202" style="position:absolute;left:4620;top:1490;width:1192;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" filled="f" stroked="f">
                    <v:textbox>
                      <w:txbxContent>
                        <w:p w14:paraId="0A3F009F" w14:textId="77777777" w:rsidR="00995BF7" w:rsidRPr="00257A7D" w:rsidRDefault="00995BF7" w:rsidP="00EE63F3">
                          <w:pPr>
                            <w:pStyle w:val="NormalWeb"/>
                            <w:spacing w:before="0" w:beforeAutospacing="0" w:after="200" w:afterAutospacing="0"/>
                            <w:jc w:val="center"/>
                            <w:rPr>
                              <w:rFonts w:ascii="Century Gothic" w:hAnsi="Century Gothic"/>
                              <w:sz w:val="18"/>
                            </w:rPr>
                          </w:pPr>
                          <w:r w:rsidRPr="00257A7D">
                            <w:rPr>
                              <w:rFonts w:ascii="Century Gothic" w:hAnsi="Century Gothic"/>
                              <w:color w:val="000000"/>
                              <w:kern w:val="24"/>
                              <w:sz w:val="22"/>
                              <w:szCs w:val="32"/>
                              <w:lang w:val="pt-PT"/>
                            </w:rPr>
                            <w:t>Bar</w:t>
                          </w:r>
                        </w:p>
                      </w:txbxContent>
                    </v:textbox>
                  </v:shape>
                  <v:shape id="Text Box 661" o:spid="_x0000_s1089" type="#_x0000_t202" style="position:absolute;left:1490;top:1143;width:2613;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" filled="f" stroked="f">
                    <v:textbox>
                      <w:txbxContent>
                        <w:p w14:paraId="2E0795DA"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rPr>
                            <w:t>Dance Floor</w:t>
                          </w:r>
                        </w:p>
                      </w:txbxContent>
                    </v:textbox>
                  </v:shape>
                  <v:rect id="Rectangle 662" o:spid="_x0000_s1090" style="position:absolute;left:224;top:2236;width:81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" fillcolor="#ddd" stroked="f"/>
                  <v:shape id="Text Box 663" o:spid="_x0000_s1091" type="#_x0000_t202" style="position:absolute;left:-467;top:2162;width:1784;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6lS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STKBvzPxCMjsBgAA//8DAFBLAQItABQABgAIAAAAIQDb4fbL7gAAAIUBAAATAAAAAAAAAAAA&#10;AAAAAAAAAABbQ29udGVudF9UeXBlc10ueG1sUEsBAi0AFAAGAAgAAAAhAFr0LFu/AAAAFQEAAAsA&#10;AAAAAAAAAAAAAAAAHwEAAF9yZWxzLy5yZWxzUEsBAi0AFAAGAAgAAAAhAAH3qVLEAAAA3AAAAA8A&#10;AAAAAAAAAAAAAAAABwIAAGRycy9kb3ducmV2LnhtbFBLBQYAAAAAAwADALcAAAD4AgAAAAA=&#10;" filled="f" stroked="f">
                    <v:textbox>
                      <w:txbxContent>
                        <w:p w14:paraId="740C879C" w14:textId="77777777" w:rsidR="00995BF7" w:rsidRPr="00257A7D" w:rsidRDefault="00995BF7" w:rsidP="00EE63F3">
                          <w:pPr>
                            <w:pStyle w:val="NormalWeb"/>
                            <w:spacing w:before="0" w:beforeAutospacing="0" w:after="200" w:afterAutospacing="0"/>
                            <w:jc w:val="center"/>
                            <w:rPr>
                              <w:rFonts w:ascii="Century Gothic" w:hAnsi="Century Gothic"/>
                              <w:sz w:val="22"/>
                              <w:szCs w:val="22"/>
                            </w:rPr>
                          </w:pPr>
                          <w:r w:rsidRPr="00257A7D">
                            <w:rPr>
                              <w:rFonts w:ascii="Century Gothic" w:hAnsi="Century Gothic"/>
                              <w:color w:val="000000"/>
                              <w:kern w:val="24"/>
                              <w:sz w:val="22"/>
                              <w:szCs w:val="22"/>
                              <w:lang w:val="pt-PT"/>
                            </w:rPr>
                            <w:t>E</w:t>
                          </w:r>
                          <w:r w:rsidRPr="00257A7D">
                            <w:rPr>
                              <w:rFonts w:ascii="Century Gothic" w:hAnsi="Century Gothic"/>
                              <w:color w:val="000000"/>
                              <w:kern w:val="24"/>
                              <w:sz w:val="22"/>
                              <w:szCs w:val="22"/>
                            </w:rPr>
                            <w:t>ntrance</w:t>
                          </w:r>
                        </w:p>
                      </w:txbxContent>
                    </v:textbox>
                  </v:shape>
                  <v:line id="Line 14" o:spid="_x0000_s1092" style="position:absolute;visibility:visible;mso-wrap-style:square" from="4464,2016" to="4608,2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"/>
                  <v:line id="Line 15" o:spid="_x0000_s1093" style="position:absolute;visibility:visible;mso-wrap-style:square" from="4464,1008" to="4608,1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"/>
                </v:group>
                <v:group id="Group 666" o:spid="_x0000_s1094" style="position:absolute;top:20661;width:26904;height:13365" coordsize="26904,13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group id="Group 667" o:spid="_x0000_s1095" style="position:absolute;top:175;width:26904;height:11375" coordsize="30911,13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shape id="Picture 4" o:spid="_x0000_s1096" type="#_x0000_t75" alt="http://yuhen2208.files.wordpress.com/2008/09/abs_2.gif" style="position:absolute;left:12573;width:18338;height:13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">
                      <v:imagedata r:id="rId131" o:title="abs_2"/>
                    </v:shape>
                    <v:group id="Group 20" o:spid="_x0000_s1097" style="position:absolute;top:87;width:12773;height:13755" coordorigin=",136" coordsize="12773,13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Picture 670" o:spid="_x0000_s1098" type="#_x0000_t75" alt="http://yuhen2208.files.wordpress.com/2008/09/abs_2.gif" style="position:absolute;top:136;width:9169;height:13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">
                        <v:imagedata r:id="rId132" o:title="abs_2" cropright=".5"/>
                      </v:shape>
                      <v:shape id="Picture 671" o:spid="_x0000_s1099" type="#_x0000_t75" alt="http://positivelypamperedpatty.ca/wp-content/uploads/2012/02/stick-woman.jpg" style="position:absolute;left:8570;top:1604;width:4203;height:8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">
                        <v:imagedata r:id="rId133" o:title="stick-woman"/>
                      </v:shape>
                    </v:group>
                  </v:group>
                  <v:oval id="Oval 674" o:spid="_x0000_s1100" style="position:absolute;left:20134;top:2813;width:3949;height:10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" filled="f" strokecolor="#ffc000" strokeweight="3.25pt">
                    <v:stroke linestyle="thinThick" joinstyle="miter"/>
                  </v:oval>
                  <v:oval id="Oval 676" o:spid="_x0000_s1101" style="position:absolute;left:4396;width:3948;height:10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" filled="f" strokecolor="#ffc000" strokeweight="3.25pt">
                    <v:stroke linestyle="thinThick" joinstyle="miter"/>
                  </v:oval>
                </v:group>
                <w10:wrap type="topAndBottom"/>
              </v:group>
            </w:pict>
          </mc:Fallback>
        </mc:AlternateContent>
      </w:r>
    </w:p>
    <w:p w14:paraId="3214E314" w14:textId="77777777" w:rsidR="00257A7D" w:rsidRDefault="00257A7D" w:rsidP="009A45B4">
      <w:pPr>
        <w:spacing w:line="200" w:lineRule="atLeast"/>
        <w:ind w:left="0"/>
        <w:jc w:val="both"/>
        <w:rPr>
          <w:rFonts w:ascii="Century Gothic" w:hAnsi="Century Gothic"/>
          <w:sz w:val="16"/>
          <w:szCs w:val="16"/>
          <w:bdr w:val="none" w:sz="0" w:space="0" w:color="auto"/>
        </w:rPr>
      </w:pPr>
    </w:p>
    <w:p w14:paraId="472A9ED9" w14:textId="49969D14" w:rsidR="00EE63F3" w:rsidRPr="009A45B4" w:rsidRDefault="009A45B4" w:rsidP="009A45B4">
      <w:pPr>
        <w:spacing w:line="200" w:lineRule="atLeast"/>
        <w:ind w:left="0"/>
        <w:jc w:val="both"/>
        <w:rPr>
          <w:rFonts w:ascii="Century Gothic" w:hAnsi="Century Gothic"/>
          <w:b/>
          <w:bCs/>
          <w:color w:val="C0504D" w:themeColor="accent2"/>
          <w:sz w:val="16"/>
          <w:szCs w:val="16"/>
        </w:rPr>
      </w:pPr>
      <w:r>
        <w:rPr>
          <w:rFonts w:ascii="Century Gothic" w:hAnsi="Century Gothic"/>
          <w:sz w:val="16"/>
          <w:szCs w:val="16"/>
          <w:bdr w:val="none" w:sz="0" w:space="0" w:color="auto"/>
        </w:rPr>
        <w:t xml:space="preserve">Note: </w:t>
      </w:r>
      <w:r w:rsidRPr="009A45B4">
        <w:rPr>
          <w:rFonts w:ascii="Century Gothic" w:hAnsi="Century Gothic"/>
          <w:sz w:val="16"/>
          <w:szCs w:val="16"/>
          <w:bdr w:val="none" w:sz="0" w:space="0" w:color="auto"/>
        </w:rPr>
        <w:t>The second person in line was selected because two was the random start identified by the supervisor by rolling a die. The interval is six, so the next person selected is the 8</w:t>
      </w:r>
      <w:r w:rsidRPr="009A45B4">
        <w:rPr>
          <w:rFonts w:ascii="Century Gothic" w:hAnsi="Century Gothic"/>
          <w:sz w:val="16"/>
          <w:szCs w:val="16"/>
          <w:bdr w:val="none" w:sz="0" w:space="0" w:color="auto"/>
          <w:vertAlign w:val="superscript"/>
        </w:rPr>
        <w:t>th</w:t>
      </w:r>
      <w:r w:rsidRPr="009A45B4">
        <w:rPr>
          <w:rFonts w:ascii="Century Gothic" w:hAnsi="Century Gothic"/>
          <w:sz w:val="16"/>
          <w:szCs w:val="16"/>
          <w:bdr w:val="none" w:sz="0" w:space="0" w:color="auto"/>
        </w:rPr>
        <w:t xml:space="preserve"> person to enter the site. </w:t>
      </w:r>
      <w:r w:rsidR="00EE63F3" w:rsidRPr="009A45B4">
        <w:rPr>
          <w:rFonts w:ascii="Century Gothic" w:hAnsi="Century Gothic"/>
          <w:sz w:val="16"/>
          <w:szCs w:val="16"/>
        </w:rPr>
        <w:br w:type="page"/>
      </w:r>
    </w:p>
    <w:p w14:paraId="1E0C0A4D" w14:textId="77777777" w:rsidR="0087650F" w:rsidRDefault="009A45B4" w:rsidP="00790AB5">
      <w:pPr>
        <w:pStyle w:val="Heading2"/>
      </w:pPr>
      <w:bookmarkStart w:id="245" w:name="_Toc20242602"/>
      <w:r>
        <w:lastRenderedPageBreak/>
        <w:t xml:space="preserve">Step </w:t>
      </w:r>
      <w:r w:rsidR="000A3E61">
        <w:t>4.</w:t>
      </w:r>
      <w:r w:rsidR="00162B28">
        <w:t>14</w:t>
      </w:r>
      <w:r>
        <w:t>.</w:t>
      </w:r>
      <w:r w:rsidR="000A3E61">
        <w:t xml:space="preserve"> </w:t>
      </w:r>
      <w:r>
        <w:t xml:space="preserve">Complete </w:t>
      </w:r>
      <w:r w:rsidR="000A3E61">
        <w:t xml:space="preserve">the </w:t>
      </w:r>
      <w:r>
        <w:t xml:space="preserve">Testing </w:t>
      </w:r>
      <w:r w:rsidR="000A3E61">
        <w:t>and DBS Sample Forms</w:t>
      </w:r>
      <w:bookmarkEnd w:id="245"/>
    </w:p>
    <w:p w14:paraId="38FFB2C8" w14:textId="44C02E56" w:rsidR="000A3E61" w:rsidRDefault="0087650F" w:rsidP="0087650F">
      <w:pPr>
        <w:ind w:left="0"/>
      </w:pPr>
      <w:r>
        <w:t>Use Form 3-4 and Form 3-5 below to carry out this step.</w:t>
      </w:r>
      <w:r w:rsidR="000A3E61">
        <w:t xml:space="preserve"> </w:t>
      </w:r>
    </w:p>
    <w:tbl>
      <w:tblPr>
        <w:tblpPr w:leftFromText="180" w:rightFromText="180" w:vertAnchor="page" w:horzAnchor="margin" w:tblpXSpec="center" w:tblpY="1216"/>
        <w:tblW w:w="10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35"/>
        <w:gridCol w:w="1002"/>
        <w:gridCol w:w="2016"/>
        <w:gridCol w:w="840"/>
        <w:gridCol w:w="420"/>
        <w:gridCol w:w="220"/>
        <w:gridCol w:w="364"/>
        <w:gridCol w:w="256"/>
        <w:gridCol w:w="1007"/>
        <w:gridCol w:w="271"/>
        <w:gridCol w:w="1293"/>
        <w:gridCol w:w="1344"/>
        <w:gridCol w:w="914"/>
        <w:gridCol w:w="52"/>
      </w:tblGrid>
      <w:tr w:rsidR="003D2842" w:rsidRPr="00257A7D" w14:paraId="6387BA51" w14:textId="77777777" w:rsidTr="003D2842">
        <w:trPr>
          <w:gridAfter w:val="1"/>
          <w:wAfter w:w="52" w:type="dxa"/>
          <w:trHeight w:val="494"/>
        </w:trPr>
        <w:tc>
          <w:tcPr>
            <w:tcW w:w="10282" w:type="dxa"/>
            <w:gridSpan w:val="13"/>
            <w:shd w:val="clear" w:color="auto" w:fill="008C84"/>
          </w:tcPr>
          <w:p w14:paraId="26F06960" w14:textId="76BC925B" w:rsidR="003D2842" w:rsidRPr="003D2842" w:rsidRDefault="003D2842" w:rsidP="00DD177E">
            <w:pPr>
              <w:ind w:right="-115"/>
              <w:jc w:val="center"/>
              <w:rPr>
                <w:rFonts w:ascii="Century Gothic" w:hAnsi="Century Gothic" w:cstheme="minorHAnsi"/>
                <w:b/>
                <w:color w:val="FFFFFF" w:themeColor="background1"/>
                <w:sz w:val="28"/>
                <w:szCs w:val="28"/>
              </w:rPr>
            </w:pPr>
            <w:bookmarkStart w:id="246" w:name="_Hlk515623788"/>
            <w:r w:rsidRPr="003D2842">
              <w:rPr>
                <w:rFonts w:ascii="Century Gothic" w:hAnsi="Century Gothic" w:cstheme="minorHAnsi"/>
                <w:b/>
                <w:color w:val="FFFFFF" w:themeColor="background1"/>
                <w:sz w:val="28"/>
                <w:szCs w:val="28"/>
              </w:rPr>
              <w:lastRenderedPageBreak/>
              <w:t>Form 3-4: Tester Venue Summary Form for Patron/Worker Interviews</w:t>
            </w:r>
          </w:p>
          <w:p w14:paraId="70074FA7" w14:textId="3B47AFBC" w:rsidR="003D2842" w:rsidRPr="003D2842" w:rsidRDefault="003D2842" w:rsidP="00DD177E">
            <w:pPr>
              <w:ind w:right="-115"/>
              <w:jc w:val="center"/>
              <w:rPr>
                <w:rFonts w:ascii="Century Gothic" w:hAnsi="Century Gothic" w:cstheme="minorHAnsi"/>
                <w:color w:val="FFFFFF" w:themeColor="background1"/>
              </w:rPr>
            </w:pPr>
            <w:r w:rsidRPr="003D2842">
              <w:rPr>
                <w:rFonts w:ascii="Century Gothic" w:hAnsi="Century Gothic" w:cstheme="minorHAnsi"/>
                <w:color w:val="FFFFFF" w:themeColor="background1"/>
              </w:rPr>
              <w:t>Supervisor completes gray box. Tester completes one form per site.</w:t>
            </w:r>
          </w:p>
        </w:tc>
      </w:tr>
      <w:tr w:rsidR="000A3E61" w:rsidRPr="00257A7D" w14:paraId="26EDDF2D" w14:textId="77777777" w:rsidTr="003D2842">
        <w:trPr>
          <w:gridAfter w:val="1"/>
          <w:wAfter w:w="52" w:type="dxa"/>
          <w:trHeight w:val="1050"/>
        </w:trPr>
        <w:tc>
          <w:tcPr>
            <w:tcW w:w="5197" w:type="dxa"/>
            <w:gridSpan w:val="7"/>
            <w:shd w:val="clear" w:color="auto" w:fill="D9D9D9" w:themeFill="background1" w:themeFillShade="D9"/>
          </w:tcPr>
          <w:p w14:paraId="6903B0FB" w14:textId="77777777" w:rsidR="000A3E61" w:rsidRPr="00257A7D" w:rsidRDefault="000A3E61" w:rsidP="00DD177E">
            <w:pPr>
              <w:ind w:right="-108"/>
              <w:rPr>
                <w:rFonts w:asciiTheme="minorHAnsi" w:hAnsiTheme="minorHAnsi" w:cstheme="minorHAnsi"/>
              </w:rPr>
            </w:pPr>
            <w:r w:rsidRPr="00257A7D">
              <w:rPr>
                <w:rFonts w:asciiTheme="minorHAnsi" w:hAnsiTheme="minorHAnsi" w:cstheme="minorHAnsi"/>
              </w:rPr>
              <w:t>T1. Tester Name and ID Code</w:t>
            </w:r>
          </w:p>
          <w:p w14:paraId="4DA97B2E" w14:textId="77777777" w:rsidR="000A3E61" w:rsidRPr="00257A7D" w:rsidRDefault="000A3E61" w:rsidP="00DD177E">
            <w:pPr>
              <w:ind w:right="-108"/>
              <w:rPr>
                <w:rFonts w:asciiTheme="minorHAnsi" w:hAnsiTheme="minorHAnsi" w:cstheme="minorHAnsi"/>
              </w:rPr>
            </w:pPr>
            <w:r w:rsidRPr="00257A7D">
              <w:rPr>
                <w:rFonts w:asciiTheme="minorHAnsi" w:hAnsiTheme="minorHAnsi" w:cstheme="minorHAnsi"/>
              </w:rPr>
              <w:t>Name:</w:t>
            </w:r>
          </w:p>
          <w:p w14:paraId="79E7600F" w14:textId="77777777" w:rsidR="000A3E61" w:rsidRPr="00257A7D" w:rsidRDefault="000A3E61" w:rsidP="00DD177E">
            <w:pPr>
              <w:ind w:right="-108"/>
              <w:rPr>
                <w:rFonts w:asciiTheme="minorHAnsi" w:hAnsiTheme="minorHAnsi" w:cstheme="minorHAnsi"/>
              </w:rPr>
            </w:pPr>
            <w:r w:rsidRPr="00257A7D">
              <w:rPr>
                <w:rFonts w:asciiTheme="minorHAnsi" w:hAnsiTheme="minorHAnsi" w:cstheme="minorHAnsi"/>
              </w:rPr>
              <w:t>Code:</w:t>
            </w:r>
          </w:p>
        </w:tc>
        <w:tc>
          <w:tcPr>
            <w:tcW w:w="5085" w:type="dxa"/>
            <w:gridSpan w:val="6"/>
            <w:shd w:val="clear" w:color="auto" w:fill="D9D9D9" w:themeFill="background1" w:themeFillShade="D9"/>
          </w:tcPr>
          <w:p w14:paraId="3C5D232C" w14:textId="77777777" w:rsidR="000A3E61" w:rsidRPr="00257A7D" w:rsidRDefault="000A3E61" w:rsidP="00DD177E">
            <w:pPr>
              <w:rPr>
                <w:rFonts w:asciiTheme="minorHAnsi" w:hAnsiTheme="minorHAnsi" w:cstheme="minorHAnsi"/>
              </w:rPr>
            </w:pPr>
            <w:r w:rsidRPr="00257A7D">
              <w:rPr>
                <w:rFonts w:asciiTheme="minorHAnsi" w:hAnsiTheme="minorHAnsi" w:cstheme="minorHAnsi"/>
              </w:rPr>
              <w:t>T2. Supervisor Name and ID Code:</w:t>
            </w:r>
          </w:p>
          <w:p w14:paraId="5C1B3569" w14:textId="77777777" w:rsidR="000A3E61" w:rsidRPr="00257A7D" w:rsidRDefault="000A3E61" w:rsidP="00DD177E">
            <w:pPr>
              <w:rPr>
                <w:rFonts w:asciiTheme="minorHAnsi" w:hAnsiTheme="minorHAnsi" w:cstheme="minorHAnsi"/>
              </w:rPr>
            </w:pPr>
            <w:r w:rsidRPr="00257A7D">
              <w:rPr>
                <w:rFonts w:asciiTheme="minorHAnsi" w:hAnsiTheme="minorHAnsi" w:cstheme="minorHAnsi"/>
              </w:rPr>
              <w:t>Name:</w:t>
            </w:r>
          </w:p>
          <w:p w14:paraId="1ADCE29A" w14:textId="77777777" w:rsidR="000A3E61" w:rsidRPr="00257A7D" w:rsidRDefault="000A3E61" w:rsidP="00DD177E">
            <w:pPr>
              <w:rPr>
                <w:rFonts w:asciiTheme="minorHAnsi" w:hAnsiTheme="minorHAnsi" w:cstheme="minorHAnsi"/>
              </w:rPr>
            </w:pPr>
            <w:r w:rsidRPr="00257A7D">
              <w:rPr>
                <w:rFonts w:asciiTheme="minorHAnsi" w:hAnsiTheme="minorHAnsi" w:cstheme="minorHAnsi"/>
              </w:rPr>
              <w:t>Code:</w:t>
            </w:r>
          </w:p>
        </w:tc>
      </w:tr>
      <w:tr w:rsidR="000A3E61" w:rsidRPr="00257A7D" w14:paraId="408D1ECC" w14:textId="77777777" w:rsidTr="003D2842">
        <w:trPr>
          <w:gridAfter w:val="1"/>
          <w:wAfter w:w="52" w:type="dxa"/>
          <w:trHeight w:val="668"/>
        </w:trPr>
        <w:tc>
          <w:tcPr>
            <w:tcW w:w="4613" w:type="dxa"/>
            <w:gridSpan w:val="5"/>
            <w:shd w:val="clear" w:color="auto" w:fill="D9D9D9" w:themeFill="background1" w:themeFillShade="D9"/>
          </w:tcPr>
          <w:p w14:paraId="0E9781CA" w14:textId="77777777" w:rsidR="000A3E61" w:rsidRPr="00257A7D" w:rsidRDefault="000A3E61" w:rsidP="00DD177E">
            <w:pPr>
              <w:ind w:right="130"/>
              <w:rPr>
                <w:rFonts w:asciiTheme="minorHAnsi" w:hAnsiTheme="minorHAnsi" w:cstheme="minorHAnsi"/>
              </w:rPr>
            </w:pPr>
            <w:r w:rsidRPr="00257A7D">
              <w:rPr>
                <w:rFonts w:asciiTheme="minorHAnsi" w:hAnsiTheme="minorHAnsi" w:cstheme="minorHAnsi"/>
              </w:rPr>
              <w:t xml:space="preserve">T3. District Name :                         District  Code: </w:t>
            </w:r>
          </w:p>
        </w:tc>
        <w:tc>
          <w:tcPr>
            <w:tcW w:w="2118" w:type="dxa"/>
            <w:gridSpan w:val="5"/>
            <w:shd w:val="clear" w:color="auto" w:fill="D9D9D9" w:themeFill="background1" w:themeFillShade="D9"/>
          </w:tcPr>
          <w:p w14:paraId="655ADDF3" w14:textId="77777777" w:rsidR="000A3E61" w:rsidRPr="00257A7D" w:rsidRDefault="000A3E61" w:rsidP="00DD177E">
            <w:pPr>
              <w:ind w:right="130"/>
              <w:rPr>
                <w:rFonts w:asciiTheme="minorHAnsi" w:hAnsiTheme="minorHAnsi" w:cstheme="minorHAnsi"/>
              </w:rPr>
            </w:pPr>
            <w:r w:rsidRPr="00257A7D">
              <w:rPr>
                <w:rFonts w:asciiTheme="minorHAnsi" w:hAnsiTheme="minorHAnsi" w:cstheme="minorHAnsi"/>
              </w:rPr>
              <w:t xml:space="preserve">T4. Date:     </w:t>
            </w:r>
          </w:p>
          <w:p w14:paraId="6A019CA0" w14:textId="77777777" w:rsidR="000A3E61" w:rsidRPr="00257A7D" w:rsidRDefault="000A3E61" w:rsidP="00DD177E">
            <w:pPr>
              <w:ind w:right="130"/>
              <w:jc w:val="center"/>
              <w:rPr>
                <w:rFonts w:asciiTheme="minorHAnsi" w:hAnsiTheme="minorHAnsi" w:cstheme="minorHAnsi"/>
              </w:rPr>
            </w:pPr>
            <w:r w:rsidRPr="00257A7D">
              <w:rPr>
                <w:rFonts w:asciiTheme="minorHAnsi" w:hAnsiTheme="minorHAnsi" w:cstheme="minorHAnsi"/>
              </w:rPr>
              <w:t>/              /</w:t>
            </w:r>
          </w:p>
        </w:tc>
        <w:tc>
          <w:tcPr>
            <w:tcW w:w="3551" w:type="dxa"/>
            <w:gridSpan w:val="3"/>
            <w:shd w:val="clear" w:color="auto" w:fill="D9D9D9" w:themeFill="background1" w:themeFillShade="D9"/>
          </w:tcPr>
          <w:p w14:paraId="5AE28ECC" w14:textId="77777777" w:rsidR="000A3E61" w:rsidRPr="00257A7D" w:rsidRDefault="000A3E61" w:rsidP="00DD177E">
            <w:pPr>
              <w:ind w:right="130"/>
              <w:rPr>
                <w:rFonts w:asciiTheme="minorHAnsi" w:hAnsiTheme="minorHAnsi" w:cstheme="minorHAnsi"/>
              </w:rPr>
            </w:pPr>
            <w:r w:rsidRPr="00257A7D">
              <w:rPr>
                <w:rFonts w:asciiTheme="minorHAnsi" w:hAnsiTheme="minorHAnsi" w:cstheme="minorHAnsi"/>
              </w:rPr>
              <w:t xml:space="preserve">T5. Site Code: </w:t>
            </w:r>
          </w:p>
        </w:tc>
      </w:tr>
      <w:tr w:rsidR="000A3E61" w:rsidRPr="00257A7D" w14:paraId="3781BB6A" w14:textId="77777777" w:rsidTr="003D2842">
        <w:trPr>
          <w:gridAfter w:val="1"/>
          <w:wAfter w:w="52" w:type="dxa"/>
          <w:trHeight w:val="579"/>
        </w:trPr>
        <w:tc>
          <w:tcPr>
            <w:tcW w:w="5453" w:type="dxa"/>
            <w:gridSpan w:val="8"/>
            <w:shd w:val="clear" w:color="auto" w:fill="D9D9D9" w:themeFill="background1" w:themeFillShade="D9"/>
          </w:tcPr>
          <w:p w14:paraId="00E3472A" w14:textId="77777777" w:rsidR="000A3E61" w:rsidRPr="00257A7D" w:rsidRDefault="000A3E61" w:rsidP="00DD177E">
            <w:pPr>
              <w:ind w:right="130"/>
              <w:rPr>
                <w:rFonts w:asciiTheme="minorHAnsi" w:hAnsiTheme="minorHAnsi" w:cstheme="minorHAnsi"/>
              </w:rPr>
            </w:pPr>
            <w:r w:rsidRPr="00257A7D">
              <w:rPr>
                <w:rFonts w:asciiTheme="minorHAnsi" w:hAnsiTheme="minorHAnsi" w:cstheme="minorHAnsi"/>
              </w:rPr>
              <w:t>T6. Site Name:</w:t>
            </w:r>
          </w:p>
        </w:tc>
        <w:tc>
          <w:tcPr>
            <w:tcW w:w="4829" w:type="dxa"/>
            <w:gridSpan w:val="5"/>
            <w:shd w:val="clear" w:color="auto" w:fill="D9D9D9" w:themeFill="background1" w:themeFillShade="D9"/>
          </w:tcPr>
          <w:p w14:paraId="2A2DBB93" w14:textId="77777777" w:rsidR="000A3E61" w:rsidRPr="00257A7D" w:rsidRDefault="000A3E61" w:rsidP="00DD177E">
            <w:pPr>
              <w:ind w:right="130"/>
              <w:rPr>
                <w:rFonts w:asciiTheme="minorHAnsi" w:hAnsiTheme="minorHAnsi" w:cstheme="minorHAnsi"/>
              </w:rPr>
            </w:pPr>
            <w:r w:rsidRPr="00257A7D">
              <w:rPr>
                <w:rFonts w:asciiTheme="minorHAnsi" w:hAnsiTheme="minorHAnsi" w:cstheme="minorHAnsi"/>
              </w:rPr>
              <w:t>T7. Site Address</w:t>
            </w:r>
          </w:p>
        </w:tc>
      </w:tr>
      <w:tr w:rsidR="000A3E61" w:rsidRPr="00257A7D" w14:paraId="76599973" w14:textId="77777777" w:rsidTr="003D2842">
        <w:trPr>
          <w:gridAfter w:val="1"/>
          <w:wAfter w:w="52" w:type="dxa"/>
          <w:trHeight w:val="1076"/>
        </w:trPr>
        <w:tc>
          <w:tcPr>
            <w:tcW w:w="10282" w:type="dxa"/>
            <w:gridSpan w:val="13"/>
          </w:tcPr>
          <w:p w14:paraId="06FF9BA7" w14:textId="35B0A0BD" w:rsidR="000A3E61" w:rsidRPr="00257A7D" w:rsidRDefault="000A3E61" w:rsidP="00DD177E">
            <w:pPr>
              <w:ind w:right="130"/>
              <w:rPr>
                <w:rFonts w:asciiTheme="minorHAnsi" w:hAnsiTheme="minorHAnsi" w:cstheme="minorHAnsi"/>
              </w:rPr>
            </w:pPr>
            <w:r w:rsidRPr="00257A7D">
              <w:rPr>
                <w:rFonts w:asciiTheme="minorHAnsi" w:hAnsiTheme="minorHAnsi" w:cstheme="minorHAnsi"/>
              </w:rPr>
              <w:t xml:space="preserve">Tester </w:t>
            </w:r>
            <w:r w:rsidR="0064754D" w:rsidRPr="00257A7D">
              <w:rPr>
                <w:rFonts w:asciiTheme="minorHAnsi" w:hAnsiTheme="minorHAnsi" w:cstheme="minorHAnsi"/>
              </w:rPr>
              <w:t xml:space="preserve">/ Counselor </w:t>
            </w:r>
            <w:r w:rsidRPr="00257A7D">
              <w:rPr>
                <w:rFonts w:asciiTheme="minorHAnsi" w:hAnsiTheme="minorHAnsi" w:cstheme="minorHAnsi"/>
              </w:rPr>
              <w:t xml:space="preserve">Instructions:  </w:t>
            </w:r>
          </w:p>
          <w:p w14:paraId="00318CEB" w14:textId="482D90BE"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 xml:space="preserve">Put ID STICKER A on Participant Card and </w:t>
            </w:r>
            <w:r w:rsidR="00257A7D">
              <w:rPr>
                <w:rFonts w:asciiTheme="minorHAnsi" w:hAnsiTheme="minorHAnsi" w:cstheme="minorHAnsi"/>
              </w:rPr>
              <w:t>g</w:t>
            </w:r>
            <w:r w:rsidR="00257A7D" w:rsidRPr="00257A7D">
              <w:rPr>
                <w:rFonts w:asciiTheme="minorHAnsi" w:hAnsiTheme="minorHAnsi" w:cstheme="minorHAnsi"/>
              </w:rPr>
              <w:t xml:space="preserve">ive </w:t>
            </w:r>
            <w:r w:rsidRPr="00257A7D">
              <w:rPr>
                <w:rFonts w:asciiTheme="minorHAnsi" w:hAnsiTheme="minorHAnsi" w:cstheme="minorHAnsi"/>
              </w:rPr>
              <w:t xml:space="preserve">to participant at time of pre-test counseling.  </w:t>
            </w:r>
          </w:p>
          <w:p w14:paraId="07F7C7D3" w14:textId="1716B3E0"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Put ID Sticker B</w:t>
            </w:r>
            <w:r w:rsidR="00257A7D">
              <w:rPr>
                <w:rFonts w:asciiTheme="minorHAnsi" w:hAnsiTheme="minorHAnsi" w:cstheme="minorHAnsi"/>
              </w:rPr>
              <w:t xml:space="preserve"> o</w:t>
            </w:r>
            <w:r w:rsidRPr="00257A7D">
              <w:rPr>
                <w:rFonts w:asciiTheme="minorHAnsi" w:hAnsiTheme="minorHAnsi" w:cstheme="minorHAnsi"/>
              </w:rPr>
              <w:t>n Form 3-3</w:t>
            </w:r>
            <w:r w:rsidR="00257A7D">
              <w:rPr>
                <w:rFonts w:asciiTheme="minorHAnsi" w:hAnsiTheme="minorHAnsi" w:cstheme="minorHAnsi"/>
              </w:rPr>
              <w:t>:</w:t>
            </w:r>
            <w:r w:rsidRPr="00257A7D">
              <w:rPr>
                <w:rFonts w:asciiTheme="minorHAnsi" w:hAnsiTheme="minorHAnsi" w:cstheme="minorHAnsi"/>
              </w:rPr>
              <w:t xml:space="preserve"> Interviewer Outcome Log for Form C Interviews</w:t>
            </w:r>
          </w:p>
          <w:p w14:paraId="47B9A2D3" w14:textId="5CFF4C99"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Put ID Sticker C</w:t>
            </w:r>
            <w:r w:rsidR="00257A7D">
              <w:rPr>
                <w:rFonts w:asciiTheme="minorHAnsi" w:hAnsiTheme="minorHAnsi" w:cstheme="minorHAnsi"/>
              </w:rPr>
              <w:t xml:space="preserve"> o</w:t>
            </w:r>
            <w:r w:rsidRPr="00257A7D">
              <w:rPr>
                <w:rFonts w:asciiTheme="minorHAnsi" w:hAnsiTheme="minorHAnsi" w:cstheme="minorHAnsi"/>
              </w:rPr>
              <w:t xml:space="preserve">n HIV Test instrument </w:t>
            </w:r>
          </w:p>
          <w:p w14:paraId="37A85136" w14:textId="492A7A93"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Put ID Sticker D</w:t>
            </w:r>
            <w:r w:rsidR="00257A7D">
              <w:rPr>
                <w:rFonts w:asciiTheme="minorHAnsi" w:hAnsiTheme="minorHAnsi" w:cstheme="minorHAnsi"/>
              </w:rPr>
              <w:t xml:space="preserve"> o</w:t>
            </w:r>
            <w:r w:rsidRPr="00257A7D">
              <w:rPr>
                <w:rFonts w:asciiTheme="minorHAnsi" w:hAnsiTheme="minorHAnsi" w:cstheme="minorHAnsi"/>
              </w:rPr>
              <w:t>n Form 3-4</w:t>
            </w:r>
            <w:r w:rsidR="00257A7D">
              <w:rPr>
                <w:rFonts w:asciiTheme="minorHAnsi" w:hAnsiTheme="minorHAnsi" w:cstheme="minorHAnsi"/>
              </w:rPr>
              <w:t>:</w:t>
            </w:r>
            <w:r w:rsidRPr="00257A7D">
              <w:rPr>
                <w:rFonts w:asciiTheme="minorHAnsi" w:hAnsiTheme="minorHAnsi" w:cstheme="minorHAnsi"/>
              </w:rPr>
              <w:t xml:space="preserve"> Tester Venue Summary Form</w:t>
            </w:r>
          </w:p>
          <w:p w14:paraId="4F4043A2" w14:textId="7DAD2FF1"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Put ID Sticker E</w:t>
            </w:r>
            <w:r w:rsidR="00257A7D">
              <w:rPr>
                <w:rFonts w:asciiTheme="minorHAnsi" w:hAnsiTheme="minorHAnsi" w:cstheme="minorHAnsi"/>
              </w:rPr>
              <w:t xml:space="preserve"> o</w:t>
            </w:r>
            <w:r w:rsidRPr="00257A7D">
              <w:rPr>
                <w:rFonts w:asciiTheme="minorHAnsi" w:hAnsiTheme="minorHAnsi" w:cstheme="minorHAnsi"/>
              </w:rPr>
              <w:t xml:space="preserve">n </w:t>
            </w:r>
            <w:r w:rsidR="00257A7D" w:rsidRPr="00257A7D">
              <w:rPr>
                <w:rFonts w:asciiTheme="minorHAnsi" w:hAnsiTheme="minorHAnsi" w:cstheme="minorHAnsi"/>
              </w:rPr>
              <w:t xml:space="preserve">viral load </w:t>
            </w:r>
            <w:r w:rsidRPr="00257A7D">
              <w:rPr>
                <w:rFonts w:asciiTheme="minorHAnsi" w:hAnsiTheme="minorHAnsi" w:cstheme="minorHAnsi"/>
              </w:rPr>
              <w:t xml:space="preserve">DBS sample </w:t>
            </w:r>
          </w:p>
          <w:p w14:paraId="6F6F6E79" w14:textId="7DDB1DCF" w:rsidR="0064754D" w:rsidRPr="00257A7D" w:rsidRDefault="0064754D" w:rsidP="00623677">
            <w:pPr>
              <w:pStyle w:val="ListParagraph"/>
              <w:numPr>
                <w:ilvl w:val="0"/>
                <w:numId w:val="79"/>
              </w:numPr>
              <w:spacing w:after="0" w:line="240" w:lineRule="auto"/>
              <w:ind w:right="130"/>
              <w:rPr>
                <w:rFonts w:asciiTheme="minorHAnsi" w:hAnsiTheme="minorHAnsi" w:cstheme="minorHAnsi"/>
              </w:rPr>
            </w:pPr>
            <w:r w:rsidRPr="00257A7D">
              <w:rPr>
                <w:rFonts w:asciiTheme="minorHAnsi" w:hAnsiTheme="minorHAnsi" w:cstheme="minorHAnsi"/>
              </w:rPr>
              <w:t>Put ID Sticker F</w:t>
            </w:r>
            <w:r w:rsidR="00257A7D">
              <w:rPr>
                <w:rFonts w:asciiTheme="minorHAnsi" w:hAnsiTheme="minorHAnsi" w:cstheme="minorHAnsi"/>
              </w:rPr>
              <w:t xml:space="preserve"> o</w:t>
            </w:r>
            <w:r w:rsidRPr="00257A7D">
              <w:rPr>
                <w:rFonts w:asciiTheme="minorHAnsi" w:hAnsiTheme="minorHAnsi" w:cstheme="minorHAnsi"/>
              </w:rPr>
              <w:t>n Form 3-5</w:t>
            </w:r>
            <w:r w:rsidR="00257A7D">
              <w:rPr>
                <w:rFonts w:asciiTheme="minorHAnsi" w:hAnsiTheme="minorHAnsi" w:cstheme="minorHAnsi"/>
              </w:rPr>
              <w:t>:</w:t>
            </w:r>
            <w:r w:rsidRPr="00257A7D">
              <w:rPr>
                <w:rFonts w:asciiTheme="minorHAnsi" w:hAnsiTheme="minorHAnsi" w:cstheme="minorHAnsi"/>
              </w:rPr>
              <w:t xml:space="preserve">  </w:t>
            </w:r>
            <w:r w:rsidR="003E2EA9">
              <w:rPr>
                <w:rFonts w:asciiTheme="minorHAnsi" w:hAnsiTheme="minorHAnsi" w:cstheme="minorHAnsi"/>
              </w:rPr>
              <w:t>Dried Blood Spot</w:t>
            </w:r>
            <w:r w:rsidRPr="00257A7D">
              <w:rPr>
                <w:rFonts w:asciiTheme="minorHAnsi" w:hAnsiTheme="minorHAnsi" w:cstheme="minorHAnsi"/>
              </w:rPr>
              <w:t xml:space="preserve"> Tracking Form </w:t>
            </w:r>
          </w:p>
          <w:p w14:paraId="101BFCAE" w14:textId="77777777" w:rsidR="0064754D" w:rsidRPr="00257A7D" w:rsidRDefault="0064754D" w:rsidP="0064754D">
            <w:pPr>
              <w:pStyle w:val="ListParagraph"/>
              <w:spacing w:after="0" w:line="240" w:lineRule="auto"/>
              <w:ind w:left="720" w:right="130"/>
              <w:rPr>
                <w:rFonts w:asciiTheme="minorHAnsi" w:hAnsiTheme="minorHAnsi" w:cstheme="minorHAnsi"/>
              </w:rPr>
            </w:pPr>
          </w:p>
          <w:p w14:paraId="17031210" w14:textId="5ECE5B83" w:rsidR="000A3E61" w:rsidRPr="00257A7D" w:rsidRDefault="0064754D" w:rsidP="0064754D">
            <w:pPr>
              <w:spacing w:after="0" w:line="240" w:lineRule="auto"/>
              <w:ind w:left="0" w:right="130"/>
              <w:rPr>
                <w:rFonts w:asciiTheme="minorHAnsi" w:hAnsiTheme="minorHAnsi" w:cstheme="minorHAnsi"/>
              </w:rPr>
            </w:pPr>
            <w:r w:rsidRPr="00257A7D">
              <w:rPr>
                <w:rFonts w:asciiTheme="minorHAnsi" w:hAnsiTheme="minorHAnsi" w:cstheme="minorHAnsi"/>
              </w:rPr>
              <w:t xml:space="preserve">If participant has refused to participate: (1) put Sticker A on a Participant Card and write “REFUSED” on the card. (2) Keep the cards of the people who refuse. (3) Put Sticker B on Form 3-3 and note </w:t>
            </w:r>
            <w:r w:rsidR="00D618C7">
              <w:rPr>
                <w:rFonts w:asciiTheme="minorHAnsi" w:hAnsiTheme="minorHAnsi" w:cstheme="minorHAnsi"/>
              </w:rPr>
              <w:t xml:space="preserve">that </w:t>
            </w:r>
            <w:r w:rsidRPr="00257A7D">
              <w:rPr>
                <w:rFonts w:asciiTheme="minorHAnsi" w:hAnsiTheme="minorHAnsi" w:cstheme="minorHAnsi"/>
              </w:rPr>
              <w:t>the person refused. Throw away the rest of the stickers</w:t>
            </w:r>
            <w:r w:rsidR="00D618C7">
              <w:rPr>
                <w:rFonts w:asciiTheme="minorHAnsi" w:hAnsiTheme="minorHAnsi" w:cstheme="minorHAnsi"/>
              </w:rPr>
              <w:t xml:space="preserve"> in that set</w:t>
            </w:r>
            <w:r w:rsidRPr="00257A7D">
              <w:rPr>
                <w:rFonts w:asciiTheme="minorHAnsi" w:hAnsiTheme="minorHAnsi" w:cstheme="minorHAnsi"/>
              </w:rPr>
              <w:t xml:space="preserve">. </w:t>
            </w:r>
          </w:p>
          <w:p w14:paraId="41F29878" w14:textId="12D01D2C" w:rsidR="0064754D" w:rsidRPr="00257A7D" w:rsidRDefault="0064754D" w:rsidP="0064754D">
            <w:pPr>
              <w:spacing w:after="0" w:line="240" w:lineRule="auto"/>
              <w:ind w:left="0" w:right="130"/>
              <w:rPr>
                <w:rFonts w:asciiTheme="minorHAnsi" w:hAnsiTheme="minorHAnsi" w:cstheme="minorHAnsi"/>
              </w:rPr>
            </w:pPr>
          </w:p>
          <w:p w14:paraId="14D7687C" w14:textId="77777777" w:rsidR="0064754D" w:rsidRPr="00257A7D" w:rsidRDefault="0064754D" w:rsidP="00623677">
            <w:pPr>
              <w:pStyle w:val="ListParagraph"/>
              <w:numPr>
                <w:ilvl w:val="0"/>
                <w:numId w:val="86"/>
              </w:numPr>
              <w:spacing w:after="0" w:line="240" w:lineRule="auto"/>
              <w:ind w:right="130"/>
              <w:rPr>
                <w:rFonts w:asciiTheme="minorHAnsi" w:hAnsiTheme="minorHAnsi" w:cstheme="minorHAnsi"/>
              </w:rPr>
            </w:pPr>
            <w:r w:rsidRPr="00257A7D">
              <w:rPr>
                <w:rFonts w:asciiTheme="minorHAnsi" w:hAnsiTheme="minorHAnsi" w:cstheme="minorHAnsi"/>
              </w:rPr>
              <w:t>Conduct pre-test counseling</w:t>
            </w:r>
          </w:p>
          <w:p w14:paraId="4FF7E239" w14:textId="7E1C12AF" w:rsidR="0064754D" w:rsidRPr="00257A7D" w:rsidRDefault="0064754D" w:rsidP="00623677">
            <w:pPr>
              <w:pStyle w:val="ListParagraph"/>
              <w:numPr>
                <w:ilvl w:val="0"/>
                <w:numId w:val="86"/>
              </w:numPr>
              <w:spacing w:after="0" w:line="240" w:lineRule="auto"/>
              <w:ind w:right="130"/>
              <w:rPr>
                <w:rFonts w:asciiTheme="minorHAnsi" w:hAnsiTheme="minorHAnsi" w:cstheme="minorHAnsi"/>
              </w:rPr>
            </w:pPr>
            <w:r w:rsidRPr="00257A7D">
              <w:rPr>
                <w:rFonts w:asciiTheme="minorHAnsi" w:hAnsiTheme="minorHAnsi" w:cstheme="minorHAnsi"/>
              </w:rPr>
              <w:t xml:space="preserve">Take blood for </w:t>
            </w:r>
            <w:r w:rsidR="00D618C7">
              <w:rPr>
                <w:rFonts w:asciiTheme="minorHAnsi" w:hAnsiTheme="minorHAnsi" w:cstheme="minorHAnsi"/>
              </w:rPr>
              <w:t xml:space="preserve">an </w:t>
            </w:r>
            <w:r w:rsidRPr="00257A7D">
              <w:rPr>
                <w:rFonts w:asciiTheme="minorHAnsi" w:hAnsiTheme="minorHAnsi" w:cstheme="minorHAnsi"/>
              </w:rPr>
              <w:t xml:space="preserve">HIV test. Put Sticker C on </w:t>
            </w:r>
            <w:r w:rsidR="00D618C7">
              <w:rPr>
                <w:rFonts w:asciiTheme="minorHAnsi" w:hAnsiTheme="minorHAnsi" w:cstheme="minorHAnsi"/>
              </w:rPr>
              <w:t xml:space="preserve">the </w:t>
            </w:r>
            <w:r w:rsidRPr="00257A7D">
              <w:rPr>
                <w:rFonts w:asciiTheme="minorHAnsi" w:hAnsiTheme="minorHAnsi" w:cstheme="minorHAnsi"/>
              </w:rPr>
              <w:t>HIV test.</w:t>
            </w:r>
          </w:p>
          <w:p w14:paraId="54FBD1D6" w14:textId="73AE788D" w:rsidR="0064754D" w:rsidRPr="00257A7D" w:rsidRDefault="0064754D" w:rsidP="00623677">
            <w:pPr>
              <w:pStyle w:val="ListParagraph"/>
              <w:numPr>
                <w:ilvl w:val="0"/>
                <w:numId w:val="86"/>
              </w:numPr>
              <w:spacing w:after="0" w:line="240" w:lineRule="auto"/>
              <w:ind w:right="130"/>
              <w:rPr>
                <w:rFonts w:asciiTheme="minorHAnsi" w:hAnsiTheme="minorHAnsi" w:cstheme="minorHAnsi"/>
              </w:rPr>
            </w:pPr>
            <w:r w:rsidRPr="00257A7D">
              <w:rPr>
                <w:rFonts w:asciiTheme="minorHAnsi" w:hAnsiTheme="minorHAnsi" w:cstheme="minorHAnsi"/>
              </w:rPr>
              <w:t xml:space="preserve">Return participant to the interviewer. </w:t>
            </w:r>
          </w:p>
          <w:p w14:paraId="07539CE2" w14:textId="7D893C3F" w:rsidR="0064754D" w:rsidRPr="00257A7D" w:rsidRDefault="0064754D" w:rsidP="00623677">
            <w:pPr>
              <w:pStyle w:val="ListParagraph"/>
              <w:numPr>
                <w:ilvl w:val="0"/>
                <w:numId w:val="86"/>
              </w:numPr>
              <w:spacing w:after="0" w:line="240" w:lineRule="auto"/>
              <w:ind w:right="130"/>
              <w:rPr>
                <w:rFonts w:asciiTheme="minorHAnsi" w:hAnsiTheme="minorHAnsi" w:cstheme="minorHAnsi"/>
              </w:rPr>
            </w:pPr>
            <w:r w:rsidRPr="00257A7D">
              <w:rPr>
                <w:rFonts w:asciiTheme="minorHAnsi" w:hAnsiTheme="minorHAnsi" w:cstheme="minorHAnsi"/>
              </w:rPr>
              <w:t xml:space="preserve">When participant returns, give results, fill in </w:t>
            </w:r>
            <w:r w:rsidR="00D618C7">
              <w:rPr>
                <w:rFonts w:asciiTheme="minorHAnsi" w:hAnsiTheme="minorHAnsi" w:cstheme="minorHAnsi"/>
              </w:rPr>
              <w:t xml:space="preserve">Form 3-4: </w:t>
            </w:r>
            <w:r w:rsidRPr="00257A7D">
              <w:rPr>
                <w:rFonts w:asciiTheme="minorHAnsi" w:hAnsiTheme="minorHAnsi" w:cstheme="minorHAnsi"/>
              </w:rPr>
              <w:t xml:space="preserve">Tester </w:t>
            </w:r>
            <w:r w:rsidR="00D618C7">
              <w:rPr>
                <w:rFonts w:asciiTheme="minorHAnsi" w:hAnsiTheme="minorHAnsi" w:cstheme="minorHAnsi"/>
              </w:rPr>
              <w:t xml:space="preserve">Venue Summary </w:t>
            </w:r>
            <w:r w:rsidRPr="00257A7D">
              <w:rPr>
                <w:rFonts w:asciiTheme="minorHAnsi" w:hAnsiTheme="minorHAnsi" w:cstheme="minorHAnsi"/>
              </w:rPr>
              <w:t xml:space="preserve">Form, take blood for </w:t>
            </w:r>
            <w:r w:rsidR="00D618C7">
              <w:rPr>
                <w:rFonts w:asciiTheme="minorHAnsi" w:hAnsiTheme="minorHAnsi" w:cstheme="minorHAnsi"/>
              </w:rPr>
              <w:t>DBS</w:t>
            </w:r>
            <w:r w:rsidRPr="00257A7D">
              <w:rPr>
                <w:rFonts w:asciiTheme="minorHAnsi" w:hAnsiTheme="minorHAnsi" w:cstheme="minorHAnsi"/>
              </w:rPr>
              <w:t xml:space="preserve">, put </w:t>
            </w:r>
            <w:r w:rsidR="00D618C7">
              <w:rPr>
                <w:rFonts w:asciiTheme="minorHAnsi" w:hAnsiTheme="minorHAnsi" w:cstheme="minorHAnsi"/>
              </w:rPr>
              <w:t>s</w:t>
            </w:r>
            <w:r w:rsidR="00D618C7" w:rsidRPr="00257A7D">
              <w:rPr>
                <w:rFonts w:asciiTheme="minorHAnsi" w:hAnsiTheme="minorHAnsi" w:cstheme="minorHAnsi"/>
              </w:rPr>
              <w:t xml:space="preserve">tickers </w:t>
            </w:r>
            <w:r w:rsidRPr="00257A7D">
              <w:rPr>
                <w:rFonts w:asciiTheme="minorHAnsi" w:hAnsiTheme="minorHAnsi" w:cstheme="minorHAnsi"/>
              </w:rPr>
              <w:t xml:space="preserve">on </w:t>
            </w:r>
            <w:r w:rsidR="00D618C7" w:rsidRPr="00257A7D">
              <w:rPr>
                <w:rFonts w:asciiTheme="minorHAnsi" w:hAnsiTheme="minorHAnsi" w:cstheme="minorHAnsi"/>
              </w:rPr>
              <w:t xml:space="preserve">test results </w:t>
            </w:r>
            <w:r w:rsidRPr="00257A7D">
              <w:rPr>
                <w:rFonts w:asciiTheme="minorHAnsi" w:hAnsiTheme="minorHAnsi" w:cstheme="minorHAnsi"/>
              </w:rPr>
              <w:t xml:space="preserve">and </w:t>
            </w:r>
            <w:r w:rsidR="00D618C7">
              <w:rPr>
                <w:rFonts w:asciiTheme="minorHAnsi" w:hAnsiTheme="minorHAnsi" w:cstheme="minorHAnsi"/>
              </w:rPr>
              <w:t xml:space="preserve">Form 3-5: </w:t>
            </w:r>
            <w:r w:rsidR="003E2EA9">
              <w:rPr>
                <w:rFonts w:asciiTheme="minorHAnsi" w:hAnsiTheme="minorHAnsi" w:cstheme="minorHAnsi"/>
              </w:rPr>
              <w:t>Dried Blood Spot</w:t>
            </w:r>
            <w:r w:rsidRPr="00257A7D">
              <w:rPr>
                <w:rFonts w:asciiTheme="minorHAnsi" w:hAnsiTheme="minorHAnsi" w:cstheme="minorHAnsi"/>
              </w:rPr>
              <w:t xml:space="preserve"> Tracking </w:t>
            </w:r>
            <w:r w:rsidR="00D618C7">
              <w:rPr>
                <w:rFonts w:asciiTheme="minorHAnsi" w:hAnsiTheme="minorHAnsi" w:cstheme="minorHAnsi"/>
              </w:rPr>
              <w:t>Form</w:t>
            </w:r>
            <w:r w:rsidRPr="00257A7D">
              <w:rPr>
                <w:rFonts w:asciiTheme="minorHAnsi" w:hAnsiTheme="minorHAnsi" w:cstheme="minorHAnsi"/>
              </w:rPr>
              <w:t xml:space="preserve">. </w:t>
            </w:r>
          </w:p>
          <w:p w14:paraId="0A827BB6" w14:textId="58B5BFBD" w:rsidR="0064754D" w:rsidRPr="00257A7D" w:rsidRDefault="0064754D" w:rsidP="00623677">
            <w:pPr>
              <w:pStyle w:val="ListParagraph"/>
              <w:numPr>
                <w:ilvl w:val="0"/>
                <w:numId w:val="86"/>
              </w:numPr>
              <w:spacing w:after="0" w:line="240" w:lineRule="auto"/>
              <w:ind w:right="130"/>
              <w:rPr>
                <w:rFonts w:asciiTheme="minorHAnsi" w:hAnsiTheme="minorHAnsi" w:cstheme="minorHAnsi"/>
              </w:rPr>
            </w:pPr>
            <w:r w:rsidRPr="00257A7D">
              <w:rPr>
                <w:rFonts w:asciiTheme="minorHAnsi" w:hAnsiTheme="minorHAnsi" w:cstheme="minorHAnsi"/>
              </w:rPr>
              <w:t xml:space="preserve">Fill in the test result on the tablet. </w:t>
            </w:r>
          </w:p>
          <w:p w14:paraId="734D44E9" w14:textId="13545127" w:rsidR="000A3E61" w:rsidRPr="00257A7D" w:rsidRDefault="000A3E61" w:rsidP="0064754D">
            <w:pPr>
              <w:pStyle w:val="ListParagraph"/>
              <w:spacing w:after="0" w:line="240" w:lineRule="auto"/>
              <w:ind w:left="720" w:right="130"/>
              <w:rPr>
                <w:rFonts w:asciiTheme="minorHAnsi" w:hAnsiTheme="minorHAnsi" w:cstheme="minorHAnsi"/>
              </w:rPr>
            </w:pPr>
            <w:r w:rsidRPr="00257A7D">
              <w:rPr>
                <w:rFonts w:asciiTheme="minorHAnsi" w:hAnsiTheme="minorHAnsi" w:cstheme="minorHAnsi"/>
              </w:rPr>
              <w:t xml:space="preserve"> </w:t>
            </w:r>
          </w:p>
        </w:tc>
      </w:tr>
      <w:tr w:rsidR="003D2842" w:rsidRPr="00E735AF" w14:paraId="57FBDD3B" w14:textId="77777777" w:rsidTr="00995BF7">
        <w:trPr>
          <w:trHeight w:val="956"/>
        </w:trPr>
        <w:tc>
          <w:tcPr>
            <w:tcW w:w="1337" w:type="dxa"/>
            <w:gridSpan w:val="2"/>
            <w:shd w:val="clear" w:color="auto" w:fill="D4ECEB"/>
            <w:vAlign w:val="center"/>
          </w:tcPr>
          <w:p w14:paraId="082F9676" w14:textId="4AFECE96" w:rsidR="003D2842" w:rsidRPr="00257A7D" w:rsidRDefault="003D2842" w:rsidP="003D2842">
            <w:pPr>
              <w:tabs>
                <w:tab w:val="left" w:pos="2842"/>
                <w:tab w:val="right" w:leader="dot" w:pos="3086"/>
              </w:tabs>
              <w:spacing w:line="200" w:lineRule="exact"/>
              <w:ind w:left="-112" w:right="-144"/>
              <w:jc w:val="center"/>
              <w:rPr>
                <w:rFonts w:asciiTheme="minorHAnsi" w:hAnsiTheme="minorHAnsi" w:cstheme="minorHAnsi"/>
                <w:sz w:val="20"/>
                <w:szCs w:val="20"/>
                <w:highlight w:val="yellow"/>
              </w:rPr>
            </w:pPr>
            <w:r w:rsidRPr="00257A7D">
              <w:rPr>
                <w:rFonts w:asciiTheme="minorHAnsi" w:hAnsiTheme="minorHAnsi" w:cstheme="minorHAnsi"/>
                <w:sz w:val="20"/>
                <w:szCs w:val="20"/>
              </w:rPr>
              <w:t xml:space="preserve">Interviewer </w:t>
            </w:r>
            <w:r>
              <w:rPr>
                <w:rFonts w:asciiTheme="minorHAnsi" w:hAnsiTheme="minorHAnsi" w:cstheme="minorHAnsi"/>
                <w:sz w:val="20"/>
                <w:szCs w:val="20"/>
              </w:rPr>
              <w:br/>
            </w:r>
            <w:r w:rsidRPr="00257A7D">
              <w:rPr>
                <w:rFonts w:asciiTheme="minorHAnsi" w:hAnsiTheme="minorHAnsi" w:cstheme="minorHAnsi"/>
                <w:sz w:val="20"/>
                <w:szCs w:val="20"/>
              </w:rPr>
              <w:t>ID</w:t>
            </w:r>
          </w:p>
        </w:tc>
        <w:tc>
          <w:tcPr>
            <w:tcW w:w="2016" w:type="dxa"/>
            <w:shd w:val="clear" w:color="auto" w:fill="D4ECEB"/>
            <w:vAlign w:val="center"/>
          </w:tcPr>
          <w:p w14:paraId="38E3091A" w14:textId="77777777" w:rsidR="003D2842" w:rsidRDefault="003D2842" w:rsidP="003D2842">
            <w:pPr>
              <w:tabs>
                <w:tab w:val="left" w:pos="2842"/>
                <w:tab w:val="right" w:leader="dot" w:pos="3086"/>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 xml:space="preserve">Testing Code </w:t>
            </w:r>
          </w:p>
          <w:p w14:paraId="24ABE268" w14:textId="15F37BDA" w:rsidR="003D2842" w:rsidRPr="00257A7D" w:rsidRDefault="003D2842" w:rsidP="003D2842">
            <w:pPr>
              <w:tabs>
                <w:tab w:val="left" w:pos="2842"/>
                <w:tab w:val="right" w:leader="dot" w:pos="3086"/>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STICKER D</w:t>
            </w:r>
          </w:p>
        </w:tc>
        <w:tc>
          <w:tcPr>
            <w:tcW w:w="840" w:type="dxa"/>
            <w:shd w:val="clear" w:color="auto" w:fill="D4ECEB"/>
            <w:vAlign w:val="center"/>
          </w:tcPr>
          <w:p w14:paraId="71196E15" w14:textId="77777777" w:rsidR="003D2842" w:rsidRPr="00257A7D" w:rsidRDefault="003D2842" w:rsidP="003D2842">
            <w:pPr>
              <w:tabs>
                <w:tab w:val="right" w:leader="dot" w:pos="3041"/>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Sex</w:t>
            </w:r>
          </w:p>
        </w:tc>
        <w:tc>
          <w:tcPr>
            <w:tcW w:w="640" w:type="dxa"/>
            <w:gridSpan w:val="2"/>
            <w:shd w:val="clear" w:color="auto" w:fill="D4ECEB"/>
            <w:vAlign w:val="center"/>
          </w:tcPr>
          <w:p w14:paraId="77A109F5" w14:textId="77777777" w:rsidR="003D2842" w:rsidRPr="00257A7D" w:rsidRDefault="003D2842" w:rsidP="003D2842">
            <w:pPr>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Age</w:t>
            </w:r>
          </w:p>
        </w:tc>
        <w:tc>
          <w:tcPr>
            <w:tcW w:w="1627" w:type="dxa"/>
            <w:gridSpan w:val="3"/>
            <w:shd w:val="clear" w:color="auto" w:fill="D4ECEB"/>
            <w:vAlign w:val="center"/>
          </w:tcPr>
          <w:p w14:paraId="2DB80146" w14:textId="77777777" w:rsidR="003D2842" w:rsidRDefault="003D2842" w:rsidP="003D2842">
            <w:pPr>
              <w:tabs>
                <w:tab w:val="right" w:leader="dot" w:pos="3041"/>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Outcome</w:t>
            </w:r>
          </w:p>
          <w:p w14:paraId="65355111" w14:textId="68EB80C5" w:rsidR="003D2842" w:rsidRPr="00257A7D" w:rsidRDefault="003D2842" w:rsidP="003D2842">
            <w:pPr>
              <w:tabs>
                <w:tab w:val="right" w:leader="dot" w:pos="3041"/>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(R/NR / Indeterminate)</w:t>
            </w:r>
          </w:p>
        </w:tc>
        <w:tc>
          <w:tcPr>
            <w:tcW w:w="1564" w:type="dxa"/>
            <w:gridSpan w:val="2"/>
            <w:shd w:val="clear" w:color="auto" w:fill="D4ECEB"/>
            <w:vAlign w:val="center"/>
          </w:tcPr>
          <w:p w14:paraId="4973F52F" w14:textId="77777777" w:rsidR="003D2842" w:rsidRPr="00257A7D" w:rsidRDefault="003D2842" w:rsidP="003D2842">
            <w:pPr>
              <w:tabs>
                <w:tab w:val="right" w:leader="dot" w:pos="3041"/>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Test Lot Number</w:t>
            </w:r>
          </w:p>
        </w:tc>
        <w:tc>
          <w:tcPr>
            <w:tcW w:w="1344" w:type="dxa"/>
            <w:shd w:val="clear" w:color="auto" w:fill="D4ECEB"/>
            <w:vAlign w:val="center"/>
          </w:tcPr>
          <w:p w14:paraId="0091D728" w14:textId="77777777" w:rsidR="003D2842" w:rsidRPr="00257A7D" w:rsidRDefault="003D2842" w:rsidP="003D2842">
            <w:pPr>
              <w:tabs>
                <w:tab w:val="right" w:leader="dot" w:pos="3041"/>
              </w:tabs>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Test</w:t>
            </w:r>
          </w:p>
          <w:p w14:paraId="75F7CD27" w14:textId="77777777" w:rsidR="003D2842" w:rsidRPr="00257A7D" w:rsidRDefault="003D2842" w:rsidP="003D2842">
            <w:pPr>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Expiration Date</w:t>
            </w:r>
          </w:p>
        </w:tc>
        <w:tc>
          <w:tcPr>
            <w:tcW w:w="966" w:type="dxa"/>
            <w:gridSpan w:val="2"/>
            <w:shd w:val="clear" w:color="auto" w:fill="D4ECEB"/>
            <w:vAlign w:val="center"/>
          </w:tcPr>
          <w:p w14:paraId="3E865724" w14:textId="2F0F2B29" w:rsidR="003D2842" w:rsidRPr="00257A7D" w:rsidRDefault="003D2842" w:rsidP="003D2842">
            <w:pPr>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DBS</w:t>
            </w:r>
          </w:p>
          <w:p w14:paraId="42C9DCC4" w14:textId="77777777" w:rsidR="003D2842" w:rsidRPr="00257A7D" w:rsidRDefault="003D2842" w:rsidP="003D2842">
            <w:pPr>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1=Yes</w:t>
            </w:r>
          </w:p>
          <w:p w14:paraId="55271921" w14:textId="77777777" w:rsidR="003D2842" w:rsidRPr="00257A7D" w:rsidRDefault="003D2842" w:rsidP="003D2842">
            <w:pPr>
              <w:spacing w:line="200" w:lineRule="exact"/>
              <w:ind w:left="-112" w:right="-14"/>
              <w:jc w:val="center"/>
              <w:rPr>
                <w:rFonts w:asciiTheme="minorHAnsi" w:hAnsiTheme="minorHAnsi" w:cstheme="minorHAnsi"/>
                <w:sz w:val="20"/>
                <w:szCs w:val="20"/>
              </w:rPr>
            </w:pPr>
            <w:r w:rsidRPr="00257A7D">
              <w:rPr>
                <w:rFonts w:asciiTheme="minorHAnsi" w:hAnsiTheme="minorHAnsi" w:cstheme="minorHAnsi"/>
                <w:sz w:val="20"/>
                <w:szCs w:val="20"/>
              </w:rPr>
              <w:t>2=No</w:t>
            </w:r>
          </w:p>
        </w:tc>
      </w:tr>
      <w:tr w:rsidR="000A3E61" w:rsidRPr="00E735AF" w14:paraId="0B4B91CA" w14:textId="77777777" w:rsidTr="003D2842">
        <w:trPr>
          <w:trHeight w:val="604"/>
        </w:trPr>
        <w:tc>
          <w:tcPr>
            <w:tcW w:w="335" w:type="dxa"/>
          </w:tcPr>
          <w:p w14:paraId="7462FCE4"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1</w:t>
            </w:r>
          </w:p>
        </w:tc>
        <w:tc>
          <w:tcPr>
            <w:tcW w:w="1002" w:type="dxa"/>
            <w:shd w:val="clear" w:color="auto" w:fill="auto"/>
            <w:vAlign w:val="center"/>
          </w:tcPr>
          <w:p w14:paraId="148CBC94"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762B3614"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72C6A5EF"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49D8A7A7"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17A485D1"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1DAE55BB"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441BA041"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72DFB5BA" w14:textId="77777777" w:rsidR="000A3E61" w:rsidRPr="00257A7D" w:rsidRDefault="000A3E61" w:rsidP="00DD177E">
            <w:pPr>
              <w:ind w:right="130"/>
              <w:jc w:val="center"/>
              <w:rPr>
                <w:rFonts w:asciiTheme="minorHAnsi" w:hAnsiTheme="minorHAnsi" w:cstheme="minorHAnsi"/>
              </w:rPr>
            </w:pPr>
          </w:p>
        </w:tc>
      </w:tr>
      <w:tr w:rsidR="000A3E61" w:rsidRPr="00E735AF" w14:paraId="61B1CB24" w14:textId="77777777" w:rsidTr="003D2842">
        <w:trPr>
          <w:trHeight w:val="604"/>
        </w:trPr>
        <w:tc>
          <w:tcPr>
            <w:tcW w:w="335" w:type="dxa"/>
          </w:tcPr>
          <w:p w14:paraId="6D24B78A"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2</w:t>
            </w:r>
          </w:p>
        </w:tc>
        <w:tc>
          <w:tcPr>
            <w:tcW w:w="1002" w:type="dxa"/>
            <w:shd w:val="clear" w:color="auto" w:fill="auto"/>
            <w:vAlign w:val="center"/>
          </w:tcPr>
          <w:p w14:paraId="34A21C13"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4A1BD0F4"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282C087E"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3C4E9A2C"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2E7D6001"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1AD8CDEC"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0A609C1F"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37520C62" w14:textId="77777777" w:rsidR="000A3E61" w:rsidRPr="00257A7D" w:rsidRDefault="000A3E61" w:rsidP="00DD177E">
            <w:pPr>
              <w:ind w:right="130"/>
              <w:jc w:val="center"/>
              <w:rPr>
                <w:rFonts w:asciiTheme="minorHAnsi" w:hAnsiTheme="minorHAnsi" w:cstheme="minorHAnsi"/>
              </w:rPr>
            </w:pPr>
          </w:p>
        </w:tc>
      </w:tr>
      <w:tr w:rsidR="000A3E61" w:rsidRPr="00E735AF" w14:paraId="2434F9E0" w14:textId="77777777" w:rsidTr="003D2842">
        <w:trPr>
          <w:trHeight w:val="604"/>
        </w:trPr>
        <w:tc>
          <w:tcPr>
            <w:tcW w:w="335" w:type="dxa"/>
          </w:tcPr>
          <w:p w14:paraId="7CCAFF1D"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3</w:t>
            </w:r>
          </w:p>
        </w:tc>
        <w:tc>
          <w:tcPr>
            <w:tcW w:w="1002" w:type="dxa"/>
            <w:shd w:val="clear" w:color="auto" w:fill="auto"/>
            <w:vAlign w:val="center"/>
          </w:tcPr>
          <w:p w14:paraId="12A9EFFA"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1C6807CA"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5DFF8C2D"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2FB1723D"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45786A79"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37997568"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1539DB45"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679D9A4A" w14:textId="77777777" w:rsidR="000A3E61" w:rsidRPr="00257A7D" w:rsidRDefault="000A3E61" w:rsidP="00DD177E">
            <w:pPr>
              <w:ind w:right="130"/>
              <w:jc w:val="center"/>
              <w:rPr>
                <w:rFonts w:asciiTheme="minorHAnsi" w:hAnsiTheme="minorHAnsi" w:cstheme="minorHAnsi"/>
              </w:rPr>
            </w:pPr>
          </w:p>
        </w:tc>
      </w:tr>
      <w:tr w:rsidR="000A3E61" w:rsidRPr="00E735AF" w14:paraId="0BE08104" w14:textId="77777777" w:rsidTr="003D2842">
        <w:trPr>
          <w:trHeight w:val="604"/>
        </w:trPr>
        <w:tc>
          <w:tcPr>
            <w:tcW w:w="335" w:type="dxa"/>
          </w:tcPr>
          <w:p w14:paraId="1F62DCEB"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lastRenderedPageBreak/>
              <w:t>4</w:t>
            </w:r>
          </w:p>
        </w:tc>
        <w:tc>
          <w:tcPr>
            <w:tcW w:w="1002" w:type="dxa"/>
            <w:shd w:val="clear" w:color="auto" w:fill="auto"/>
            <w:vAlign w:val="center"/>
          </w:tcPr>
          <w:p w14:paraId="2EC1F558"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61EDFFDE"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027DCBC2"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2EFE785E"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735C6C0A"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3BA9ADD3"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777E4A98"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4300AC58" w14:textId="77777777" w:rsidR="000A3E61" w:rsidRPr="00257A7D" w:rsidRDefault="000A3E61" w:rsidP="00DD177E">
            <w:pPr>
              <w:ind w:right="130"/>
              <w:jc w:val="center"/>
              <w:rPr>
                <w:rFonts w:asciiTheme="minorHAnsi" w:hAnsiTheme="minorHAnsi" w:cstheme="minorHAnsi"/>
              </w:rPr>
            </w:pPr>
          </w:p>
        </w:tc>
      </w:tr>
      <w:tr w:rsidR="000A3E61" w:rsidRPr="00E735AF" w14:paraId="79CF6958" w14:textId="77777777" w:rsidTr="003D2842">
        <w:trPr>
          <w:trHeight w:val="604"/>
        </w:trPr>
        <w:tc>
          <w:tcPr>
            <w:tcW w:w="335" w:type="dxa"/>
          </w:tcPr>
          <w:p w14:paraId="3EC23026"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5</w:t>
            </w:r>
          </w:p>
        </w:tc>
        <w:tc>
          <w:tcPr>
            <w:tcW w:w="1002" w:type="dxa"/>
            <w:shd w:val="clear" w:color="auto" w:fill="auto"/>
            <w:vAlign w:val="center"/>
          </w:tcPr>
          <w:p w14:paraId="3ABDF666"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24A283AB"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09A1FE15"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269D1FA2"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74D33F92"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673ACD4E"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55E3208C"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05647454" w14:textId="77777777" w:rsidR="000A3E61" w:rsidRPr="00257A7D" w:rsidRDefault="000A3E61" w:rsidP="00DD177E">
            <w:pPr>
              <w:ind w:right="130"/>
              <w:jc w:val="center"/>
              <w:rPr>
                <w:rFonts w:asciiTheme="minorHAnsi" w:hAnsiTheme="minorHAnsi" w:cstheme="minorHAnsi"/>
              </w:rPr>
            </w:pPr>
          </w:p>
        </w:tc>
      </w:tr>
      <w:tr w:rsidR="000A3E61" w:rsidRPr="00E735AF" w14:paraId="1DEB22AF" w14:textId="77777777" w:rsidTr="003D2842">
        <w:trPr>
          <w:trHeight w:val="604"/>
        </w:trPr>
        <w:tc>
          <w:tcPr>
            <w:tcW w:w="335" w:type="dxa"/>
          </w:tcPr>
          <w:p w14:paraId="250942F7"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6</w:t>
            </w:r>
          </w:p>
        </w:tc>
        <w:tc>
          <w:tcPr>
            <w:tcW w:w="1002" w:type="dxa"/>
            <w:shd w:val="clear" w:color="auto" w:fill="auto"/>
            <w:vAlign w:val="center"/>
          </w:tcPr>
          <w:p w14:paraId="6F5ACA14"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090764FE"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7BBA2455"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2F10DCB2"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34EF7068"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60B81428"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10EA1C39"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00497A72" w14:textId="77777777" w:rsidR="000A3E61" w:rsidRPr="00257A7D" w:rsidRDefault="000A3E61" w:rsidP="00DD177E">
            <w:pPr>
              <w:ind w:right="130"/>
              <w:jc w:val="center"/>
              <w:rPr>
                <w:rFonts w:asciiTheme="minorHAnsi" w:hAnsiTheme="minorHAnsi" w:cstheme="minorHAnsi"/>
              </w:rPr>
            </w:pPr>
          </w:p>
        </w:tc>
      </w:tr>
      <w:tr w:rsidR="000A3E61" w:rsidRPr="00E735AF" w14:paraId="7280402C" w14:textId="77777777" w:rsidTr="003D2842">
        <w:trPr>
          <w:trHeight w:val="604"/>
        </w:trPr>
        <w:tc>
          <w:tcPr>
            <w:tcW w:w="335" w:type="dxa"/>
          </w:tcPr>
          <w:p w14:paraId="609E610D"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7</w:t>
            </w:r>
          </w:p>
        </w:tc>
        <w:tc>
          <w:tcPr>
            <w:tcW w:w="1002" w:type="dxa"/>
            <w:shd w:val="clear" w:color="auto" w:fill="auto"/>
            <w:vAlign w:val="center"/>
          </w:tcPr>
          <w:p w14:paraId="36FE10E8"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4BDB5E4F"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39BDE839"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45829F49"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3F257F6C"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1C962C27"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48288672"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55BA98AE" w14:textId="77777777" w:rsidR="000A3E61" w:rsidRPr="00257A7D" w:rsidRDefault="000A3E61" w:rsidP="00DD177E">
            <w:pPr>
              <w:ind w:right="130"/>
              <w:jc w:val="center"/>
              <w:rPr>
                <w:rFonts w:asciiTheme="minorHAnsi" w:hAnsiTheme="minorHAnsi" w:cstheme="minorHAnsi"/>
              </w:rPr>
            </w:pPr>
          </w:p>
        </w:tc>
      </w:tr>
      <w:tr w:rsidR="000A3E61" w:rsidRPr="00E735AF" w14:paraId="781DB31D" w14:textId="77777777" w:rsidTr="003D2842">
        <w:trPr>
          <w:trHeight w:val="604"/>
        </w:trPr>
        <w:tc>
          <w:tcPr>
            <w:tcW w:w="335" w:type="dxa"/>
          </w:tcPr>
          <w:p w14:paraId="3D2AC694" w14:textId="77777777" w:rsidR="000A3E61" w:rsidRPr="00257A7D" w:rsidRDefault="000A3E61" w:rsidP="00DD177E">
            <w:pPr>
              <w:tabs>
                <w:tab w:val="left" w:pos="2842"/>
                <w:tab w:val="right" w:leader="dot" w:pos="3086"/>
              </w:tabs>
              <w:ind w:left="-111" w:right="-184"/>
              <w:jc w:val="center"/>
              <w:rPr>
                <w:rFonts w:asciiTheme="minorHAnsi" w:hAnsiTheme="minorHAnsi" w:cstheme="minorHAnsi"/>
              </w:rPr>
            </w:pPr>
            <w:r w:rsidRPr="00257A7D">
              <w:rPr>
                <w:rFonts w:asciiTheme="minorHAnsi" w:hAnsiTheme="minorHAnsi" w:cstheme="minorHAnsi"/>
              </w:rPr>
              <w:t>8</w:t>
            </w:r>
          </w:p>
        </w:tc>
        <w:tc>
          <w:tcPr>
            <w:tcW w:w="1002" w:type="dxa"/>
            <w:shd w:val="clear" w:color="auto" w:fill="auto"/>
            <w:vAlign w:val="center"/>
          </w:tcPr>
          <w:p w14:paraId="2D10F981" w14:textId="77777777" w:rsidR="000A3E61" w:rsidRPr="00257A7D" w:rsidRDefault="000A3E61" w:rsidP="00DD177E">
            <w:pPr>
              <w:tabs>
                <w:tab w:val="left" w:pos="2842"/>
                <w:tab w:val="right" w:leader="dot" w:pos="3086"/>
              </w:tabs>
              <w:ind w:right="52"/>
              <w:jc w:val="center"/>
              <w:rPr>
                <w:rFonts w:asciiTheme="minorHAnsi" w:hAnsiTheme="minorHAnsi" w:cstheme="minorHAnsi"/>
                <w:highlight w:val="yellow"/>
              </w:rPr>
            </w:pPr>
          </w:p>
        </w:tc>
        <w:tc>
          <w:tcPr>
            <w:tcW w:w="2016" w:type="dxa"/>
            <w:shd w:val="clear" w:color="auto" w:fill="auto"/>
            <w:vAlign w:val="center"/>
          </w:tcPr>
          <w:p w14:paraId="7F408640" w14:textId="77777777" w:rsidR="000A3E61" w:rsidRPr="00257A7D" w:rsidRDefault="000A3E61" w:rsidP="00DD177E">
            <w:pPr>
              <w:tabs>
                <w:tab w:val="left" w:pos="2842"/>
                <w:tab w:val="right" w:leader="dot" w:pos="3086"/>
              </w:tabs>
              <w:spacing w:line="720" w:lineRule="auto"/>
              <w:ind w:right="52"/>
              <w:jc w:val="center"/>
              <w:rPr>
                <w:rFonts w:asciiTheme="minorHAnsi" w:hAnsiTheme="minorHAnsi" w:cstheme="minorHAnsi"/>
              </w:rPr>
            </w:pPr>
          </w:p>
        </w:tc>
        <w:tc>
          <w:tcPr>
            <w:tcW w:w="840" w:type="dxa"/>
            <w:shd w:val="clear" w:color="auto" w:fill="auto"/>
            <w:vAlign w:val="center"/>
          </w:tcPr>
          <w:p w14:paraId="696B54E3" w14:textId="77777777" w:rsidR="000A3E61" w:rsidRPr="00257A7D" w:rsidRDefault="000A3E61" w:rsidP="00DD177E">
            <w:pPr>
              <w:tabs>
                <w:tab w:val="right" w:leader="dot" w:pos="3041"/>
              </w:tabs>
              <w:ind w:right="67"/>
              <w:jc w:val="center"/>
              <w:rPr>
                <w:rFonts w:asciiTheme="minorHAnsi" w:hAnsiTheme="minorHAnsi" w:cstheme="minorHAnsi"/>
              </w:rPr>
            </w:pPr>
          </w:p>
        </w:tc>
        <w:tc>
          <w:tcPr>
            <w:tcW w:w="640" w:type="dxa"/>
            <w:gridSpan w:val="2"/>
            <w:shd w:val="clear" w:color="auto" w:fill="auto"/>
            <w:vAlign w:val="center"/>
          </w:tcPr>
          <w:p w14:paraId="55A46A3F" w14:textId="77777777" w:rsidR="000A3E61" w:rsidRPr="00257A7D" w:rsidRDefault="000A3E61" w:rsidP="00DD177E">
            <w:pPr>
              <w:ind w:right="130"/>
              <w:jc w:val="center"/>
              <w:rPr>
                <w:rFonts w:asciiTheme="minorHAnsi" w:hAnsiTheme="minorHAnsi" w:cstheme="minorHAnsi"/>
              </w:rPr>
            </w:pPr>
          </w:p>
        </w:tc>
        <w:tc>
          <w:tcPr>
            <w:tcW w:w="1627" w:type="dxa"/>
            <w:gridSpan w:val="3"/>
            <w:shd w:val="clear" w:color="auto" w:fill="auto"/>
            <w:vAlign w:val="center"/>
          </w:tcPr>
          <w:p w14:paraId="1F8CCE4D" w14:textId="77777777" w:rsidR="000A3E61" w:rsidRPr="00257A7D" w:rsidRDefault="000A3E61" w:rsidP="00DD177E">
            <w:pPr>
              <w:ind w:right="130"/>
              <w:jc w:val="center"/>
              <w:rPr>
                <w:rFonts w:asciiTheme="minorHAnsi" w:hAnsiTheme="minorHAnsi" w:cstheme="minorHAnsi"/>
              </w:rPr>
            </w:pPr>
          </w:p>
        </w:tc>
        <w:tc>
          <w:tcPr>
            <w:tcW w:w="1564" w:type="dxa"/>
            <w:gridSpan w:val="2"/>
            <w:shd w:val="clear" w:color="auto" w:fill="auto"/>
            <w:vAlign w:val="center"/>
          </w:tcPr>
          <w:p w14:paraId="77D32A86" w14:textId="77777777" w:rsidR="000A3E61" w:rsidRPr="00257A7D" w:rsidRDefault="000A3E61" w:rsidP="00DD177E">
            <w:pPr>
              <w:tabs>
                <w:tab w:val="right" w:leader="dot" w:pos="3041"/>
              </w:tabs>
              <w:ind w:right="67"/>
              <w:jc w:val="center"/>
              <w:rPr>
                <w:rFonts w:asciiTheme="minorHAnsi" w:hAnsiTheme="minorHAnsi" w:cstheme="minorHAnsi"/>
              </w:rPr>
            </w:pPr>
          </w:p>
        </w:tc>
        <w:tc>
          <w:tcPr>
            <w:tcW w:w="1344" w:type="dxa"/>
            <w:shd w:val="clear" w:color="auto" w:fill="auto"/>
            <w:vAlign w:val="center"/>
          </w:tcPr>
          <w:p w14:paraId="7B134C9D" w14:textId="77777777" w:rsidR="000A3E61" w:rsidRPr="00257A7D" w:rsidRDefault="000A3E61" w:rsidP="00DD177E">
            <w:pPr>
              <w:ind w:right="130"/>
              <w:jc w:val="center"/>
              <w:rPr>
                <w:rFonts w:asciiTheme="minorHAnsi" w:hAnsiTheme="minorHAnsi" w:cstheme="minorHAnsi"/>
              </w:rPr>
            </w:pPr>
          </w:p>
        </w:tc>
        <w:tc>
          <w:tcPr>
            <w:tcW w:w="966" w:type="dxa"/>
            <w:gridSpan w:val="2"/>
            <w:shd w:val="clear" w:color="auto" w:fill="auto"/>
            <w:vAlign w:val="center"/>
          </w:tcPr>
          <w:p w14:paraId="2E6F1FA4" w14:textId="77777777" w:rsidR="000A3E61" w:rsidRPr="00257A7D" w:rsidRDefault="000A3E61" w:rsidP="00DD177E">
            <w:pPr>
              <w:ind w:right="130"/>
              <w:jc w:val="center"/>
              <w:rPr>
                <w:rFonts w:asciiTheme="minorHAnsi" w:hAnsiTheme="minorHAnsi" w:cstheme="minorHAnsi"/>
              </w:rPr>
            </w:pPr>
          </w:p>
        </w:tc>
      </w:tr>
    </w:tbl>
    <w:bookmarkEnd w:id="246"/>
    <w:p w14:paraId="266D45E4" w14:textId="08BA8995" w:rsidR="0064754D" w:rsidRDefault="00DC2167" w:rsidP="00DC2167">
      <w:pPr>
        <w:spacing w:after="160" w:line="259" w:lineRule="auto"/>
        <w:jc w:val="right"/>
      </w:pPr>
      <w:r w:rsidRPr="00853E59">
        <w:rPr>
          <w:rFonts w:ascii="Century Gothic" w:eastAsia="Times New Roman" w:hAnsi="Century Gothic" w:cs="Times New Roman"/>
          <w:sz w:val="16"/>
          <w:szCs w:val="16"/>
        </w:rPr>
        <w:tab/>
      </w:r>
      <w:r>
        <w:rPr>
          <w:rFonts w:ascii="Century Gothic" w:eastAsia="Times New Roman" w:hAnsi="Century Gothic" w:cs="Times New Roman"/>
          <w:sz w:val="16"/>
          <w:szCs w:val="16"/>
        </w:rPr>
        <w:br/>
      </w:r>
      <w:r w:rsidRPr="00853E59">
        <w:rPr>
          <w:rFonts w:ascii="Century Gothic" w:eastAsia="Times New Roman" w:hAnsi="Century Gothic" w:cs="Times New Roman"/>
          <w:sz w:val="16"/>
          <w:szCs w:val="16"/>
        </w:rPr>
        <w:t>TL-19-6</w:t>
      </w:r>
      <w:r>
        <w:rPr>
          <w:rFonts w:ascii="Century Gothic" w:eastAsia="Times New Roman" w:hAnsi="Century Gothic" w:cs="Times New Roman"/>
          <w:sz w:val="16"/>
          <w:szCs w:val="16"/>
        </w:rPr>
        <w:t>7</w:t>
      </w:r>
    </w:p>
    <w:p w14:paraId="7785022E" w14:textId="44B189A2" w:rsidR="00DC2167" w:rsidRDefault="0064754D">
      <w:pPr>
        <w:spacing w:after="200" w:line="276" w:lineRule="auto"/>
        <w:ind w:left="0"/>
        <w:jc w:val="both"/>
      </w:pPr>
      <w:r>
        <w:br w:type="page"/>
      </w:r>
    </w:p>
    <w:tbl>
      <w:tblPr>
        <w:tblStyle w:val="TableGrid"/>
        <w:tblW w:w="9990" w:type="dxa"/>
        <w:tblInd w:w="-275" w:type="dxa"/>
        <w:tblLook w:val="04A0" w:firstRow="1" w:lastRow="0" w:firstColumn="1" w:lastColumn="0" w:noHBand="0" w:noVBand="1"/>
      </w:tblPr>
      <w:tblGrid>
        <w:gridCol w:w="3094"/>
        <w:gridCol w:w="133"/>
        <w:gridCol w:w="1902"/>
        <w:gridCol w:w="1549"/>
        <w:gridCol w:w="620"/>
        <w:gridCol w:w="2692"/>
      </w:tblGrid>
      <w:tr w:rsidR="00C30A35" w:rsidRPr="00C30A35" w14:paraId="43874CBB" w14:textId="77777777" w:rsidTr="00C30A35">
        <w:trPr>
          <w:trHeight w:val="557"/>
        </w:trPr>
        <w:tc>
          <w:tcPr>
            <w:tcW w:w="9990" w:type="dxa"/>
            <w:gridSpan w:val="6"/>
            <w:shd w:val="clear" w:color="auto" w:fill="008C84"/>
          </w:tcPr>
          <w:p w14:paraId="491EF419" w14:textId="26C4E70D" w:rsidR="000A3E61" w:rsidRPr="00C30A35" w:rsidRDefault="000A3E61" w:rsidP="00DD177E">
            <w:pPr>
              <w:spacing w:after="160" w:line="259" w:lineRule="auto"/>
              <w:rPr>
                <w:rFonts w:ascii="Century Gothic" w:hAnsi="Century Gothic" w:cstheme="minorHAnsi"/>
                <w:b/>
                <w:color w:val="FFFFFF" w:themeColor="background1"/>
                <w:sz w:val="32"/>
              </w:rPr>
            </w:pPr>
            <w:bookmarkStart w:id="247" w:name="_Hlk20082236"/>
            <w:r w:rsidRPr="00C30A35">
              <w:rPr>
                <w:rFonts w:ascii="Century Gothic" w:hAnsi="Century Gothic" w:cstheme="minorHAnsi"/>
                <w:b/>
                <w:color w:val="FFFFFF" w:themeColor="background1"/>
                <w:sz w:val="32"/>
              </w:rPr>
              <w:lastRenderedPageBreak/>
              <w:t>FORM 3-5</w:t>
            </w:r>
            <w:r w:rsidR="00D618C7" w:rsidRPr="00C30A35">
              <w:rPr>
                <w:rFonts w:ascii="Century Gothic" w:hAnsi="Century Gothic" w:cstheme="minorHAnsi"/>
                <w:b/>
                <w:color w:val="FFFFFF" w:themeColor="background1"/>
                <w:sz w:val="32"/>
              </w:rPr>
              <w:t>:</w:t>
            </w:r>
            <w:r w:rsidRPr="00C30A35">
              <w:rPr>
                <w:rFonts w:ascii="Century Gothic" w:hAnsi="Century Gothic" w:cstheme="minorHAnsi"/>
                <w:b/>
                <w:color w:val="FFFFFF" w:themeColor="background1"/>
                <w:sz w:val="32"/>
              </w:rPr>
              <w:t xml:space="preserve"> </w:t>
            </w:r>
            <w:r w:rsidR="003E2EA9" w:rsidRPr="00C30A35">
              <w:rPr>
                <w:rFonts w:ascii="Century Gothic" w:hAnsi="Century Gothic" w:cstheme="minorHAnsi"/>
                <w:b/>
                <w:color w:val="FFFFFF" w:themeColor="background1"/>
                <w:sz w:val="32"/>
              </w:rPr>
              <w:t>DRIED BLOOD SPOT</w:t>
            </w:r>
            <w:r w:rsidRPr="00C30A35">
              <w:rPr>
                <w:rFonts w:ascii="Century Gothic" w:hAnsi="Century Gothic" w:cstheme="minorHAnsi"/>
                <w:b/>
                <w:color w:val="FFFFFF" w:themeColor="background1"/>
                <w:sz w:val="32"/>
              </w:rPr>
              <w:t xml:space="preserve"> TRACKING FORM </w:t>
            </w:r>
          </w:p>
        </w:tc>
      </w:tr>
      <w:tr w:rsidR="000A3E61" w:rsidRPr="007A1DD6" w14:paraId="531F0704" w14:textId="77777777" w:rsidTr="00552788">
        <w:trPr>
          <w:trHeight w:val="1916"/>
        </w:trPr>
        <w:tc>
          <w:tcPr>
            <w:tcW w:w="3227" w:type="dxa"/>
            <w:gridSpan w:val="2"/>
            <w:shd w:val="clear" w:color="auto" w:fill="D9D9D9" w:themeFill="background1" w:themeFillShade="D9"/>
          </w:tcPr>
          <w:p w14:paraId="3897801F"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T1. Interviewer</w:t>
            </w:r>
          </w:p>
          <w:p w14:paraId="271AE51A"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Name:</w:t>
            </w:r>
          </w:p>
          <w:p w14:paraId="4DD3E6FE"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Code:</w:t>
            </w:r>
            <w:r w:rsidRPr="00D618C7">
              <w:rPr>
                <w:rFonts w:asciiTheme="minorHAnsi" w:hAnsiTheme="minorHAnsi" w:cstheme="minorHAnsi"/>
                <w:b/>
              </w:rPr>
              <w:tab/>
            </w:r>
          </w:p>
          <w:p w14:paraId="5551823A"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Tablet Code:</w:t>
            </w:r>
            <w:r w:rsidRPr="00D618C7">
              <w:rPr>
                <w:rFonts w:asciiTheme="minorHAnsi" w:hAnsiTheme="minorHAnsi" w:cstheme="minorHAnsi"/>
                <w:b/>
              </w:rPr>
              <w:tab/>
            </w:r>
          </w:p>
          <w:p w14:paraId="32FDD0C0" w14:textId="77777777" w:rsidR="000A3E61" w:rsidRPr="00D618C7" w:rsidRDefault="000A3E61" w:rsidP="00DD177E">
            <w:pPr>
              <w:spacing w:after="160" w:line="259" w:lineRule="auto"/>
              <w:rPr>
                <w:rFonts w:asciiTheme="minorHAnsi" w:hAnsiTheme="minorHAnsi" w:cstheme="minorHAnsi"/>
                <w:b/>
              </w:rPr>
            </w:pPr>
          </w:p>
        </w:tc>
        <w:tc>
          <w:tcPr>
            <w:tcW w:w="3451" w:type="dxa"/>
            <w:gridSpan w:val="2"/>
            <w:shd w:val="clear" w:color="auto" w:fill="D9D9D9" w:themeFill="background1" w:themeFillShade="D9"/>
          </w:tcPr>
          <w:p w14:paraId="4E3E1BE2"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T2. Supervisor</w:t>
            </w:r>
          </w:p>
          <w:p w14:paraId="3FC0878A"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Name:</w:t>
            </w:r>
          </w:p>
          <w:p w14:paraId="581C9C30"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Code:</w:t>
            </w:r>
          </w:p>
          <w:p w14:paraId="5CA0BC38" w14:textId="77777777" w:rsidR="000A3E61" w:rsidRPr="00D618C7" w:rsidRDefault="000A3E61" w:rsidP="00DD177E">
            <w:pPr>
              <w:spacing w:after="160" w:line="259" w:lineRule="auto"/>
              <w:rPr>
                <w:rFonts w:asciiTheme="minorHAnsi" w:hAnsiTheme="minorHAnsi" w:cstheme="minorHAnsi"/>
                <w:b/>
              </w:rPr>
            </w:pPr>
          </w:p>
        </w:tc>
        <w:tc>
          <w:tcPr>
            <w:tcW w:w="3312" w:type="dxa"/>
            <w:gridSpan w:val="2"/>
            <w:shd w:val="clear" w:color="auto" w:fill="D9D9D9" w:themeFill="background1" w:themeFillShade="D9"/>
          </w:tcPr>
          <w:p w14:paraId="1D61A7EF" w14:textId="31057EEE"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T3</w:t>
            </w:r>
            <w:r w:rsidR="00D618C7">
              <w:rPr>
                <w:rFonts w:asciiTheme="minorHAnsi" w:hAnsiTheme="minorHAnsi" w:cstheme="minorHAnsi"/>
                <w:b/>
              </w:rPr>
              <w:t>.</w:t>
            </w:r>
            <w:r w:rsidRPr="00D618C7">
              <w:rPr>
                <w:rFonts w:asciiTheme="minorHAnsi" w:hAnsiTheme="minorHAnsi" w:cstheme="minorHAnsi"/>
                <w:b/>
              </w:rPr>
              <w:t xml:space="preserve"> District Name </w:t>
            </w:r>
          </w:p>
          <w:p w14:paraId="46742B67" w14:textId="77777777" w:rsidR="000A3E61" w:rsidRPr="00D618C7" w:rsidRDefault="000A3E61" w:rsidP="00DD177E">
            <w:pPr>
              <w:spacing w:after="160" w:line="259" w:lineRule="auto"/>
              <w:rPr>
                <w:rFonts w:asciiTheme="minorHAnsi" w:hAnsiTheme="minorHAnsi" w:cstheme="minorHAnsi"/>
                <w:b/>
              </w:rPr>
            </w:pPr>
          </w:p>
          <w:p w14:paraId="71B1F55E"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 xml:space="preserve">District CODE: </w:t>
            </w:r>
          </w:p>
        </w:tc>
      </w:tr>
      <w:tr w:rsidR="000A3E61" w14:paraId="3F028917" w14:textId="77777777" w:rsidTr="00552788">
        <w:tc>
          <w:tcPr>
            <w:tcW w:w="3227" w:type="dxa"/>
            <w:gridSpan w:val="2"/>
            <w:shd w:val="clear" w:color="auto" w:fill="D9D9D9" w:themeFill="background1" w:themeFillShade="D9"/>
          </w:tcPr>
          <w:p w14:paraId="685D05A2"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T4. Date Arrived at Site:</w:t>
            </w:r>
          </w:p>
          <w:p w14:paraId="53AE083E" w14:textId="77777777" w:rsidR="000A3E61" w:rsidRPr="00D618C7" w:rsidRDefault="000A3E61" w:rsidP="00DD177E">
            <w:pPr>
              <w:spacing w:after="160" w:line="259" w:lineRule="auto"/>
              <w:rPr>
                <w:rFonts w:asciiTheme="minorHAnsi" w:hAnsiTheme="minorHAnsi" w:cstheme="minorHAnsi"/>
                <w:b/>
              </w:rPr>
            </w:pPr>
          </w:p>
        </w:tc>
        <w:tc>
          <w:tcPr>
            <w:tcW w:w="3451" w:type="dxa"/>
            <w:gridSpan w:val="2"/>
            <w:shd w:val="clear" w:color="auto" w:fill="D9D9D9" w:themeFill="background1" w:themeFillShade="D9"/>
          </w:tcPr>
          <w:p w14:paraId="567F1E0B"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SITE NAME</w:t>
            </w:r>
          </w:p>
        </w:tc>
        <w:tc>
          <w:tcPr>
            <w:tcW w:w="3312" w:type="dxa"/>
            <w:gridSpan w:val="2"/>
            <w:shd w:val="clear" w:color="auto" w:fill="D9D9D9" w:themeFill="background1" w:themeFillShade="D9"/>
          </w:tcPr>
          <w:p w14:paraId="65B07EEF" w14:textId="77777777"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 xml:space="preserve">SITE ID: </w:t>
            </w:r>
          </w:p>
        </w:tc>
      </w:tr>
      <w:tr w:rsidR="000A3E61" w14:paraId="6D204DE3" w14:textId="77777777" w:rsidTr="00552788">
        <w:tc>
          <w:tcPr>
            <w:tcW w:w="3227" w:type="dxa"/>
            <w:gridSpan w:val="2"/>
            <w:shd w:val="clear" w:color="auto" w:fill="D9D9D9" w:themeFill="background1" w:themeFillShade="D9"/>
          </w:tcPr>
          <w:p w14:paraId="6A6D5CB4" w14:textId="77777777" w:rsidR="000A3E61" w:rsidRPr="00D618C7" w:rsidRDefault="000A3E61" w:rsidP="00D618C7">
            <w:pPr>
              <w:spacing w:after="160" w:line="259" w:lineRule="auto"/>
              <w:rPr>
                <w:rFonts w:asciiTheme="minorHAnsi" w:hAnsiTheme="minorHAnsi" w:cstheme="minorHAnsi"/>
                <w:b/>
              </w:rPr>
            </w:pPr>
            <w:r w:rsidRPr="00D618C7">
              <w:rPr>
                <w:rFonts w:asciiTheme="minorHAnsi" w:hAnsiTheme="minorHAnsi" w:cstheme="minorHAnsi"/>
                <w:b/>
              </w:rPr>
              <w:t xml:space="preserve">Name of Lab: </w:t>
            </w:r>
          </w:p>
        </w:tc>
        <w:tc>
          <w:tcPr>
            <w:tcW w:w="3451" w:type="dxa"/>
            <w:gridSpan w:val="2"/>
            <w:shd w:val="clear" w:color="auto" w:fill="D9D9D9" w:themeFill="background1" w:themeFillShade="D9"/>
          </w:tcPr>
          <w:p w14:paraId="008A6107" w14:textId="3C0455D1" w:rsidR="000A3E61" w:rsidRPr="00D618C7"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Name of Contact at Lab</w:t>
            </w:r>
            <w:r w:rsidR="00D618C7">
              <w:rPr>
                <w:rFonts w:asciiTheme="minorHAnsi" w:hAnsiTheme="minorHAnsi" w:cstheme="minorHAnsi"/>
                <w:b/>
              </w:rPr>
              <w:t>:</w:t>
            </w:r>
            <w:r w:rsidRPr="00D618C7">
              <w:rPr>
                <w:rFonts w:asciiTheme="minorHAnsi" w:hAnsiTheme="minorHAnsi" w:cstheme="minorHAnsi"/>
                <w:b/>
              </w:rPr>
              <w:t xml:space="preserve"> </w:t>
            </w:r>
          </w:p>
        </w:tc>
        <w:tc>
          <w:tcPr>
            <w:tcW w:w="3312" w:type="dxa"/>
            <w:gridSpan w:val="2"/>
            <w:shd w:val="clear" w:color="auto" w:fill="D9D9D9" w:themeFill="background1" w:themeFillShade="D9"/>
          </w:tcPr>
          <w:p w14:paraId="36300299" w14:textId="3D785895" w:rsidR="000A3E61" w:rsidRDefault="000A3E61" w:rsidP="00DD177E">
            <w:pPr>
              <w:spacing w:after="160" w:line="259" w:lineRule="auto"/>
              <w:rPr>
                <w:rFonts w:asciiTheme="minorHAnsi" w:hAnsiTheme="minorHAnsi" w:cstheme="minorHAnsi"/>
                <w:b/>
              </w:rPr>
            </w:pPr>
            <w:r w:rsidRPr="00D618C7">
              <w:rPr>
                <w:rFonts w:asciiTheme="minorHAnsi" w:hAnsiTheme="minorHAnsi" w:cstheme="minorHAnsi"/>
                <w:b/>
              </w:rPr>
              <w:t>Call PHONE CONTACT</w:t>
            </w:r>
            <w:r w:rsidR="00D618C7">
              <w:rPr>
                <w:rFonts w:asciiTheme="minorHAnsi" w:hAnsiTheme="minorHAnsi" w:cstheme="minorHAnsi"/>
                <w:b/>
              </w:rPr>
              <w:t>:</w:t>
            </w:r>
            <w:r w:rsidRPr="00D618C7">
              <w:rPr>
                <w:rFonts w:asciiTheme="minorHAnsi" w:hAnsiTheme="minorHAnsi" w:cstheme="minorHAnsi"/>
                <w:b/>
              </w:rPr>
              <w:t xml:space="preserve"> </w:t>
            </w:r>
          </w:p>
          <w:p w14:paraId="57B8F1C7" w14:textId="71D93E18" w:rsidR="00D618C7" w:rsidRPr="00D618C7" w:rsidRDefault="00D618C7" w:rsidP="00DD177E">
            <w:pPr>
              <w:spacing w:after="160" w:line="259" w:lineRule="auto"/>
              <w:rPr>
                <w:rFonts w:asciiTheme="minorHAnsi" w:hAnsiTheme="minorHAnsi" w:cstheme="minorHAnsi"/>
                <w:b/>
              </w:rPr>
            </w:pPr>
          </w:p>
        </w:tc>
      </w:tr>
      <w:tr w:rsidR="000A3E61" w:rsidRPr="007A1DD6" w14:paraId="388499D7" w14:textId="77777777" w:rsidTr="00552788">
        <w:tc>
          <w:tcPr>
            <w:tcW w:w="9990" w:type="dxa"/>
            <w:gridSpan w:val="6"/>
            <w:shd w:val="clear" w:color="auto" w:fill="D9D9D9" w:themeFill="background1" w:themeFillShade="D9"/>
          </w:tcPr>
          <w:p w14:paraId="0B58E6AB" w14:textId="77777777" w:rsidR="000A3E61" w:rsidRPr="00D618C7" w:rsidRDefault="000A3E61" w:rsidP="00DD177E">
            <w:pPr>
              <w:ind w:right="130"/>
              <w:rPr>
                <w:rFonts w:asciiTheme="minorHAnsi" w:eastAsia="Calibri" w:hAnsiTheme="minorHAnsi" w:cstheme="minorHAnsi"/>
                <w:b/>
              </w:rPr>
            </w:pPr>
            <w:r w:rsidRPr="00D618C7">
              <w:rPr>
                <w:rFonts w:asciiTheme="minorHAnsi" w:eastAsia="Calibri" w:hAnsiTheme="minorHAnsi" w:cstheme="minorHAnsi"/>
                <w:b/>
              </w:rPr>
              <w:t xml:space="preserve">Instructions:  </w:t>
            </w:r>
          </w:p>
          <w:p w14:paraId="6C95E27E" w14:textId="1B926186" w:rsidR="000A3E61" w:rsidRPr="00D618C7" w:rsidRDefault="000A3E61" w:rsidP="00623677">
            <w:pPr>
              <w:pStyle w:val="ListParagraph"/>
              <w:numPr>
                <w:ilvl w:val="0"/>
                <w:numId w:val="79"/>
              </w:numPr>
              <w:spacing w:after="0" w:line="240" w:lineRule="auto"/>
              <w:ind w:right="130"/>
              <w:rPr>
                <w:rFonts w:asciiTheme="minorHAnsi" w:eastAsia="Calibri" w:hAnsiTheme="minorHAnsi" w:cstheme="minorHAnsi"/>
                <w:b/>
              </w:rPr>
            </w:pPr>
            <w:r w:rsidRPr="00D618C7">
              <w:rPr>
                <w:rFonts w:asciiTheme="minorHAnsi" w:eastAsia="Calibri" w:hAnsiTheme="minorHAnsi" w:cstheme="minorHAnsi"/>
              </w:rPr>
              <w:t>After DBS are dried and packaged appropriately, they should be sent to the lab on a daily basis.</w:t>
            </w:r>
          </w:p>
          <w:p w14:paraId="4D1EFAB4" w14:textId="18A825E6" w:rsidR="000A3E61" w:rsidRPr="00D618C7" w:rsidRDefault="000A3E61" w:rsidP="00623677">
            <w:pPr>
              <w:pStyle w:val="ListParagraph"/>
              <w:numPr>
                <w:ilvl w:val="0"/>
                <w:numId w:val="79"/>
              </w:numPr>
              <w:spacing w:after="0" w:line="240" w:lineRule="auto"/>
              <w:ind w:right="130"/>
              <w:rPr>
                <w:rFonts w:asciiTheme="minorHAnsi" w:eastAsia="Calibri" w:hAnsiTheme="minorHAnsi" w:cstheme="minorHAnsi"/>
                <w:b/>
              </w:rPr>
            </w:pPr>
            <w:r w:rsidRPr="00D618C7">
              <w:rPr>
                <w:rFonts w:asciiTheme="minorHAnsi" w:eastAsia="Calibri" w:hAnsiTheme="minorHAnsi" w:cstheme="minorHAnsi"/>
              </w:rPr>
              <w:t>After dispatching the samples, the lab should be contacted to ensure receipt of the samples</w:t>
            </w:r>
            <w:r w:rsidR="00D618C7">
              <w:rPr>
                <w:rFonts w:asciiTheme="minorHAnsi" w:eastAsia="Calibri" w:hAnsiTheme="minorHAnsi" w:cstheme="minorHAnsi"/>
              </w:rPr>
              <w:t>.</w:t>
            </w:r>
          </w:p>
        </w:tc>
      </w:tr>
      <w:tr w:rsidR="000A3E61" w14:paraId="65E286D8" w14:textId="77777777" w:rsidTr="00C30A35">
        <w:trPr>
          <w:trHeight w:val="629"/>
        </w:trPr>
        <w:tc>
          <w:tcPr>
            <w:tcW w:w="3094" w:type="dxa"/>
            <w:shd w:val="clear" w:color="auto" w:fill="D4ECEB"/>
            <w:vAlign w:val="center"/>
          </w:tcPr>
          <w:p w14:paraId="520EADC3" w14:textId="77777777" w:rsidR="000A3E61" w:rsidRPr="00C30A35" w:rsidRDefault="000A3E61" w:rsidP="00C30A35">
            <w:pPr>
              <w:spacing w:before="60" w:line="259" w:lineRule="auto"/>
              <w:ind w:left="144"/>
              <w:rPr>
                <w:rFonts w:asciiTheme="minorHAnsi" w:hAnsiTheme="minorHAnsi" w:cstheme="minorHAnsi"/>
                <w:b/>
                <w:bCs/>
                <w:sz w:val="20"/>
                <w:szCs w:val="20"/>
              </w:rPr>
            </w:pPr>
            <w:r w:rsidRPr="00C30A35">
              <w:rPr>
                <w:rFonts w:asciiTheme="minorHAnsi" w:hAnsiTheme="minorHAnsi" w:cstheme="minorHAnsi"/>
                <w:b/>
                <w:bCs/>
                <w:sz w:val="20"/>
                <w:szCs w:val="20"/>
              </w:rPr>
              <w:t xml:space="preserve">STICKER </w:t>
            </w:r>
          </w:p>
        </w:tc>
        <w:tc>
          <w:tcPr>
            <w:tcW w:w="2035" w:type="dxa"/>
            <w:gridSpan w:val="2"/>
            <w:shd w:val="clear" w:color="auto" w:fill="D4ECEB"/>
            <w:vAlign w:val="center"/>
          </w:tcPr>
          <w:p w14:paraId="182CF7D2" w14:textId="77777777" w:rsidR="000A3E61" w:rsidRPr="00C30A35" w:rsidRDefault="000A3E61" w:rsidP="00C30A35">
            <w:pPr>
              <w:spacing w:before="60" w:line="259" w:lineRule="auto"/>
              <w:ind w:left="144"/>
              <w:rPr>
                <w:rFonts w:asciiTheme="minorHAnsi" w:hAnsiTheme="minorHAnsi" w:cstheme="minorHAnsi"/>
                <w:b/>
                <w:bCs/>
                <w:sz w:val="20"/>
                <w:szCs w:val="20"/>
              </w:rPr>
            </w:pPr>
            <w:r w:rsidRPr="00C30A35">
              <w:rPr>
                <w:rFonts w:asciiTheme="minorHAnsi" w:hAnsiTheme="minorHAnsi" w:cstheme="minorHAnsi"/>
                <w:b/>
                <w:bCs/>
                <w:sz w:val="20"/>
                <w:szCs w:val="20"/>
              </w:rPr>
              <w:t xml:space="preserve">DATE COLLECTED </w:t>
            </w:r>
          </w:p>
        </w:tc>
        <w:tc>
          <w:tcPr>
            <w:tcW w:w="2169" w:type="dxa"/>
            <w:gridSpan w:val="2"/>
            <w:shd w:val="clear" w:color="auto" w:fill="D4ECEB"/>
            <w:vAlign w:val="center"/>
          </w:tcPr>
          <w:p w14:paraId="102BEEEF" w14:textId="77777777" w:rsidR="000A3E61" w:rsidRPr="00C30A35" w:rsidRDefault="000A3E61" w:rsidP="00C30A35">
            <w:pPr>
              <w:spacing w:before="60" w:line="259" w:lineRule="auto"/>
              <w:ind w:left="144"/>
              <w:rPr>
                <w:rFonts w:asciiTheme="minorHAnsi" w:hAnsiTheme="minorHAnsi" w:cstheme="minorHAnsi"/>
                <w:b/>
                <w:bCs/>
                <w:sz w:val="20"/>
                <w:szCs w:val="20"/>
              </w:rPr>
            </w:pPr>
            <w:r w:rsidRPr="00C30A35">
              <w:rPr>
                <w:rFonts w:asciiTheme="minorHAnsi" w:hAnsiTheme="minorHAnsi" w:cstheme="minorHAnsi"/>
                <w:b/>
                <w:bCs/>
                <w:sz w:val="20"/>
                <w:szCs w:val="20"/>
              </w:rPr>
              <w:t>DATE SENT TO LAB</w:t>
            </w:r>
          </w:p>
        </w:tc>
        <w:tc>
          <w:tcPr>
            <w:tcW w:w="2692" w:type="dxa"/>
            <w:shd w:val="clear" w:color="auto" w:fill="D4ECEB"/>
            <w:vAlign w:val="center"/>
          </w:tcPr>
          <w:p w14:paraId="007A10C8" w14:textId="77777777" w:rsidR="000A3E61" w:rsidRPr="00C30A35" w:rsidRDefault="000A3E61" w:rsidP="00C30A35">
            <w:pPr>
              <w:spacing w:before="60" w:line="259" w:lineRule="auto"/>
              <w:ind w:left="144"/>
              <w:rPr>
                <w:rFonts w:asciiTheme="minorHAnsi" w:hAnsiTheme="minorHAnsi" w:cstheme="minorHAnsi"/>
                <w:b/>
                <w:bCs/>
                <w:sz w:val="20"/>
                <w:szCs w:val="20"/>
              </w:rPr>
            </w:pPr>
            <w:r w:rsidRPr="00C30A35">
              <w:rPr>
                <w:rFonts w:asciiTheme="minorHAnsi" w:hAnsiTheme="minorHAnsi" w:cstheme="minorHAnsi"/>
                <w:b/>
                <w:bCs/>
                <w:sz w:val="20"/>
                <w:szCs w:val="20"/>
              </w:rPr>
              <w:t>DATE RECEIVED BY LAB</w:t>
            </w:r>
          </w:p>
        </w:tc>
      </w:tr>
      <w:tr w:rsidR="000A3E61" w14:paraId="4FB26EF5" w14:textId="77777777" w:rsidTr="00552788">
        <w:tc>
          <w:tcPr>
            <w:tcW w:w="3094" w:type="dxa"/>
          </w:tcPr>
          <w:p w14:paraId="3E5C0388" w14:textId="77777777" w:rsidR="000A3E61" w:rsidRPr="00D618C7" w:rsidRDefault="000A3E61" w:rsidP="00DD177E">
            <w:pPr>
              <w:spacing w:after="160" w:line="259" w:lineRule="auto"/>
              <w:rPr>
                <w:rFonts w:asciiTheme="minorHAnsi" w:hAnsiTheme="minorHAnsi" w:cstheme="minorHAnsi"/>
              </w:rPr>
            </w:pPr>
          </w:p>
          <w:p w14:paraId="6B004F65" w14:textId="77777777" w:rsidR="000A3E61" w:rsidRPr="00D618C7" w:rsidRDefault="000A3E61" w:rsidP="00DD177E">
            <w:pPr>
              <w:spacing w:after="160" w:line="259" w:lineRule="auto"/>
              <w:rPr>
                <w:rFonts w:asciiTheme="minorHAnsi" w:hAnsiTheme="minorHAnsi" w:cstheme="minorHAnsi"/>
              </w:rPr>
            </w:pPr>
          </w:p>
          <w:p w14:paraId="05F2D17A" w14:textId="77777777" w:rsidR="000A3E61" w:rsidRPr="00D618C7" w:rsidRDefault="000A3E61" w:rsidP="00DD177E">
            <w:pPr>
              <w:spacing w:after="160" w:line="259" w:lineRule="auto"/>
              <w:rPr>
                <w:rFonts w:asciiTheme="minorHAnsi" w:hAnsiTheme="minorHAnsi" w:cstheme="minorHAnsi"/>
              </w:rPr>
            </w:pPr>
          </w:p>
        </w:tc>
        <w:tc>
          <w:tcPr>
            <w:tcW w:w="2035" w:type="dxa"/>
            <w:gridSpan w:val="2"/>
          </w:tcPr>
          <w:p w14:paraId="4F5AEB7E" w14:textId="77777777" w:rsidR="000A3E61" w:rsidRPr="00D618C7" w:rsidRDefault="000A3E61" w:rsidP="00DD177E">
            <w:pPr>
              <w:spacing w:after="160" w:line="259" w:lineRule="auto"/>
              <w:rPr>
                <w:rFonts w:asciiTheme="minorHAnsi" w:hAnsiTheme="minorHAnsi" w:cstheme="minorHAnsi"/>
              </w:rPr>
            </w:pPr>
          </w:p>
        </w:tc>
        <w:tc>
          <w:tcPr>
            <w:tcW w:w="2169" w:type="dxa"/>
            <w:gridSpan w:val="2"/>
          </w:tcPr>
          <w:p w14:paraId="6E09271F" w14:textId="77777777" w:rsidR="000A3E61" w:rsidRPr="00D618C7" w:rsidRDefault="000A3E61" w:rsidP="00DD177E">
            <w:pPr>
              <w:spacing w:after="160" w:line="259" w:lineRule="auto"/>
              <w:rPr>
                <w:rFonts w:asciiTheme="minorHAnsi" w:hAnsiTheme="minorHAnsi" w:cstheme="minorHAnsi"/>
              </w:rPr>
            </w:pPr>
          </w:p>
        </w:tc>
        <w:tc>
          <w:tcPr>
            <w:tcW w:w="2692" w:type="dxa"/>
          </w:tcPr>
          <w:p w14:paraId="702ED51B" w14:textId="77777777" w:rsidR="000A3E61" w:rsidRPr="00D618C7" w:rsidRDefault="000A3E61" w:rsidP="00DD177E">
            <w:pPr>
              <w:spacing w:after="160" w:line="259" w:lineRule="auto"/>
              <w:rPr>
                <w:rFonts w:asciiTheme="minorHAnsi" w:hAnsiTheme="minorHAnsi" w:cstheme="minorHAnsi"/>
              </w:rPr>
            </w:pPr>
          </w:p>
        </w:tc>
      </w:tr>
      <w:tr w:rsidR="000A3E61" w14:paraId="69A6B7B7" w14:textId="77777777" w:rsidTr="00552788">
        <w:trPr>
          <w:trHeight w:val="1322"/>
        </w:trPr>
        <w:tc>
          <w:tcPr>
            <w:tcW w:w="3094" w:type="dxa"/>
          </w:tcPr>
          <w:p w14:paraId="0B579A7A" w14:textId="77777777" w:rsidR="000A3E61" w:rsidRPr="00D618C7" w:rsidRDefault="000A3E61" w:rsidP="00DD177E">
            <w:pPr>
              <w:spacing w:after="160" w:line="259" w:lineRule="auto"/>
              <w:rPr>
                <w:rFonts w:asciiTheme="minorHAnsi" w:hAnsiTheme="minorHAnsi" w:cstheme="minorHAnsi"/>
              </w:rPr>
            </w:pPr>
          </w:p>
        </w:tc>
        <w:tc>
          <w:tcPr>
            <w:tcW w:w="2035" w:type="dxa"/>
            <w:gridSpan w:val="2"/>
          </w:tcPr>
          <w:p w14:paraId="3ACDFC42" w14:textId="77777777" w:rsidR="000A3E61" w:rsidRPr="00D618C7" w:rsidRDefault="000A3E61" w:rsidP="00DD177E">
            <w:pPr>
              <w:spacing w:after="160" w:line="259" w:lineRule="auto"/>
              <w:rPr>
                <w:rFonts w:asciiTheme="minorHAnsi" w:hAnsiTheme="minorHAnsi" w:cstheme="minorHAnsi"/>
              </w:rPr>
            </w:pPr>
          </w:p>
        </w:tc>
        <w:tc>
          <w:tcPr>
            <w:tcW w:w="2169" w:type="dxa"/>
            <w:gridSpan w:val="2"/>
          </w:tcPr>
          <w:p w14:paraId="0B5343D3" w14:textId="77777777" w:rsidR="000A3E61" w:rsidRPr="00D618C7" w:rsidRDefault="000A3E61" w:rsidP="00DD177E">
            <w:pPr>
              <w:spacing w:after="160" w:line="259" w:lineRule="auto"/>
              <w:rPr>
                <w:rFonts w:asciiTheme="minorHAnsi" w:hAnsiTheme="minorHAnsi" w:cstheme="minorHAnsi"/>
              </w:rPr>
            </w:pPr>
          </w:p>
        </w:tc>
        <w:tc>
          <w:tcPr>
            <w:tcW w:w="2692" w:type="dxa"/>
          </w:tcPr>
          <w:p w14:paraId="145DB2F2" w14:textId="77777777" w:rsidR="000A3E61" w:rsidRPr="00D618C7" w:rsidRDefault="000A3E61" w:rsidP="00DD177E">
            <w:pPr>
              <w:spacing w:after="160" w:line="259" w:lineRule="auto"/>
              <w:rPr>
                <w:rFonts w:asciiTheme="minorHAnsi" w:hAnsiTheme="minorHAnsi" w:cstheme="minorHAnsi"/>
              </w:rPr>
            </w:pPr>
          </w:p>
        </w:tc>
      </w:tr>
      <w:tr w:rsidR="000A3E61" w14:paraId="6826B0B3" w14:textId="77777777" w:rsidTr="00552788">
        <w:trPr>
          <w:trHeight w:val="1322"/>
        </w:trPr>
        <w:tc>
          <w:tcPr>
            <w:tcW w:w="3094" w:type="dxa"/>
          </w:tcPr>
          <w:p w14:paraId="3BE2E476" w14:textId="77777777" w:rsidR="000A3E61" w:rsidRPr="00D618C7" w:rsidRDefault="000A3E61" w:rsidP="00DD177E">
            <w:pPr>
              <w:spacing w:after="160" w:line="259" w:lineRule="auto"/>
              <w:rPr>
                <w:rFonts w:asciiTheme="minorHAnsi" w:hAnsiTheme="minorHAnsi" w:cstheme="minorHAnsi"/>
              </w:rPr>
            </w:pPr>
          </w:p>
        </w:tc>
        <w:tc>
          <w:tcPr>
            <w:tcW w:w="2035" w:type="dxa"/>
            <w:gridSpan w:val="2"/>
          </w:tcPr>
          <w:p w14:paraId="0A635BD0" w14:textId="77777777" w:rsidR="000A3E61" w:rsidRPr="00D618C7" w:rsidRDefault="000A3E61" w:rsidP="00DD177E">
            <w:pPr>
              <w:spacing w:after="160" w:line="259" w:lineRule="auto"/>
              <w:rPr>
                <w:rFonts w:asciiTheme="minorHAnsi" w:hAnsiTheme="minorHAnsi" w:cstheme="minorHAnsi"/>
              </w:rPr>
            </w:pPr>
          </w:p>
        </w:tc>
        <w:tc>
          <w:tcPr>
            <w:tcW w:w="2169" w:type="dxa"/>
            <w:gridSpan w:val="2"/>
          </w:tcPr>
          <w:p w14:paraId="20C5DEFB" w14:textId="77777777" w:rsidR="000A3E61" w:rsidRPr="00D618C7" w:rsidRDefault="000A3E61" w:rsidP="00DD177E">
            <w:pPr>
              <w:spacing w:after="160" w:line="259" w:lineRule="auto"/>
              <w:rPr>
                <w:rFonts w:asciiTheme="minorHAnsi" w:hAnsiTheme="minorHAnsi" w:cstheme="minorHAnsi"/>
              </w:rPr>
            </w:pPr>
          </w:p>
        </w:tc>
        <w:tc>
          <w:tcPr>
            <w:tcW w:w="2692" w:type="dxa"/>
          </w:tcPr>
          <w:p w14:paraId="6208014C" w14:textId="77777777" w:rsidR="000A3E61" w:rsidRPr="00D618C7" w:rsidRDefault="000A3E61" w:rsidP="00DD177E">
            <w:pPr>
              <w:spacing w:after="160" w:line="259" w:lineRule="auto"/>
              <w:rPr>
                <w:rFonts w:asciiTheme="minorHAnsi" w:hAnsiTheme="minorHAnsi" w:cstheme="minorHAnsi"/>
              </w:rPr>
            </w:pPr>
          </w:p>
        </w:tc>
      </w:tr>
      <w:tr w:rsidR="000A3E61" w14:paraId="4E5304AF" w14:textId="77777777" w:rsidTr="00552788">
        <w:trPr>
          <w:trHeight w:val="1322"/>
        </w:trPr>
        <w:tc>
          <w:tcPr>
            <w:tcW w:w="3094" w:type="dxa"/>
          </w:tcPr>
          <w:p w14:paraId="2F55B90A" w14:textId="77777777" w:rsidR="000A3E61" w:rsidRPr="00D618C7" w:rsidRDefault="000A3E61" w:rsidP="00DD177E">
            <w:pPr>
              <w:spacing w:after="160" w:line="259" w:lineRule="auto"/>
              <w:rPr>
                <w:rFonts w:asciiTheme="minorHAnsi" w:hAnsiTheme="minorHAnsi" w:cstheme="minorHAnsi"/>
              </w:rPr>
            </w:pPr>
          </w:p>
        </w:tc>
        <w:tc>
          <w:tcPr>
            <w:tcW w:w="2035" w:type="dxa"/>
            <w:gridSpan w:val="2"/>
          </w:tcPr>
          <w:p w14:paraId="06A891B3" w14:textId="77777777" w:rsidR="000A3E61" w:rsidRPr="00D618C7" w:rsidRDefault="000A3E61" w:rsidP="00DD177E">
            <w:pPr>
              <w:spacing w:after="160" w:line="259" w:lineRule="auto"/>
              <w:rPr>
                <w:rFonts w:asciiTheme="minorHAnsi" w:hAnsiTheme="minorHAnsi" w:cstheme="minorHAnsi"/>
              </w:rPr>
            </w:pPr>
          </w:p>
        </w:tc>
        <w:tc>
          <w:tcPr>
            <w:tcW w:w="2169" w:type="dxa"/>
            <w:gridSpan w:val="2"/>
          </w:tcPr>
          <w:p w14:paraId="0BEA2412" w14:textId="77777777" w:rsidR="000A3E61" w:rsidRPr="00D618C7" w:rsidRDefault="000A3E61" w:rsidP="00DD177E">
            <w:pPr>
              <w:spacing w:after="160" w:line="259" w:lineRule="auto"/>
              <w:rPr>
                <w:rFonts w:asciiTheme="minorHAnsi" w:hAnsiTheme="minorHAnsi" w:cstheme="minorHAnsi"/>
              </w:rPr>
            </w:pPr>
          </w:p>
        </w:tc>
        <w:tc>
          <w:tcPr>
            <w:tcW w:w="2692" w:type="dxa"/>
          </w:tcPr>
          <w:p w14:paraId="3076882D" w14:textId="77777777" w:rsidR="000A3E61" w:rsidRPr="00D618C7" w:rsidRDefault="000A3E61" w:rsidP="00DD177E">
            <w:pPr>
              <w:spacing w:after="160" w:line="259" w:lineRule="auto"/>
              <w:rPr>
                <w:rFonts w:asciiTheme="minorHAnsi" w:hAnsiTheme="minorHAnsi" w:cstheme="minorHAnsi"/>
              </w:rPr>
            </w:pPr>
          </w:p>
        </w:tc>
      </w:tr>
    </w:tbl>
    <w:bookmarkEnd w:id="247"/>
    <w:p w14:paraId="61E77B59" w14:textId="24E41EDF" w:rsidR="000A3E61" w:rsidRDefault="00C30A35" w:rsidP="00C30A35">
      <w:pPr>
        <w:spacing w:after="160" w:line="259" w:lineRule="auto"/>
        <w:ind w:left="0"/>
        <w:jc w:val="right"/>
        <w:rPr>
          <w:rFonts w:ascii="Calibri" w:eastAsia="Calibri" w:hAnsi="Calibri"/>
          <w:b/>
          <w:bCs/>
          <w:sz w:val="28"/>
          <w:szCs w:val="28"/>
        </w:rPr>
      </w:pPr>
      <w:r w:rsidRPr="00853E59">
        <w:rPr>
          <w:rFonts w:ascii="Century Gothic" w:eastAsia="Times New Roman" w:hAnsi="Century Gothic" w:cs="Times New Roman"/>
          <w:sz w:val="16"/>
          <w:szCs w:val="16"/>
        </w:rPr>
        <w:tab/>
      </w:r>
      <w:r>
        <w:rPr>
          <w:rFonts w:ascii="Century Gothic" w:eastAsia="Times New Roman" w:hAnsi="Century Gothic" w:cs="Times New Roman"/>
          <w:sz w:val="16"/>
          <w:szCs w:val="16"/>
        </w:rPr>
        <w:br/>
      </w:r>
      <w:r w:rsidRPr="00853E59">
        <w:rPr>
          <w:rFonts w:ascii="Century Gothic" w:eastAsia="Times New Roman" w:hAnsi="Century Gothic" w:cs="Times New Roman"/>
          <w:sz w:val="16"/>
          <w:szCs w:val="16"/>
        </w:rPr>
        <w:t>TL-19-6</w:t>
      </w:r>
      <w:r>
        <w:rPr>
          <w:rFonts w:ascii="Century Gothic" w:eastAsia="Times New Roman" w:hAnsi="Century Gothic" w:cs="Times New Roman"/>
          <w:sz w:val="16"/>
          <w:szCs w:val="16"/>
        </w:rPr>
        <w:t>8</w:t>
      </w:r>
    </w:p>
    <w:p w14:paraId="54BE5588" w14:textId="77777777" w:rsidR="00C30A35" w:rsidRDefault="00C30A35" w:rsidP="00AD2CDC">
      <w:pPr>
        <w:pStyle w:val="Heading2"/>
      </w:pPr>
      <w:bookmarkStart w:id="248" w:name="_Toc20242603"/>
      <w:r>
        <w:br w:type="page"/>
      </w:r>
    </w:p>
    <w:p w14:paraId="0FC15426" w14:textId="4BBAB4FE" w:rsidR="00AD2CDC" w:rsidRDefault="00162B28" w:rsidP="00AD2CDC">
      <w:pPr>
        <w:pStyle w:val="Heading2"/>
      </w:pPr>
      <w:r>
        <w:lastRenderedPageBreak/>
        <w:t xml:space="preserve">Step </w:t>
      </w:r>
      <w:r w:rsidR="00B27B31">
        <w:t>4.1</w:t>
      </w:r>
      <w:r>
        <w:t>5</w:t>
      </w:r>
      <w:r w:rsidR="00742398">
        <w:t>.</w:t>
      </w:r>
      <w:r w:rsidR="00B27B31">
        <w:t xml:space="preserve"> </w:t>
      </w:r>
      <w:r w:rsidR="00AD2CDC">
        <w:t>Optional: Strategies to Increase the Sample of Key</w:t>
      </w:r>
      <w:r w:rsidR="00944063">
        <w:t xml:space="preserve"> Populations</w:t>
      </w:r>
      <w:bookmarkEnd w:id="248"/>
      <w:r w:rsidR="00944063">
        <w:t xml:space="preserve"> </w:t>
      </w:r>
    </w:p>
    <w:p w14:paraId="75421668" w14:textId="77777777" w:rsidR="00AD2CDC" w:rsidRDefault="00AD2CDC" w:rsidP="00AD2CDC">
      <w:pPr>
        <w:pStyle w:val="Heading2"/>
      </w:pPr>
    </w:p>
    <w:p w14:paraId="4B7706AC" w14:textId="1F1AD397" w:rsidR="00AD2CDC" w:rsidRDefault="00AD2CDC" w:rsidP="00BC5B51">
      <w:pPr>
        <w:pStyle w:val="Heading3"/>
      </w:pPr>
      <w:r>
        <w:t>Oversampling Venues with Key Populations</w:t>
      </w:r>
    </w:p>
    <w:p w14:paraId="60BCC0C7" w14:textId="3F3F9460" w:rsidR="004A388A" w:rsidRDefault="00AD2CDC" w:rsidP="00162B28">
      <w:pPr>
        <w:pStyle w:val="text"/>
        <w:ind w:left="0"/>
      </w:pPr>
      <w:r>
        <w:t xml:space="preserve">One strategy is to oversample venues reporting the type of key population that should be oversampled. For example, venues with MSM or venues with </w:t>
      </w:r>
      <w:r w:rsidR="00D618C7">
        <w:t>FSWs</w:t>
      </w:r>
      <w:r>
        <w:t xml:space="preserve"> according to Form B can be oversampled. </w:t>
      </w:r>
    </w:p>
    <w:p w14:paraId="1E26EE8C" w14:textId="052C097C" w:rsidR="00AD2CDC" w:rsidRDefault="00F47168" w:rsidP="00BC5B51">
      <w:pPr>
        <w:pStyle w:val="Heading3"/>
      </w:pPr>
      <w:r>
        <w:t xml:space="preserve">Create </w:t>
      </w:r>
      <w:r w:rsidR="00162B28">
        <w:t xml:space="preserve">Special </w:t>
      </w:r>
      <w:r>
        <w:t xml:space="preserve">MSM Events </w:t>
      </w:r>
    </w:p>
    <w:p w14:paraId="5A054084" w14:textId="05748F06" w:rsidR="00F47168" w:rsidRDefault="00F47168" w:rsidP="00F47168">
      <w:pPr>
        <w:ind w:left="0"/>
      </w:pPr>
      <w:r>
        <w:t xml:space="preserve">If MSM are included as a target population in a district, a strategy to interview a sufficient number of MSM is to work with the district stakeholders and the MSM community to convene two MSM events during the time of fieldwork. The MSM community encourages attendance at these events and works with the PLACE study team to convene the event so that it is acceptable to MSM. When MSM events are convened for a PLACE study, the approach used is to interview and test all persons at the event. These events should be identified on the Master </w:t>
      </w:r>
      <w:r w:rsidR="00D618C7">
        <w:t xml:space="preserve">Venue </w:t>
      </w:r>
      <w:r>
        <w:t>List as Special MSM Event</w:t>
      </w:r>
      <w:r w:rsidR="00D618C7">
        <w:t>s</w:t>
      </w:r>
      <w:r>
        <w:t xml:space="preserve"> for the variable indicating type of venue. </w:t>
      </w:r>
    </w:p>
    <w:p w14:paraId="1B708440" w14:textId="260CCA13" w:rsidR="00F47168" w:rsidRPr="00F47168" w:rsidRDefault="00F47168" w:rsidP="00BC5B51">
      <w:pPr>
        <w:pStyle w:val="Heading3"/>
      </w:pPr>
      <w:r>
        <w:t xml:space="preserve">Purposive Sampling at Venues </w:t>
      </w:r>
    </w:p>
    <w:p w14:paraId="5AEB369B" w14:textId="01BD967B" w:rsidR="00F47168" w:rsidRPr="00162B28" w:rsidRDefault="00AD2CDC" w:rsidP="00162B28">
      <w:pPr>
        <w:ind w:left="0"/>
        <w:rPr>
          <w:rFonts w:eastAsia="Calibri" w:cs="Times New Roman"/>
          <w:bdr w:val="none" w:sz="0" w:space="0" w:color="auto"/>
        </w:rPr>
      </w:pPr>
      <w:r w:rsidRPr="00162B28">
        <w:rPr>
          <w:rFonts w:eastAsia="Calibri" w:cs="Times New Roman"/>
          <w:bdr w:val="none" w:sz="0" w:space="0" w:color="auto"/>
        </w:rPr>
        <w:t xml:space="preserve">Depending on the type of key or vulnerable populations that are of interest in a PLACE study, it may be necessary to use purposive sampling to meet targets. This should be done only after all random sampling is complete. (Remember that some key population members may have been recruited </w:t>
      </w:r>
      <w:r w:rsidR="00D618C7" w:rsidRPr="00162B28">
        <w:rPr>
          <w:rFonts w:eastAsia="Calibri" w:cs="Times New Roman"/>
          <w:bdr w:val="none" w:sz="0" w:space="0" w:color="auto"/>
        </w:rPr>
        <w:t xml:space="preserve">already </w:t>
      </w:r>
      <w:r w:rsidRPr="00162B28">
        <w:rPr>
          <w:rFonts w:eastAsia="Calibri" w:cs="Times New Roman"/>
          <w:bdr w:val="none" w:sz="0" w:space="0" w:color="auto"/>
        </w:rPr>
        <w:t xml:space="preserve">using random identification; any key or vulnerable population recruited randomly should be tallied as a woman or man on the Supervisor Venue Form.) Purposive sampling is selecting someone intentionally for a certain quality of interest. For example, if interviewing </w:t>
      </w:r>
      <w:r w:rsidR="00D618C7">
        <w:rPr>
          <w:rFonts w:eastAsia="Calibri" w:cs="Times New Roman"/>
          <w:bdr w:val="none" w:sz="0" w:space="0" w:color="auto"/>
        </w:rPr>
        <w:t>six</w:t>
      </w:r>
      <w:r w:rsidR="00D618C7" w:rsidRPr="00162B28">
        <w:rPr>
          <w:rFonts w:eastAsia="Calibri" w:cs="Times New Roman"/>
          <w:bdr w:val="none" w:sz="0" w:space="0" w:color="auto"/>
        </w:rPr>
        <w:t xml:space="preserve"> </w:t>
      </w:r>
      <w:r w:rsidRPr="00162B28">
        <w:rPr>
          <w:rFonts w:eastAsia="Calibri" w:cs="Times New Roman"/>
          <w:bdr w:val="none" w:sz="0" w:space="0" w:color="auto"/>
        </w:rPr>
        <w:t xml:space="preserve">female sex workers at each venue is a target, the supervisor instructs the interviewers to recruit female sex workers after all random sampling is completed. There are different ways to identify </w:t>
      </w:r>
      <w:r w:rsidR="00D618C7">
        <w:rPr>
          <w:rFonts w:eastAsia="Calibri" w:cs="Times New Roman"/>
          <w:bdr w:val="none" w:sz="0" w:space="0" w:color="auto"/>
        </w:rPr>
        <w:t>FSWs</w:t>
      </w:r>
      <w:r w:rsidRPr="00162B28">
        <w:rPr>
          <w:rFonts w:eastAsia="Calibri" w:cs="Times New Roman"/>
          <w:bdr w:val="none" w:sz="0" w:space="0" w:color="auto"/>
        </w:rPr>
        <w:t xml:space="preserve">: have as part of the PLACE team a female sex worker from the area who can identify others; </w:t>
      </w:r>
      <w:r w:rsidR="00D618C7">
        <w:rPr>
          <w:rFonts w:eastAsia="Calibri" w:cs="Times New Roman"/>
          <w:bdr w:val="none" w:sz="0" w:space="0" w:color="auto"/>
        </w:rPr>
        <w:t xml:space="preserve">or, </w:t>
      </w:r>
      <w:r w:rsidRPr="00162B28">
        <w:rPr>
          <w:rFonts w:eastAsia="Calibri" w:cs="Times New Roman"/>
          <w:bdr w:val="none" w:sz="0" w:space="0" w:color="auto"/>
        </w:rPr>
        <w:t>if interviewers are familiar with this population, they may be able to use their judgement to identify sex workers</w:t>
      </w:r>
      <w:r w:rsidR="00F47168" w:rsidRPr="00162B28">
        <w:rPr>
          <w:rFonts w:eastAsia="Calibri" w:cs="Times New Roman"/>
          <w:bdr w:val="none" w:sz="0" w:space="0" w:color="auto"/>
        </w:rPr>
        <w:t xml:space="preserve">. </w:t>
      </w:r>
    </w:p>
    <w:p w14:paraId="2A237A44" w14:textId="77777777" w:rsidR="00F47168" w:rsidRDefault="00F47168" w:rsidP="00BC5B51">
      <w:pPr>
        <w:pStyle w:val="Heading3"/>
        <w:rPr>
          <w:bdr w:val="none" w:sz="0" w:space="0" w:color="auto"/>
        </w:rPr>
      </w:pPr>
    </w:p>
    <w:p w14:paraId="64E9F0EC" w14:textId="77777777" w:rsidR="00F47168" w:rsidRDefault="00F47168" w:rsidP="00BC5B51">
      <w:pPr>
        <w:pStyle w:val="Heading3"/>
        <w:rPr>
          <w:bdr w:val="none" w:sz="0" w:space="0" w:color="auto"/>
        </w:rPr>
      </w:pPr>
      <w:r>
        <w:rPr>
          <w:bdr w:val="none" w:sz="0" w:space="0" w:color="auto"/>
        </w:rPr>
        <w:t xml:space="preserve">Screening Tool </w:t>
      </w:r>
    </w:p>
    <w:p w14:paraId="6D4EDC33" w14:textId="61429C30" w:rsidR="00996A76" w:rsidRDefault="00F47168" w:rsidP="00F47168">
      <w:pPr>
        <w:spacing w:after="160" w:line="259" w:lineRule="auto"/>
        <w:ind w:left="0"/>
      </w:pPr>
      <w:r w:rsidRPr="00162B28">
        <w:t xml:space="preserve">Another option is to use a screening tool during Form C interviews to identify members of key populations. The screening tool is used after the regular random sample has been recruited. The screening questions </w:t>
      </w:r>
      <w:r w:rsidR="00E045F8" w:rsidRPr="00162B28">
        <w:t>identif</w:t>
      </w:r>
      <w:r w:rsidRPr="00162B28">
        <w:t>y</w:t>
      </w:r>
      <w:r w:rsidR="00E045F8">
        <w:t xml:space="preserve"> </w:t>
      </w:r>
      <w:r>
        <w:t xml:space="preserve">people who </w:t>
      </w:r>
      <w:r w:rsidR="00E045F8">
        <w:t xml:space="preserve">meet the </w:t>
      </w:r>
      <w:r>
        <w:t xml:space="preserve">key population </w:t>
      </w:r>
      <w:r w:rsidR="00E045F8">
        <w:t>inclusion criteria so that they can be interviewed</w:t>
      </w:r>
      <w:r w:rsidR="00CB2E9B">
        <w:t>.</w:t>
      </w:r>
      <w:r w:rsidR="00E045F8">
        <w:t xml:space="preserve"> In this situation, it is essential to track the number of </w:t>
      </w:r>
      <w:r w:rsidR="0012545B">
        <w:t xml:space="preserve">people </w:t>
      </w:r>
      <w:r w:rsidR="00E045F8">
        <w:t>screened</w:t>
      </w:r>
      <w:r w:rsidR="0012321D">
        <w:t xml:space="preserve"> and the number who meet the screening criteria. In the analysis, these </w:t>
      </w:r>
      <w:r w:rsidR="002B1D83">
        <w:t xml:space="preserve">oversampled </w:t>
      </w:r>
      <w:r w:rsidR="0012321D">
        <w:t>people</w:t>
      </w:r>
      <w:r w:rsidR="00CB683E">
        <w:t xml:space="preserve"> recruited with the screening tool</w:t>
      </w:r>
      <w:r w:rsidR="0012321D">
        <w:t xml:space="preserve"> wil</w:t>
      </w:r>
      <w:r w:rsidR="002B1D83">
        <w:t>l have a lower sampling weight than people who were selected randomly.</w:t>
      </w:r>
      <w:r w:rsidR="00CB2E9B">
        <w:t xml:space="preserve"> </w:t>
      </w:r>
    </w:p>
    <w:p w14:paraId="70CB199A" w14:textId="3AA20F73" w:rsidR="00764726" w:rsidRDefault="00764726" w:rsidP="004C72CA">
      <w:pPr>
        <w:ind w:left="0"/>
      </w:pPr>
    </w:p>
    <w:p w14:paraId="729043F1" w14:textId="238B60E6" w:rsidR="00764726" w:rsidRDefault="00764726" w:rsidP="004C72CA">
      <w:pPr>
        <w:ind w:left="0"/>
      </w:pPr>
    </w:p>
    <w:p w14:paraId="558DBDCC" w14:textId="77777777" w:rsidR="00162B28" w:rsidRDefault="00162B28" w:rsidP="00F47168">
      <w:pPr>
        <w:pStyle w:val="Heading2"/>
      </w:pPr>
      <w:bookmarkStart w:id="249" w:name="_Hlk16784069"/>
      <w:r>
        <w:br w:type="page"/>
      </w:r>
    </w:p>
    <w:p w14:paraId="57C412C7" w14:textId="26EDF50D" w:rsidR="00615671" w:rsidRPr="00E479CB" w:rsidRDefault="008438BB" w:rsidP="00F47168">
      <w:pPr>
        <w:pStyle w:val="Heading2"/>
      </w:pPr>
      <w:bookmarkStart w:id="250" w:name="_Toc20242604"/>
      <w:r>
        <w:lastRenderedPageBreak/>
        <w:t xml:space="preserve">Step </w:t>
      </w:r>
      <w:r w:rsidR="00615671" w:rsidRPr="00E479CB">
        <w:t>4.</w:t>
      </w:r>
      <w:r w:rsidR="00162B28" w:rsidRPr="00E479CB">
        <w:t>1</w:t>
      </w:r>
      <w:r w:rsidR="00162B28">
        <w:t>6</w:t>
      </w:r>
      <w:r>
        <w:t>.</w:t>
      </w:r>
      <w:r w:rsidR="00613036">
        <w:t xml:space="preserve"> </w:t>
      </w:r>
      <w:r w:rsidR="00615671" w:rsidRPr="00E479CB">
        <w:t xml:space="preserve">Assess </w:t>
      </w:r>
      <w:r w:rsidR="00162B28" w:rsidRPr="00E479CB">
        <w:t>Quality</w:t>
      </w:r>
      <w:r w:rsidR="00162B28">
        <w:t xml:space="preserve">, Update </w:t>
      </w:r>
      <w:r w:rsidR="00420EFF">
        <w:t>Master Venue List,</w:t>
      </w:r>
      <w:r w:rsidR="00615671" w:rsidRPr="00E479CB">
        <w:t xml:space="preserve"> and </w:t>
      </w:r>
      <w:r w:rsidR="00162B28" w:rsidRPr="00E479CB">
        <w:t>Provide Feedback</w:t>
      </w:r>
      <w:bookmarkEnd w:id="250"/>
    </w:p>
    <w:bookmarkEnd w:id="249"/>
    <w:p w14:paraId="0BEA0544" w14:textId="51B7671F" w:rsidR="00420EFF" w:rsidRDefault="00F47168" w:rsidP="00846F5A">
      <w:pPr>
        <w:ind w:left="0"/>
        <w:rPr>
          <w:bdr w:val="none" w:sz="0" w:space="0" w:color="auto"/>
        </w:rPr>
      </w:pPr>
      <w:r w:rsidRPr="00EE57BE">
        <w:rPr>
          <w:bdr w:val="none" w:sz="0" w:space="0" w:color="auto"/>
        </w:rPr>
        <w:t>The</w:t>
      </w:r>
      <w:r w:rsidR="00D618C7">
        <w:rPr>
          <w:bdr w:val="none" w:sz="0" w:space="0" w:color="auto"/>
        </w:rPr>
        <w:t xml:space="preserve"> Fieldwork</w:t>
      </w:r>
      <w:r w:rsidRPr="00EE57BE">
        <w:rPr>
          <w:bdr w:val="none" w:sz="0" w:space="0" w:color="auto"/>
        </w:rPr>
        <w:t xml:space="preserve"> </w:t>
      </w:r>
      <w:r w:rsidR="00D618C7">
        <w:rPr>
          <w:bdr w:val="none" w:sz="0" w:space="0" w:color="auto"/>
        </w:rPr>
        <w:t>S</w:t>
      </w:r>
      <w:r w:rsidR="00D618C7" w:rsidRPr="00EE57BE">
        <w:rPr>
          <w:bdr w:val="none" w:sz="0" w:space="0" w:color="auto"/>
        </w:rPr>
        <w:t xml:space="preserve">upervisor </w:t>
      </w:r>
      <w:r w:rsidRPr="00EE57BE">
        <w:rPr>
          <w:bdr w:val="none" w:sz="0" w:space="0" w:color="auto"/>
        </w:rPr>
        <w:t xml:space="preserve">reviews completed Form Cs for quality and provides feedback to interviewers. This can be done upon collecting tablets or completed paper forms at the end of the day or the next morning. </w:t>
      </w:r>
      <w:r w:rsidR="0085297F">
        <w:rPr>
          <w:bdr w:val="none" w:sz="0" w:space="0" w:color="auto"/>
        </w:rPr>
        <w:t xml:space="preserve">The following list is available in printable form for </w:t>
      </w:r>
      <w:r w:rsidR="00D618C7">
        <w:rPr>
          <w:bdr w:val="none" w:sz="0" w:space="0" w:color="auto"/>
        </w:rPr>
        <w:t xml:space="preserve">Fieldwork Supervisors’ </w:t>
      </w:r>
      <w:r w:rsidR="0085297F">
        <w:rPr>
          <w:bdr w:val="none" w:sz="0" w:space="0" w:color="auto"/>
        </w:rPr>
        <w:t>use (see Quality Checklist for Form C in the PLACE Tool Kit online):</w:t>
      </w:r>
    </w:p>
    <w:p w14:paraId="3EF5664F" w14:textId="77777777" w:rsidR="0085297F" w:rsidRPr="00EE57BE" w:rsidRDefault="0085297F" w:rsidP="00623677">
      <w:pPr>
        <w:pStyle w:val="ListParagraph"/>
        <w:numPr>
          <w:ilvl w:val="0"/>
          <w:numId w:val="91"/>
        </w:numPr>
        <w:spacing w:after="160" w:line="259" w:lineRule="auto"/>
      </w:pPr>
      <w:r w:rsidRPr="000D2618">
        <w:rPr>
          <w:b/>
        </w:rPr>
        <w:t>Few missing or “don’t know” responses</w:t>
      </w:r>
      <w:r w:rsidRPr="00EE57BE">
        <w:t xml:space="preserve">. Ideally, a response for each question will be recorded in Form C. Some participants do not want to respond. When this occurs, interviewers must ask the question again and remind the respondent that their name does not appear on the survey. Some participants do not clearly remember all of their experiences in the time frames asked about. When this occurs, tell them to give their best guess. If the time frame presents a challenge, the interviewer can remind them of the month or week of reference. (For example, if the respondent interviewed in mid-August has trouble with a question about what occurred in the last four weeks, the interviewer can remind them that that would be since mid-July.) Interviewers who consistently return Form Cs with missing or “don’t know” responses must be trained in these interviewing technique. </w:t>
      </w:r>
    </w:p>
    <w:p w14:paraId="6762B745" w14:textId="77777777" w:rsidR="0085297F" w:rsidRPr="000D2618" w:rsidRDefault="0085297F" w:rsidP="00623677">
      <w:pPr>
        <w:pStyle w:val="ListParagraph"/>
        <w:numPr>
          <w:ilvl w:val="0"/>
          <w:numId w:val="91"/>
        </w:numPr>
        <w:spacing w:after="160" w:line="259" w:lineRule="auto"/>
        <w:rPr>
          <w:b/>
        </w:rPr>
      </w:pPr>
      <w:bookmarkStart w:id="251" w:name="_Hlk520279006"/>
      <w:r w:rsidRPr="000D2618">
        <w:rPr>
          <w:b/>
        </w:rPr>
        <w:t>Provide feedback to interviewers.</w:t>
      </w:r>
      <w:r w:rsidRPr="00EE57BE">
        <w:t xml:space="preserve"> Let each interviewer know how they can improve the information they record in Form C. This step is important for improving quality and avoiding future mistakes. If quality checks are done after a day of field work, the supervisor provides feedback at the field team meeting the following day. Some issues, such as an erroneously recorded venue ID, can be fixed immediately.</w:t>
      </w:r>
    </w:p>
    <w:p w14:paraId="511DB259" w14:textId="77777777" w:rsidR="0085297F" w:rsidRPr="000D2618" w:rsidRDefault="0085297F" w:rsidP="00623677">
      <w:pPr>
        <w:pStyle w:val="ListParagraph"/>
        <w:numPr>
          <w:ilvl w:val="0"/>
          <w:numId w:val="91"/>
        </w:numPr>
        <w:spacing w:after="160" w:line="259" w:lineRule="auto"/>
        <w:rPr>
          <w:b/>
        </w:rPr>
      </w:pPr>
      <w:r w:rsidRPr="000D2618">
        <w:rPr>
          <w:b/>
        </w:rPr>
        <w:t>Mismatched venue names and venue IDs</w:t>
      </w:r>
      <w:r w:rsidRPr="00EE57BE">
        <w:t xml:space="preserve">. Each Form C should be checked to make sure that the venue name and ID have been recorded correctly. Incorrect venue IDs can create problems for data analysis. </w:t>
      </w:r>
    </w:p>
    <w:p w14:paraId="7B4FE9D4" w14:textId="77777777" w:rsidR="0085297F" w:rsidRPr="000D2618" w:rsidRDefault="0085297F" w:rsidP="00623677">
      <w:pPr>
        <w:pStyle w:val="ListParagraph"/>
        <w:numPr>
          <w:ilvl w:val="0"/>
          <w:numId w:val="91"/>
        </w:numPr>
        <w:spacing w:after="160" w:line="259" w:lineRule="auto"/>
        <w:rPr>
          <w:b/>
        </w:rPr>
      </w:pPr>
      <w:r w:rsidRPr="000D2618">
        <w:rPr>
          <w:b/>
        </w:rPr>
        <w:t xml:space="preserve">Duplicate respondent IDs </w:t>
      </w:r>
      <w:r w:rsidRPr="000D2618">
        <w:rPr>
          <w:bCs/>
        </w:rPr>
        <w:t xml:space="preserve">are </w:t>
      </w:r>
      <w:r w:rsidRPr="00EE57BE">
        <w:t>used to link test and survey results. If the linking codes are created from a combination of participant information, it is possible that two respondents will have the same code. Using randomly generated codes can eliminate this problem.</w:t>
      </w:r>
    </w:p>
    <w:p w14:paraId="43CA60A1" w14:textId="77777777" w:rsidR="0085297F" w:rsidRPr="000D2618" w:rsidRDefault="0085297F" w:rsidP="00623677">
      <w:pPr>
        <w:pStyle w:val="ListParagraph"/>
        <w:numPr>
          <w:ilvl w:val="0"/>
          <w:numId w:val="91"/>
        </w:numPr>
        <w:spacing w:after="160" w:line="259" w:lineRule="auto"/>
        <w:rPr>
          <w:b/>
        </w:rPr>
      </w:pPr>
      <w:r w:rsidRPr="000D2618">
        <w:rPr>
          <w:b/>
        </w:rPr>
        <w:t>Mismatched respondent IDs and test result IDs.</w:t>
      </w:r>
      <w:r w:rsidRPr="00EE57BE">
        <w:t xml:space="preserve"> Having no HIV test result that corresponds to a respondent ID is problematic and must be avoided.</w:t>
      </w:r>
    </w:p>
    <w:p w14:paraId="45E9C8A5" w14:textId="77777777" w:rsidR="0085297F" w:rsidRPr="000D2618" w:rsidRDefault="0085297F" w:rsidP="00623677">
      <w:pPr>
        <w:pStyle w:val="ListParagraph"/>
        <w:numPr>
          <w:ilvl w:val="0"/>
          <w:numId w:val="91"/>
        </w:numPr>
        <w:spacing w:after="160" w:line="259" w:lineRule="auto"/>
        <w:rPr>
          <w:b/>
        </w:rPr>
      </w:pPr>
      <w:r w:rsidRPr="000D2618">
        <w:rPr>
          <w:b/>
        </w:rPr>
        <w:t>Number of initialed fact sheets should equal the number of completed Form Cs.</w:t>
      </w:r>
      <w:r w:rsidRPr="00EE57BE">
        <w:t xml:space="preserve"> Each respondent must initial or write the letter X on a copy of the fact sheet to be kept by the PLACE team. If there are fewer fact sheets than completed questionnaires, there may be a concern about informed consent.</w:t>
      </w:r>
    </w:p>
    <w:p w14:paraId="34C338B6" w14:textId="77777777" w:rsidR="0085297F" w:rsidRPr="000D2618" w:rsidRDefault="0085297F" w:rsidP="00623677">
      <w:pPr>
        <w:pStyle w:val="ListParagraph"/>
        <w:numPr>
          <w:ilvl w:val="0"/>
          <w:numId w:val="91"/>
        </w:numPr>
        <w:spacing w:after="160" w:line="259" w:lineRule="auto"/>
        <w:rPr>
          <w:b/>
        </w:rPr>
      </w:pPr>
      <w:r w:rsidRPr="000D2618">
        <w:rPr>
          <w:b/>
        </w:rPr>
        <w:t xml:space="preserve">Sticker inventory. </w:t>
      </w:r>
      <w:r w:rsidRPr="000D2618">
        <w:rPr>
          <w:bCs/>
        </w:rPr>
        <w:t xml:space="preserve">Ensure that stickers have been used appropriately and that unused stickers have been destroyed. Ensure that there are sufficient stickers for the next day. </w:t>
      </w:r>
    </w:p>
    <w:bookmarkEnd w:id="251"/>
    <w:p w14:paraId="36BF13F3" w14:textId="1F10C71D" w:rsidR="00420EFF" w:rsidRDefault="00420EFF" w:rsidP="00846F5A">
      <w:pPr>
        <w:ind w:left="0"/>
        <w:rPr>
          <w:bdr w:val="none" w:sz="0" w:space="0" w:color="auto"/>
        </w:rPr>
      </w:pPr>
      <w:r>
        <w:rPr>
          <w:bdr w:val="none" w:sz="0" w:space="0" w:color="auto"/>
        </w:rPr>
        <w:t xml:space="preserve">The supervisor should update the Master </w:t>
      </w:r>
      <w:r w:rsidR="00F654F4">
        <w:rPr>
          <w:bdr w:val="none" w:sz="0" w:space="0" w:color="auto"/>
        </w:rPr>
        <w:t xml:space="preserve">Venue </w:t>
      </w:r>
      <w:r>
        <w:rPr>
          <w:bdr w:val="none" w:sz="0" w:space="0" w:color="auto"/>
        </w:rPr>
        <w:t xml:space="preserve">List to show the number of interviews conducted at each venue. </w:t>
      </w:r>
    </w:p>
    <w:p w14:paraId="7D7C3E95" w14:textId="77777777" w:rsidR="008438BB" w:rsidRDefault="008438BB" w:rsidP="008438BB"/>
    <w:p w14:paraId="6925484E" w14:textId="24EA13ED" w:rsidR="00F32966" w:rsidRDefault="00F32966" w:rsidP="004C72CA">
      <w:pPr>
        <w:ind w:left="0"/>
      </w:pPr>
    </w:p>
    <w:p w14:paraId="430B4490" w14:textId="74938345" w:rsidR="00F32966" w:rsidRDefault="00F32966" w:rsidP="004C72CA">
      <w:pPr>
        <w:ind w:left="0"/>
      </w:pPr>
    </w:p>
    <w:p w14:paraId="5A1FF1CA" w14:textId="21615843" w:rsidR="00F32966" w:rsidRDefault="00F32966" w:rsidP="004C72CA">
      <w:pPr>
        <w:ind w:left="0"/>
      </w:pPr>
    </w:p>
    <w:p w14:paraId="2E83C2C8" w14:textId="06A043C4" w:rsidR="00F32966" w:rsidRDefault="00F32966" w:rsidP="004C72CA">
      <w:pPr>
        <w:ind w:left="0"/>
      </w:pPr>
    </w:p>
    <w:p w14:paraId="53C75B77" w14:textId="77777777" w:rsidR="00F32966" w:rsidRPr="00C93498" w:rsidRDefault="00F32966" w:rsidP="00F32966">
      <w:pPr>
        <w:pStyle w:val="Heading2"/>
        <w:rPr>
          <w:color w:val="auto"/>
        </w:rPr>
      </w:pPr>
      <w:bookmarkStart w:id="252" w:name="_Hlk16784079"/>
    </w:p>
    <w:p w14:paraId="2C88E1EA" w14:textId="29B0B900" w:rsidR="00F47168" w:rsidRDefault="00162B28" w:rsidP="00F47168">
      <w:pPr>
        <w:pStyle w:val="Heading2"/>
      </w:pPr>
      <w:bookmarkStart w:id="253" w:name="_Toc20242605"/>
      <w:r>
        <w:lastRenderedPageBreak/>
        <w:t xml:space="preserve">Step </w:t>
      </w:r>
      <w:r w:rsidR="00AF0C49" w:rsidRPr="00AF0C49">
        <w:t>4.</w:t>
      </w:r>
      <w:r w:rsidRPr="00AF0C49">
        <w:t>1</w:t>
      </w:r>
      <w:r>
        <w:t>7</w:t>
      </w:r>
      <w:r w:rsidR="007E2810">
        <w:t>.</w:t>
      </w:r>
      <w:r>
        <w:t xml:space="preserve"> </w:t>
      </w:r>
      <w:r w:rsidR="00F47168">
        <w:t xml:space="preserve">Verify </w:t>
      </w:r>
      <w:r>
        <w:t xml:space="preserve">Outputs </w:t>
      </w:r>
      <w:r w:rsidR="00F47168">
        <w:t xml:space="preserve">and </w:t>
      </w:r>
      <w:r>
        <w:t xml:space="preserve">Documentation </w:t>
      </w:r>
      <w:r w:rsidR="00420EFF">
        <w:t xml:space="preserve">during a </w:t>
      </w:r>
      <w:r>
        <w:t>Debriefing Meeting</w:t>
      </w:r>
      <w:bookmarkEnd w:id="253"/>
      <w:r>
        <w:t xml:space="preserve"> </w:t>
      </w:r>
    </w:p>
    <w:bookmarkEnd w:id="252"/>
    <w:p w14:paraId="4226BE4F" w14:textId="558E4E63" w:rsidR="00F47168" w:rsidRPr="00F47168" w:rsidRDefault="00F47168" w:rsidP="00162B28">
      <w:pPr>
        <w:ind w:left="0"/>
      </w:pPr>
      <w:r>
        <w:t>Hold a debriefing meeting with the fieldwork team</w:t>
      </w:r>
      <w:r w:rsidR="00420EFF">
        <w:t xml:space="preserve"> to ensure </w:t>
      </w:r>
      <w:r w:rsidR="00D97E9C">
        <w:t xml:space="preserve">that </w:t>
      </w:r>
      <w:r w:rsidR="00420EFF">
        <w:t xml:space="preserve">all outputs are completed. </w:t>
      </w:r>
    </w:p>
    <w:p w14:paraId="0AE709F3" w14:textId="51CDDA48" w:rsidR="00E927BE" w:rsidRPr="00420EFF" w:rsidRDefault="00E927BE" w:rsidP="00C05381">
      <w:pPr>
        <w:pStyle w:val="Tabletitle"/>
      </w:pPr>
      <w:bookmarkStart w:id="254" w:name="_Toc20243197"/>
      <w:r w:rsidRPr="00420EFF">
        <w:t xml:space="preserve">Table </w:t>
      </w:r>
      <w:r w:rsidR="008F6F16">
        <w:t>10</w:t>
      </w:r>
      <w:r w:rsidRPr="00420EFF">
        <w:t xml:space="preserve">. Outputs of the </w:t>
      </w:r>
      <w:r w:rsidR="00420EFF" w:rsidRPr="00420EFF">
        <w:t>patron and worker interviews</w:t>
      </w:r>
      <w:bookmarkEnd w:id="254"/>
      <w:r w:rsidR="00420EFF" w:rsidRPr="00420EFF">
        <w:t xml:space="preserve"> </w:t>
      </w:r>
    </w:p>
    <w:tbl>
      <w:tblPr>
        <w:tblStyle w:val="ListTable7Colorful-Accent1"/>
        <w:tblW w:w="9360" w:type="dxa"/>
        <w:tblLook w:val="04A0" w:firstRow="1" w:lastRow="0" w:firstColumn="1" w:lastColumn="0" w:noHBand="0" w:noVBand="1"/>
      </w:tblPr>
      <w:tblGrid>
        <w:gridCol w:w="2774"/>
        <w:gridCol w:w="6586"/>
      </w:tblGrid>
      <w:tr w:rsidR="00420EFF" w:rsidRPr="00420EFF" w14:paraId="751F2AF4" w14:textId="77777777" w:rsidTr="00E3771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774" w:type="dxa"/>
            <w:tcBorders>
              <w:bottom w:val="none" w:sz="0" w:space="0" w:color="auto"/>
              <w:right w:val="single" w:sz="4" w:space="0" w:color="008C84"/>
            </w:tcBorders>
            <w:shd w:val="clear" w:color="auto" w:fill="008C84"/>
          </w:tcPr>
          <w:p w14:paraId="5FE5FF38" w14:textId="77777777" w:rsidR="00420EFF" w:rsidRPr="00E3771B" w:rsidRDefault="00420EFF" w:rsidP="003B5D39">
            <w:pPr>
              <w:pStyle w:val="BodyText"/>
              <w:spacing w:after="120" w:line="220" w:lineRule="exact"/>
              <w:ind w:left="505" w:hanging="45"/>
              <w:rPr>
                <w:rFonts w:ascii="Century Gothic" w:hAnsi="Century Gothic"/>
                <w:i w:val="0"/>
                <w:color w:val="auto"/>
                <w:sz w:val="18"/>
                <w:szCs w:val="18"/>
              </w:rPr>
            </w:pPr>
          </w:p>
        </w:tc>
        <w:tc>
          <w:tcPr>
            <w:tcW w:w="6586" w:type="dxa"/>
            <w:tcBorders>
              <w:left w:val="single" w:sz="4" w:space="0" w:color="008C84"/>
              <w:bottom w:val="none" w:sz="0" w:space="0" w:color="auto"/>
            </w:tcBorders>
            <w:shd w:val="clear" w:color="auto" w:fill="008C84"/>
          </w:tcPr>
          <w:p w14:paraId="157CF066" w14:textId="77777777" w:rsidR="00420EFF" w:rsidRPr="00E3771B" w:rsidRDefault="00420EFF" w:rsidP="00420EFF">
            <w:pPr>
              <w:pStyle w:val="ListParagraph"/>
              <w:spacing w:line="220" w:lineRule="exact"/>
              <w:ind w:left="1080"/>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rPr>
            </w:pPr>
          </w:p>
        </w:tc>
      </w:tr>
      <w:tr w:rsidR="00E927BE" w:rsidRPr="00420EFF" w14:paraId="0784A67E" w14:textId="77777777" w:rsidTr="00E377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215CB521" w14:textId="103F22ED" w:rsidR="00E927BE" w:rsidRPr="00F605F0" w:rsidRDefault="00420EFF"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 xml:space="preserve">Fieldwork </w:t>
            </w:r>
            <w:r w:rsidR="00D97E9C" w:rsidRPr="00F605F0">
              <w:rPr>
                <w:rFonts w:ascii="Century Gothic" w:hAnsi="Century Gothic"/>
                <w:b/>
                <w:bCs/>
                <w:i w:val="0"/>
                <w:color w:val="auto"/>
                <w:sz w:val="18"/>
                <w:szCs w:val="18"/>
              </w:rPr>
              <w:t>forms  completed</w:t>
            </w:r>
          </w:p>
        </w:tc>
        <w:tc>
          <w:tcPr>
            <w:tcW w:w="6586" w:type="dxa"/>
            <w:shd w:val="clear" w:color="auto" w:fill="D4ECEB"/>
          </w:tcPr>
          <w:p w14:paraId="074D969A" w14:textId="3F961673" w:rsidR="005151A5" w:rsidRPr="00E3771B" w:rsidRDefault="005151A5" w:rsidP="00623677">
            <w:pPr>
              <w:pStyle w:val="ListParagraph"/>
              <w:numPr>
                <w:ilvl w:val="0"/>
                <w:numId w:val="88"/>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eastAsia="MS Mincho" w:hAnsi="Century Gothic" w:cs="Calibri"/>
                <w:color w:val="auto"/>
                <w:sz w:val="18"/>
                <w:szCs w:val="18"/>
              </w:rPr>
              <w:t xml:space="preserve">Form 3-1: Supervisor District Summary Form for Form C </w:t>
            </w:r>
          </w:p>
          <w:p w14:paraId="1177309F" w14:textId="797BE2C1" w:rsidR="00420EFF" w:rsidRPr="00E3771B" w:rsidRDefault="00420EFF" w:rsidP="00623677">
            <w:pPr>
              <w:pStyle w:val="ListParagraph"/>
              <w:numPr>
                <w:ilvl w:val="0"/>
                <w:numId w:val="88"/>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Form 3-2</w:t>
            </w:r>
            <w:r w:rsidR="005151A5" w:rsidRPr="00E3771B">
              <w:rPr>
                <w:rFonts w:ascii="Century Gothic" w:hAnsi="Century Gothic"/>
                <w:color w:val="auto"/>
                <w:sz w:val="18"/>
                <w:szCs w:val="18"/>
              </w:rPr>
              <w:t>:</w:t>
            </w:r>
            <w:r w:rsidRPr="00E3771B">
              <w:rPr>
                <w:rFonts w:ascii="Century Gothic" w:hAnsi="Century Gothic"/>
                <w:color w:val="auto"/>
                <w:sz w:val="18"/>
                <w:szCs w:val="18"/>
              </w:rPr>
              <w:t xml:space="preserve"> Supervisor </w:t>
            </w:r>
            <w:r w:rsidR="00431E61" w:rsidRPr="00E3771B">
              <w:rPr>
                <w:rFonts w:ascii="Century Gothic" w:hAnsi="Century Gothic"/>
                <w:color w:val="auto"/>
                <w:sz w:val="18"/>
                <w:szCs w:val="18"/>
              </w:rPr>
              <w:t xml:space="preserve">Form C </w:t>
            </w:r>
            <w:r w:rsidRPr="00E3771B">
              <w:rPr>
                <w:rFonts w:ascii="Century Gothic" w:hAnsi="Century Gothic"/>
                <w:color w:val="auto"/>
                <w:sz w:val="18"/>
                <w:szCs w:val="18"/>
              </w:rPr>
              <w:t>Summary Form for a Specific Venue</w:t>
            </w:r>
          </w:p>
          <w:p w14:paraId="1497A110" w14:textId="33ED564E" w:rsidR="00420EFF" w:rsidRPr="00E3771B" w:rsidRDefault="00420EFF" w:rsidP="00623677">
            <w:pPr>
              <w:pStyle w:val="ListParagraph"/>
              <w:numPr>
                <w:ilvl w:val="0"/>
                <w:numId w:val="88"/>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Form 3-3</w:t>
            </w:r>
            <w:r w:rsidR="005151A5" w:rsidRPr="00E3771B">
              <w:rPr>
                <w:rFonts w:ascii="Century Gothic" w:hAnsi="Century Gothic"/>
                <w:color w:val="auto"/>
                <w:sz w:val="18"/>
                <w:szCs w:val="18"/>
              </w:rPr>
              <w:t>:</w:t>
            </w:r>
            <w:r w:rsidRPr="00E3771B">
              <w:rPr>
                <w:rFonts w:ascii="Century Gothic" w:hAnsi="Century Gothic"/>
                <w:color w:val="auto"/>
                <w:sz w:val="18"/>
                <w:szCs w:val="18"/>
              </w:rPr>
              <w:t xml:space="preserve"> Interviewer Outcome Log for Form C Interviews </w:t>
            </w:r>
          </w:p>
          <w:p w14:paraId="0693835A" w14:textId="3314BA64" w:rsidR="00420EFF" w:rsidRPr="00E3771B" w:rsidRDefault="00420EFF" w:rsidP="00623677">
            <w:pPr>
              <w:pStyle w:val="ListParagraph"/>
              <w:numPr>
                <w:ilvl w:val="0"/>
                <w:numId w:val="88"/>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Form 3-4</w:t>
            </w:r>
            <w:r w:rsidR="005151A5" w:rsidRPr="00E3771B">
              <w:rPr>
                <w:rFonts w:ascii="Century Gothic" w:hAnsi="Century Gothic"/>
                <w:color w:val="auto"/>
                <w:sz w:val="18"/>
                <w:szCs w:val="18"/>
              </w:rPr>
              <w:t>:</w:t>
            </w:r>
            <w:r w:rsidRPr="00E3771B">
              <w:rPr>
                <w:rFonts w:ascii="Century Gothic" w:hAnsi="Century Gothic"/>
                <w:color w:val="auto"/>
                <w:sz w:val="18"/>
                <w:szCs w:val="18"/>
              </w:rPr>
              <w:t xml:space="preserve"> Tester Venue Summary Form </w:t>
            </w:r>
          </w:p>
          <w:p w14:paraId="15F8C453" w14:textId="255FD476" w:rsidR="00420EFF" w:rsidRPr="00E3771B" w:rsidRDefault="00420EFF" w:rsidP="00623677">
            <w:pPr>
              <w:pStyle w:val="ListParagraph"/>
              <w:numPr>
                <w:ilvl w:val="0"/>
                <w:numId w:val="88"/>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Form 3-5</w:t>
            </w:r>
            <w:r w:rsidR="005151A5" w:rsidRPr="00E3771B">
              <w:rPr>
                <w:rFonts w:ascii="Century Gothic" w:hAnsi="Century Gothic"/>
                <w:color w:val="auto"/>
                <w:sz w:val="18"/>
                <w:szCs w:val="18"/>
              </w:rPr>
              <w:t>:</w:t>
            </w:r>
            <w:r w:rsidRPr="00E3771B">
              <w:rPr>
                <w:rFonts w:ascii="Century Gothic" w:hAnsi="Century Gothic"/>
                <w:color w:val="auto"/>
                <w:sz w:val="18"/>
                <w:szCs w:val="18"/>
              </w:rPr>
              <w:t xml:space="preserve"> D</w:t>
            </w:r>
            <w:r w:rsidR="003E2EA9" w:rsidRPr="00E3771B">
              <w:rPr>
                <w:rFonts w:ascii="Century Gothic" w:hAnsi="Century Gothic"/>
                <w:color w:val="auto"/>
                <w:sz w:val="18"/>
                <w:szCs w:val="18"/>
              </w:rPr>
              <w:t xml:space="preserve">ried Blood Spot </w:t>
            </w:r>
            <w:r w:rsidRPr="00E3771B">
              <w:rPr>
                <w:rFonts w:ascii="Century Gothic" w:hAnsi="Century Gothic"/>
                <w:color w:val="auto"/>
                <w:sz w:val="18"/>
                <w:szCs w:val="18"/>
              </w:rPr>
              <w:t>Tracking Form</w:t>
            </w:r>
          </w:p>
          <w:p w14:paraId="15CA289C" w14:textId="77777777" w:rsidR="00E927BE" w:rsidRPr="00E3771B" w:rsidRDefault="00E927BE" w:rsidP="00420EFF">
            <w:pPr>
              <w:pStyle w:val="ListParagraph"/>
              <w:spacing w:line="220" w:lineRule="exact"/>
              <w:ind w:left="1080"/>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Calibri"/>
                <w:color w:val="auto"/>
                <w:sz w:val="18"/>
                <w:szCs w:val="18"/>
              </w:rPr>
            </w:pPr>
          </w:p>
        </w:tc>
      </w:tr>
      <w:tr w:rsidR="00E927BE" w:rsidRPr="00420EFF" w14:paraId="04C07D47" w14:textId="77777777" w:rsidTr="00E3771B">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06F3DDA2" w14:textId="10B98759" w:rsidR="00E927BE" w:rsidRPr="00F605F0" w:rsidRDefault="00E927BE"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 xml:space="preserve">Data </w:t>
            </w:r>
          </w:p>
        </w:tc>
        <w:tc>
          <w:tcPr>
            <w:tcW w:w="6586" w:type="dxa"/>
          </w:tcPr>
          <w:p w14:paraId="674F16C4" w14:textId="7BE81689" w:rsidR="00E927BE" w:rsidRPr="00E3771B" w:rsidRDefault="00420EFF" w:rsidP="00623677">
            <w:pPr>
              <w:pStyle w:val="ListParagraph"/>
              <w:numPr>
                <w:ilvl w:val="0"/>
                <w:numId w:val="87"/>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Updated </w:t>
            </w:r>
            <w:r w:rsidR="00E927BE" w:rsidRPr="00E3771B">
              <w:rPr>
                <w:rFonts w:ascii="Century Gothic" w:hAnsi="Century Gothic"/>
                <w:color w:val="auto"/>
                <w:sz w:val="18"/>
                <w:szCs w:val="18"/>
              </w:rPr>
              <w:t xml:space="preserve">Master </w:t>
            </w:r>
            <w:r w:rsidR="00D97E9C" w:rsidRPr="00E3771B">
              <w:rPr>
                <w:rFonts w:ascii="Century Gothic" w:hAnsi="Century Gothic"/>
                <w:color w:val="auto"/>
                <w:sz w:val="18"/>
                <w:szCs w:val="18"/>
              </w:rPr>
              <w:t>Venue List</w:t>
            </w:r>
          </w:p>
          <w:p w14:paraId="245DD1D1" w14:textId="77777777" w:rsidR="00420EFF" w:rsidRPr="00E3771B" w:rsidRDefault="00420EFF" w:rsidP="00623677">
            <w:pPr>
              <w:pStyle w:val="ListParagraph"/>
              <w:numPr>
                <w:ilvl w:val="0"/>
                <w:numId w:val="87"/>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Form C tablet data </w:t>
            </w:r>
          </w:p>
          <w:p w14:paraId="1340DDD3" w14:textId="11B58108" w:rsidR="00420EFF" w:rsidRPr="00E3771B" w:rsidRDefault="00420EFF" w:rsidP="00623677">
            <w:pPr>
              <w:pStyle w:val="ListParagraph"/>
              <w:numPr>
                <w:ilvl w:val="0"/>
                <w:numId w:val="87"/>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HIV </w:t>
            </w:r>
            <w:r w:rsidR="00D97E9C" w:rsidRPr="00E3771B">
              <w:rPr>
                <w:rFonts w:ascii="Century Gothic" w:hAnsi="Century Gothic"/>
                <w:color w:val="auto"/>
                <w:sz w:val="18"/>
                <w:szCs w:val="18"/>
              </w:rPr>
              <w:t xml:space="preserve">test results </w:t>
            </w:r>
            <w:r w:rsidRPr="00E3771B">
              <w:rPr>
                <w:rFonts w:ascii="Century Gothic" w:hAnsi="Century Gothic"/>
                <w:color w:val="auto"/>
                <w:sz w:val="18"/>
                <w:szCs w:val="18"/>
              </w:rPr>
              <w:t xml:space="preserve">: Enter results in an </w:t>
            </w:r>
            <w:r w:rsidR="00D97E9C" w:rsidRPr="00E3771B">
              <w:rPr>
                <w:rFonts w:ascii="Century Gothic" w:hAnsi="Century Gothic"/>
                <w:color w:val="auto"/>
                <w:sz w:val="18"/>
                <w:szCs w:val="18"/>
              </w:rPr>
              <w:t xml:space="preserve">Excel </w:t>
            </w:r>
            <w:r w:rsidRPr="00E3771B">
              <w:rPr>
                <w:rFonts w:ascii="Century Gothic" w:hAnsi="Century Gothic"/>
                <w:color w:val="auto"/>
                <w:sz w:val="18"/>
                <w:szCs w:val="18"/>
              </w:rPr>
              <w:t xml:space="preserve">spreadsheet to compare with results in tablet </w:t>
            </w:r>
          </w:p>
          <w:p w14:paraId="58DF2CA4" w14:textId="7B23BBBC" w:rsidR="00420EFF" w:rsidRPr="00E3771B" w:rsidRDefault="00420EFF" w:rsidP="00623677">
            <w:pPr>
              <w:pStyle w:val="ListParagraph"/>
              <w:numPr>
                <w:ilvl w:val="0"/>
                <w:numId w:val="87"/>
              </w:numPr>
              <w:spacing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DBS </w:t>
            </w:r>
            <w:r w:rsidR="00D97E9C" w:rsidRPr="00E3771B">
              <w:rPr>
                <w:rFonts w:ascii="Century Gothic" w:hAnsi="Century Gothic"/>
                <w:color w:val="auto"/>
                <w:sz w:val="18"/>
                <w:szCs w:val="18"/>
              </w:rPr>
              <w:t xml:space="preserve">tracking sheet </w:t>
            </w:r>
          </w:p>
        </w:tc>
      </w:tr>
      <w:tr w:rsidR="00E927BE" w:rsidRPr="00420EFF" w14:paraId="547D6345" w14:textId="77777777" w:rsidTr="00E377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6792BD45" w14:textId="77777777" w:rsidR="00E927BE" w:rsidRPr="00F605F0" w:rsidRDefault="00E927BE"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Quality checks</w:t>
            </w:r>
          </w:p>
        </w:tc>
        <w:tc>
          <w:tcPr>
            <w:tcW w:w="6586" w:type="dxa"/>
            <w:shd w:val="clear" w:color="auto" w:fill="D4ECEB"/>
          </w:tcPr>
          <w:p w14:paraId="45D60B21" w14:textId="77777777" w:rsidR="00E927BE" w:rsidRPr="00E3771B" w:rsidRDefault="00420EFF" w:rsidP="00623677">
            <w:pPr>
              <w:pStyle w:val="BodyText"/>
              <w:numPr>
                <w:ilvl w:val="0"/>
                <w:numId w:val="89"/>
              </w:numPr>
              <w:spacing w:after="12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Form C </w:t>
            </w:r>
          </w:p>
          <w:p w14:paraId="6E8766B3" w14:textId="24E62577" w:rsidR="00420EFF" w:rsidRPr="00E3771B" w:rsidRDefault="00420EFF" w:rsidP="00623677">
            <w:pPr>
              <w:pStyle w:val="BodyText"/>
              <w:numPr>
                <w:ilvl w:val="0"/>
                <w:numId w:val="89"/>
              </w:numPr>
              <w:spacing w:after="12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Fieldwork </w:t>
            </w:r>
            <w:r w:rsidR="00D97E9C" w:rsidRPr="00E3771B">
              <w:rPr>
                <w:rFonts w:ascii="Century Gothic" w:hAnsi="Century Gothic"/>
                <w:color w:val="auto"/>
                <w:sz w:val="18"/>
                <w:szCs w:val="18"/>
              </w:rPr>
              <w:t xml:space="preserve">forms </w:t>
            </w:r>
          </w:p>
          <w:p w14:paraId="33335CD7" w14:textId="08FABF26" w:rsidR="00420EFF" w:rsidRPr="00E3771B" w:rsidRDefault="00420EFF" w:rsidP="00623677">
            <w:pPr>
              <w:pStyle w:val="BodyText"/>
              <w:numPr>
                <w:ilvl w:val="0"/>
                <w:numId w:val="89"/>
              </w:numPr>
              <w:spacing w:after="12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Stickers linking test and survey </w:t>
            </w:r>
          </w:p>
        </w:tc>
      </w:tr>
      <w:tr w:rsidR="00420EFF" w:rsidRPr="00420EFF" w14:paraId="6A8CA870" w14:textId="77777777" w:rsidTr="00E3771B">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63D34763" w14:textId="1A1E0469" w:rsidR="00420EFF" w:rsidRPr="00F605F0" w:rsidRDefault="00420EFF"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 xml:space="preserve">Programmed quality checks </w:t>
            </w:r>
          </w:p>
        </w:tc>
        <w:tc>
          <w:tcPr>
            <w:tcW w:w="6586" w:type="dxa"/>
          </w:tcPr>
          <w:p w14:paraId="3B669C73" w14:textId="76D12659" w:rsidR="00420EFF" w:rsidRPr="00E3771B" w:rsidRDefault="00D97E9C" w:rsidP="00623677">
            <w:pPr>
              <w:pStyle w:val="BodyText"/>
              <w:numPr>
                <w:ilvl w:val="0"/>
                <w:numId w:val="89"/>
              </w:numPr>
              <w:spacing w:after="120" w:line="220" w:lineRule="exact"/>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If </w:t>
            </w:r>
            <w:r w:rsidR="00420EFF" w:rsidRPr="00E3771B">
              <w:rPr>
                <w:rFonts w:ascii="Century Gothic" w:hAnsi="Century Gothic"/>
                <w:color w:val="auto"/>
                <w:sz w:val="18"/>
                <w:szCs w:val="18"/>
              </w:rPr>
              <w:t xml:space="preserve">feasible, a quality check program can be written to check errors in the responses. The program can be used daily as new data from the tablets are uploaded. This process can identify problems quickly. Output from the quality check can be provided to </w:t>
            </w:r>
            <w:r w:rsidR="00774957" w:rsidRPr="00E3771B">
              <w:rPr>
                <w:rFonts w:ascii="Century Gothic" w:hAnsi="Century Gothic"/>
                <w:color w:val="auto"/>
                <w:sz w:val="18"/>
                <w:szCs w:val="18"/>
              </w:rPr>
              <w:t>Fieldwork Supervisor</w:t>
            </w:r>
            <w:r w:rsidR="00420EFF" w:rsidRPr="00E3771B">
              <w:rPr>
                <w:rFonts w:ascii="Century Gothic" w:hAnsi="Century Gothic"/>
                <w:color w:val="auto"/>
                <w:sz w:val="18"/>
                <w:szCs w:val="18"/>
              </w:rPr>
              <w:t xml:space="preserve">s within a day of the data being uploaded. </w:t>
            </w:r>
            <w:r w:rsidR="00F371C2" w:rsidRPr="00E3771B">
              <w:rPr>
                <w:rFonts w:ascii="Century Gothic" w:hAnsi="Century Gothic"/>
                <w:color w:val="auto"/>
                <w:sz w:val="18"/>
                <w:szCs w:val="18"/>
              </w:rPr>
              <w:t xml:space="preserve">Interviewers can be shown their mistakes and problem behaviors corrected. </w:t>
            </w:r>
          </w:p>
        </w:tc>
      </w:tr>
      <w:tr w:rsidR="00E927BE" w:rsidRPr="00BA3FF7" w14:paraId="556A38FB" w14:textId="77777777" w:rsidTr="00E377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69562CA0" w14:textId="64E61AB2" w:rsidR="00E927BE" w:rsidRPr="00F605F0" w:rsidRDefault="00420EFF"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 xml:space="preserve">Targets </w:t>
            </w:r>
          </w:p>
        </w:tc>
        <w:tc>
          <w:tcPr>
            <w:tcW w:w="6586" w:type="dxa"/>
            <w:shd w:val="clear" w:color="auto" w:fill="D4ECEB"/>
          </w:tcPr>
          <w:p w14:paraId="292D9999" w14:textId="357A9183" w:rsidR="00E927BE" w:rsidRPr="00E3771B" w:rsidRDefault="00E927BE" w:rsidP="00F371C2">
            <w:pPr>
              <w:pStyle w:val="BodyText"/>
              <w:numPr>
                <w:ilvl w:val="0"/>
                <w:numId w:val="46"/>
              </w:numPr>
              <w:spacing w:after="120" w:line="220" w:lineRule="exact"/>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E3771B">
              <w:rPr>
                <w:rFonts w:ascii="Century Gothic" w:hAnsi="Century Gothic"/>
                <w:color w:val="auto"/>
                <w:sz w:val="18"/>
                <w:szCs w:val="18"/>
              </w:rPr>
              <w:t xml:space="preserve"> </w:t>
            </w:r>
            <w:r w:rsidR="00420EFF" w:rsidRPr="00E3771B">
              <w:rPr>
                <w:rFonts w:ascii="Century Gothic" w:hAnsi="Century Gothic"/>
                <w:color w:val="auto"/>
                <w:sz w:val="18"/>
                <w:szCs w:val="18"/>
              </w:rPr>
              <w:t>Whether targets</w:t>
            </w:r>
            <w:r w:rsidR="00D97E9C" w:rsidRPr="00E3771B">
              <w:rPr>
                <w:rFonts w:ascii="Century Gothic" w:hAnsi="Century Gothic"/>
                <w:color w:val="auto"/>
                <w:sz w:val="18"/>
                <w:szCs w:val="18"/>
              </w:rPr>
              <w:t xml:space="preserve"> are</w:t>
            </w:r>
            <w:r w:rsidR="00420EFF" w:rsidRPr="00E3771B">
              <w:rPr>
                <w:rFonts w:ascii="Century Gothic" w:hAnsi="Century Gothic"/>
                <w:color w:val="auto"/>
                <w:sz w:val="18"/>
                <w:szCs w:val="18"/>
              </w:rPr>
              <w:t xml:space="preserve"> met for each type of respondent </w:t>
            </w:r>
          </w:p>
        </w:tc>
      </w:tr>
      <w:tr w:rsidR="00420EFF" w:rsidRPr="00BA3FF7" w14:paraId="2F901D9D" w14:textId="77777777" w:rsidTr="00E3771B">
        <w:tc>
          <w:tcPr>
            <w:cnfStyle w:val="001000000000" w:firstRow="0" w:lastRow="0" w:firstColumn="1" w:lastColumn="0" w:oddVBand="0" w:evenVBand="0" w:oddHBand="0" w:evenHBand="0" w:firstRowFirstColumn="0" w:firstRowLastColumn="0" w:lastRowFirstColumn="0" w:lastRowLastColumn="0"/>
            <w:tcW w:w="2774" w:type="dxa"/>
            <w:tcBorders>
              <w:right w:val="none" w:sz="0" w:space="0" w:color="auto"/>
            </w:tcBorders>
          </w:tcPr>
          <w:p w14:paraId="6C0E6E22" w14:textId="50B90CEE" w:rsidR="00420EFF" w:rsidRPr="00F605F0" w:rsidRDefault="00420EFF" w:rsidP="003B5D39">
            <w:pPr>
              <w:pStyle w:val="BodyText"/>
              <w:spacing w:after="120" w:line="220" w:lineRule="exact"/>
              <w:ind w:left="505" w:hanging="45"/>
              <w:rPr>
                <w:rFonts w:ascii="Century Gothic" w:hAnsi="Century Gothic"/>
                <w:b/>
                <w:bCs/>
                <w:i w:val="0"/>
                <w:color w:val="auto"/>
                <w:sz w:val="18"/>
                <w:szCs w:val="18"/>
              </w:rPr>
            </w:pPr>
            <w:r w:rsidRPr="00F605F0">
              <w:rPr>
                <w:rFonts w:ascii="Century Gothic" w:hAnsi="Century Gothic"/>
                <w:b/>
                <w:bCs/>
                <w:i w:val="0"/>
                <w:color w:val="auto"/>
                <w:sz w:val="18"/>
                <w:szCs w:val="18"/>
              </w:rPr>
              <w:t xml:space="preserve">Final </w:t>
            </w:r>
            <w:r w:rsidR="00D97E9C" w:rsidRPr="00F605F0">
              <w:rPr>
                <w:rFonts w:ascii="Century Gothic" w:hAnsi="Century Gothic"/>
                <w:b/>
                <w:bCs/>
                <w:i w:val="0"/>
                <w:color w:val="auto"/>
                <w:sz w:val="18"/>
                <w:szCs w:val="18"/>
              </w:rPr>
              <w:t xml:space="preserve">debrief </w:t>
            </w:r>
          </w:p>
        </w:tc>
        <w:tc>
          <w:tcPr>
            <w:tcW w:w="6586" w:type="dxa"/>
          </w:tcPr>
          <w:p w14:paraId="15A74DF1" w14:textId="5EBFF40D" w:rsidR="00420EFF" w:rsidRPr="00E3771B" w:rsidRDefault="00420EFF" w:rsidP="00D97E9C">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color w:val="auto"/>
                <w:sz w:val="18"/>
                <w:szCs w:val="18"/>
                <w:bdr w:val="none" w:sz="0" w:space="0" w:color="auto"/>
              </w:rPr>
            </w:pPr>
            <w:r w:rsidRPr="00E3771B">
              <w:rPr>
                <w:rFonts w:ascii="Century Gothic" w:eastAsia="Calibri" w:hAnsi="Century Gothic" w:cs="Times New Roman"/>
                <w:color w:val="auto"/>
                <w:sz w:val="18"/>
                <w:szCs w:val="18"/>
                <w:bdr w:val="none" w:sz="0" w:space="0" w:color="auto"/>
              </w:rPr>
              <w:t xml:space="preserve">The supervisor meets with interviewers and HIV testers and counselors after all venues selected for worker and patron interviews and testing have been completed in a selected area. Together they review the process, and the supervisor obtains information needed to complete the </w:t>
            </w:r>
            <w:r w:rsidR="00D97E9C" w:rsidRPr="00E3771B">
              <w:rPr>
                <w:rFonts w:ascii="Century Gothic" w:eastAsia="Calibri" w:hAnsi="Century Gothic" w:cs="Times New Roman"/>
                <w:color w:val="auto"/>
                <w:sz w:val="18"/>
                <w:szCs w:val="18"/>
                <w:bdr w:val="none" w:sz="0" w:space="0" w:color="auto"/>
              </w:rPr>
              <w:t xml:space="preserve">Form 3-1: </w:t>
            </w:r>
            <w:r w:rsidRPr="00E3771B">
              <w:rPr>
                <w:rFonts w:ascii="Century Gothic" w:eastAsia="Calibri" w:hAnsi="Century Gothic" w:cs="Times New Roman"/>
                <w:color w:val="auto"/>
                <w:sz w:val="18"/>
                <w:szCs w:val="18"/>
                <w:bdr w:val="none" w:sz="0" w:space="0" w:color="auto"/>
              </w:rPr>
              <w:t xml:space="preserve">Supervisor </w:t>
            </w:r>
            <w:r w:rsidR="00D97E9C" w:rsidRPr="00E3771B">
              <w:rPr>
                <w:rFonts w:ascii="Century Gothic" w:eastAsia="Calibri" w:hAnsi="Century Gothic" w:cs="Times New Roman"/>
                <w:color w:val="auto"/>
                <w:sz w:val="18"/>
                <w:szCs w:val="18"/>
                <w:bdr w:val="none" w:sz="0" w:space="0" w:color="auto"/>
              </w:rPr>
              <w:t xml:space="preserve">District </w:t>
            </w:r>
            <w:r w:rsidRPr="00E3771B">
              <w:rPr>
                <w:rFonts w:ascii="Century Gothic" w:eastAsia="Calibri" w:hAnsi="Century Gothic" w:cs="Times New Roman"/>
                <w:color w:val="auto"/>
                <w:sz w:val="18"/>
                <w:szCs w:val="18"/>
                <w:bdr w:val="none" w:sz="0" w:space="0" w:color="auto"/>
              </w:rPr>
              <w:t>Summary Form. All Form Cs, or tablets, are collected and reviewed before this meeting.</w:t>
            </w:r>
          </w:p>
          <w:p w14:paraId="00A4063E" w14:textId="6631F62D" w:rsidR="00420EFF" w:rsidRPr="00E3771B" w:rsidRDefault="00420EFF" w:rsidP="00D97E9C">
            <w:pPr>
              <w:widowControl w:val="0"/>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imes New Roman"/>
                <w:color w:val="auto"/>
                <w:sz w:val="18"/>
                <w:szCs w:val="18"/>
                <w:bdr w:val="none" w:sz="0" w:space="0" w:color="auto"/>
              </w:rPr>
            </w:pPr>
            <w:r w:rsidRPr="00E3771B">
              <w:rPr>
                <w:rFonts w:ascii="Century Gothic" w:eastAsia="Calibri" w:hAnsi="Century Gothic" w:cs="Times New Roman"/>
                <w:color w:val="auto"/>
                <w:sz w:val="18"/>
                <w:szCs w:val="18"/>
                <w:bdr w:val="none" w:sz="0" w:space="0" w:color="auto"/>
              </w:rPr>
              <w:t xml:space="preserve">List strengths and weaknesses of the survey as perceived by the interviewers. Are there signs that people did not tell the truth? Are there signs that people avoided the survey? </w:t>
            </w:r>
          </w:p>
        </w:tc>
      </w:tr>
    </w:tbl>
    <w:p w14:paraId="0776ED77" w14:textId="77777777" w:rsidR="00D97E9C" w:rsidRDefault="00D97E9C" w:rsidP="002B27D6">
      <w:pPr>
        <w:pStyle w:val="Heading2"/>
      </w:pPr>
      <w:bookmarkStart w:id="255" w:name="_Hlk16784129"/>
      <w:bookmarkStart w:id="256" w:name="_Toc382514066"/>
      <w:bookmarkEnd w:id="179"/>
      <w:r>
        <w:br w:type="page"/>
      </w:r>
    </w:p>
    <w:p w14:paraId="1BE15290" w14:textId="085A4A69" w:rsidR="00EE57BE" w:rsidRPr="00EE57BE" w:rsidRDefault="00162B28" w:rsidP="002B27D6">
      <w:pPr>
        <w:pStyle w:val="Heading2"/>
        <w:rPr>
          <w:rFonts w:ascii="Calibri Light" w:hAnsi="Calibri Light"/>
          <w:sz w:val="28"/>
          <w:szCs w:val="28"/>
          <w:bdr w:val="none" w:sz="0" w:space="0" w:color="auto"/>
        </w:rPr>
      </w:pPr>
      <w:bookmarkStart w:id="257" w:name="_Toc20242606"/>
      <w:r>
        <w:lastRenderedPageBreak/>
        <w:t xml:space="preserve">Step </w:t>
      </w:r>
      <w:r w:rsidR="002B27D6">
        <w:t>4.</w:t>
      </w:r>
      <w:r>
        <w:t xml:space="preserve">18. </w:t>
      </w:r>
      <w:r w:rsidR="002B27D6">
        <w:t xml:space="preserve">Summarize </w:t>
      </w:r>
      <w:r>
        <w:t>Results</w:t>
      </w:r>
      <w:bookmarkEnd w:id="257"/>
      <w:r>
        <w:t xml:space="preserve"> </w:t>
      </w:r>
    </w:p>
    <w:bookmarkEnd w:id="255"/>
    <w:p w14:paraId="05A3986E" w14:textId="12E4EEB8" w:rsidR="00EE57BE" w:rsidRPr="00A96E92" w:rsidRDefault="00EE57BE" w:rsidP="00162B28">
      <w:pPr>
        <w:ind w:left="0"/>
        <w:rPr>
          <w:spacing w:val="-6"/>
          <w:bdr w:val="none" w:sz="0" w:space="0" w:color="auto"/>
        </w:rPr>
      </w:pPr>
      <w:r w:rsidRPr="00A96E92">
        <w:rPr>
          <w:spacing w:val="-6"/>
          <w:bdr w:val="none" w:sz="0" w:space="0" w:color="auto"/>
        </w:rPr>
        <w:t xml:space="preserve">Using the updated </w:t>
      </w:r>
      <w:r w:rsidR="00162B28" w:rsidRPr="00A96E92">
        <w:rPr>
          <w:spacing w:val="-6"/>
          <w:bdr w:val="none" w:sz="0" w:space="0" w:color="auto"/>
        </w:rPr>
        <w:t xml:space="preserve">Master Venue List </w:t>
      </w:r>
      <w:r w:rsidRPr="00A96E92">
        <w:rPr>
          <w:spacing w:val="-6"/>
          <w:bdr w:val="none" w:sz="0" w:space="0" w:color="auto"/>
        </w:rPr>
        <w:t xml:space="preserve">and </w:t>
      </w:r>
      <w:r w:rsidR="00162B28" w:rsidRPr="00A96E92">
        <w:rPr>
          <w:spacing w:val="-6"/>
          <w:bdr w:val="none" w:sz="0" w:space="0" w:color="auto"/>
        </w:rPr>
        <w:t>Form 3-</w:t>
      </w:r>
      <w:r w:rsidR="00D97E9C" w:rsidRPr="00A96E92">
        <w:rPr>
          <w:spacing w:val="-6"/>
          <w:bdr w:val="none" w:sz="0" w:space="0" w:color="auto"/>
        </w:rPr>
        <w:t>1</w:t>
      </w:r>
      <w:r w:rsidR="00162B28" w:rsidRPr="00A96E92">
        <w:rPr>
          <w:spacing w:val="-6"/>
          <w:bdr w:val="none" w:sz="0" w:space="0" w:color="auto"/>
        </w:rPr>
        <w:t xml:space="preserve">: Supervisor </w:t>
      </w:r>
      <w:r w:rsidR="00431E61" w:rsidRPr="00A96E92">
        <w:rPr>
          <w:spacing w:val="-6"/>
          <w:bdr w:val="none" w:sz="0" w:space="0" w:color="auto"/>
        </w:rPr>
        <w:t xml:space="preserve">Form C </w:t>
      </w:r>
      <w:r w:rsidR="00D97E9C" w:rsidRPr="00A96E92">
        <w:rPr>
          <w:spacing w:val="-6"/>
          <w:bdr w:val="none" w:sz="0" w:space="0" w:color="auto"/>
        </w:rPr>
        <w:t xml:space="preserve">District </w:t>
      </w:r>
      <w:r w:rsidR="00162B28" w:rsidRPr="00A96E92">
        <w:rPr>
          <w:spacing w:val="-6"/>
          <w:bdr w:val="none" w:sz="0" w:space="0" w:color="auto"/>
        </w:rPr>
        <w:t>Summary Form</w:t>
      </w:r>
      <w:r w:rsidRPr="00A96E92">
        <w:rPr>
          <w:spacing w:val="-6"/>
          <w:bdr w:val="none" w:sz="0" w:space="0" w:color="auto"/>
        </w:rPr>
        <w:t xml:space="preserve">, </w:t>
      </w:r>
      <w:r w:rsidR="005F59EC">
        <w:rPr>
          <w:spacing w:val="-6"/>
          <w:bdr w:val="none" w:sz="0" w:space="0" w:color="auto"/>
        </w:rPr>
        <w:t>you can organize the</w:t>
      </w:r>
      <w:r w:rsidR="0087650F">
        <w:rPr>
          <w:spacing w:val="-6"/>
          <w:bdr w:val="none" w:sz="0" w:space="0" w:color="auto"/>
        </w:rPr>
        <w:t xml:space="preserve"> </w:t>
      </w:r>
      <w:r w:rsidRPr="00A96E92">
        <w:rPr>
          <w:spacing w:val="-6"/>
          <w:bdr w:val="none" w:sz="0" w:space="0" w:color="auto"/>
        </w:rPr>
        <w:t xml:space="preserve">fieldwork results in a way that is easily understood. This information includes the number of venues visited for the </w:t>
      </w:r>
      <w:r w:rsidR="00846D11" w:rsidRPr="00A96E92">
        <w:rPr>
          <w:spacing w:val="-6"/>
          <w:bdr w:val="none" w:sz="0" w:space="0" w:color="auto"/>
        </w:rPr>
        <w:t>biobehavioral</w:t>
      </w:r>
      <w:r w:rsidRPr="00A96E92">
        <w:rPr>
          <w:spacing w:val="-6"/>
          <w:bdr w:val="none" w:sz="0" w:space="0" w:color="auto"/>
        </w:rPr>
        <w:t xml:space="preserve"> survey, the number of respondents by type</w:t>
      </w:r>
      <w:r w:rsidR="00431E61" w:rsidRPr="00A96E92">
        <w:rPr>
          <w:spacing w:val="-6"/>
          <w:bdr w:val="none" w:sz="0" w:space="0" w:color="auto"/>
        </w:rPr>
        <w:t>,</w:t>
      </w:r>
      <w:r w:rsidRPr="00A96E92">
        <w:rPr>
          <w:spacing w:val="-6"/>
          <w:bdr w:val="none" w:sz="0" w:space="0" w:color="auto"/>
        </w:rPr>
        <w:t xml:space="preserve"> and the refusal rate.</w:t>
      </w:r>
    </w:p>
    <w:p w14:paraId="701B6B2E" w14:textId="41496D95" w:rsidR="00EE57BE" w:rsidRDefault="00EE57BE" w:rsidP="00162B28">
      <w:pPr>
        <w:ind w:left="0"/>
        <w:rPr>
          <w:spacing w:val="-6"/>
          <w:bdr w:val="none" w:sz="0" w:space="0" w:color="auto"/>
        </w:rPr>
      </w:pPr>
      <w:r w:rsidRPr="00A96E92">
        <w:rPr>
          <w:spacing w:val="-6"/>
          <w:bdr w:val="none" w:sz="0" w:space="0" w:color="auto"/>
        </w:rPr>
        <w:t xml:space="preserve">If tablets are used, preliminary interview and testing data will be available immediately, making it possible to produce results that describe venue patrons and workers, including key or vulnerable populations. </w:t>
      </w:r>
      <w:r w:rsidR="00D97E9C" w:rsidRPr="00A96E92">
        <w:rPr>
          <w:spacing w:val="-6"/>
          <w:bdr w:val="none" w:sz="0" w:space="0" w:color="auto"/>
        </w:rPr>
        <w:t xml:space="preserve">Here are some </w:t>
      </w:r>
      <w:r w:rsidRPr="00A96E92">
        <w:rPr>
          <w:spacing w:val="-6"/>
          <w:bdr w:val="none" w:sz="0" w:space="0" w:color="auto"/>
        </w:rPr>
        <w:t>example</w:t>
      </w:r>
      <w:r w:rsidR="00D97E9C" w:rsidRPr="00A96E92">
        <w:rPr>
          <w:spacing w:val="-6"/>
          <w:bdr w:val="none" w:sz="0" w:space="0" w:color="auto"/>
        </w:rPr>
        <w:t>s of ways to display the results.</w:t>
      </w:r>
    </w:p>
    <w:bookmarkStart w:id="258" w:name="_Toc20243016"/>
    <w:p w14:paraId="1A9939C3" w14:textId="63F50ABA" w:rsidR="005F59EC" w:rsidRPr="00A96E92" w:rsidRDefault="005F59EC" w:rsidP="00043006">
      <w:pPr>
        <w:pStyle w:val="Figure"/>
        <w:ind w:left="0"/>
        <w:rPr>
          <w:spacing w:val="-6"/>
          <w:bdr w:val="none" w:sz="0" w:space="0" w:color="auto"/>
        </w:rPr>
      </w:pPr>
      <w:r w:rsidRPr="00EE57BE">
        <w:rPr>
          <w:noProof/>
          <w:bdr w:val="none" w:sz="0" w:space="0" w:color="auto"/>
        </w:rPr>
        <mc:AlternateContent>
          <mc:Choice Requires="wpg">
            <w:drawing>
              <wp:anchor distT="0" distB="0" distL="114300" distR="114300" simplePos="0" relativeHeight="251595264" behindDoc="0" locked="0" layoutInCell="1" allowOverlap="1" wp14:anchorId="402E7CB5" wp14:editId="0DC6C71A">
                <wp:simplePos x="0" y="0"/>
                <wp:positionH relativeFrom="margin">
                  <wp:posOffset>635</wp:posOffset>
                </wp:positionH>
                <wp:positionV relativeFrom="page">
                  <wp:posOffset>2905760</wp:posOffset>
                </wp:positionV>
                <wp:extent cx="6379845" cy="2227580"/>
                <wp:effectExtent l="0" t="0" r="1905" b="1270"/>
                <wp:wrapSquare wrapText="bothSides"/>
                <wp:docPr id="677" name="Group 677"/>
                <wp:cNvGraphicFramePr/>
                <a:graphic xmlns:a="http://schemas.openxmlformats.org/drawingml/2006/main">
                  <a:graphicData uri="http://schemas.microsoft.com/office/word/2010/wordprocessingGroup">
                    <wpg:wgp>
                      <wpg:cNvGrpSpPr/>
                      <wpg:grpSpPr>
                        <a:xfrm>
                          <a:off x="0" y="0"/>
                          <a:ext cx="6379845" cy="2227580"/>
                          <a:chOff x="0" y="0"/>
                          <a:chExt cx="6739890" cy="2353310"/>
                        </a:xfrm>
                      </wpg:grpSpPr>
                      <pic:pic xmlns:pic="http://schemas.openxmlformats.org/drawingml/2006/picture">
                        <pic:nvPicPr>
                          <pic:cNvPr id="678" name="Picture 678"/>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3419475" y="581025"/>
                            <a:ext cx="3320415" cy="1544320"/>
                          </a:xfrm>
                          <a:prstGeom prst="rect">
                            <a:avLst/>
                          </a:prstGeom>
                          <a:noFill/>
                        </pic:spPr>
                      </pic:pic>
                      <pic:pic xmlns:pic="http://schemas.openxmlformats.org/drawingml/2006/picture">
                        <pic:nvPicPr>
                          <pic:cNvPr id="679" name="Picture 679"/>
                          <pic:cNvPicPr>
                            <a:picLocks noChangeAspect="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340735" cy="23533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7FB5A6F" id="Group 677" o:spid="_x0000_s1026" style="position:absolute;margin-left:.05pt;margin-top:228.8pt;width:502.35pt;height:175.4pt;z-index:251595264;mso-position-horizontal-relative:margin;mso-position-vertical-relative:page;mso-width-relative:margin;mso-height-relative:margin" coordsize="67398,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">
                <v:shape id="Picture 678" o:spid="_x0000_s1027" type="#_x0000_t75" style="position:absolute;left:34194;top:5810;width:33204;height:15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">
                  <v:imagedata r:id="rId139" o:title=""/>
                </v:shape>
                <v:shape id="Picture 679" o:spid="_x0000_s1028" type="#_x0000_t75" style="position:absolute;width:33407;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">
                  <v:imagedata r:id="rId140" o:title=""/>
                </v:shape>
                <w10:wrap type="square" anchorx="margin" anchory="page"/>
              </v:group>
            </w:pict>
          </mc:Fallback>
        </mc:AlternateContent>
      </w:r>
      <w:r>
        <w:rPr>
          <w:spacing w:val="-6"/>
          <w:bdr w:val="none" w:sz="0" w:space="0" w:color="auto"/>
        </w:rPr>
        <w:t>Figure 21. Examples of results summaries: patron and worker interviews</w:t>
      </w:r>
      <w:bookmarkEnd w:id="258"/>
    </w:p>
    <w:p w14:paraId="31FE92A3" w14:textId="396E5BC9" w:rsidR="002B27D6" w:rsidRDefault="002B27D6" w:rsidP="00EE57BE">
      <w:pPr>
        <w:spacing w:after="160" w:line="259" w:lineRule="auto"/>
        <w:ind w:left="0"/>
        <w:rPr>
          <w:rFonts w:ascii="Calibri" w:eastAsia="Calibri" w:hAnsi="Calibri" w:cs="Times New Roman"/>
          <w:bdr w:val="none" w:sz="0" w:space="0" w:color="auto"/>
        </w:rPr>
      </w:pPr>
    </w:p>
    <w:p w14:paraId="214CD212" w14:textId="59C41259" w:rsidR="002B27D6" w:rsidRDefault="005F59EC" w:rsidP="00EE57BE">
      <w:pPr>
        <w:spacing w:after="160" w:line="259" w:lineRule="auto"/>
        <w:ind w:left="0"/>
        <w:rPr>
          <w:rFonts w:ascii="Calibri" w:eastAsia="Calibri" w:hAnsi="Calibri" w:cs="Times New Roman"/>
          <w:bdr w:val="none" w:sz="0" w:space="0" w:color="auto"/>
        </w:rPr>
      </w:pPr>
      <w:r w:rsidRPr="00EE57BE">
        <w:rPr>
          <w:rFonts w:ascii="Calibri" w:eastAsia="Calibri" w:hAnsi="Calibri" w:cs="Times New Roman"/>
          <w:noProof/>
          <w:highlight w:val="yellow"/>
          <w:bdr w:val="none" w:sz="0" w:space="0" w:color="auto"/>
        </w:rPr>
        <w:drawing>
          <wp:anchor distT="0" distB="0" distL="114300" distR="114300" simplePos="0" relativeHeight="251602432" behindDoc="0" locked="0" layoutInCell="1" allowOverlap="1" wp14:anchorId="1FF29DAE" wp14:editId="0E06F423">
            <wp:simplePos x="0" y="0"/>
            <wp:positionH relativeFrom="margin">
              <wp:posOffset>635</wp:posOffset>
            </wp:positionH>
            <wp:positionV relativeFrom="page">
              <wp:posOffset>5216525</wp:posOffset>
            </wp:positionV>
            <wp:extent cx="3401695" cy="2016760"/>
            <wp:effectExtent l="0" t="0" r="8255" b="2540"/>
            <wp:wrapSquare wrapText="bothSides"/>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401695" cy="2016760"/>
                    </a:xfrm>
                    <a:prstGeom prst="rect">
                      <a:avLst/>
                    </a:prstGeom>
                    <a:noFill/>
                  </pic:spPr>
                </pic:pic>
              </a:graphicData>
            </a:graphic>
          </wp:anchor>
        </w:drawing>
      </w:r>
    </w:p>
    <w:p w14:paraId="58902C2C" w14:textId="6E84C67D" w:rsidR="00C37C51" w:rsidRDefault="00C37C51" w:rsidP="00EE57BE">
      <w:pPr>
        <w:spacing w:after="160" w:line="259" w:lineRule="auto"/>
        <w:ind w:left="0"/>
        <w:rPr>
          <w:rFonts w:ascii="Calibri" w:eastAsia="Calibri" w:hAnsi="Calibri" w:cs="Times New Roman"/>
          <w:bdr w:val="none" w:sz="0" w:space="0" w:color="auto"/>
        </w:rPr>
      </w:pPr>
    </w:p>
    <w:p w14:paraId="76BF9BE6" w14:textId="2FCCB560" w:rsidR="00C37C51" w:rsidRDefault="00C37C51" w:rsidP="00EE57BE">
      <w:pPr>
        <w:spacing w:after="160" w:line="259" w:lineRule="auto"/>
        <w:ind w:left="0"/>
        <w:rPr>
          <w:rFonts w:ascii="Calibri" w:eastAsia="Calibri" w:hAnsi="Calibri" w:cs="Times New Roman"/>
          <w:bdr w:val="none" w:sz="0" w:space="0" w:color="auto"/>
        </w:rPr>
      </w:pPr>
    </w:p>
    <w:p w14:paraId="5B56F03A" w14:textId="314ABE6F" w:rsidR="00C37C51" w:rsidRDefault="00C37C51" w:rsidP="00EE57BE">
      <w:pPr>
        <w:spacing w:after="160" w:line="259" w:lineRule="auto"/>
        <w:ind w:left="0"/>
        <w:rPr>
          <w:rFonts w:ascii="Calibri" w:eastAsia="Calibri" w:hAnsi="Calibri" w:cs="Times New Roman"/>
          <w:bdr w:val="none" w:sz="0" w:space="0" w:color="auto"/>
        </w:rPr>
      </w:pPr>
    </w:p>
    <w:p w14:paraId="1B78683E" w14:textId="7543C3AC" w:rsidR="00C37C51" w:rsidRDefault="00C37C51" w:rsidP="00EE57BE">
      <w:pPr>
        <w:spacing w:after="160" w:line="259" w:lineRule="auto"/>
        <w:ind w:left="0"/>
        <w:rPr>
          <w:rFonts w:ascii="Calibri" w:eastAsia="Calibri" w:hAnsi="Calibri" w:cs="Times New Roman"/>
          <w:bdr w:val="none" w:sz="0" w:space="0" w:color="auto"/>
        </w:rPr>
      </w:pPr>
    </w:p>
    <w:p w14:paraId="43B6A3AE" w14:textId="50B23056" w:rsidR="00C37C51" w:rsidRDefault="00C37C51" w:rsidP="00EE57BE">
      <w:pPr>
        <w:spacing w:after="160" w:line="259" w:lineRule="auto"/>
        <w:ind w:left="0"/>
        <w:rPr>
          <w:rFonts w:ascii="Calibri" w:eastAsia="Calibri" w:hAnsi="Calibri" w:cs="Times New Roman"/>
          <w:bdr w:val="none" w:sz="0" w:space="0" w:color="auto"/>
        </w:rPr>
      </w:pPr>
    </w:p>
    <w:p w14:paraId="1419D4B1" w14:textId="63C6E19A" w:rsidR="00C37C51" w:rsidRDefault="005F59EC" w:rsidP="00EE57BE">
      <w:pPr>
        <w:spacing w:after="160" w:line="259" w:lineRule="auto"/>
        <w:ind w:left="0"/>
        <w:rPr>
          <w:rFonts w:ascii="Calibri" w:eastAsia="Calibri" w:hAnsi="Calibri" w:cs="Times New Roman"/>
          <w:bdr w:val="none" w:sz="0" w:space="0" w:color="auto"/>
        </w:rPr>
      </w:pPr>
      <w:r w:rsidRPr="00EE57BE">
        <w:rPr>
          <w:rFonts w:ascii="Calibri" w:eastAsia="Calibri" w:hAnsi="Calibri" w:cs="Times New Roman"/>
          <w:noProof/>
          <w:highlight w:val="yellow"/>
          <w:bdr w:val="none" w:sz="0" w:space="0" w:color="auto"/>
        </w:rPr>
        <w:drawing>
          <wp:anchor distT="0" distB="0" distL="114300" distR="114300" simplePos="0" relativeHeight="251801088" behindDoc="0" locked="0" layoutInCell="1" allowOverlap="1" wp14:anchorId="15833E5D" wp14:editId="7554DD28">
            <wp:simplePos x="0" y="0"/>
            <wp:positionH relativeFrom="margin">
              <wp:posOffset>635</wp:posOffset>
            </wp:positionH>
            <wp:positionV relativeFrom="page">
              <wp:posOffset>7313930</wp:posOffset>
            </wp:positionV>
            <wp:extent cx="4845050" cy="2006600"/>
            <wp:effectExtent l="0" t="0" r="0" b="0"/>
            <wp:wrapSquare wrapText="bothSides"/>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845050" cy="2006600"/>
                    </a:xfrm>
                    <a:prstGeom prst="rect">
                      <a:avLst/>
                    </a:prstGeom>
                    <a:noFill/>
                  </pic:spPr>
                </pic:pic>
              </a:graphicData>
            </a:graphic>
            <wp14:sizeRelH relativeFrom="margin">
              <wp14:pctWidth>0</wp14:pctWidth>
            </wp14:sizeRelH>
            <wp14:sizeRelV relativeFrom="margin">
              <wp14:pctHeight>0</wp14:pctHeight>
            </wp14:sizeRelV>
          </wp:anchor>
        </w:drawing>
      </w:r>
      <w:r w:rsidR="00C37C51">
        <w:rPr>
          <w:rFonts w:ascii="Calibri" w:eastAsia="Calibri" w:hAnsi="Calibri" w:cs="Times New Roman"/>
          <w:bdr w:val="none" w:sz="0" w:space="0" w:color="auto"/>
        </w:rPr>
        <w:br/>
      </w:r>
    </w:p>
    <w:p w14:paraId="66EBBEE4" w14:textId="16415782" w:rsidR="00EE57BE" w:rsidRPr="00EE57BE" w:rsidRDefault="00EE57BE" w:rsidP="00EE57BE">
      <w:pPr>
        <w:spacing w:after="160" w:line="259" w:lineRule="auto"/>
        <w:ind w:left="0"/>
        <w:rPr>
          <w:rFonts w:ascii="Calibri" w:eastAsia="Calibri" w:hAnsi="Calibri" w:cs="Times New Roman"/>
          <w:bdr w:val="none" w:sz="0" w:space="0" w:color="auto"/>
        </w:rPr>
      </w:pPr>
      <w:r w:rsidRPr="00EE57BE">
        <w:rPr>
          <w:rFonts w:ascii="Calibri" w:eastAsia="Calibri" w:hAnsi="Calibri" w:cs="Times New Roman"/>
          <w:bdr w:val="none" w:sz="0" w:space="0" w:color="auto"/>
        </w:rPr>
        <w:br w:type="page"/>
      </w:r>
    </w:p>
    <w:p w14:paraId="46F6F269" w14:textId="240FDDD7" w:rsidR="00AC0F74" w:rsidRPr="00D97E9C" w:rsidRDefault="00CA3C50" w:rsidP="00D97E9C">
      <w:pPr>
        <w:pStyle w:val="Heading1"/>
        <w:rPr>
          <w:rStyle w:val="Heading6Char"/>
          <w:rFonts w:cstheme="minorBidi"/>
          <w:b/>
          <w:color w:val="C0504D" w:themeColor="accent2"/>
          <w:sz w:val="32"/>
          <w:szCs w:val="32"/>
        </w:rPr>
      </w:pPr>
      <w:bookmarkStart w:id="259" w:name="_Toc20242607"/>
      <w:r w:rsidRPr="00D97E9C">
        <w:rPr>
          <w:rStyle w:val="Heading6Char"/>
          <w:rFonts w:cstheme="minorBidi"/>
          <w:b/>
          <w:color w:val="C0504D" w:themeColor="accent2"/>
          <w:sz w:val="32"/>
          <w:szCs w:val="32"/>
        </w:rPr>
        <w:lastRenderedPageBreak/>
        <w:t>Step 5</w:t>
      </w:r>
      <w:r w:rsidR="00043006">
        <w:rPr>
          <w:rStyle w:val="Heading6Char"/>
          <w:rFonts w:cstheme="minorBidi"/>
          <w:b/>
          <w:color w:val="C0504D" w:themeColor="accent2"/>
          <w:sz w:val="32"/>
          <w:szCs w:val="32"/>
        </w:rPr>
        <w:t>.</w:t>
      </w:r>
      <w:r w:rsidRPr="00D97E9C">
        <w:rPr>
          <w:rStyle w:val="Heading6Char"/>
          <w:rFonts w:cstheme="minorBidi"/>
          <w:b/>
          <w:color w:val="C0504D" w:themeColor="accent2"/>
          <w:sz w:val="32"/>
          <w:szCs w:val="32"/>
        </w:rPr>
        <w:t xml:space="preserve"> District </w:t>
      </w:r>
      <w:r w:rsidR="00AC0F74" w:rsidRPr="00D97E9C">
        <w:rPr>
          <w:rStyle w:val="Heading6Char"/>
          <w:rFonts w:cstheme="minorBidi"/>
          <w:b/>
          <w:color w:val="C0504D" w:themeColor="accent2"/>
          <w:sz w:val="32"/>
          <w:szCs w:val="32"/>
        </w:rPr>
        <w:t xml:space="preserve">Feedback and </w:t>
      </w:r>
      <w:r w:rsidR="002A573A" w:rsidRPr="00D97E9C">
        <w:rPr>
          <w:rStyle w:val="Heading6Char"/>
          <w:rFonts w:cstheme="minorBidi"/>
          <w:b/>
          <w:color w:val="C0504D" w:themeColor="accent2"/>
          <w:sz w:val="32"/>
          <w:szCs w:val="32"/>
        </w:rPr>
        <w:t xml:space="preserve">Data </w:t>
      </w:r>
      <w:r w:rsidR="00AC0F74" w:rsidRPr="00D97E9C">
        <w:rPr>
          <w:rStyle w:val="Heading6Char"/>
          <w:rFonts w:cstheme="minorBidi"/>
          <w:b/>
          <w:color w:val="C0504D" w:themeColor="accent2"/>
          <w:sz w:val="32"/>
          <w:szCs w:val="32"/>
        </w:rPr>
        <w:t>Use Workshop</w:t>
      </w:r>
      <w:bookmarkEnd w:id="259"/>
      <w:r w:rsidR="00AC0F74" w:rsidRPr="00D97E9C">
        <w:rPr>
          <w:rStyle w:val="Heading6Char"/>
          <w:rFonts w:cstheme="minorBidi"/>
          <w:b/>
          <w:color w:val="C0504D" w:themeColor="accent2"/>
          <w:sz w:val="32"/>
          <w:szCs w:val="32"/>
        </w:rPr>
        <w:t xml:space="preserve"> </w:t>
      </w:r>
    </w:p>
    <w:p w14:paraId="3A70C0B7" w14:textId="4C5B66E3" w:rsidR="00846D34" w:rsidRDefault="00846D34" w:rsidP="005B33BE">
      <w:pPr>
        <w:pStyle w:val="Heading2"/>
      </w:pPr>
      <w:bookmarkStart w:id="260" w:name="_Toc534278362"/>
      <w:bookmarkStart w:id="261" w:name="_Toc534278813"/>
      <w:bookmarkStart w:id="262" w:name="_Toc534281432"/>
      <w:bookmarkStart w:id="263" w:name="_Toc534380177"/>
      <w:bookmarkStart w:id="264" w:name="_Toc534381650"/>
      <w:bookmarkStart w:id="265" w:name="_Toc534622142"/>
      <w:bookmarkStart w:id="266" w:name="_Toc534746719"/>
      <w:bookmarkStart w:id="267" w:name="_Toc536117353"/>
      <w:bookmarkStart w:id="268" w:name="_Toc944699"/>
      <w:bookmarkStart w:id="269" w:name="_Toc970783"/>
      <w:bookmarkStart w:id="270" w:name="_Toc970868"/>
      <w:bookmarkStart w:id="271" w:name="_Toc1039235"/>
      <w:bookmarkStart w:id="272" w:name="_Toc20242608"/>
      <w:bookmarkEnd w:id="260"/>
      <w:bookmarkEnd w:id="261"/>
      <w:bookmarkEnd w:id="262"/>
      <w:bookmarkEnd w:id="263"/>
      <w:bookmarkEnd w:id="264"/>
      <w:bookmarkEnd w:id="265"/>
      <w:bookmarkEnd w:id="266"/>
      <w:bookmarkEnd w:id="267"/>
      <w:bookmarkEnd w:id="268"/>
      <w:bookmarkEnd w:id="269"/>
      <w:bookmarkEnd w:id="270"/>
      <w:bookmarkEnd w:id="271"/>
      <w:r>
        <w:t>Overview and Rationale</w:t>
      </w:r>
      <w:bookmarkEnd w:id="272"/>
      <w:r>
        <w:t xml:space="preserve"> </w:t>
      </w:r>
    </w:p>
    <w:p w14:paraId="129DED39" w14:textId="34C89732" w:rsidR="00846D34" w:rsidRDefault="00846D34" w:rsidP="004C72CA">
      <w:pPr>
        <w:ind w:left="0"/>
      </w:pPr>
      <w:r w:rsidRPr="00DD2AB6">
        <w:t xml:space="preserve">The PLACE protocol has been reframed to focus on data use at the district level by implementing partners. </w:t>
      </w:r>
      <w:r>
        <w:t>District</w:t>
      </w:r>
      <w:r w:rsidR="00D97E9C">
        <w:t xml:space="preserve">-level engagement </w:t>
      </w:r>
      <w:r>
        <w:t xml:space="preserve">begins </w:t>
      </w:r>
      <w:r w:rsidR="00C96B7C">
        <w:t>before</w:t>
      </w:r>
      <w:r>
        <w:t xml:space="preserve"> the </w:t>
      </w:r>
      <w:r w:rsidR="00D97E9C">
        <w:t xml:space="preserve">district launch </w:t>
      </w:r>
      <w:r>
        <w:t>meetings and continues throughout data collection, data analysis</w:t>
      </w:r>
      <w:r w:rsidR="00D97E9C">
        <w:t>,</w:t>
      </w:r>
      <w:r>
        <w:t xml:space="preserve"> and use. </w:t>
      </w:r>
    </w:p>
    <w:p w14:paraId="50C9562E" w14:textId="77777777" w:rsidR="00D97E9C" w:rsidRDefault="00FF0FF3" w:rsidP="00D97E9C">
      <w:pPr>
        <w:ind w:left="0"/>
      </w:pPr>
      <w:r w:rsidRPr="009E3BB2">
        <w:t xml:space="preserve">The objectives of the workshop are </w:t>
      </w:r>
      <w:r w:rsidR="00D97E9C">
        <w:t xml:space="preserve">as follows: </w:t>
      </w:r>
    </w:p>
    <w:p w14:paraId="17B25797" w14:textId="6D4D157E" w:rsidR="00FF0FF3" w:rsidRPr="009E3BB2" w:rsidRDefault="00D97E9C" w:rsidP="00D97E9C">
      <w:pPr>
        <w:pStyle w:val="ListParagraph"/>
        <w:numPr>
          <w:ilvl w:val="0"/>
          <w:numId w:val="46"/>
        </w:numPr>
        <w:ind w:left="720"/>
      </w:pPr>
      <w:r>
        <w:t>T</w:t>
      </w:r>
      <w:r w:rsidRPr="009E3BB2">
        <w:t xml:space="preserve">o </w:t>
      </w:r>
      <w:r w:rsidR="00FF0FF3" w:rsidRPr="009E3BB2">
        <w:t>increase local capacity to use data</w:t>
      </w:r>
      <w:r>
        <w:t xml:space="preserve"> and</w:t>
      </w:r>
      <w:r w:rsidRPr="009E3BB2">
        <w:t xml:space="preserve"> </w:t>
      </w:r>
      <w:r w:rsidR="00FF0FF3" w:rsidRPr="009E3BB2">
        <w:t>plan venue-based HIV prevention outreach</w:t>
      </w:r>
    </w:p>
    <w:p w14:paraId="685083EB" w14:textId="77777777" w:rsidR="00EA5C96" w:rsidRDefault="00FF0FF3" w:rsidP="00F371C2">
      <w:pPr>
        <w:pStyle w:val="ListParagraph"/>
        <w:numPr>
          <w:ilvl w:val="0"/>
          <w:numId w:val="25"/>
        </w:numPr>
        <w:ind w:left="720"/>
      </w:pPr>
      <w:r w:rsidRPr="009E3BB2">
        <w:t xml:space="preserve">To </w:t>
      </w:r>
      <w:r w:rsidR="00EA5C96">
        <w:t xml:space="preserve">describe venues </w:t>
      </w:r>
    </w:p>
    <w:p w14:paraId="186F1611" w14:textId="150504FB" w:rsidR="0040422F" w:rsidRDefault="00EA5C96" w:rsidP="00F371C2">
      <w:pPr>
        <w:pStyle w:val="ListParagraph"/>
        <w:numPr>
          <w:ilvl w:val="0"/>
          <w:numId w:val="25"/>
        </w:numPr>
        <w:ind w:left="720"/>
      </w:pPr>
      <w:r>
        <w:t xml:space="preserve">To </w:t>
      </w:r>
      <w:r w:rsidR="002F74C4">
        <w:t>identify ga</w:t>
      </w:r>
      <w:r w:rsidR="0040422F">
        <w:t xml:space="preserve">ps in services </w:t>
      </w:r>
    </w:p>
    <w:p w14:paraId="65630DA2" w14:textId="2F61CFCE" w:rsidR="00FF0FF3" w:rsidRDefault="0040422F" w:rsidP="00F371C2">
      <w:pPr>
        <w:pStyle w:val="ListParagraph"/>
        <w:numPr>
          <w:ilvl w:val="0"/>
          <w:numId w:val="25"/>
        </w:numPr>
        <w:ind w:left="720"/>
      </w:pPr>
      <w:r>
        <w:t xml:space="preserve">To estimate HIV prevention and treatment cascades </w:t>
      </w:r>
      <w:r w:rsidR="00FF0FF3" w:rsidRPr="009E3BB2">
        <w:t xml:space="preserve"> </w:t>
      </w:r>
    </w:p>
    <w:p w14:paraId="566DCF9D" w14:textId="3E60B68C" w:rsidR="00AD5307" w:rsidRPr="009E3BB2" w:rsidRDefault="00AD5307" w:rsidP="00F371C2">
      <w:pPr>
        <w:pStyle w:val="ListParagraph"/>
        <w:numPr>
          <w:ilvl w:val="0"/>
          <w:numId w:val="25"/>
        </w:numPr>
        <w:ind w:left="720"/>
      </w:pPr>
      <w:r>
        <w:t xml:space="preserve">To estimate the size of key populations (optional) </w:t>
      </w:r>
    </w:p>
    <w:p w14:paraId="240EEAC7" w14:textId="6869F857" w:rsidR="00FF0FF3" w:rsidRDefault="00FF0FF3" w:rsidP="00F371C2">
      <w:pPr>
        <w:pStyle w:val="ListParagraph"/>
        <w:numPr>
          <w:ilvl w:val="0"/>
          <w:numId w:val="25"/>
        </w:numPr>
        <w:ind w:left="720"/>
      </w:pPr>
      <w:r w:rsidRPr="009E3BB2">
        <w:t xml:space="preserve">To provide two-pager result summaries for each local area (district) </w:t>
      </w:r>
    </w:p>
    <w:p w14:paraId="0CBB042D" w14:textId="3B78BB87" w:rsidR="00AD5307" w:rsidRPr="009E3BB2" w:rsidRDefault="00AD5307" w:rsidP="00F371C2">
      <w:pPr>
        <w:pStyle w:val="ListParagraph"/>
        <w:numPr>
          <w:ilvl w:val="0"/>
          <w:numId w:val="25"/>
        </w:numPr>
        <w:ind w:left="720"/>
      </w:pPr>
      <w:r>
        <w:t xml:space="preserve">To provide coverage maps </w:t>
      </w:r>
    </w:p>
    <w:p w14:paraId="33EE81BC" w14:textId="6275271E" w:rsidR="00EA5C96" w:rsidRDefault="00FF0FF3" w:rsidP="00F371C2">
      <w:pPr>
        <w:pStyle w:val="ListParagraph"/>
        <w:numPr>
          <w:ilvl w:val="0"/>
          <w:numId w:val="25"/>
        </w:numPr>
        <w:ind w:left="720"/>
      </w:pPr>
      <w:r w:rsidRPr="009E3BB2">
        <w:t>To collaboratively develop districts action plans to address gaps identified by PLACE</w:t>
      </w:r>
    </w:p>
    <w:p w14:paraId="76CE1CAA" w14:textId="0B4F10DC" w:rsidR="00EA5C96" w:rsidRDefault="00EA5C96" w:rsidP="005B33BE">
      <w:pPr>
        <w:pStyle w:val="Heading2"/>
      </w:pPr>
      <w:bookmarkStart w:id="273" w:name="_Toc20242609"/>
      <w:r>
        <w:t>Venue Profiles</w:t>
      </w:r>
      <w:bookmarkEnd w:id="273"/>
      <w:r>
        <w:t xml:space="preserve"> </w:t>
      </w:r>
    </w:p>
    <w:p w14:paraId="7C727C5C" w14:textId="361AF1C0" w:rsidR="00A939E2" w:rsidRDefault="00EA5C96" w:rsidP="004C72CA">
      <w:pPr>
        <w:ind w:left="0"/>
      </w:pPr>
      <w:r>
        <w:t xml:space="preserve"> </w:t>
      </w:r>
      <w:r w:rsidR="00E557B3">
        <w:t xml:space="preserve">Profiles of each venue </w:t>
      </w:r>
      <w:r w:rsidR="007E2810">
        <w:t xml:space="preserve">(see Box 9) </w:t>
      </w:r>
      <w:r w:rsidR="00D97E9C">
        <w:t xml:space="preserve">can be created and made </w:t>
      </w:r>
      <w:r w:rsidR="00E557B3">
        <w:t>available based on the information collect</w:t>
      </w:r>
      <w:r w:rsidR="00D97E9C">
        <w:t>ed</w:t>
      </w:r>
      <w:r w:rsidR="00E557B3">
        <w:t xml:space="preserve"> on Form B. </w:t>
      </w:r>
    </w:p>
    <w:p w14:paraId="711048A3" w14:textId="77777777" w:rsidR="004F3C9F" w:rsidRDefault="004F3C9F">
      <w:pPr>
        <w:spacing w:after="200" w:line="276" w:lineRule="auto"/>
        <w:ind w:left="0"/>
        <w:jc w:val="both"/>
      </w:pPr>
    </w:p>
    <w:p w14:paraId="694C6DB1" w14:textId="58521400" w:rsidR="00A939E2" w:rsidRPr="00D97E9C" w:rsidRDefault="00A939E2">
      <w:pPr>
        <w:spacing w:after="200" w:line="276" w:lineRule="auto"/>
        <w:ind w:left="0"/>
        <w:jc w:val="both"/>
        <w:rPr>
          <w:rFonts w:ascii="Century Gothic" w:eastAsia="Calibri" w:hAnsi="Century Gothic" w:cs="Avenir-Light"/>
          <w:b/>
          <w:color w:val="000000"/>
          <w:sz w:val="20"/>
          <w:lang w:eastAsia="zh-CN"/>
        </w:rPr>
      </w:pPr>
      <w:r w:rsidRPr="00D97E9C">
        <w:br w:type="page"/>
      </w:r>
    </w:p>
    <w:p w14:paraId="56CA1DE5" w14:textId="0E538E99" w:rsidR="00A939E2" w:rsidRPr="007E2810" w:rsidRDefault="00A939E2" w:rsidP="007E2810">
      <w:pPr>
        <w:pStyle w:val="Box"/>
      </w:pPr>
      <w:bookmarkStart w:id="274" w:name="Box12"/>
      <w:bookmarkStart w:id="275" w:name="_Toc19725656"/>
      <w:bookmarkStart w:id="276" w:name="_Toc20468524"/>
      <w:bookmarkEnd w:id="274"/>
      <w:r w:rsidRPr="007E2810">
        <w:lastRenderedPageBreak/>
        <w:t xml:space="preserve">Box </w:t>
      </w:r>
      <w:r w:rsidR="007E2810" w:rsidRPr="007E2810">
        <w:t>9</w:t>
      </w:r>
      <w:r w:rsidRPr="007E2810">
        <w:t>. Venue profile</w:t>
      </w:r>
      <w:bookmarkEnd w:id="275"/>
      <w:bookmarkEnd w:id="276"/>
    </w:p>
    <w:p w14:paraId="248B1263" w14:textId="36C8E97C" w:rsidR="00EA5C96" w:rsidRPr="00186FEE" w:rsidRDefault="00A939E2" w:rsidP="004C72CA">
      <w:pPr>
        <w:ind w:left="0"/>
      </w:pPr>
      <w:r w:rsidRPr="000016A3">
        <w:rPr>
          <w:noProof/>
        </w:rPr>
        <w:drawing>
          <wp:anchor distT="0" distB="0" distL="114300" distR="114300" simplePos="0" relativeHeight="251536896" behindDoc="1" locked="0" layoutInCell="1" allowOverlap="1" wp14:anchorId="272E222D" wp14:editId="36923243">
            <wp:simplePos x="0" y="0"/>
            <wp:positionH relativeFrom="margin">
              <wp:posOffset>83820</wp:posOffset>
            </wp:positionH>
            <wp:positionV relativeFrom="margin">
              <wp:posOffset>274320</wp:posOffset>
            </wp:positionV>
            <wp:extent cx="5928360" cy="6238875"/>
            <wp:effectExtent l="0" t="0" r="15240" b="0"/>
            <wp:wrapSquare wrapText="bothSides"/>
            <wp:docPr id="675" name="Diagram 6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3" r:lo="rId144" r:qs="rId145" r:cs="rId146"/>
              </a:graphicData>
            </a:graphic>
            <wp14:sizeRelH relativeFrom="margin">
              <wp14:pctWidth>0</wp14:pctWidth>
            </wp14:sizeRelH>
            <wp14:sizeRelV relativeFrom="margin">
              <wp14:pctHeight>0</wp14:pctHeight>
            </wp14:sizeRelV>
          </wp:anchor>
        </w:drawing>
      </w:r>
    </w:p>
    <w:p w14:paraId="42113297" w14:textId="2ABD2F36" w:rsidR="00A939E2" w:rsidRPr="00186FEE" w:rsidRDefault="00A939E2">
      <w:pPr>
        <w:spacing w:after="200" w:line="276" w:lineRule="auto"/>
        <w:ind w:left="0"/>
        <w:jc w:val="both"/>
        <w:rPr>
          <w:rFonts w:ascii="Century Gothic" w:hAnsi="Century Gothic"/>
          <w:b/>
          <w:sz w:val="24"/>
          <w:szCs w:val="24"/>
        </w:rPr>
      </w:pPr>
      <w:r w:rsidRPr="00186FEE">
        <w:br w:type="page"/>
      </w:r>
    </w:p>
    <w:p w14:paraId="7A194A64" w14:textId="34191A42" w:rsidR="002F74C4" w:rsidRPr="00480084" w:rsidRDefault="002F74C4" w:rsidP="005B33BE">
      <w:pPr>
        <w:pStyle w:val="Heading2"/>
      </w:pPr>
      <w:bookmarkStart w:id="277" w:name="_Toc20242610"/>
      <w:r w:rsidRPr="00480084">
        <w:lastRenderedPageBreak/>
        <w:t>Analysis of Service Gaps</w:t>
      </w:r>
      <w:bookmarkEnd w:id="277"/>
      <w:r w:rsidRPr="00480084">
        <w:t xml:space="preserve"> </w:t>
      </w:r>
    </w:p>
    <w:p w14:paraId="4370A2D6" w14:textId="5FD62FD2" w:rsidR="002F74C4" w:rsidRPr="00480084" w:rsidRDefault="0063502D" w:rsidP="004C72CA">
      <w:pPr>
        <w:ind w:left="0"/>
      </w:pPr>
      <w:r>
        <w:t xml:space="preserve">The overall objective is to </w:t>
      </w:r>
      <w:r w:rsidR="002F74C4" w:rsidRPr="00480084">
        <w:t xml:space="preserve">identify gaps in coverage of services so that these gaps can be addressed. </w:t>
      </w:r>
      <w:r>
        <w:t xml:space="preserve">Specific indicators </w:t>
      </w:r>
      <w:r w:rsidR="00EB712E">
        <w:t>are as follows</w:t>
      </w:r>
      <w:r>
        <w:t xml:space="preserve">: </w:t>
      </w:r>
    </w:p>
    <w:p w14:paraId="5323D038" w14:textId="406BF977" w:rsidR="002F74C4" w:rsidRPr="00480084" w:rsidRDefault="002F74C4" w:rsidP="004C72CA">
      <w:pPr>
        <w:pStyle w:val="ListParagraph"/>
        <w:numPr>
          <w:ilvl w:val="0"/>
          <w:numId w:val="9"/>
        </w:numPr>
        <w:ind w:left="720"/>
      </w:pPr>
      <w:r w:rsidRPr="00480084">
        <w:t xml:space="preserve">The percentage of </w:t>
      </w:r>
      <w:r w:rsidR="0063502D">
        <w:t>venue</w:t>
      </w:r>
      <w:r w:rsidRPr="00480084">
        <w:t>s with each on-</w:t>
      </w:r>
      <w:r w:rsidR="0063502D">
        <w:t xml:space="preserve">site </w:t>
      </w:r>
      <w:r w:rsidRPr="00480084">
        <w:t>service available at the time of the visit</w:t>
      </w:r>
      <w:r w:rsidR="00EB712E">
        <w:t>:</w:t>
      </w:r>
      <w:r w:rsidR="00EB712E" w:rsidRPr="00480084">
        <w:t xml:space="preserve"> </w:t>
      </w:r>
      <w:r w:rsidRPr="00480084">
        <w:t xml:space="preserve">for example, the percentage of </w:t>
      </w:r>
      <w:r w:rsidR="0063502D">
        <w:t>venue</w:t>
      </w:r>
      <w:r w:rsidRPr="00480084">
        <w:t xml:space="preserve">s with condoms available, peer education available, outreach testing available, </w:t>
      </w:r>
      <w:r w:rsidR="00EB712E">
        <w:t xml:space="preserve">and </w:t>
      </w:r>
      <w:r w:rsidR="00EB712E" w:rsidRPr="00480084">
        <w:t>lub</w:t>
      </w:r>
      <w:r w:rsidR="00EB712E">
        <w:t>ricant</w:t>
      </w:r>
      <w:r w:rsidR="00EB712E" w:rsidRPr="00480084">
        <w:t xml:space="preserve"> </w:t>
      </w:r>
      <w:r w:rsidRPr="00480084">
        <w:t>distribution</w:t>
      </w:r>
    </w:p>
    <w:p w14:paraId="1FF7E470" w14:textId="1D2D701D" w:rsidR="002F74C4" w:rsidRPr="00480084" w:rsidRDefault="002F74C4" w:rsidP="004C72CA">
      <w:pPr>
        <w:pStyle w:val="ListParagraph"/>
        <w:numPr>
          <w:ilvl w:val="0"/>
          <w:numId w:val="9"/>
        </w:numPr>
        <w:ind w:left="720"/>
      </w:pPr>
      <w:r w:rsidRPr="00480084">
        <w:t xml:space="preserve">The percentage of </w:t>
      </w:r>
      <w:r w:rsidR="0063502D">
        <w:t>venue</w:t>
      </w:r>
      <w:r w:rsidRPr="00480084">
        <w:t xml:space="preserve">s with a package of services available </w:t>
      </w:r>
    </w:p>
    <w:p w14:paraId="04036C57" w14:textId="79BFCADA" w:rsidR="002F74C4" w:rsidRPr="00480084" w:rsidRDefault="002F74C4" w:rsidP="004C72CA">
      <w:pPr>
        <w:pStyle w:val="ListParagraph"/>
        <w:numPr>
          <w:ilvl w:val="0"/>
          <w:numId w:val="9"/>
        </w:numPr>
        <w:ind w:left="720"/>
      </w:pPr>
      <w:r w:rsidRPr="00480084">
        <w:t xml:space="preserve">The percentage of </w:t>
      </w:r>
      <w:r w:rsidR="008452EF">
        <w:t>male patrons, female patrons, female workers</w:t>
      </w:r>
      <w:r w:rsidR="00EB712E">
        <w:t>,</w:t>
      </w:r>
      <w:r w:rsidR="008452EF">
        <w:t xml:space="preserve"> and </w:t>
      </w:r>
      <w:r w:rsidRPr="00480084">
        <w:t xml:space="preserve">key populations who report that each service is accessible </w:t>
      </w:r>
    </w:p>
    <w:p w14:paraId="125FFC4E" w14:textId="77777777" w:rsidR="002F74C4" w:rsidRPr="00480084" w:rsidRDefault="002F74C4" w:rsidP="004C72CA">
      <w:pPr>
        <w:pStyle w:val="ListParagraph"/>
        <w:numPr>
          <w:ilvl w:val="0"/>
          <w:numId w:val="9"/>
        </w:numPr>
        <w:ind w:left="720"/>
      </w:pPr>
      <w:r w:rsidRPr="00480084">
        <w:t xml:space="preserve">The percentage of zones that contain the full package of services </w:t>
      </w:r>
    </w:p>
    <w:p w14:paraId="075F06BE" w14:textId="094E14CA" w:rsidR="002F74C4" w:rsidRPr="00480084" w:rsidRDefault="002F74C4" w:rsidP="004C72CA">
      <w:pPr>
        <w:pStyle w:val="ListParagraph"/>
        <w:numPr>
          <w:ilvl w:val="0"/>
          <w:numId w:val="9"/>
        </w:numPr>
        <w:ind w:left="720"/>
      </w:pPr>
      <w:r w:rsidRPr="00480084">
        <w:t xml:space="preserve">The location of hidden subgroups not yet receiving services </w:t>
      </w:r>
    </w:p>
    <w:p w14:paraId="639268A9" w14:textId="13803E0F" w:rsidR="002F74C4" w:rsidRPr="00480084" w:rsidRDefault="002F74C4" w:rsidP="004C72CA">
      <w:pPr>
        <w:pStyle w:val="ListParagraph"/>
        <w:numPr>
          <w:ilvl w:val="0"/>
          <w:numId w:val="9"/>
        </w:numPr>
        <w:ind w:left="720"/>
      </w:pPr>
      <w:r w:rsidRPr="00480084">
        <w:t xml:space="preserve">Overlap between subgroups such as the sex workers who inject drugs </w:t>
      </w:r>
    </w:p>
    <w:p w14:paraId="02C5F9BC" w14:textId="77777777" w:rsidR="002F74C4" w:rsidRPr="00480084" w:rsidRDefault="002F74C4" w:rsidP="004C72CA">
      <w:pPr>
        <w:pStyle w:val="ListParagraph"/>
        <w:numPr>
          <w:ilvl w:val="0"/>
          <w:numId w:val="9"/>
        </w:numPr>
        <w:ind w:left="720"/>
      </w:pPr>
      <w:r w:rsidRPr="00480084">
        <w:t xml:space="preserve">Unmet demand for services </w:t>
      </w:r>
    </w:p>
    <w:p w14:paraId="2594366D" w14:textId="2AA0A5D0" w:rsidR="002F74C4" w:rsidRDefault="002F74C4" w:rsidP="004C72CA">
      <w:pPr>
        <w:pStyle w:val="ListParagraph"/>
        <w:numPr>
          <w:ilvl w:val="0"/>
          <w:numId w:val="9"/>
        </w:numPr>
        <w:ind w:left="720"/>
      </w:pPr>
      <w:r w:rsidRPr="00480084">
        <w:t>Structural issues that should be addressed so that services can be provided</w:t>
      </w:r>
    </w:p>
    <w:p w14:paraId="679DE7D7" w14:textId="7773BEB0" w:rsidR="002F74C4" w:rsidRDefault="00192C54" w:rsidP="004C72CA">
      <w:pPr>
        <w:ind w:left="0"/>
      </w:pPr>
      <w:r>
        <w:t>During the preparation phase, e</w:t>
      </w:r>
      <w:r w:rsidR="002F74C4" w:rsidRPr="00480084">
        <w:t xml:space="preserve">ach country </w:t>
      </w:r>
      <w:r>
        <w:t xml:space="preserve">should have </w:t>
      </w:r>
      <w:r w:rsidR="002F74C4" w:rsidRPr="00480084">
        <w:t>determine</w:t>
      </w:r>
      <w:r>
        <w:t>d</w:t>
      </w:r>
      <w:r w:rsidR="002F74C4" w:rsidRPr="00480084">
        <w:t xml:space="preserve"> the package of services and interventions that should be available in each area. Data fr</w:t>
      </w:r>
      <w:r>
        <w:t xml:space="preserve">om PLACE </w:t>
      </w:r>
      <w:r w:rsidR="002F74C4" w:rsidRPr="00480084">
        <w:t xml:space="preserve">will be used to assess availability of </w:t>
      </w:r>
      <w:r>
        <w:t xml:space="preserve">these </w:t>
      </w:r>
      <w:r w:rsidR="002F74C4" w:rsidRPr="00480084">
        <w:t xml:space="preserve">services </w:t>
      </w:r>
      <w:r>
        <w:t xml:space="preserve">in each district. </w:t>
      </w:r>
      <w:r w:rsidR="002F74C4" w:rsidRPr="00480084">
        <w:t xml:space="preserve"> </w:t>
      </w:r>
    </w:p>
    <w:p w14:paraId="2E67580E" w14:textId="4DA9DD23" w:rsidR="004F3C9F" w:rsidRDefault="004F3C9F" w:rsidP="004C72CA">
      <w:pPr>
        <w:ind w:left="0"/>
      </w:pPr>
    </w:p>
    <w:p w14:paraId="2FD40A6F" w14:textId="557043F1" w:rsidR="002F74C4" w:rsidRDefault="002F74C4" w:rsidP="00EB712E">
      <w:pPr>
        <w:pStyle w:val="Heading2"/>
      </w:pPr>
      <w:bookmarkStart w:id="278" w:name="_Toc20242611"/>
      <w:r w:rsidRPr="00480084">
        <w:t>Size Estimation</w:t>
      </w:r>
      <w:bookmarkEnd w:id="278"/>
      <w:r>
        <w:t xml:space="preserve"> </w:t>
      </w:r>
    </w:p>
    <w:p w14:paraId="74A118B1" w14:textId="77777777" w:rsidR="002F74C4" w:rsidRPr="00480084" w:rsidRDefault="002F74C4" w:rsidP="004C72CA">
      <w:pPr>
        <w:ind w:left="0"/>
      </w:pPr>
      <w:r w:rsidRPr="00480084">
        <w:t xml:space="preserve">Size estimates based on </w:t>
      </w:r>
      <w:r>
        <w:t>PLACE</w:t>
      </w:r>
      <w:r w:rsidRPr="00480084">
        <w:t xml:space="preserve"> have the following advantages</w:t>
      </w:r>
      <w:r>
        <w:t xml:space="preserve">: </w:t>
      </w:r>
    </w:p>
    <w:p w14:paraId="633D2C5E" w14:textId="77777777" w:rsidR="002F74C4" w:rsidRPr="00480084" w:rsidRDefault="002F74C4" w:rsidP="004C72CA">
      <w:pPr>
        <w:pStyle w:val="ListParagraph"/>
        <w:numPr>
          <w:ilvl w:val="0"/>
          <w:numId w:val="10"/>
        </w:numPr>
        <w:ind w:left="720"/>
      </w:pPr>
      <w:r w:rsidRPr="00480084">
        <w:t>Size estimates based on information from specific locations can be readily translated into outreach targets by local service delivery providers because the providers have been a part of the mapping in collaboration with and led by members of the key population</w:t>
      </w:r>
    </w:p>
    <w:p w14:paraId="3CDC0BE8" w14:textId="6FD6A52B" w:rsidR="002F74C4" w:rsidRPr="00480084" w:rsidRDefault="0063502D" w:rsidP="004C72CA">
      <w:pPr>
        <w:pStyle w:val="ListParagraph"/>
        <w:numPr>
          <w:ilvl w:val="0"/>
          <w:numId w:val="10"/>
        </w:numPr>
        <w:ind w:left="720"/>
      </w:pPr>
      <w:r>
        <w:t>Venue</w:t>
      </w:r>
      <w:r w:rsidR="002F74C4" w:rsidRPr="00480084">
        <w:t xml:space="preserve">-based estimates can empower key populations </w:t>
      </w:r>
      <w:r w:rsidR="00EB712E">
        <w:t>because</w:t>
      </w:r>
      <w:r w:rsidR="00EB712E" w:rsidRPr="00480084">
        <w:t xml:space="preserve"> </w:t>
      </w:r>
      <w:r w:rsidR="002F74C4" w:rsidRPr="00480084">
        <w:t xml:space="preserve">they are at the center of the process. </w:t>
      </w:r>
    </w:p>
    <w:p w14:paraId="60C1A37D" w14:textId="188B483A" w:rsidR="002F74C4" w:rsidRPr="00480084" w:rsidRDefault="002F74C4" w:rsidP="004C72CA">
      <w:pPr>
        <w:pStyle w:val="ListParagraph"/>
        <w:numPr>
          <w:ilvl w:val="0"/>
          <w:numId w:val="10"/>
        </w:numPr>
        <w:ind w:left="720"/>
      </w:pPr>
      <w:r w:rsidRPr="00480084">
        <w:t>Often</w:t>
      </w:r>
      <w:r w:rsidR="00EB712E">
        <w:t>,</w:t>
      </w:r>
      <w:r w:rsidRPr="00480084">
        <w:t xml:space="preserve"> people who go to </w:t>
      </w:r>
      <w:r w:rsidR="0063502D">
        <w:t>venue</w:t>
      </w:r>
      <w:r w:rsidRPr="00480084">
        <w:t>s are among the most at</w:t>
      </w:r>
      <w:r w:rsidR="00EB712E">
        <w:t>-</w:t>
      </w:r>
      <w:r w:rsidRPr="00480084">
        <w:t>risk of the key populations</w:t>
      </w:r>
      <w:r w:rsidR="00EB712E">
        <w:t>,</w:t>
      </w:r>
      <w:r w:rsidRPr="00480084">
        <w:t xml:space="preserve"> because the </w:t>
      </w:r>
      <w:r w:rsidR="0063502D">
        <w:t>venue</w:t>
      </w:r>
      <w:r w:rsidRPr="00480084">
        <w:t xml:space="preserve">s are places where people go to meet new sexual partners or socialize with </w:t>
      </w:r>
      <w:r w:rsidR="00854ACC">
        <w:t>PWID</w:t>
      </w:r>
      <w:r w:rsidRPr="00480084">
        <w:t xml:space="preserve">. </w:t>
      </w:r>
    </w:p>
    <w:p w14:paraId="7FA9D4F0" w14:textId="7B30C9BC" w:rsidR="002F74C4" w:rsidRPr="00480084" w:rsidRDefault="00EB712E" w:rsidP="004C72CA">
      <w:pPr>
        <w:ind w:left="0"/>
      </w:pPr>
      <w:r>
        <w:t>Here are two l</w:t>
      </w:r>
      <w:r w:rsidRPr="00480084">
        <w:t>imitations</w:t>
      </w:r>
      <w:r w:rsidR="002F74C4">
        <w:t>:</w:t>
      </w:r>
    </w:p>
    <w:p w14:paraId="315AF5EC" w14:textId="7893343C" w:rsidR="002F74C4" w:rsidRPr="00480084" w:rsidRDefault="002F74C4" w:rsidP="004C72CA">
      <w:pPr>
        <w:pStyle w:val="ListParagraph"/>
        <w:numPr>
          <w:ilvl w:val="0"/>
          <w:numId w:val="10"/>
        </w:numPr>
        <w:ind w:left="720"/>
      </w:pPr>
      <w:r w:rsidRPr="00480084">
        <w:t xml:space="preserve">If the process of identifying </w:t>
      </w:r>
      <w:r w:rsidR="0063502D">
        <w:t>venue</w:t>
      </w:r>
      <w:r w:rsidRPr="00480084">
        <w:t xml:space="preserve">s is not comprehensive, important </w:t>
      </w:r>
      <w:r w:rsidR="0063502D">
        <w:t>venue</w:t>
      </w:r>
      <w:r w:rsidRPr="00480084">
        <w:t xml:space="preserve">s and segments of the population can be missed. </w:t>
      </w:r>
    </w:p>
    <w:p w14:paraId="09992698" w14:textId="052A7DD8" w:rsidR="002F74C4" w:rsidRPr="00480084" w:rsidRDefault="0063502D" w:rsidP="004C72CA">
      <w:pPr>
        <w:pStyle w:val="ListParagraph"/>
        <w:numPr>
          <w:ilvl w:val="0"/>
          <w:numId w:val="10"/>
        </w:numPr>
        <w:ind w:left="720"/>
      </w:pPr>
      <w:r>
        <w:t>Venue</w:t>
      </w:r>
      <w:r w:rsidR="002F74C4" w:rsidRPr="00480084">
        <w:t xml:space="preserve">-based estimates reflect the number of people who visit </w:t>
      </w:r>
      <w:r>
        <w:t>venue</w:t>
      </w:r>
      <w:r w:rsidR="002F74C4" w:rsidRPr="00480084">
        <w:t xml:space="preserve">s and not the entire population. </w:t>
      </w:r>
    </w:p>
    <w:p w14:paraId="536A501D" w14:textId="0FF05E2D" w:rsidR="002F74C4" w:rsidRPr="0049178A" w:rsidRDefault="002F74C4" w:rsidP="004C72CA">
      <w:pPr>
        <w:ind w:left="0"/>
      </w:pPr>
      <w:r w:rsidRPr="00480084">
        <w:t xml:space="preserve">Size estimates based on </w:t>
      </w:r>
      <w:r w:rsidR="0063502D">
        <w:t>venue</w:t>
      </w:r>
      <w:r w:rsidRPr="00480084">
        <w:t xml:space="preserve"> mapping are usually lower than estimates based on other methods</w:t>
      </w:r>
      <w:r w:rsidR="00EB712E">
        <w:t>.</w:t>
      </w:r>
    </w:p>
    <w:p w14:paraId="30903989" w14:textId="4B977E81" w:rsidR="002F74C4" w:rsidRPr="00480084" w:rsidRDefault="00EB712E" w:rsidP="004C72CA">
      <w:pPr>
        <w:ind w:left="0"/>
      </w:pPr>
      <w:r>
        <w:t>G</w:t>
      </w:r>
      <w:r w:rsidR="002F74C4" w:rsidRPr="00480084">
        <w:t>uidance on conducting size estimates can be found here</w:t>
      </w:r>
      <w:r>
        <w:t>:</w:t>
      </w:r>
    </w:p>
    <w:p w14:paraId="27FBFDCF" w14:textId="228B7078" w:rsidR="002F74C4" w:rsidRPr="00480084" w:rsidRDefault="00EB712E" w:rsidP="004C72CA">
      <w:pPr>
        <w:pStyle w:val="ListParagraph"/>
        <w:numPr>
          <w:ilvl w:val="0"/>
          <w:numId w:val="2"/>
        </w:numPr>
        <w:ind w:left="630"/>
      </w:pPr>
      <w:r>
        <w:t>Joint United Nations Programme on HIV/AIDS (</w:t>
      </w:r>
      <w:hyperlink r:id="rId148" w:history="1">
        <w:r w:rsidR="002F74C4" w:rsidRPr="00480084">
          <w:t>UNAIDS</w:t>
        </w:r>
        <w:r>
          <w:t>) &amp; World Health Organization (</w:t>
        </w:r>
        <w:r w:rsidR="002F74C4" w:rsidRPr="00480084">
          <w:t>WHO</w:t>
        </w:r>
        <w:r>
          <w:t>).</w:t>
        </w:r>
        <w:r w:rsidR="002F74C4" w:rsidRPr="00480084">
          <w:t xml:space="preserve"> (2009). Estimation of the size of high</w:t>
        </w:r>
        <w:r>
          <w:t>-</w:t>
        </w:r>
        <w:r w:rsidR="002F74C4" w:rsidRPr="00480084">
          <w:t>risk groups and HIV prevalence in high</w:t>
        </w:r>
        <w:r>
          <w:t>-</w:t>
        </w:r>
        <w:r w:rsidR="002F74C4" w:rsidRPr="00480084">
          <w:t>risk groups in concentrated epidemics.</w:t>
        </w:r>
      </w:hyperlink>
      <w:r w:rsidR="002F74C4" w:rsidRPr="00480084">
        <w:t xml:space="preserve"> Geneva, </w:t>
      </w:r>
      <w:r>
        <w:t xml:space="preserve">Switzerland: </w:t>
      </w:r>
      <w:r w:rsidR="002F74C4" w:rsidRPr="00480084">
        <w:t>UNAIDS.</w:t>
      </w:r>
      <w:r>
        <w:t xml:space="preserve"> Retrieved from </w:t>
      </w:r>
    </w:p>
    <w:p w14:paraId="0944BB27" w14:textId="515526D2" w:rsidR="002F74C4" w:rsidRPr="00480084" w:rsidRDefault="00C53AC3" w:rsidP="004C72CA">
      <w:pPr>
        <w:pStyle w:val="ListParagraph"/>
        <w:ind w:left="360" w:firstLine="270"/>
      </w:pPr>
      <w:hyperlink r:id="rId149" w:history="1">
        <w:r w:rsidR="00EB712E" w:rsidRPr="00655542">
          <w:rPr>
            <w:rStyle w:val="Hyperlink"/>
            <w:rFonts w:cs="Univers-Light"/>
          </w:rPr>
          <w:t>http://www.epidem.org/Publications/Amsterdam%20Report_July%202009.pdf</w:t>
        </w:r>
      </w:hyperlink>
    </w:p>
    <w:p w14:paraId="3EABD988" w14:textId="652C8834" w:rsidR="002F74C4" w:rsidRPr="00EB712E" w:rsidRDefault="00EB712E" w:rsidP="00186FEE">
      <w:pPr>
        <w:pStyle w:val="ListParagraph"/>
        <w:numPr>
          <w:ilvl w:val="0"/>
          <w:numId w:val="2"/>
        </w:numPr>
        <w:ind w:left="720"/>
        <w:rPr>
          <w:rFonts w:cs="Univers-Light"/>
        </w:rPr>
      </w:pPr>
      <w:r>
        <w:t>World Health Organization (</w:t>
      </w:r>
      <w:r w:rsidR="002F74C4" w:rsidRPr="00480084">
        <w:t>WHO</w:t>
      </w:r>
      <w:r>
        <w:t>) &amp; Joint United Nations Programme on HIV/AIDS (</w:t>
      </w:r>
      <w:r w:rsidR="002F74C4" w:rsidRPr="00480084">
        <w:t>UNAIDS</w:t>
      </w:r>
      <w:r>
        <w:t>).</w:t>
      </w:r>
      <w:r w:rsidR="002F74C4" w:rsidRPr="00480084">
        <w:t xml:space="preserve"> (2013). Guidelines for </w:t>
      </w:r>
      <w:r w:rsidRPr="00480084">
        <w:t xml:space="preserve">second generation </w:t>
      </w:r>
      <w:r w:rsidR="002F74C4" w:rsidRPr="00480084">
        <w:t xml:space="preserve">HIV Surveillance: </w:t>
      </w:r>
      <w:r>
        <w:t>A</w:t>
      </w:r>
      <w:r w:rsidRPr="00480084">
        <w:t xml:space="preserve">n </w:t>
      </w:r>
      <w:r w:rsidR="002F74C4" w:rsidRPr="00480084">
        <w:t xml:space="preserve">update: </w:t>
      </w:r>
      <w:r>
        <w:t>K</w:t>
      </w:r>
      <w:r w:rsidRPr="00480084">
        <w:t xml:space="preserve">now </w:t>
      </w:r>
      <w:r w:rsidR="002F74C4" w:rsidRPr="00480084">
        <w:t xml:space="preserve">your epidemic. </w:t>
      </w:r>
      <w:r w:rsidR="002F74C4" w:rsidRPr="00480084">
        <w:lastRenderedPageBreak/>
        <w:t xml:space="preserve">Geneva, </w:t>
      </w:r>
      <w:r>
        <w:t xml:space="preserve">Switzerland: </w:t>
      </w:r>
      <w:r w:rsidR="002F74C4" w:rsidRPr="00480084">
        <w:t>WHO.</w:t>
      </w:r>
      <w:r>
        <w:t xml:space="preserve"> Retrieved from </w:t>
      </w:r>
      <w:hyperlink r:id="rId150" w:history="1">
        <w:r w:rsidR="002F74C4" w:rsidRPr="00EB712E">
          <w:rPr>
            <w:rStyle w:val="Hyperlink"/>
            <w:rFonts w:cs="Arial"/>
          </w:rPr>
          <w:t>http://www.who.int/hiv/pub/guidelines/surveillance_update/en/index.html</w:t>
        </w:r>
      </w:hyperlink>
    </w:p>
    <w:p w14:paraId="6026F165" w14:textId="787222E8" w:rsidR="002F74C4" w:rsidRPr="003767E1" w:rsidRDefault="00EB712E" w:rsidP="004C72CA">
      <w:pPr>
        <w:pStyle w:val="ListParagraph"/>
        <w:numPr>
          <w:ilvl w:val="0"/>
          <w:numId w:val="2"/>
        </w:numPr>
        <w:ind w:left="630"/>
        <w:rPr>
          <w:rFonts w:cs="Univers-Light"/>
        </w:rPr>
      </w:pPr>
      <w:r>
        <w:t>Joint United Nations Programme on HIV/AIDS (</w:t>
      </w:r>
      <w:hyperlink r:id="rId151" w:history="1">
        <w:r w:rsidR="002F74C4" w:rsidRPr="00480084">
          <w:t>UNAIDS</w:t>
        </w:r>
        <w:r>
          <w:t>) &amp; World Health Organization (</w:t>
        </w:r>
        <w:r w:rsidR="002F74C4" w:rsidRPr="00480084">
          <w:t>WHO</w:t>
        </w:r>
        <w:r>
          <w:t>).</w:t>
        </w:r>
        <w:r w:rsidR="002F74C4" w:rsidRPr="00480084">
          <w:t xml:space="preserve"> (2010). Guidelines on </w:t>
        </w:r>
        <w:r w:rsidRPr="00480084">
          <w:t>estimating the size of populations most at risk t</w:t>
        </w:r>
        <w:r w:rsidR="002F74C4" w:rsidRPr="00480084">
          <w:t xml:space="preserve">o HIV. </w:t>
        </w:r>
      </w:hyperlink>
      <w:r w:rsidR="002F74C4" w:rsidRPr="00480084">
        <w:rPr>
          <w:rFonts w:cs="Univers-Light"/>
        </w:rPr>
        <w:t xml:space="preserve"> </w:t>
      </w:r>
      <w:r>
        <w:rPr>
          <w:rFonts w:cs="Univers-Light"/>
        </w:rPr>
        <w:t xml:space="preserve">Geneva, Switzerland: WHO. Retrieved from </w:t>
      </w:r>
      <w:hyperlink r:id="rId152" w:history="1">
        <w:r w:rsidRPr="00655542">
          <w:rPr>
            <w:rStyle w:val="Hyperlink"/>
            <w:rFonts w:cs="Univers-Light"/>
          </w:rPr>
          <w:t>http://www.who.int/hiv/pub/surveillance/estimating_populations_HIV_risk/en/index.html</w:t>
        </w:r>
      </w:hyperlink>
    </w:p>
    <w:p w14:paraId="42D89F7C" w14:textId="77777777" w:rsidR="00EB712E" w:rsidRDefault="00EB712E" w:rsidP="005B33BE">
      <w:pPr>
        <w:pStyle w:val="Heading2"/>
      </w:pPr>
    </w:p>
    <w:p w14:paraId="51078A5B" w14:textId="463D9060" w:rsidR="002F74C4" w:rsidRPr="00480084" w:rsidRDefault="002F74C4" w:rsidP="005B33BE">
      <w:pPr>
        <w:pStyle w:val="Heading2"/>
      </w:pPr>
      <w:bookmarkStart w:id="279" w:name="_Toc20242612"/>
      <w:r w:rsidRPr="00480084">
        <w:t xml:space="preserve">Maps: Data </w:t>
      </w:r>
      <w:r w:rsidR="005A73A7">
        <w:t>C</w:t>
      </w:r>
      <w:r w:rsidRPr="00480084">
        <w:t xml:space="preserve">onfidentiality and </w:t>
      </w:r>
      <w:r w:rsidR="005A73A7">
        <w:t>U</w:t>
      </w:r>
      <w:r w:rsidRPr="00480084">
        <w:t>se</w:t>
      </w:r>
      <w:bookmarkEnd w:id="279"/>
      <w:r w:rsidRPr="00480084">
        <w:t xml:space="preserve"> </w:t>
      </w:r>
    </w:p>
    <w:p w14:paraId="295396A8" w14:textId="42B60A7C" w:rsidR="002F74C4" w:rsidRPr="00480084" w:rsidRDefault="002F74C4" w:rsidP="004C72CA">
      <w:pPr>
        <w:pStyle w:val="text"/>
        <w:ind w:left="0"/>
      </w:pPr>
      <w:r w:rsidRPr="00480084">
        <w:t>Data are used for program planning</w:t>
      </w:r>
      <w:r w:rsidR="00EB712E">
        <w:t>,</w:t>
      </w:r>
      <w:r w:rsidRPr="00480084">
        <w:t xml:space="preserve"> including target setting, coverage monitoring, budgeting. For example, information on the size of key populations can inform targets for programs, coverage maps can show areas where services are not provided, </w:t>
      </w:r>
      <w:r w:rsidR="00EB712E">
        <w:t xml:space="preserve">and </w:t>
      </w:r>
      <w:r w:rsidRPr="00480084">
        <w:t>the distribution of the type of subgroups can indicate changes that should be made in program delivery. In Nigeria, programmatic mapping showed that in one area, home-based sex work was dominant whereas in other areas</w:t>
      </w:r>
      <w:r w:rsidR="00EB712E">
        <w:t>,</w:t>
      </w:r>
      <w:r w:rsidRPr="00480084">
        <w:t xml:space="preserve"> bar-based sex work was more common. Outreach strategies were adapted to reach the different types of sex</w:t>
      </w:r>
      <w:r w:rsidR="00EB712E">
        <w:t>-</w:t>
      </w:r>
      <w:r w:rsidRPr="00480084">
        <w:t xml:space="preserve">worker environments. </w:t>
      </w:r>
    </w:p>
    <w:p w14:paraId="06C77D75" w14:textId="5CBD0F03" w:rsidR="002F74C4" w:rsidRPr="00480084" w:rsidRDefault="002F74C4" w:rsidP="004C72CA">
      <w:pPr>
        <w:pStyle w:val="text"/>
        <w:ind w:left="0"/>
      </w:pPr>
      <w:r w:rsidRPr="00480084">
        <w:t>The programmatic mapping activity will provide the following maps and indicators of coverage for key populations (in each subnational area) with these indicators:</w:t>
      </w:r>
    </w:p>
    <w:p w14:paraId="2E249D7D" w14:textId="18A564E0" w:rsidR="002F74C4" w:rsidRPr="00480084" w:rsidRDefault="00EB712E" w:rsidP="0069016A">
      <w:pPr>
        <w:pStyle w:val="ListNumber2"/>
        <w:numPr>
          <w:ilvl w:val="0"/>
          <w:numId w:val="8"/>
        </w:numPr>
        <w:rPr>
          <w:b/>
        </w:rPr>
      </w:pPr>
      <w:r>
        <w:t>Percentage</w:t>
      </w:r>
      <w:r w:rsidRPr="00480084">
        <w:t xml:space="preserve"> </w:t>
      </w:r>
      <w:r w:rsidR="002F74C4" w:rsidRPr="00480084">
        <w:t xml:space="preserve">of </w:t>
      </w:r>
      <w:r w:rsidR="0063502D">
        <w:t>venue</w:t>
      </w:r>
      <w:r w:rsidR="002F74C4" w:rsidRPr="00480084">
        <w:t xml:space="preserve">s with condoms, </w:t>
      </w:r>
      <w:r w:rsidRPr="00480084">
        <w:t>lub</w:t>
      </w:r>
      <w:r>
        <w:t>ricants</w:t>
      </w:r>
      <w:r w:rsidR="002F74C4" w:rsidRPr="00480084">
        <w:t>, peer education, outreach testing, other</w:t>
      </w:r>
    </w:p>
    <w:p w14:paraId="4DBA8FCA" w14:textId="1C1BA25F" w:rsidR="002F74C4" w:rsidRPr="00480084" w:rsidRDefault="00EB712E" w:rsidP="0069016A">
      <w:pPr>
        <w:pStyle w:val="ListNumber2"/>
        <w:numPr>
          <w:ilvl w:val="0"/>
          <w:numId w:val="8"/>
        </w:numPr>
        <w:rPr>
          <w:b/>
        </w:rPr>
      </w:pPr>
      <w:r>
        <w:t>Percentage</w:t>
      </w:r>
      <w:r w:rsidRPr="00480084">
        <w:t xml:space="preserve"> </w:t>
      </w:r>
      <w:r w:rsidR="002F74C4" w:rsidRPr="00480084">
        <w:t xml:space="preserve">of </w:t>
      </w:r>
      <w:r w:rsidR="0063502D">
        <w:t>venue</w:t>
      </w:r>
      <w:r w:rsidR="002F74C4" w:rsidRPr="00480084">
        <w:t xml:space="preserve">s where key populations report no available service nearby </w:t>
      </w:r>
    </w:p>
    <w:p w14:paraId="092B07E3" w14:textId="77777777" w:rsidR="002F74C4" w:rsidRPr="00480084" w:rsidRDefault="002F74C4" w:rsidP="0069016A">
      <w:pPr>
        <w:pStyle w:val="ListNumber2"/>
        <w:numPr>
          <w:ilvl w:val="0"/>
          <w:numId w:val="8"/>
        </w:numPr>
        <w:rPr>
          <w:b/>
        </w:rPr>
      </w:pPr>
      <w:r w:rsidRPr="00480084">
        <w:t xml:space="preserve">Maps of locations where programs currently provide services </w:t>
      </w:r>
    </w:p>
    <w:p w14:paraId="52DA383A" w14:textId="77777777" w:rsidR="002F74C4" w:rsidRPr="00480084" w:rsidRDefault="002F74C4" w:rsidP="0069016A">
      <w:pPr>
        <w:pStyle w:val="ListNumber2"/>
        <w:numPr>
          <w:ilvl w:val="0"/>
          <w:numId w:val="8"/>
        </w:numPr>
        <w:rPr>
          <w:b/>
        </w:rPr>
      </w:pPr>
      <w:r w:rsidRPr="00480084">
        <w:t>Maps of locations where services should be provided</w:t>
      </w:r>
    </w:p>
    <w:p w14:paraId="18ABDBB8" w14:textId="77777777" w:rsidR="002F74C4" w:rsidRPr="00480084" w:rsidRDefault="002F74C4" w:rsidP="0069016A">
      <w:pPr>
        <w:pStyle w:val="ListNumber2"/>
        <w:numPr>
          <w:ilvl w:val="0"/>
          <w:numId w:val="8"/>
        </w:numPr>
        <w:rPr>
          <w:b/>
        </w:rPr>
      </w:pPr>
      <w:r w:rsidRPr="00480084">
        <w:t xml:space="preserve">Estimates of persons reached by those services </w:t>
      </w:r>
    </w:p>
    <w:p w14:paraId="1418E2BC" w14:textId="77777777" w:rsidR="002F74C4" w:rsidRPr="00480084" w:rsidRDefault="002F74C4" w:rsidP="0069016A">
      <w:pPr>
        <w:pStyle w:val="ListNumber2"/>
        <w:numPr>
          <w:ilvl w:val="0"/>
          <w:numId w:val="8"/>
        </w:numPr>
        <w:rPr>
          <w:b/>
        </w:rPr>
      </w:pPr>
      <w:r w:rsidRPr="00480084">
        <w:t xml:space="preserve">Locations where services should be extended </w:t>
      </w:r>
    </w:p>
    <w:p w14:paraId="19BF0550" w14:textId="77777777" w:rsidR="002F74C4" w:rsidRPr="00480084" w:rsidRDefault="002F74C4" w:rsidP="0069016A">
      <w:pPr>
        <w:pStyle w:val="ListNumber2"/>
        <w:numPr>
          <w:ilvl w:val="0"/>
          <w:numId w:val="8"/>
        </w:numPr>
        <w:rPr>
          <w:b/>
        </w:rPr>
      </w:pPr>
      <w:r w:rsidRPr="00480084">
        <w:t xml:space="preserve">Estimated number of each key population not reached with services  </w:t>
      </w:r>
    </w:p>
    <w:p w14:paraId="503B9EAF" w14:textId="48ED0A27" w:rsidR="002F74C4" w:rsidRPr="00480084" w:rsidRDefault="002F74C4" w:rsidP="0069016A">
      <w:pPr>
        <w:pStyle w:val="ListNumber2"/>
        <w:numPr>
          <w:ilvl w:val="0"/>
          <w:numId w:val="8"/>
        </w:numPr>
        <w:rPr>
          <w:b/>
        </w:rPr>
      </w:pPr>
      <w:r w:rsidRPr="00480084">
        <w:t xml:space="preserve">Size estimates that may be used both </w:t>
      </w:r>
      <w:r w:rsidR="00EB712E" w:rsidRPr="00480084">
        <w:t xml:space="preserve">for </w:t>
      </w:r>
      <w:r w:rsidRPr="00480084">
        <w:t>setting targets, denominators in coverage estimates</w:t>
      </w:r>
      <w:r w:rsidR="00EB712E">
        <w:t>,</w:t>
      </w:r>
      <w:r w:rsidRPr="00480084">
        <w:t xml:space="preserve"> and EPP/Spectrum modeling</w:t>
      </w:r>
    </w:p>
    <w:p w14:paraId="1DB2AC25" w14:textId="77777777" w:rsidR="007A13A3" w:rsidRDefault="002F74C4" w:rsidP="004C72CA">
      <w:pPr>
        <w:pStyle w:val="text"/>
        <w:ind w:left="0"/>
      </w:pPr>
      <w:r w:rsidRPr="00480084">
        <w:t xml:space="preserve">Maps showing the locations where key populations congregate will be shared only with groups identified in the data use agreements developed during the preparation phase. Maps will be used to improve services available for key populations. </w:t>
      </w:r>
    </w:p>
    <w:p w14:paraId="2C250BB2" w14:textId="397A238D" w:rsidR="002F74C4" w:rsidRPr="00480084" w:rsidRDefault="002F74C4" w:rsidP="004C72CA">
      <w:pPr>
        <w:pStyle w:val="text"/>
        <w:ind w:left="0"/>
      </w:pPr>
      <w:r w:rsidRPr="00480084">
        <w:t xml:space="preserve">There should not be a long lag between mapping of </w:t>
      </w:r>
      <w:r w:rsidR="0063502D">
        <w:t>venue</w:t>
      </w:r>
      <w:r w:rsidRPr="00480084">
        <w:t xml:space="preserve">s where key populations can be reached and delivery of services to those </w:t>
      </w:r>
      <w:r w:rsidR="0063502D">
        <w:t>venue</w:t>
      </w:r>
      <w:r w:rsidRPr="00480084">
        <w:t xml:space="preserve">s. Among the outputs of the activity that should spark immediate action are the following: </w:t>
      </w:r>
    </w:p>
    <w:p w14:paraId="243E722C" w14:textId="0DB06857" w:rsidR="002F74C4" w:rsidRPr="00480084" w:rsidRDefault="002F74C4" w:rsidP="004C72CA">
      <w:pPr>
        <w:pStyle w:val="ListParagraph"/>
        <w:numPr>
          <w:ilvl w:val="0"/>
          <w:numId w:val="5"/>
        </w:numPr>
        <w:ind w:left="720"/>
      </w:pPr>
      <w:r w:rsidRPr="00480084">
        <w:t xml:space="preserve">List of </w:t>
      </w:r>
      <w:r w:rsidR="0063502D">
        <w:t>venue</w:t>
      </w:r>
      <w:r w:rsidRPr="00480084">
        <w:t xml:space="preserve">s with key populations (name, location, address, map) in each area and whether services are available at the </w:t>
      </w:r>
      <w:r w:rsidR="0063502D">
        <w:t>venue</w:t>
      </w:r>
      <w:r w:rsidRPr="00480084">
        <w:t xml:space="preserve"> or nearby</w:t>
      </w:r>
    </w:p>
    <w:p w14:paraId="0AAED8E8" w14:textId="5A8A7F3F" w:rsidR="002F74C4" w:rsidRPr="00480084" w:rsidRDefault="002F74C4" w:rsidP="004C72CA">
      <w:pPr>
        <w:pStyle w:val="ListParagraph"/>
        <w:numPr>
          <w:ilvl w:val="0"/>
          <w:numId w:val="5"/>
        </w:numPr>
        <w:ind w:left="720"/>
      </w:pPr>
      <w:r w:rsidRPr="00480084">
        <w:t>List of</w:t>
      </w:r>
      <w:r w:rsidR="00F27945">
        <w:t xml:space="preserve"> </w:t>
      </w:r>
      <w:r w:rsidRPr="00480084">
        <w:t xml:space="preserve">other </w:t>
      </w:r>
      <w:r w:rsidR="0063502D">
        <w:t>venue</w:t>
      </w:r>
      <w:r w:rsidRPr="00480084">
        <w:t>s where people meet new sexual partners (if PLACE approach is taken)</w:t>
      </w:r>
    </w:p>
    <w:p w14:paraId="70C3E45E" w14:textId="77777777" w:rsidR="002F74C4" w:rsidRPr="00480084" w:rsidRDefault="002F74C4" w:rsidP="004C72CA">
      <w:pPr>
        <w:pStyle w:val="ListParagraph"/>
        <w:numPr>
          <w:ilvl w:val="0"/>
          <w:numId w:val="5"/>
        </w:numPr>
        <w:ind w:left="720"/>
      </w:pPr>
      <w:r w:rsidRPr="00480084">
        <w:t xml:space="preserve">List of services used by key populations and location of these services </w:t>
      </w:r>
    </w:p>
    <w:p w14:paraId="399D26F7" w14:textId="3801CEC2" w:rsidR="002F74C4" w:rsidRPr="00480084" w:rsidRDefault="002F74C4" w:rsidP="004C72CA">
      <w:pPr>
        <w:pStyle w:val="ListParagraph"/>
        <w:numPr>
          <w:ilvl w:val="0"/>
          <w:numId w:val="5"/>
        </w:numPr>
        <w:ind w:left="720"/>
      </w:pPr>
      <w:r w:rsidRPr="00480084">
        <w:t xml:space="preserve">Data for size estimation </w:t>
      </w:r>
    </w:p>
    <w:p w14:paraId="4E1527B1" w14:textId="77777777" w:rsidR="005F59EC" w:rsidRDefault="005F59EC" w:rsidP="004C72CA">
      <w:pPr>
        <w:pStyle w:val="text"/>
        <w:ind w:left="0"/>
      </w:pPr>
      <w:r>
        <w:br w:type="page"/>
      </w:r>
    </w:p>
    <w:p w14:paraId="5CEC9B4F" w14:textId="5EBE8585" w:rsidR="002F74C4" w:rsidRPr="00480084" w:rsidRDefault="002F74C4" w:rsidP="004C72CA">
      <w:pPr>
        <w:pStyle w:val="text"/>
        <w:ind w:left="0"/>
      </w:pPr>
      <w:r w:rsidRPr="00480084">
        <w:lastRenderedPageBreak/>
        <w:t xml:space="preserve">Data use agreements and data storage policies should be defined during the process of protocol development. Topics to cover in data use agreements include: </w:t>
      </w:r>
    </w:p>
    <w:p w14:paraId="7C0F0DC5" w14:textId="77777777" w:rsidR="002F74C4" w:rsidRPr="00480084" w:rsidRDefault="002F74C4" w:rsidP="0069016A">
      <w:pPr>
        <w:pStyle w:val="ListParagraph"/>
        <w:numPr>
          <w:ilvl w:val="0"/>
          <w:numId w:val="7"/>
        </w:numPr>
      </w:pPr>
      <w:r w:rsidRPr="00480084">
        <w:t>Where are the data stored</w:t>
      </w:r>
    </w:p>
    <w:p w14:paraId="68904A3B" w14:textId="111429C4" w:rsidR="002F74C4" w:rsidRPr="00480084" w:rsidRDefault="002F74C4" w:rsidP="0069016A">
      <w:pPr>
        <w:pStyle w:val="ListParagraph"/>
        <w:numPr>
          <w:ilvl w:val="0"/>
          <w:numId w:val="7"/>
        </w:numPr>
      </w:pPr>
      <w:r w:rsidRPr="00480084">
        <w:t>How is confidentiality assured</w:t>
      </w:r>
      <w:r w:rsidR="00EB712E">
        <w:t>?</w:t>
      </w:r>
      <w:r w:rsidRPr="00480084">
        <w:t xml:space="preserve"> </w:t>
      </w:r>
    </w:p>
    <w:p w14:paraId="027CA975" w14:textId="36C5BAD7" w:rsidR="002F74C4" w:rsidRPr="00480084" w:rsidRDefault="002F74C4" w:rsidP="0069016A">
      <w:pPr>
        <w:pStyle w:val="ListParagraph"/>
        <w:numPr>
          <w:ilvl w:val="0"/>
          <w:numId w:val="7"/>
        </w:numPr>
      </w:pPr>
      <w:r w:rsidRPr="00480084">
        <w:t>Who has access to the data</w:t>
      </w:r>
      <w:r w:rsidR="00EB712E">
        <w:t>?</w:t>
      </w:r>
    </w:p>
    <w:p w14:paraId="037D8FD3" w14:textId="7301EAF1" w:rsidR="002F74C4" w:rsidRPr="00480084" w:rsidRDefault="002F74C4" w:rsidP="0069016A">
      <w:pPr>
        <w:pStyle w:val="ListParagraph"/>
        <w:numPr>
          <w:ilvl w:val="0"/>
          <w:numId w:val="7"/>
        </w:numPr>
      </w:pPr>
      <w:r w:rsidRPr="00480084">
        <w:t>What happens to questionnaires after data are entered</w:t>
      </w:r>
      <w:r w:rsidR="00EB712E">
        <w:t>?</w:t>
      </w:r>
      <w:r w:rsidRPr="00480084">
        <w:t xml:space="preserve"> </w:t>
      </w:r>
    </w:p>
    <w:p w14:paraId="03034C7A" w14:textId="23F2544B" w:rsidR="002F74C4" w:rsidRPr="00480084" w:rsidRDefault="002F74C4" w:rsidP="0069016A">
      <w:pPr>
        <w:pStyle w:val="ListParagraph"/>
        <w:numPr>
          <w:ilvl w:val="0"/>
          <w:numId w:val="7"/>
        </w:numPr>
      </w:pPr>
      <w:r w:rsidRPr="00480084">
        <w:t xml:space="preserve">Who has access to the names of </w:t>
      </w:r>
      <w:r w:rsidR="0063502D">
        <w:t>venue</w:t>
      </w:r>
      <w:r w:rsidRPr="00480084">
        <w:t>s that are mapped</w:t>
      </w:r>
      <w:r w:rsidR="00EB712E">
        <w:t>?</w:t>
      </w:r>
    </w:p>
    <w:p w14:paraId="30999EFB" w14:textId="0DAACB95" w:rsidR="002F74C4" w:rsidRPr="00480084" w:rsidRDefault="002F74C4" w:rsidP="0069016A">
      <w:pPr>
        <w:pStyle w:val="ListParagraph"/>
        <w:numPr>
          <w:ilvl w:val="0"/>
          <w:numId w:val="7"/>
        </w:numPr>
      </w:pPr>
      <w:r w:rsidRPr="00480084">
        <w:t xml:space="preserve">Who has access to the type of key populations at each </w:t>
      </w:r>
      <w:r w:rsidR="0063502D">
        <w:t>venue</w:t>
      </w:r>
      <w:r w:rsidR="00EB712E">
        <w:t>?</w:t>
      </w:r>
      <w:r w:rsidRPr="00480084">
        <w:t xml:space="preserve"> </w:t>
      </w:r>
    </w:p>
    <w:p w14:paraId="1074D663" w14:textId="5273F448" w:rsidR="002F74C4" w:rsidRPr="00480084" w:rsidRDefault="002F74C4" w:rsidP="0069016A">
      <w:pPr>
        <w:pStyle w:val="ListParagraph"/>
        <w:numPr>
          <w:ilvl w:val="0"/>
          <w:numId w:val="7"/>
        </w:numPr>
      </w:pPr>
      <w:r w:rsidRPr="00480084">
        <w:t>Does the process of informed consent provide sufficient information on data storage and use</w:t>
      </w:r>
      <w:r w:rsidR="00EB712E">
        <w:t>?</w:t>
      </w:r>
    </w:p>
    <w:p w14:paraId="6D515753" w14:textId="75875708" w:rsidR="002F74C4" w:rsidRPr="00480084" w:rsidRDefault="002F74C4" w:rsidP="0069016A">
      <w:pPr>
        <w:pStyle w:val="ListParagraph"/>
        <w:numPr>
          <w:ilvl w:val="0"/>
          <w:numId w:val="7"/>
        </w:numPr>
      </w:pPr>
      <w:r w:rsidRPr="00480084">
        <w:t>What is the process for updating the information</w:t>
      </w:r>
      <w:r w:rsidR="00EB712E">
        <w:t>?</w:t>
      </w:r>
      <w:r w:rsidRPr="00480084">
        <w:t xml:space="preserve"> </w:t>
      </w:r>
    </w:p>
    <w:p w14:paraId="648FF04E" w14:textId="77777777" w:rsidR="002F74C4" w:rsidRPr="00480084" w:rsidRDefault="002F74C4" w:rsidP="0069016A">
      <w:pPr>
        <w:pStyle w:val="ListParagraph"/>
        <w:numPr>
          <w:ilvl w:val="0"/>
          <w:numId w:val="7"/>
        </w:numPr>
      </w:pPr>
      <w:r w:rsidRPr="00480084">
        <w:t>What safeguards are put in place so that the data cannot harm anyone?</w:t>
      </w:r>
    </w:p>
    <w:p w14:paraId="1F983B2E" w14:textId="77777777" w:rsidR="00BE7A89" w:rsidRDefault="00BE7A89" w:rsidP="00B45730">
      <w:pPr>
        <w:pStyle w:val="Heading1"/>
        <w:rPr>
          <w:rStyle w:val="Heading6Char"/>
          <w:rFonts w:cstheme="minorBidi"/>
          <w:b/>
          <w:color w:val="C0504D" w:themeColor="accent2"/>
          <w:sz w:val="32"/>
          <w:szCs w:val="32"/>
        </w:rPr>
        <w:sectPr w:rsidR="00BE7A89" w:rsidSect="00790AB5">
          <w:pgSz w:w="12240" w:h="15840"/>
          <w:pgMar w:top="1440" w:right="1440" w:bottom="1440" w:left="1440" w:header="720" w:footer="720" w:gutter="0"/>
          <w:pgNumType w:chapStyle="1"/>
          <w:cols w:space="720"/>
          <w:docGrid w:linePitch="360"/>
        </w:sectPr>
      </w:pPr>
    </w:p>
    <w:p w14:paraId="3D62DE41" w14:textId="57745766" w:rsidR="004D3CD7" w:rsidRPr="00EB712E" w:rsidRDefault="00D731E8" w:rsidP="00EB712E">
      <w:pPr>
        <w:pStyle w:val="Heading1"/>
        <w:rPr>
          <w:rStyle w:val="Heading6Char"/>
          <w:rFonts w:cstheme="minorBidi"/>
          <w:b/>
          <w:color w:val="C0504D" w:themeColor="accent2"/>
          <w:sz w:val="32"/>
          <w:szCs w:val="32"/>
        </w:rPr>
      </w:pPr>
      <w:bookmarkStart w:id="280" w:name="_Toc20242613"/>
      <w:r w:rsidRPr="00EB712E">
        <w:rPr>
          <w:rStyle w:val="Heading6Char"/>
          <w:rFonts w:cstheme="minorBidi"/>
          <w:b/>
          <w:color w:val="C0504D" w:themeColor="accent2"/>
          <w:sz w:val="32"/>
          <w:szCs w:val="32"/>
        </w:rPr>
        <w:lastRenderedPageBreak/>
        <w:t>Supplemental</w:t>
      </w:r>
      <w:r w:rsidR="00F27945" w:rsidRPr="00EB712E">
        <w:rPr>
          <w:rStyle w:val="Heading6Char"/>
          <w:rFonts w:cstheme="minorBidi"/>
          <w:b/>
          <w:color w:val="C0504D" w:themeColor="accent2"/>
          <w:sz w:val="32"/>
          <w:szCs w:val="32"/>
        </w:rPr>
        <w:t xml:space="preserve"> </w:t>
      </w:r>
      <w:r w:rsidR="004D3CD7" w:rsidRPr="00EB712E">
        <w:rPr>
          <w:rStyle w:val="Heading6Char"/>
          <w:rFonts w:cstheme="minorBidi"/>
          <w:b/>
          <w:color w:val="C0504D" w:themeColor="accent2"/>
          <w:sz w:val="32"/>
          <w:szCs w:val="32"/>
        </w:rPr>
        <w:t>Analys</w:t>
      </w:r>
      <w:r w:rsidRPr="00EB712E">
        <w:rPr>
          <w:rStyle w:val="Heading6Char"/>
          <w:rFonts w:cstheme="minorBidi"/>
          <w:b/>
          <w:color w:val="C0504D" w:themeColor="accent2"/>
          <w:sz w:val="32"/>
          <w:szCs w:val="32"/>
        </w:rPr>
        <w:t>e</w:t>
      </w:r>
      <w:r w:rsidR="004D3CD7" w:rsidRPr="00EB712E">
        <w:rPr>
          <w:rStyle w:val="Heading6Char"/>
          <w:rFonts w:cstheme="minorBidi"/>
          <w:b/>
          <w:color w:val="C0504D" w:themeColor="accent2"/>
          <w:sz w:val="32"/>
          <w:szCs w:val="32"/>
        </w:rPr>
        <w:t>s</w:t>
      </w:r>
      <w:bookmarkEnd w:id="280"/>
      <w:r w:rsidR="004D3CD7" w:rsidRPr="00EB712E">
        <w:rPr>
          <w:rStyle w:val="Heading6Char"/>
          <w:rFonts w:cstheme="minorBidi"/>
          <w:b/>
          <w:color w:val="C0504D" w:themeColor="accent2"/>
          <w:sz w:val="32"/>
          <w:szCs w:val="32"/>
        </w:rPr>
        <w:t xml:space="preserve"> </w:t>
      </w:r>
    </w:p>
    <w:p w14:paraId="6F04E5D0" w14:textId="7A077787" w:rsidR="00EC56F7" w:rsidRDefault="00EC56F7" w:rsidP="005B33BE">
      <w:pPr>
        <w:pStyle w:val="Heading2"/>
      </w:pPr>
      <w:bookmarkStart w:id="281" w:name="_Toc20242614"/>
      <w:r>
        <w:t>National Level</w:t>
      </w:r>
      <w:bookmarkEnd w:id="281"/>
    </w:p>
    <w:p w14:paraId="14F53CDB" w14:textId="6F66A689" w:rsidR="004D3CD7" w:rsidRPr="008571D9" w:rsidRDefault="004D3CD7" w:rsidP="004C72CA">
      <w:pPr>
        <w:pStyle w:val="text"/>
        <w:ind w:left="0"/>
      </w:pPr>
      <w:r>
        <w:t>Data from all selected areas are combined to provide national indicators, size estimates</w:t>
      </w:r>
      <w:r w:rsidR="00EB712E">
        <w:t>,</w:t>
      </w:r>
      <w:r>
        <w:t xml:space="preserve"> district</w:t>
      </w:r>
      <w:r w:rsidR="00EB712E">
        <w:t>-</w:t>
      </w:r>
      <w:r>
        <w:t xml:space="preserve">level comparisons, and coverage maps. Data analysis is possible in </w:t>
      </w:r>
      <w:r w:rsidR="00EB712E">
        <w:t>Excel</w:t>
      </w:r>
      <w:r>
        <w:t>, Epi Info, SAS, Stata</w:t>
      </w:r>
      <w:r w:rsidR="00EB712E">
        <w:t>,</w:t>
      </w:r>
      <w:r>
        <w:t xml:space="preserve"> and other statistical packages. </w:t>
      </w:r>
    </w:p>
    <w:p w14:paraId="041921D5" w14:textId="3CB7ECFD" w:rsidR="004D3CD7" w:rsidRPr="00C21297" w:rsidRDefault="004D3CD7" w:rsidP="004C72CA">
      <w:pPr>
        <w:pStyle w:val="ListParagraph"/>
        <w:numPr>
          <w:ilvl w:val="0"/>
          <w:numId w:val="14"/>
        </w:numPr>
        <w:ind w:left="720"/>
      </w:pPr>
      <w:bookmarkStart w:id="282" w:name="_Hlk494287970"/>
      <w:r w:rsidRPr="00C21297">
        <w:t xml:space="preserve">Descriptions of </w:t>
      </w:r>
      <w:r w:rsidR="00EB712E" w:rsidRPr="00C21297">
        <w:t xml:space="preserve">venues and priority venues </w:t>
      </w:r>
    </w:p>
    <w:p w14:paraId="53338D3E" w14:textId="40DCAF08" w:rsidR="004D3CD7" w:rsidRPr="00C21297" w:rsidRDefault="004D3CD7" w:rsidP="004C72CA">
      <w:pPr>
        <w:pStyle w:val="ListParagraph"/>
        <w:numPr>
          <w:ilvl w:val="0"/>
          <w:numId w:val="14"/>
        </w:numPr>
        <w:ind w:left="720"/>
      </w:pPr>
      <w:r w:rsidRPr="00C21297">
        <w:t xml:space="preserve">HIV </w:t>
      </w:r>
      <w:r w:rsidR="00EB712E" w:rsidRPr="00C21297">
        <w:t xml:space="preserve">prevention and treatment cascades </w:t>
      </w:r>
    </w:p>
    <w:p w14:paraId="7BBE6B72" w14:textId="5ED68B6C" w:rsidR="004D3CD7" w:rsidRPr="00C21297" w:rsidRDefault="004D3CD7" w:rsidP="004C72CA">
      <w:pPr>
        <w:pStyle w:val="ListParagraph"/>
        <w:numPr>
          <w:ilvl w:val="0"/>
          <w:numId w:val="14"/>
        </w:numPr>
        <w:ind w:left="720"/>
      </w:pPr>
      <w:r w:rsidRPr="00C21297">
        <w:t xml:space="preserve">HIV </w:t>
      </w:r>
      <w:r w:rsidR="00EB712E" w:rsidRPr="00C21297">
        <w:t>prevalence by group, venue type</w:t>
      </w:r>
      <w:r w:rsidR="00EB712E">
        <w:t>,</w:t>
      </w:r>
      <w:r w:rsidR="00EB712E" w:rsidRPr="00C21297">
        <w:t xml:space="preserve"> and district </w:t>
      </w:r>
    </w:p>
    <w:p w14:paraId="532CF225" w14:textId="1DF1E645" w:rsidR="004D3CD7" w:rsidRPr="00C21297" w:rsidRDefault="004D3CD7" w:rsidP="004C72CA">
      <w:pPr>
        <w:pStyle w:val="ListParagraph"/>
        <w:numPr>
          <w:ilvl w:val="0"/>
          <w:numId w:val="14"/>
        </w:numPr>
        <w:ind w:left="720"/>
      </w:pPr>
      <w:r w:rsidRPr="00C21297">
        <w:t xml:space="preserve">Risk </w:t>
      </w:r>
      <w:r w:rsidR="00EB712E" w:rsidRPr="00C21297">
        <w:t xml:space="preserve">profile of venue patrons and workers </w:t>
      </w:r>
    </w:p>
    <w:p w14:paraId="7E52477C" w14:textId="77777777" w:rsidR="004D3CD7" w:rsidRPr="00C21297" w:rsidRDefault="004D3CD7" w:rsidP="004C72CA">
      <w:pPr>
        <w:pStyle w:val="ListParagraph"/>
        <w:numPr>
          <w:ilvl w:val="0"/>
          <w:numId w:val="14"/>
        </w:numPr>
        <w:ind w:left="720"/>
      </w:pPr>
      <w:r w:rsidRPr="00C21297">
        <w:t xml:space="preserve">Size estimates for key and priority populations </w:t>
      </w:r>
    </w:p>
    <w:p w14:paraId="358D5C47" w14:textId="77777777" w:rsidR="004D3CD7" w:rsidRPr="00C21297" w:rsidRDefault="004D3CD7" w:rsidP="004C72CA">
      <w:pPr>
        <w:pStyle w:val="ListParagraph"/>
        <w:numPr>
          <w:ilvl w:val="0"/>
          <w:numId w:val="14"/>
        </w:numPr>
        <w:ind w:left="720"/>
      </w:pPr>
      <w:r w:rsidRPr="00C21297">
        <w:t xml:space="preserve">Coverage maps </w:t>
      </w:r>
    </w:p>
    <w:p w14:paraId="7D1632A8" w14:textId="0743693B" w:rsidR="004D3CD7" w:rsidRPr="007A13A3" w:rsidRDefault="004D3CD7" w:rsidP="004C72CA">
      <w:pPr>
        <w:pStyle w:val="ListParagraph"/>
        <w:numPr>
          <w:ilvl w:val="0"/>
          <w:numId w:val="14"/>
        </w:numPr>
        <w:ind w:left="720"/>
      </w:pPr>
      <w:r w:rsidRPr="00C21297">
        <w:t>National</w:t>
      </w:r>
      <w:r w:rsidR="00EB712E">
        <w:t>-</w:t>
      </w:r>
      <w:r w:rsidR="00EB712E" w:rsidRPr="00C21297">
        <w:t>level recommendations for action</w:t>
      </w:r>
      <w:bookmarkEnd w:id="282"/>
    </w:p>
    <w:p w14:paraId="57A255E2" w14:textId="77777777" w:rsidR="004D3CD7" w:rsidRDefault="004D3CD7" w:rsidP="004C72CA">
      <w:pPr>
        <w:pStyle w:val="text"/>
        <w:ind w:left="0"/>
      </w:pPr>
      <w:r>
        <w:t xml:space="preserve">In addition to the simple maps and indicators provided for local data use workshops, PLACE data can be analyzed with more sophisticated methods that allow extrapolation to areas not covered by the study and to answer questions about the characteristics of sexual networks. </w:t>
      </w:r>
    </w:p>
    <w:p w14:paraId="09C5ACE0" w14:textId="568E27B3" w:rsidR="004D3CD7" w:rsidRDefault="004D3CD7" w:rsidP="004C72CA">
      <w:pPr>
        <w:pStyle w:val="text"/>
        <w:ind w:left="0"/>
      </w:pPr>
      <w:r>
        <w:t>At the national level, based on extrapolation from local</w:t>
      </w:r>
      <w:r w:rsidR="00EB712E">
        <w:t>-</w:t>
      </w:r>
      <w:r>
        <w:t xml:space="preserve">level results, supplemental analyses </w:t>
      </w:r>
      <w:r w:rsidR="00EB712E">
        <w:t>can have these objectives</w:t>
      </w:r>
      <w:r>
        <w:t xml:space="preserve">: </w:t>
      </w:r>
    </w:p>
    <w:p w14:paraId="7F85C4D2" w14:textId="602D92CC" w:rsidR="004D3CD7" w:rsidRDefault="004D3CD7" w:rsidP="00F371C2">
      <w:pPr>
        <w:pStyle w:val="ListParagraph"/>
        <w:numPr>
          <w:ilvl w:val="0"/>
          <w:numId w:val="26"/>
        </w:numPr>
        <w:ind w:left="720"/>
      </w:pPr>
      <w:r>
        <w:t>To estimate the size</w:t>
      </w:r>
      <w:r w:rsidR="00EB712E">
        <w:t>s</w:t>
      </w:r>
      <w:r>
        <w:t xml:space="preserve"> of key and priority populations </w:t>
      </w:r>
    </w:p>
    <w:p w14:paraId="49DC9603" w14:textId="77777777" w:rsidR="004D3CD7" w:rsidRDefault="004D3CD7" w:rsidP="00F371C2">
      <w:pPr>
        <w:pStyle w:val="ListParagraph"/>
        <w:numPr>
          <w:ilvl w:val="0"/>
          <w:numId w:val="26"/>
        </w:numPr>
        <w:ind w:left="720"/>
      </w:pPr>
      <w:r>
        <w:t xml:space="preserve">To estimate HIV prevalence for key and priority populations </w:t>
      </w:r>
    </w:p>
    <w:p w14:paraId="2E73D652" w14:textId="77777777" w:rsidR="004D3CD7" w:rsidRDefault="004D3CD7" w:rsidP="00F371C2">
      <w:pPr>
        <w:pStyle w:val="ListParagraph"/>
        <w:numPr>
          <w:ilvl w:val="0"/>
          <w:numId w:val="26"/>
        </w:numPr>
        <w:ind w:left="720"/>
      </w:pPr>
      <w:r>
        <w:t xml:space="preserve">To estimate HIV prevention and treatment cascades </w:t>
      </w:r>
    </w:p>
    <w:p w14:paraId="2CF1CA7A" w14:textId="77777777" w:rsidR="004D3CD7" w:rsidRDefault="004D3CD7" w:rsidP="00F371C2">
      <w:pPr>
        <w:pStyle w:val="ListParagraph"/>
        <w:numPr>
          <w:ilvl w:val="0"/>
          <w:numId w:val="26"/>
        </w:numPr>
        <w:ind w:left="720"/>
      </w:pPr>
      <w:r>
        <w:t xml:space="preserve">To conduct a gap analysis for HIV prevention and treatment programming </w:t>
      </w:r>
    </w:p>
    <w:p w14:paraId="0102C292" w14:textId="77777777" w:rsidR="002F74C4" w:rsidRPr="00480084" w:rsidRDefault="002F74C4" w:rsidP="0069016A">
      <w:pPr>
        <w:pStyle w:val="ListParagraph"/>
      </w:pPr>
    </w:p>
    <w:p w14:paraId="6ED9DA60" w14:textId="3C0D51BD" w:rsidR="00C945DE" w:rsidRDefault="00C945DE">
      <w:pPr>
        <w:spacing w:after="200" w:line="276" w:lineRule="auto"/>
        <w:ind w:left="0"/>
        <w:jc w:val="both"/>
      </w:pPr>
      <w:r>
        <w:br w:type="page"/>
      </w:r>
    </w:p>
    <w:p w14:paraId="0C8A16F3" w14:textId="68F3C81F" w:rsidR="00C945DE" w:rsidRPr="00C945DE" w:rsidRDefault="009C76CC" w:rsidP="00C945DE">
      <w:pPr>
        <w:keepNext/>
        <w:keepLines/>
        <w:spacing w:line="360" w:lineRule="exact"/>
        <w:ind w:left="0"/>
        <w:outlineLvl w:val="0"/>
        <w:rPr>
          <w:rFonts w:ascii="Century Gothic" w:eastAsia="Times New Roman" w:hAnsi="Century Gothic" w:cs="Times New Roman"/>
          <w:b/>
          <w:caps/>
          <w:color w:val="ED7D31"/>
          <w:sz w:val="32"/>
          <w:szCs w:val="32"/>
        </w:rPr>
      </w:pPr>
      <w:bookmarkStart w:id="283" w:name="_Toc20242615"/>
      <w:r>
        <w:rPr>
          <w:rFonts w:ascii="Century Gothic" w:eastAsia="Times New Roman" w:hAnsi="Century Gothic" w:cs="Times New Roman"/>
          <w:b/>
          <w:caps/>
          <w:color w:val="ED7D31"/>
          <w:sz w:val="32"/>
          <w:szCs w:val="32"/>
        </w:rPr>
        <w:lastRenderedPageBreak/>
        <w:t xml:space="preserve">Appendix A. </w:t>
      </w:r>
      <w:r w:rsidR="00C945DE" w:rsidRPr="00C945DE">
        <w:rPr>
          <w:rFonts w:ascii="Century Gothic" w:eastAsia="Times New Roman" w:hAnsi="Century Gothic" w:cs="Times New Roman"/>
          <w:b/>
          <w:caps/>
          <w:color w:val="ED7D31"/>
          <w:sz w:val="32"/>
          <w:szCs w:val="32"/>
        </w:rPr>
        <w:t>PLace readiness assessment tool</w:t>
      </w:r>
      <w:bookmarkEnd w:id="283"/>
    </w:p>
    <w:p w14:paraId="289F2A11" w14:textId="77777777" w:rsidR="00C945DE" w:rsidRPr="00C945DE" w:rsidRDefault="00C945DE" w:rsidP="00C945DE">
      <w:pPr>
        <w:ind w:left="0"/>
        <w:rPr>
          <w:rFonts w:eastAsia="Times New Roman" w:cs="Times New Roman"/>
        </w:rPr>
      </w:pPr>
    </w:p>
    <w:p w14:paraId="7D1D9415" w14:textId="77777777" w:rsidR="00C945DE" w:rsidRPr="00C945DE" w:rsidRDefault="00C945DE" w:rsidP="00C945DE">
      <w:pPr>
        <w:ind w:left="0"/>
        <w:rPr>
          <w:rFonts w:eastAsia="Times New Roman" w:cs="Times New Roman"/>
        </w:rPr>
      </w:pPr>
      <w:r w:rsidRPr="00C945DE">
        <w:rPr>
          <w:rFonts w:eastAsia="Times New Roman" w:cs="Times New Roman"/>
        </w:rPr>
        <w:t xml:space="preserve">Adapt the study protocol in response to the findings from the following readiness assessments before submitting it to the appropriate ethical review committee in the country for review and approval. </w:t>
      </w:r>
    </w:p>
    <w:p w14:paraId="72C6D586" w14:textId="77777777" w:rsidR="00C945DE" w:rsidRPr="00C945DE" w:rsidRDefault="00C945DE" w:rsidP="00C945DE">
      <w:pPr>
        <w:spacing w:line="280" w:lineRule="exact"/>
        <w:ind w:left="0"/>
        <w:contextualSpacing/>
        <w:outlineLvl w:val="2"/>
        <w:rPr>
          <w:rFonts w:ascii="Century Gothic" w:eastAsia="Times New Roman" w:hAnsi="Century Gothic" w:cs="Times New Roman"/>
          <w:color w:val="E6661F"/>
        </w:rPr>
      </w:pPr>
    </w:p>
    <w:p w14:paraId="50FA6519" w14:textId="77777777" w:rsidR="00C945DE" w:rsidRPr="00C945DE" w:rsidRDefault="00C945DE" w:rsidP="00C945DE">
      <w:pPr>
        <w:spacing w:line="280" w:lineRule="exact"/>
        <w:ind w:left="0"/>
        <w:contextualSpacing/>
        <w:outlineLvl w:val="2"/>
        <w:rPr>
          <w:rFonts w:ascii="Century Gothic" w:eastAsia="Times New Roman" w:hAnsi="Century Gothic" w:cs="Times New Roman"/>
          <w:b/>
          <w:bCs/>
          <w:color w:val="E6661F"/>
        </w:rPr>
      </w:pPr>
      <w:r w:rsidRPr="00C945DE">
        <w:rPr>
          <w:rFonts w:ascii="Century Gothic" w:eastAsia="Times New Roman" w:hAnsi="Century Gothic" w:cs="Times New Roman"/>
          <w:b/>
          <w:bCs/>
          <w:color w:val="E6661F"/>
        </w:rPr>
        <w:t>Readiness Assessment for Key Populations</w:t>
      </w:r>
    </w:p>
    <w:p w14:paraId="31054DD2" w14:textId="77777777" w:rsidR="00C945DE" w:rsidRPr="00C945DE" w:rsidRDefault="00C945DE" w:rsidP="00C945DE">
      <w:pPr>
        <w:ind w:left="0"/>
        <w:rPr>
          <w:rFonts w:eastAsia="Times New Roman" w:cs="Times New Roman"/>
        </w:rPr>
      </w:pPr>
      <w:r w:rsidRPr="00C945DE">
        <w:rPr>
          <w:rFonts w:eastAsia="Times New Roman" w:cs="Times New Roman"/>
        </w:rPr>
        <w:t>The readiness assessment for key populations asks stakeholders from the key population community to provide the following support:</w:t>
      </w:r>
    </w:p>
    <w:p w14:paraId="33872DAF"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the legal environment for each key population as well as any police harassment. </w:t>
      </w:r>
    </w:p>
    <w:p w14:paraId="63F0557C"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Assess the acceptability of the protocol among key populations.</w:t>
      </w:r>
    </w:p>
    <w:p w14:paraId="160C57C2"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Review the terminology in the protocol for each key population and improve the terminology where warranted.  </w:t>
      </w:r>
    </w:p>
    <w:p w14:paraId="728F5B8E"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Assess the risks of implementation and advise on strategies to reduce risk and ensure safety. </w:t>
      </w:r>
    </w:p>
    <w:p w14:paraId="00B84BA1"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Encourage engagement of key populations in the design and implementation of the study.</w:t>
      </w:r>
    </w:p>
    <w:p w14:paraId="393A087A"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Review, adapt, and improve the generic venue typology to reflect the country setting.  </w:t>
      </w:r>
    </w:p>
    <w:p w14:paraId="0263F183" w14:textId="77777777" w:rsidR="00C945DE" w:rsidRPr="00C945DE" w:rsidRDefault="00C945DE" w:rsidP="00C945DE">
      <w:pPr>
        <w:ind w:left="0"/>
        <w:rPr>
          <w:rFonts w:eastAsia="Times New Roman" w:cs="Times New Roman"/>
        </w:rPr>
      </w:pPr>
      <w:r w:rsidRPr="00C945DE">
        <w:rPr>
          <w:rFonts w:eastAsia="Times New Roman" w:cs="Times New Roman"/>
        </w:rPr>
        <w:t xml:space="preserve">The readiness assessment involves focus group discussions with key population groups. If the PLACE readiness assessment finds that key populations oppose the study or that the study cannot be implemented safely, then the study must be discontinued. </w:t>
      </w:r>
    </w:p>
    <w:p w14:paraId="4F34EE94" w14:textId="77777777" w:rsidR="00C945DE" w:rsidRPr="00C945DE" w:rsidRDefault="00C945DE" w:rsidP="00C945DE">
      <w:pPr>
        <w:spacing w:line="280" w:lineRule="exact"/>
        <w:ind w:left="0"/>
        <w:contextualSpacing/>
        <w:outlineLvl w:val="2"/>
        <w:rPr>
          <w:rFonts w:ascii="Century Gothic" w:eastAsia="Times New Roman" w:hAnsi="Century Gothic" w:cs="Times New Roman"/>
          <w:b/>
          <w:bCs/>
          <w:color w:val="E6661F"/>
        </w:rPr>
      </w:pPr>
    </w:p>
    <w:p w14:paraId="3CB18241" w14:textId="77777777" w:rsidR="00C945DE" w:rsidRPr="00C945DE" w:rsidRDefault="00C945DE" w:rsidP="00C945DE">
      <w:pPr>
        <w:spacing w:line="280" w:lineRule="exact"/>
        <w:ind w:left="0"/>
        <w:contextualSpacing/>
        <w:outlineLvl w:val="2"/>
        <w:rPr>
          <w:rFonts w:ascii="Century Gothic" w:eastAsia="Times New Roman" w:hAnsi="Century Gothic" w:cs="Times New Roman"/>
          <w:b/>
          <w:bCs/>
          <w:color w:val="E6661F"/>
        </w:rPr>
      </w:pPr>
      <w:r w:rsidRPr="00C945DE">
        <w:rPr>
          <w:rFonts w:ascii="Century Gothic" w:eastAsia="Times New Roman" w:hAnsi="Century Gothic" w:cs="Times New Roman"/>
          <w:b/>
          <w:bCs/>
          <w:color w:val="E6661F"/>
        </w:rPr>
        <w:t xml:space="preserve">Readiness Assessment for Service Delivery Providers </w:t>
      </w:r>
    </w:p>
    <w:p w14:paraId="00DEC3F8" w14:textId="77777777" w:rsidR="00C945DE" w:rsidRPr="00C945DE" w:rsidRDefault="00C945DE" w:rsidP="00C945DE">
      <w:pPr>
        <w:ind w:left="0"/>
        <w:rPr>
          <w:rFonts w:eastAsia="Times New Roman" w:cs="Times New Roman"/>
        </w:rPr>
      </w:pPr>
      <w:r w:rsidRPr="00C945DE">
        <w:rPr>
          <w:rFonts w:eastAsia="Times New Roman" w:cs="Times New Roman"/>
        </w:rPr>
        <w:t>The readiness assessment for service delivery providers asks these stakeholders to provide the following support:</w:t>
      </w:r>
    </w:p>
    <w:p w14:paraId="7D10B816"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the standard package of HIV prevention interventions. </w:t>
      </w:r>
    </w:p>
    <w:p w14:paraId="057330A3"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outreach efforts to high-risk venues. </w:t>
      </w:r>
    </w:p>
    <w:p w14:paraId="2F1D99FC"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condom promotion strategies, educational programs, and peer education. </w:t>
      </w:r>
    </w:p>
    <w:p w14:paraId="1DA917F0"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any efforts to estimate the size of key populations from routine data. </w:t>
      </w:r>
    </w:p>
    <w:p w14:paraId="7B081F49"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the most important program coverage indicators. </w:t>
      </w:r>
    </w:p>
    <w:p w14:paraId="01A53034"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Identify how they will use the findings from PLACE to improve HIV prevention and treatment programs. </w:t>
      </w:r>
    </w:p>
    <w:p w14:paraId="3936F7F5"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Describe any division of the country among donors for key population programming.</w:t>
      </w:r>
    </w:p>
    <w:p w14:paraId="0CD34D45"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 xml:space="preserve">Describe their efforts to engage key populations in programming efforts. </w:t>
      </w:r>
    </w:p>
    <w:p w14:paraId="21481826" w14:textId="77777777" w:rsidR="00C945DE" w:rsidRPr="00C945DE" w:rsidRDefault="00C945DE" w:rsidP="00623677">
      <w:pPr>
        <w:numPr>
          <w:ilvl w:val="0"/>
          <w:numId w:val="100"/>
        </w:numPr>
        <w:contextualSpacing/>
        <w:rPr>
          <w:rFonts w:eastAsia="Times New Roman" w:cs="Times New Roman"/>
        </w:rPr>
      </w:pPr>
      <w:r w:rsidRPr="00C945DE">
        <w:rPr>
          <w:rFonts w:eastAsia="Times New Roman" w:cs="Times New Roman"/>
        </w:rPr>
        <w:t>Describe their efforts to reduce police interference.</w:t>
      </w:r>
    </w:p>
    <w:p w14:paraId="65D3399A" w14:textId="77777777" w:rsidR="00C945DE" w:rsidRPr="00C945DE" w:rsidRDefault="00C945DE" w:rsidP="00C945DE">
      <w:pPr>
        <w:spacing w:line="280" w:lineRule="exact"/>
        <w:ind w:left="0"/>
        <w:contextualSpacing/>
        <w:outlineLvl w:val="2"/>
        <w:rPr>
          <w:rFonts w:ascii="Century Gothic" w:eastAsia="Times New Roman" w:hAnsi="Century Gothic" w:cs="Times New Roman"/>
          <w:color w:val="E6661F"/>
        </w:rPr>
      </w:pPr>
    </w:p>
    <w:p w14:paraId="7355B3F1" w14:textId="77777777" w:rsidR="00C945DE" w:rsidRPr="00C945DE" w:rsidRDefault="00C945DE" w:rsidP="00C945DE">
      <w:pPr>
        <w:ind w:left="0" w:firstLine="360"/>
        <w:rPr>
          <w:rFonts w:eastAsia="Times New Roman" w:cs="Times New Roman"/>
        </w:rPr>
      </w:pPr>
    </w:p>
    <w:p w14:paraId="39E50D14" w14:textId="77777777" w:rsidR="00C945DE" w:rsidRPr="00C945DE" w:rsidRDefault="00C945DE" w:rsidP="00C945DE">
      <w:pPr>
        <w:ind w:left="360"/>
        <w:rPr>
          <w:rFonts w:eastAsia="Times New Roman" w:cs="Times New Roman"/>
        </w:rPr>
      </w:pPr>
    </w:p>
    <w:p w14:paraId="6605A0EB" w14:textId="77777777" w:rsidR="002F74C4" w:rsidRDefault="002F74C4" w:rsidP="0069016A"/>
    <w:bookmarkEnd w:id="256"/>
    <w:p w14:paraId="1D1E0F89" w14:textId="77777777" w:rsidR="007939C1" w:rsidRDefault="007939C1" w:rsidP="0069016A">
      <w:pPr>
        <w:sectPr w:rsidR="007939C1" w:rsidSect="00BE30AA">
          <w:headerReference w:type="default" r:id="rId153"/>
          <w:pgSz w:w="12240" w:h="15840"/>
          <w:pgMar w:top="1440" w:right="1080" w:bottom="1440" w:left="1080" w:header="720" w:footer="720" w:gutter="0"/>
          <w:cols w:space="720"/>
          <w:docGrid w:linePitch="360"/>
        </w:sectPr>
      </w:pPr>
    </w:p>
    <w:p w14:paraId="68030682" w14:textId="1B4FE3AC" w:rsidR="006C599D" w:rsidRDefault="00D96029" w:rsidP="0069016A">
      <w:r>
        <w:lastRenderedPageBreak/>
        <w:t xml:space="preserve"> </w:t>
      </w:r>
    </w:p>
    <w:p w14:paraId="62DDF574" w14:textId="77777777" w:rsidR="006C599D" w:rsidRDefault="006C599D">
      <w:pPr>
        <w:spacing w:after="200" w:line="276" w:lineRule="auto"/>
        <w:ind w:left="0"/>
        <w:jc w:val="both"/>
      </w:pPr>
      <w:r>
        <w:br w:type="page"/>
      </w:r>
    </w:p>
    <w:p w14:paraId="35A879A8" w14:textId="03E36110" w:rsidR="000E359C" w:rsidRDefault="006C599D" w:rsidP="0069016A">
      <w:r>
        <w:rPr>
          <w:noProof/>
        </w:rPr>
        <w:lastRenderedPageBreak/>
        <w:drawing>
          <wp:anchor distT="0" distB="0" distL="114300" distR="114300" simplePos="0" relativeHeight="251802112" behindDoc="0" locked="0" layoutInCell="1" allowOverlap="1" wp14:anchorId="1167ECA6" wp14:editId="776D3148">
            <wp:simplePos x="0" y="0"/>
            <wp:positionH relativeFrom="page">
              <wp:align>left</wp:align>
            </wp:positionH>
            <wp:positionV relativeFrom="page">
              <wp:align>top</wp:align>
            </wp:positionV>
            <wp:extent cx="7814835" cy="10113316"/>
            <wp:effectExtent l="0" t="0" r="0" b="2540"/>
            <wp:wrapSquare wrapText="bothSides"/>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 name="Fieldwork Implementation Guide covers_ms-19-1743.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7814835" cy="10113316"/>
                    </a:xfrm>
                    <a:prstGeom prst="rect">
                      <a:avLst/>
                    </a:prstGeom>
                  </pic:spPr>
                </pic:pic>
              </a:graphicData>
            </a:graphic>
            <wp14:sizeRelH relativeFrom="margin">
              <wp14:pctWidth>0</wp14:pctWidth>
            </wp14:sizeRelH>
            <wp14:sizeRelV relativeFrom="margin">
              <wp14:pctHeight>0</wp14:pctHeight>
            </wp14:sizeRelV>
          </wp:anchor>
        </w:drawing>
      </w:r>
    </w:p>
    <w:sectPr w:rsidR="000E359C" w:rsidSect="00BE30AA">
      <w:footerReference w:type="default" r:id="rId155"/>
      <w:type w:val="nextColumn"/>
      <w:pgSz w:w="12240" w:h="15840" w:code="1"/>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D080CB" w14:textId="77777777" w:rsidR="00995BF7" w:rsidRDefault="00995BF7" w:rsidP="0069016A">
      <w:r>
        <w:separator/>
      </w:r>
    </w:p>
    <w:p w14:paraId="5FE9C043" w14:textId="77777777" w:rsidR="00995BF7" w:rsidRDefault="00995BF7" w:rsidP="0069016A"/>
  </w:endnote>
  <w:endnote w:type="continuationSeparator" w:id="0">
    <w:p w14:paraId="7EA30F68" w14:textId="77777777" w:rsidR="00995BF7" w:rsidRDefault="00995BF7" w:rsidP="0069016A">
      <w:r>
        <w:continuationSeparator/>
      </w:r>
    </w:p>
    <w:p w14:paraId="50930922" w14:textId="77777777" w:rsidR="00995BF7" w:rsidRDefault="00995BF7" w:rsidP="006901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Myanmar Text">
    <w:panose1 w:val="020B0502040204020203"/>
    <w:charset w:val="00"/>
    <w:family w:val="swiss"/>
    <w:pitch w:val="variable"/>
    <w:sig w:usb0="80000003" w:usb1="00000000" w:usb2="000004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venir-Light">
    <w:altName w:val="Calibri"/>
    <w:panose1 w:val="00000000000000000000"/>
    <w:charset w:val="00"/>
    <w:family w:val="swiss"/>
    <w:notTrueType/>
    <w:pitch w:val="default"/>
    <w:sig w:usb0="00000003" w:usb1="00000000"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Candara Light">
    <w:panose1 w:val="020E0502030303020204"/>
    <w:charset w:val="00"/>
    <w:family w:val="swiss"/>
    <w:pitch w:val="variable"/>
    <w:sig w:usb0="A00002FF"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Univers">
    <w:charset w:val="00"/>
    <w:family w:val="swiss"/>
    <w:pitch w:val="variable"/>
    <w:sig w:usb0="80000287" w:usb1="00000000" w:usb2="00000000" w:usb3="00000000" w:csb0="0000000F" w:csb1="00000000"/>
  </w:font>
  <w:font w:name="Calibri Light">
    <w:panose1 w:val="020F0302020204030204"/>
    <w:charset w:val="00"/>
    <w:family w:val="swiss"/>
    <w:pitch w:val="variable"/>
    <w:sig w:usb0="E0002AFF" w:usb1="C000247B" w:usb2="00000009" w:usb3="00000000" w:csb0="000001FF" w:csb1="00000000"/>
  </w:font>
  <w:font w:name="MinionPro-Regular">
    <w:altName w:val="Calibri"/>
    <w:panose1 w:val="00000000000000000000"/>
    <w:charset w:val="00"/>
    <w:family w:val="auto"/>
    <w:notTrueType/>
    <w:pitch w:val="default"/>
    <w:sig w:usb0="00000003" w:usb1="00000000" w:usb2="00000000" w:usb3="00000000" w:csb0="00000001" w:csb1="00000000"/>
  </w:font>
  <w:font w:name="Univers-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49815" w14:textId="3CF88790" w:rsidR="00995BF7" w:rsidRPr="007A0AE4" w:rsidRDefault="00995BF7">
    <w:pPr>
      <w:pStyle w:val="Footer"/>
      <w:rPr>
        <w:rFonts w:ascii="Century Gothic" w:hAnsi="Century Gothic"/>
        <w:color w:val="808080" w:themeColor="background1" w:themeShade="80"/>
        <w:sz w:val="18"/>
        <w:szCs w:val="18"/>
      </w:rPr>
    </w:pPr>
    <w:r w:rsidRPr="007A0AE4">
      <w:rPr>
        <w:rFonts w:ascii="Century Gothic" w:hAnsi="Century Gothic"/>
        <w:color w:val="808080" w:themeColor="background1" w:themeShade="80"/>
        <w:sz w:val="18"/>
        <w:szCs w:val="18"/>
      </w:rPr>
      <w:fldChar w:fldCharType="begin"/>
    </w:r>
    <w:r w:rsidRPr="007A0AE4">
      <w:rPr>
        <w:rFonts w:ascii="Century Gothic" w:hAnsi="Century Gothic"/>
        <w:color w:val="808080" w:themeColor="background1" w:themeShade="80"/>
        <w:sz w:val="18"/>
        <w:szCs w:val="18"/>
      </w:rPr>
      <w:instrText xml:space="preserve"> PAGE   \* MERGEFORMAT </w:instrText>
    </w:r>
    <w:r w:rsidRPr="007A0AE4">
      <w:rPr>
        <w:rFonts w:ascii="Century Gothic" w:hAnsi="Century Gothic"/>
        <w:color w:val="808080" w:themeColor="background1" w:themeShade="80"/>
        <w:sz w:val="18"/>
        <w:szCs w:val="18"/>
      </w:rPr>
      <w:fldChar w:fldCharType="separate"/>
    </w:r>
    <w:r w:rsidRPr="007A0AE4">
      <w:rPr>
        <w:rFonts w:ascii="Century Gothic" w:hAnsi="Century Gothic"/>
        <w:noProof/>
        <w:color w:val="808080" w:themeColor="background1" w:themeShade="80"/>
        <w:sz w:val="18"/>
        <w:szCs w:val="18"/>
      </w:rPr>
      <w:t>1</w:t>
    </w:r>
    <w:r w:rsidRPr="007A0AE4">
      <w:rPr>
        <w:rFonts w:ascii="Century Gothic" w:hAnsi="Century Gothic"/>
        <w:noProof/>
        <w:color w:val="808080" w:themeColor="background1" w:themeShade="80"/>
        <w:sz w:val="18"/>
        <w:szCs w:val="18"/>
      </w:rPr>
      <w:fldChar w:fldCharType="end"/>
    </w:r>
    <w:r w:rsidRPr="007A0AE4">
      <w:rPr>
        <w:rFonts w:ascii="Century Gothic" w:hAnsi="Century Gothic"/>
        <w:noProof/>
        <w:color w:val="808080" w:themeColor="background1" w:themeShade="80"/>
        <w:sz w:val="18"/>
        <w:szCs w:val="18"/>
      </w:rPr>
      <w:t xml:space="preserve">          </w:t>
    </w:r>
    <w:r w:rsidRPr="007A0AE4">
      <w:rPr>
        <w:rFonts w:ascii="Century Gothic" w:hAnsi="Century Gothic"/>
        <w:color w:val="808080" w:themeColor="background1" w:themeShade="80"/>
        <w:sz w:val="18"/>
        <w:szCs w:val="18"/>
      </w:rPr>
      <w:t>PLACE Fieldwork Implementation Guide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0453437"/>
      <w:docPartObj>
        <w:docPartGallery w:val="Page Numbers (Bottom of Page)"/>
        <w:docPartUnique/>
      </w:docPartObj>
    </w:sdtPr>
    <w:sdtEndPr>
      <w:rPr>
        <w:rFonts w:ascii="Century Gothic" w:hAnsi="Century Gothic"/>
        <w:noProof/>
        <w:color w:val="808080" w:themeColor="background1" w:themeShade="80"/>
        <w:sz w:val="18"/>
        <w:szCs w:val="18"/>
      </w:rPr>
    </w:sdtEndPr>
    <w:sdtContent>
      <w:p w14:paraId="62AE5752" w14:textId="62941698" w:rsidR="00995BF7" w:rsidRPr="007A0AE4" w:rsidRDefault="00995BF7" w:rsidP="00CC621E">
        <w:pPr>
          <w:pStyle w:val="CommentText"/>
          <w:jc w:val="right"/>
          <w:rPr>
            <w:rFonts w:ascii="Century Gothic" w:hAnsi="Century Gothic"/>
            <w:color w:val="808080" w:themeColor="background1" w:themeShade="80"/>
            <w:sz w:val="18"/>
            <w:szCs w:val="18"/>
          </w:rPr>
        </w:pPr>
        <w:r w:rsidRPr="007A0AE4">
          <w:rPr>
            <w:rFonts w:ascii="Century Gothic" w:hAnsi="Century Gothic"/>
            <w:color w:val="808080" w:themeColor="background1" w:themeShade="80"/>
            <w:sz w:val="18"/>
            <w:szCs w:val="18"/>
          </w:rPr>
          <w:t xml:space="preserve">PLACE Fieldwork Implementation Guide          </w:t>
        </w:r>
        <w:r w:rsidRPr="007A0AE4">
          <w:rPr>
            <w:rFonts w:ascii="Century Gothic" w:hAnsi="Century Gothic"/>
            <w:color w:val="808080" w:themeColor="background1" w:themeShade="80"/>
            <w:sz w:val="18"/>
            <w:szCs w:val="18"/>
          </w:rPr>
          <w:fldChar w:fldCharType="begin"/>
        </w:r>
        <w:r w:rsidRPr="007A0AE4">
          <w:rPr>
            <w:rFonts w:ascii="Century Gothic" w:hAnsi="Century Gothic"/>
            <w:color w:val="808080" w:themeColor="background1" w:themeShade="80"/>
            <w:sz w:val="18"/>
            <w:szCs w:val="18"/>
          </w:rPr>
          <w:instrText xml:space="preserve"> PAGE   \* MERGEFORMAT </w:instrText>
        </w:r>
        <w:r w:rsidRPr="007A0AE4">
          <w:rPr>
            <w:rFonts w:ascii="Century Gothic" w:hAnsi="Century Gothic"/>
            <w:color w:val="808080" w:themeColor="background1" w:themeShade="80"/>
            <w:sz w:val="18"/>
            <w:szCs w:val="18"/>
          </w:rPr>
          <w:fldChar w:fldCharType="separate"/>
        </w:r>
        <w:r w:rsidRPr="007A0AE4">
          <w:rPr>
            <w:rFonts w:ascii="Century Gothic" w:hAnsi="Century Gothic"/>
            <w:noProof/>
            <w:color w:val="808080" w:themeColor="background1" w:themeShade="80"/>
            <w:sz w:val="18"/>
            <w:szCs w:val="18"/>
          </w:rPr>
          <w:t>1</w:t>
        </w:r>
        <w:r w:rsidRPr="007A0AE4">
          <w:rPr>
            <w:rFonts w:ascii="Century Gothic" w:hAnsi="Century Gothic"/>
            <w:noProof/>
            <w:color w:val="808080" w:themeColor="background1" w:themeShade="80"/>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1551421"/>
      <w:docPartObj>
        <w:docPartGallery w:val="Page Numbers (Bottom of Page)"/>
        <w:docPartUnique/>
      </w:docPartObj>
    </w:sdtPr>
    <w:sdtEndPr>
      <w:rPr>
        <w:noProof/>
      </w:rPr>
    </w:sdtEndPr>
    <w:sdtContent>
      <w:p w14:paraId="07688514" w14:textId="40547608" w:rsidR="00995BF7" w:rsidRDefault="00995BF7" w:rsidP="0069016A">
        <w:pPr>
          <w:pStyle w:val="Footer"/>
        </w:pPr>
        <w:r>
          <w:fldChar w:fldCharType="begin"/>
        </w:r>
        <w:r>
          <w:instrText xml:space="preserve"> PAGE   \* MERGEFORMAT </w:instrText>
        </w:r>
        <w:r>
          <w:fldChar w:fldCharType="separate"/>
        </w:r>
        <w:r>
          <w:rPr>
            <w:noProof/>
          </w:rPr>
          <w:t>92</w:t>
        </w:r>
        <w:r>
          <w:rPr>
            <w:noProof/>
          </w:rPr>
          <w:fldChar w:fldCharType="end"/>
        </w:r>
      </w:p>
    </w:sdtContent>
  </w:sdt>
  <w:p w14:paraId="4FC60A2F" w14:textId="77777777" w:rsidR="00995BF7" w:rsidRDefault="00995BF7" w:rsidP="006901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6BD8A" w14:textId="77777777" w:rsidR="00995BF7" w:rsidRDefault="00995BF7" w:rsidP="0069016A">
      <w:r>
        <w:separator/>
      </w:r>
    </w:p>
    <w:p w14:paraId="75E21971" w14:textId="77777777" w:rsidR="00995BF7" w:rsidRDefault="00995BF7" w:rsidP="0069016A"/>
  </w:footnote>
  <w:footnote w:type="continuationSeparator" w:id="0">
    <w:p w14:paraId="06FDF3B7" w14:textId="77777777" w:rsidR="00995BF7" w:rsidRDefault="00995BF7" w:rsidP="0069016A">
      <w:r>
        <w:continuationSeparator/>
      </w:r>
    </w:p>
    <w:p w14:paraId="577B58DE" w14:textId="77777777" w:rsidR="00995BF7" w:rsidRDefault="00995BF7" w:rsidP="0069016A"/>
  </w:footnote>
  <w:footnote w:id="1">
    <w:p w14:paraId="06B35ABD" w14:textId="2BDBCDFB" w:rsidR="00995BF7" w:rsidRPr="00405232" w:rsidRDefault="00995BF7" w:rsidP="00286790">
      <w:pPr>
        <w:pStyle w:val="FootnoteText"/>
        <w:ind w:left="0"/>
        <w:rPr>
          <w:rFonts w:ascii="Century Gothic" w:hAnsi="Century Gothic"/>
          <w:sz w:val="16"/>
          <w:szCs w:val="16"/>
        </w:rPr>
      </w:pPr>
      <w:r w:rsidRPr="00405232">
        <w:rPr>
          <w:rStyle w:val="FootnoteReference"/>
          <w:rFonts w:ascii="Century Gothic" w:hAnsi="Century Gothic"/>
          <w:sz w:val="16"/>
          <w:szCs w:val="16"/>
        </w:rPr>
        <w:footnoteRef/>
      </w:r>
      <w:r w:rsidRPr="00405232">
        <w:rPr>
          <w:rFonts w:ascii="Century Gothic" w:hAnsi="Century Gothic"/>
          <w:sz w:val="16"/>
          <w:szCs w:val="16"/>
        </w:rPr>
        <w:t xml:space="preserve"> </w:t>
      </w:r>
      <w:r>
        <w:rPr>
          <w:rFonts w:ascii="Century Gothic" w:hAnsi="Century Gothic"/>
          <w:sz w:val="16"/>
          <w:szCs w:val="16"/>
        </w:rPr>
        <w:t xml:space="preserve">To learn more about conducting an Internet-based PLACE study, see </w:t>
      </w:r>
      <w:bookmarkStart w:id="60" w:name="_Hlk18241057"/>
      <w:r w:rsidR="000532E2">
        <w:rPr>
          <w:rFonts w:ascii="Century Gothic" w:hAnsi="Century Gothic"/>
          <w:sz w:val="16"/>
          <w:szCs w:val="16"/>
        </w:rPr>
        <w:t xml:space="preserve">Virtual </w:t>
      </w:r>
      <w:r w:rsidRPr="00405232">
        <w:rPr>
          <w:rFonts w:ascii="Century Gothic" w:hAnsi="Century Gothic"/>
          <w:i/>
          <w:iCs/>
          <w:sz w:val="16"/>
          <w:szCs w:val="16"/>
        </w:rPr>
        <w:t>Priorities for Local AIDS Control Efforts (PLACE): Protocol</w:t>
      </w:r>
      <w:r>
        <w:rPr>
          <w:rFonts w:ascii="Century Gothic" w:hAnsi="Century Gothic"/>
          <w:i/>
          <w:iCs/>
          <w:sz w:val="16"/>
          <w:szCs w:val="16"/>
        </w:rPr>
        <w:t xml:space="preserve"> for a Study of Social Media Sites</w:t>
      </w:r>
      <w:bookmarkEnd w:id="60"/>
      <w:r>
        <w:rPr>
          <w:rFonts w:ascii="Century Gothic" w:hAnsi="Century Gothic"/>
          <w:sz w:val="16"/>
          <w:szCs w:val="16"/>
        </w:rPr>
        <w:t xml:space="preserve">, here: </w:t>
      </w:r>
      <w:hyperlink r:id="rId1" w:history="1">
        <w:r w:rsidRPr="00405232">
          <w:rPr>
            <w:rStyle w:val="Hyperlink"/>
            <w:rFonts w:ascii="Century Gothic" w:hAnsi="Century Gothic"/>
            <w:sz w:val="16"/>
            <w:szCs w:val="16"/>
          </w:rPr>
          <w:t>https://www.measureevaluation.org/resources/tools/hiv-aids/place</w:t>
        </w:r>
      </w:hyperlink>
      <w:r w:rsidRPr="00405232">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028B3" w14:textId="77777777" w:rsidR="00995BF7" w:rsidRDefault="00995BF7" w:rsidP="006901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21pt;height:280.5pt" o:bullet="t">
        <v:imagedata r:id="rId1" o:title="triangle"/>
      </v:shape>
    </w:pict>
  </w:numPicBullet>
  <w:abstractNum w:abstractNumId="0" w15:restartNumberingAfterBreak="0">
    <w:nsid w:val="FFFFFF88"/>
    <w:multiLevelType w:val="multilevel"/>
    <w:tmpl w:val="919C92C0"/>
    <w:lvl w:ilvl="0">
      <w:start w:val="1"/>
      <w:numFmt w:val="upperLetter"/>
      <w:pStyle w:val="ListNumber"/>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08947E1"/>
    <w:multiLevelType w:val="hybridMultilevel"/>
    <w:tmpl w:val="6CC2DEF0"/>
    <w:lvl w:ilvl="0" w:tplc="04090001">
      <w:start w:val="1"/>
      <w:numFmt w:val="bullet"/>
      <w:lvlText w:val=""/>
      <w:lvlJc w:val="left"/>
      <w:pPr>
        <w:ind w:left="1890" w:hanging="360"/>
      </w:pPr>
      <w:rPr>
        <w:rFonts w:ascii="Symbol" w:hAnsi="Symbol" w:hint="default"/>
        <w:color w:val="auto"/>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00C94384"/>
    <w:multiLevelType w:val="hybridMultilevel"/>
    <w:tmpl w:val="D3666A1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3B72594"/>
    <w:multiLevelType w:val="hybridMultilevel"/>
    <w:tmpl w:val="AE42B5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5C630A4"/>
    <w:multiLevelType w:val="hybridMultilevel"/>
    <w:tmpl w:val="7A545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44E90"/>
    <w:multiLevelType w:val="hybridMultilevel"/>
    <w:tmpl w:val="4372E762"/>
    <w:lvl w:ilvl="0" w:tplc="04090001">
      <w:start w:val="1"/>
      <w:numFmt w:val="bullet"/>
      <w:lvlText w:val=""/>
      <w:lvlJc w:val="left"/>
      <w:pPr>
        <w:ind w:left="1318" w:hanging="360"/>
      </w:pPr>
      <w:rPr>
        <w:rFonts w:ascii="Symbol" w:hAnsi="Symbol" w:hint="default"/>
      </w:rPr>
    </w:lvl>
    <w:lvl w:ilvl="1" w:tplc="04090003" w:tentative="1">
      <w:start w:val="1"/>
      <w:numFmt w:val="bullet"/>
      <w:lvlText w:val="o"/>
      <w:lvlJc w:val="left"/>
      <w:pPr>
        <w:ind w:left="2038" w:hanging="360"/>
      </w:pPr>
      <w:rPr>
        <w:rFonts w:ascii="Courier New" w:hAnsi="Courier New" w:cs="Courier New" w:hint="default"/>
      </w:rPr>
    </w:lvl>
    <w:lvl w:ilvl="2" w:tplc="04090005" w:tentative="1">
      <w:start w:val="1"/>
      <w:numFmt w:val="bullet"/>
      <w:lvlText w:val=""/>
      <w:lvlJc w:val="left"/>
      <w:pPr>
        <w:ind w:left="2758" w:hanging="360"/>
      </w:pPr>
      <w:rPr>
        <w:rFonts w:ascii="Wingdings" w:hAnsi="Wingdings" w:hint="default"/>
      </w:rPr>
    </w:lvl>
    <w:lvl w:ilvl="3" w:tplc="04090001" w:tentative="1">
      <w:start w:val="1"/>
      <w:numFmt w:val="bullet"/>
      <w:lvlText w:val=""/>
      <w:lvlJc w:val="left"/>
      <w:pPr>
        <w:ind w:left="3478" w:hanging="360"/>
      </w:pPr>
      <w:rPr>
        <w:rFonts w:ascii="Symbol" w:hAnsi="Symbol" w:hint="default"/>
      </w:rPr>
    </w:lvl>
    <w:lvl w:ilvl="4" w:tplc="04090003" w:tentative="1">
      <w:start w:val="1"/>
      <w:numFmt w:val="bullet"/>
      <w:lvlText w:val="o"/>
      <w:lvlJc w:val="left"/>
      <w:pPr>
        <w:ind w:left="4198" w:hanging="360"/>
      </w:pPr>
      <w:rPr>
        <w:rFonts w:ascii="Courier New" w:hAnsi="Courier New" w:cs="Courier New" w:hint="default"/>
      </w:rPr>
    </w:lvl>
    <w:lvl w:ilvl="5" w:tplc="04090005" w:tentative="1">
      <w:start w:val="1"/>
      <w:numFmt w:val="bullet"/>
      <w:lvlText w:val=""/>
      <w:lvlJc w:val="left"/>
      <w:pPr>
        <w:ind w:left="4918" w:hanging="360"/>
      </w:pPr>
      <w:rPr>
        <w:rFonts w:ascii="Wingdings" w:hAnsi="Wingdings" w:hint="default"/>
      </w:rPr>
    </w:lvl>
    <w:lvl w:ilvl="6" w:tplc="04090001" w:tentative="1">
      <w:start w:val="1"/>
      <w:numFmt w:val="bullet"/>
      <w:lvlText w:val=""/>
      <w:lvlJc w:val="left"/>
      <w:pPr>
        <w:ind w:left="5638" w:hanging="360"/>
      </w:pPr>
      <w:rPr>
        <w:rFonts w:ascii="Symbol" w:hAnsi="Symbol" w:hint="default"/>
      </w:rPr>
    </w:lvl>
    <w:lvl w:ilvl="7" w:tplc="04090003" w:tentative="1">
      <w:start w:val="1"/>
      <w:numFmt w:val="bullet"/>
      <w:lvlText w:val="o"/>
      <w:lvlJc w:val="left"/>
      <w:pPr>
        <w:ind w:left="6358" w:hanging="360"/>
      </w:pPr>
      <w:rPr>
        <w:rFonts w:ascii="Courier New" w:hAnsi="Courier New" w:cs="Courier New" w:hint="default"/>
      </w:rPr>
    </w:lvl>
    <w:lvl w:ilvl="8" w:tplc="04090005" w:tentative="1">
      <w:start w:val="1"/>
      <w:numFmt w:val="bullet"/>
      <w:lvlText w:val=""/>
      <w:lvlJc w:val="left"/>
      <w:pPr>
        <w:ind w:left="7078" w:hanging="360"/>
      </w:pPr>
      <w:rPr>
        <w:rFonts w:ascii="Wingdings" w:hAnsi="Wingdings" w:hint="default"/>
      </w:rPr>
    </w:lvl>
  </w:abstractNum>
  <w:abstractNum w:abstractNumId="6" w15:restartNumberingAfterBreak="0">
    <w:nsid w:val="065C35DD"/>
    <w:multiLevelType w:val="hybridMultilevel"/>
    <w:tmpl w:val="5A084F14"/>
    <w:lvl w:ilvl="0" w:tplc="DCCAD232">
      <w:start w:val="1"/>
      <w:numFmt w:val="decimal"/>
      <w:lvlText w:val="%1."/>
      <w:lvlJc w:val="left"/>
      <w:pPr>
        <w:ind w:left="360" w:hanging="360"/>
      </w:pPr>
      <w:rPr>
        <w:rFonts w:ascii="Calibri" w:eastAsia="Calibri" w:hAnsi="Calibri"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B62F11"/>
    <w:multiLevelType w:val="hybridMultilevel"/>
    <w:tmpl w:val="A1EC82E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15:restartNumberingAfterBreak="0">
    <w:nsid w:val="0934304A"/>
    <w:multiLevelType w:val="hybridMultilevel"/>
    <w:tmpl w:val="0436D5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2B0503"/>
    <w:multiLevelType w:val="hybridMultilevel"/>
    <w:tmpl w:val="F044E4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C775AD6"/>
    <w:multiLevelType w:val="hybridMultilevel"/>
    <w:tmpl w:val="0A165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7C31B7"/>
    <w:multiLevelType w:val="hybridMultilevel"/>
    <w:tmpl w:val="B9883604"/>
    <w:lvl w:ilvl="0" w:tplc="34D403AE">
      <w:start w:val="1"/>
      <w:numFmt w:val="bullet"/>
      <w:pStyle w:val="Boxtext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DC73595"/>
    <w:multiLevelType w:val="hybridMultilevel"/>
    <w:tmpl w:val="4E6852D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0E685C86"/>
    <w:multiLevelType w:val="hybridMultilevel"/>
    <w:tmpl w:val="909A0F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7E3B18"/>
    <w:multiLevelType w:val="hybridMultilevel"/>
    <w:tmpl w:val="33E2AF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EAB7805"/>
    <w:multiLevelType w:val="hybridMultilevel"/>
    <w:tmpl w:val="122A4794"/>
    <w:lvl w:ilvl="0" w:tplc="04090001">
      <w:start w:val="1"/>
      <w:numFmt w:val="bullet"/>
      <w:lvlText w:val=""/>
      <w:lvlJc w:val="left"/>
      <w:pPr>
        <w:ind w:left="1440" w:hanging="360"/>
      </w:pPr>
      <w:rPr>
        <w:rFonts w:ascii="Symbol" w:hAnsi="Symbol" w:hint="default"/>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0F7C3354"/>
    <w:multiLevelType w:val="hybridMultilevel"/>
    <w:tmpl w:val="AAB67C2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7" w15:restartNumberingAfterBreak="0">
    <w:nsid w:val="10536630"/>
    <w:multiLevelType w:val="hybridMultilevel"/>
    <w:tmpl w:val="2FBC9070"/>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8" w15:restartNumberingAfterBreak="0">
    <w:nsid w:val="11E0029F"/>
    <w:multiLevelType w:val="hybridMultilevel"/>
    <w:tmpl w:val="9DA44A1E"/>
    <w:lvl w:ilvl="0" w:tplc="04090001">
      <w:start w:val="1"/>
      <w:numFmt w:val="bullet"/>
      <w:lvlText w:val=""/>
      <w:lvlJc w:val="left"/>
      <w:pPr>
        <w:ind w:left="1800" w:hanging="360"/>
      </w:pPr>
      <w:rPr>
        <w:rFonts w:ascii="Symbol" w:hAnsi="Symbol"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13027258"/>
    <w:multiLevelType w:val="hybridMultilevel"/>
    <w:tmpl w:val="EC7E2F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4397DE1"/>
    <w:multiLevelType w:val="hybridMultilevel"/>
    <w:tmpl w:val="4A20FE02"/>
    <w:lvl w:ilvl="0" w:tplc="2850E88C">
      <w:start w:val="1"/>
      <w:numFmt w:val="decimal"/>
      <w:pStyle w:val="bluenumberrevised"/>
      <w:lvlText w:val="%1."/>
      <w:lvlJc w:val="left"/>
      <w:pPr>
        <w:ind w:left="1080" w:hanging="360"/>
      </w:pPr>
      <w:rPr>
        <w:rFonts w:hint="default"/>
        <w:color w:val="365F91"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4831AA1"/>
    <w:multiLevelType w:val="hybridMultilevel"/>
    <w:tmpl w:val="2D34968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60C06D3"/>
    <w:multiLevelType w:val="hybridMultilevel"/>
    <w:tmpl w:val="7C7283BA"/>
    <w:lvl w:ilvl="0" w:tplc="DF52DFBA">
      <w:start w:val="1"/>
      <w:numFmt w:val="bullet"/>
      <w:lvlText w:val=""/>
      <w:lvlPicBulletId w:val="0"/>
      <w:lvlJc w:val="left"/>
      <w:pPr>
        <w:ind w:left="1318" w:hanging="360"/>
      </w:pPr>
      <w:rPr>
        <w:rFonts w:ascii="Symbol" w:hAnsi="Symbol" w:hint="default"/>
        <w:color w:val="auto"/>
      </w:rPr>
    </w:lvl>
    <w:lvl w:ilvl="1" w:tplc="04090001">
      <w:start w:val="1"/>
      <w:numFmt w:val="bullet"/>
      <w:lvlText w:val=""/>
      <w:lvlJc w:val="left"/>
      <w:pPr>
        <w:ind w:left="2038" w:hanging="360"/>
      </w:pPr>
      <w:rPr>
        <w:rFonts w:ascii="Symbol" w:hAnsi="Symbol" w:hint="default"/>
      </w:rPr>
    </w:lvl>
    <w:lvl w:ilvl="2" w:tplc="04090005" w:tentative="1">
      <w:start w:val="1"/>
      <w:numFmt w:val="bullet"/>
      <w:lvlText w:val=""/>
      <w:lvlJc w:val="left"/>
      <w:pPr>
        <w:ind w:left="2758" w:hanging="360"/>
      </w:pPr>
      <w:rPr>
        <w:rFonts w:ascii="Wingdings" w:hAnsi="Wingdings" w:hint="default"/>
      </w:rPr>
    </w:lvl>
    <w:lvl w:ilvl="3" w:tplc="04090001" w:tentative="1">
      <w:start w:val="1"/>
      <w:numFmt w:val="bullet"/>
      <w:lvlText w:val=""/>
      <w:lvlJc w:val="left"/>
      <w:pPr>
        <w:ind w:left="3478" w:hanging="360"/>
      </w:pPr>
      <w:rPr>
        <w:rFonts w:ascii="Symbol" w:hAnsi="Symbol" w:hint="default"/>
      </w:rPr>
    </w:lvl>
    <w:lvl w:ilvl="4" w:tplc="04090003" w:tentative="1">
      <w:start w:val="1"/>
      <w:numFmt w:val="bullet"/>
      <w:lvlText w:val="o"/>
      <w:lvlJc w:val="left"/>
      <w:pPr>
        <w:ind w:left="4198" w:hanging="360"/>
      </w:pPr>
      <w:rPr>
        <w:rFonts w:ascii="Courier New" w:hAnsi="Courier New" w:cs="Courier New" w:hint="default"/>
      </w:rPr>
    </w:lvl>
    <w:lvl w:ilvl="5" w:tplc="04090005" w:tentative="1">
      <w:start w:val="1"/>
      <w:numFmt w:val="bullet"/>
      <w:lvlText w:val=""/>
      <w:lvlJc w:val="left"/>
      <w:pPr>
        <w:ind w:left="4918" w:hanging="360"/>
      </w:pPr>
      <w:rPr>
        <w:rFonts w:ascii="Wingdings" w:hAnsi="Wingdings" w:hint="default"/>
      </w:rPr>
    </w:lvl>
    <w:lvl w:ilvl="6" w:tplc="04090001" w:tentative="1">
      <w:start w:val="1"/>
      <w:numFmt w:val="bullet"/>
      <w:lvlText w:val=""/>
      <w:lvlJc w:val="left"/>
      <w:pPr>
        <w:ind w:left="5638" w:hanging="360"/>
      </w:pPr>
      <w:rPr>
        <w:rFonts w:ascii="Symbol" w:hAnsi="Symbol" w:hint="default"/>
      </w:rPr>
    </w:lvl>
    <w:lvl w:ilvl="7" w:tplc="04090003" w:tentative="1">
      <w:start w:val="1"/>
      <w:numFmt w:val="bullet"/>
      <w:lvlText w:val="o"/>
      <w:lvlJc w:val="left"/>
      <w:pPr>
        <w:ind w:left="6358" w:hanging="360"/>
      </w:pPr>
      <w:rPr>
        <w:rFonts w:ascii="Courier New" w:hAnsi="Courier New" w:cs="Courier New" w:hint="default"/>
      </w:rPr>
    </w:lvl>
    <w:lvl w:ilvl="8" w:tplc="04090005" w:tentative="1">
      <w:start w:val="1"/>
      <w:numFmt w:val="bullet"/>
      <w:lvlText w:val=""/>
      <w:lvlJc w:val="left"/>
      <w:pPr>
        <w:ind w:left="7078" w:hanging="360"/>
      </w:pPr>
      <w:rPr>
        <w:rFonts w:ascii="Wingdings" w:hAnsi="Wingdings" w:hint="default"/>
      </w:rPr>
    </w:lvl>
  </w:abstractNum>
  <w:abstractNum w:abstractNumId="23" w15:restartNumberingAfterBreak="0">
    <w:nsid w:val="167A79A1"/>
    <w:multiLevelType w:val="hybridMultilevel"/>
    <w:tmpl w:val="B300B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174614E5"/>
    <w:multiLevelType w:val="multilevel"/>
    <w:tmpl w:val="7B2CC70E"/>
    <w:styleLink w:val="bluenumberheading2"/>
    <w:lvl w:ilvl="0">
      <w:start w:val="1"/>
      <w:numFmt w:val="none"/>
      <w:lvlText w:val="1.1"/>
      <w:lvlJc w:val="left"/>
      <w:pPr>
        <w:ind w:left="720" w:hanging="360"/>
      </w:pPr>
      <w:rPr>
        <w:rFonts w:hint="default"/>
      </w:rPr>
    </w:lvl>
    <w:lvl w:ilvl="1">
      <w:start w:val="42"/>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5" w15:restartNumberingAfterBreak="0">
    <w:nsid w:val="17BD5EF9"/>
    <w:multiLevelType w:val="hybridMultilevel"/>
    <w:tmpl w:val="A4E2F4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18620E8B"/>
    <w:multiLevelType w:val="hybridMultilevel"/>
    <w:tmpl w:val="1C74ED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1A597E32"/>
    <w:multiLevelType w:val="hybridMultilevel"/>
    <w:tmpl w:val="AE5C6C26"/>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1B182382"/>
    <w:multiLevelType w:val="hybridMultilevel"/>
    <w:tmpl w:val="6E2AB7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C3318D7"/>
    <w:multiLevelType w:val="hybridMultilevel"/>
    <w:tmpl w:val="4B7EA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910B49"/>
    <w:multiLevelType w:val="hybridMultilevel"/>
    <w:tmpl w:val="228822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01579CE"/>
    <w:multiLevelType w:val="hybridMultilevel"/>
    <w:tmpl w:val="45C613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25EF0C29"/>
    <w:multiLevelType w:val="hybridMultilevel"/>
    <w:tmpl w:val="A7644366"/>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8254D23"/>
    <w:multiLevelType w:val="hybridMultilevel"/>
    <w:tmpl w:val="4F1C535C"/>
    <w:lvl w:ilvl="0" w:tplc="75629064">
      <w:start w:val="1"/>
      <w:numFmt w:val="decimal"/>
      <w:lvlText w:val="%1."/>
      <w:lvlJc w:val="left"/>
      <w:pPr>
        <w:ind w:left="1080" w:hanging="360"/>
      </w:pPr>
      <w:rPr>
        <w:rFonts w:hint="default"/>
        <w:b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2A3B59B4"/>
    <w:multiLevelType w:val="hybridMultilevel"/>
    <w:tmpl w:val="E102922C"/>
    <w:lvl w:ilvl="0" w:tplc="04090001">
      <w:start w:val="1"/>
      <w:numFmt w:val="bullet"/>
      <w:lvlText w:val=""/>
      <w:lvlJc w:val="left"/>
      <w:pPr>
        <w:ind w:left="1800" w:hanging="360"/>
      </w:pPr>
      <w:rPr>
        <w:rFonts w:ascii="Symbol" w:hAnsi="Symbol" w:hint="default"/>
        <w:color w:val="auto"/>
      </w:rPr>
    </w:lvl>
    <w:lvl w:ilvl="1" w:tplc="DF52DFBA">
      <w:start w:val="1"/>
      <w:numFmt w:val="bullet"/>
      <w:lvlText w:val=""/>
      <w:lvlPicBulletId w:val="0"/>
      <w:lvlJc w:val="left"/>
      <w:pPr>
        <w:ind w:left="1440" w:hanging="360"/>
      </w:pPr>
      <w:rPr>
        <w:rFonts w:ascii="Symbol" w:hAnsi="Symbol" w:hint="default"/>
        <w:color w:val="auto"/>
      </w:rPr>
    </w:lvl>
    <w:lvl w:ilvl="2" w:tplc="76F89B22">
      <w:start w:val="1"/>
      <w:numFmt w:val="bullet"/>
      <w:lvlText w:val="o"/>
      <w:lvlJc w:val="left"/>
      <w:pPr>
        <w:ind w:left="2160" w:hanging="180"/>
      </w:pPr>
      <w:rPr>
        <w:rFonts w:ascii="Courier New" w:hAnsi="Courier New" w:hint="default"/>
        <w:color w:val="E36C0A" w:themeColor="accent6" w:themeShade="BF"/>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D2536B"/>
    <w:multiLevelType w:val="hybridMultilevel"/>
    <w:tmpl w:val="CE38EC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066EA2"/>
    <w:multiLevelType w:val="hybridMultilevel"/>
    <w:tmpl w:val="F96085F6"/>
    <w:lvl w:ilvl="0" w:tplc="D940E764">
      <w:start w:val="1"/>
      <w:numFmt w:val="decimal"/>
      <w:lvlText w:val="%1."/>
      <w:lvlJc w:val="left"/>
      <w:pPr>
        <w:ind w:left="1440" w:hanging="360"/>
      </w:pPr>
      <w:rPr>
        <w:rFonts w:hint="default"/>
        <w:b w:val="0"/>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314608FA"/>
    <w:multiLevelType w:val="multilevel"/>
    <w:tmpl w:val="76FAC860"/>
    <w:styleLink w:val="protocol"/>
    <w:lvl w:ilvl="0">
      <w:start w:val="1"/>
      <w:numFmt w:val="decimal"/>
      <w:lvlText w:val="%1."/>
      <w:lvlJc w:val="left"/>
      <w:pPr>
        <w:ind w:left="1080" w:hanging="360"/>
      </w:pPr>
      <w:rPr>
        <w:b/>
      </w:rPr>
    </w:lvl>
    <w:lvl w:ilvl="1">
      <w:start w:val="1"/>
      <w:numFmt w:val="decimal"/>
      <w:lvlText w:val="%1.%2."/>
      <w:lvlJc w:val="left"/>
      <w:pPr>
        <w:ind w:left="169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8" w15:restartNumberingAfterBreak="0">
    <w:nsid w:val="321C0F33"/>
    <w:multiLevelType w:val="hybridMultilevel"/>
    <w:tmpl w:val="CF08F74A"/>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347E0A32"/>
    <w:multiLevelType w:val="hybridMultilevel"/>
    <w:tmpl w:val="0D46A816"/>
    <w:lvl w:ilvl="0" w:tplc="04090001">
      <w:start w:val="1"/>
      <w:numFmt w:val="bullet"/>
      <w:lvlText w:val=""/>
      <w:lvlJc w:val="left"/>
      <w:pPr>
        <w:ind w:left="1080" w:hanging="360"/>
      </w:pPr>
      <w:rPr>
        <w:rFonts w:ascii="Symbol" w:hAnsi="Symbol" w:hint="default"/>
        <w:color w:val="auto"/>
      </w:rPr>
    </w:lvl>
    <w:lvl w:ilvl="1" w:tplc="DF52DFBA">
      <w:start w:val="1"/>
      <w:numFmt w:val="bullet"/>
      <w:lvlText w:val=""/>
      <w:lvlPicBulletId w:val="0"/>
      <w:lvlJc w:val="left"/>
      <w:pPr>
        <w:ind w:left="1800" w:hanging="360"/>
      </w:pPr>
      <w:rPr>
        <w:rFonts w:ascii="Symbol" w:hAnsi="Symbol" w:hint="default"/>
        <w:color w:val="auto"/>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34B1318D"/>
    <w:multiLevelType w:val="hybridMultilevel"/>
    <w:tmpl w:val="FFFAC4CA"/>
    <w:lvl w:ilvl="0" w:tplc="0F3855E0">
      <w:start w:val="1"/>
      <w:numFmt w:val="decimal"/>
      <w:pStyle w:val="TOCHeading"/>
      <w:lvlText w:val="%1."/>
      <w:lvlJc w:val="left"/>
      <w:pPr>
        <w:ind w:left="360" w:hanging="360"/>
      </w:pPr>
      <w:rPr>
        <w:rFonts w:hint="default"/>
      </w:rPr>
    </w:lvl>
    <w:lvl w:ilvl="1" w:tplc="04090019" w:tentative="1">
      <w:start w:val="1"/>
      <w:numFmt w:val="lowerLetter"/>
      <w:lvlText w:val="%2."/>
      <w:lvlJc w:val="left"/>
      <w:pPr>
        <w:ind w:left="-495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2070" w:hanging="180"/>
      </w:pPr>
    </w:lvl>
    <w:lvl w:ilvl="6" w:tplc="0409000F" w:tentative="1">
      <w:start w:val="1"/>
      <w:numFmt w:val="decimal"/>
      <w:lvlText w:val="%7."/>
      <w:lvlJc w:val="left"/>
      <w:pPr>
        <w:ind w:left="-1350" w:hanging="360"/>
      </w:pPr>
    </w:lvl>
    <w:lvl w:ilvl="7" w:tplc="04090019" w:tentative="1">
      <w:start w:val="1"/>
      <w:numFmt w:val="lowerLetter"/>
      <w:lvlText w:val="%8."/>
      <w:lvlJc w:val="left"/>
      <w:pPr>
        <w:ind w:left="-630" w:hanging="360"/>
      </w:pPr>
    </w:lvl>
    <w:lvl w:ilvl="8" w:tplc="0409001B" w:tentative="1">
      <w:start w:val="1"/>
      <w:numFmt w:val="lowerRoman"/>
      <w:lvlText w:val="%9."/>
      <w:lvlJc w:val="right"/>
      <w:pPr>
        <w:ind w:left="90" w:hanging="180"/>
      </w:pPr>
    </w:lvl>
  </w:abstractNum>
  <w:abstractNum w:abstractNumId="41" w15:restartNumberingAfterBreak="0">
    <w:nsid w:val="385B32C2"/>
    <w:multiLevelType w:val="hybridMultilevel"/>
    <w:tmpl w:val="5854E71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39B643D1"/>
    <w:multiLevelType w:val="hybridMultilevel"/>
    <w:tmpl w:val="9CBEA19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B167B7B"/>
    <w:multiLevelType w:val="hybridMultilevel"/>
    <w:tmpl w:val="192AAE2E"/>
    <w:lvl w:ilvl="0" w:tplc="AA9CD7F8">
      <w:start w:val="1"/>
      <w:numFmt w:val="decimal"/>
      <w:pStyle w:val="Heading5"/>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3B590FA3"/>
    <w:multiLevelType w:val="hybridMultilevel"/>
    <w:tmpl w:val="3A9E52C6"/>
    <w:lvl w:ilvl="0" w:tplc="29D4F78C">
      <w:start w:val="1"/>
      <w:numFmt w:val="decimal"/>
      <w:pStyle w:val="indentedbluenumberedlist"/>
      <w:lvlText w:val="%1."/>
      <w:lvlJc w:val="left"/>
      <w:pPr>
        <w:ind w:left="1800" w:hanging="360"/>
      </w:pPr>
      <w:rPr>
        <w:rFonts w:hint="default"/>
        <w:color w:val="365F91" w:themeColor="accent1" w:themeShade="BF"/>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3BF27E48"/>
    <w:multiLevelType w:val="hybridMultilevel"/>
    <w:tmpl w:val="CC988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C4F6308"/>
    <w:multiLevelType w:val="hybridMultilevel"/>
    <w:tmpl w:val="0EA29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C518A7"/>
    <w:multiLevelType w:val="hybridMultilevel"/>
    <w:tmpl w:val="F608517E"/>
    <w:lvl w:ilvl="0" w:tplc="04090001">
      <w:start w:val="1"/>
      <w:numFmt w:val="bullet"/>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8" w15:restartNumberingAfterBreak="0">
    <w:nsid w:val="3CD865A9"/>
    <w:multiLevelType w:val="hybridMultilevel"/>
    <w:tmpl w:val="C3C866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3D2E4C91"/>
    <w:multiLevelType w:val="hybridMultilevel"/>
    <w:tmpl w:val="1C74ED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A73C8B"/>
    <w:multiLevelType w:val="hybridMultilevel"/>
    <w:tmpl w:val="825EE7A8"/>
    <w:lvl w:ilvl="0" w:tplc="04090001">
      <w:start w:val="1"/>
      <w:numFmt w:val="bullet"/>
      <w:lvlText w:val=""/>
      <w:lvlJc w:val="left"/>
      <w:pPr>
        <w:ind w:left="1495" w:hanging="360"/>
      </w:pPr>
      <w:rPr>
        <w:rFonts w:ascii="Symbol" w:hAnsi="Symbol"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51" w15:restartNumberingAfterBreak="0">
    <w:nsid w:val="3FF37F7B"/>
    <w:multiLevelType w:val="hybridMultilevel"/>
    <w:tmpl w:val="FB266EB4"/>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52" w15:restartNumberingAfterBreak="0">
    <w:nsid w:val="414F2355"/>
    <w:multiLevelType w:val="hybridMultilevel"/>
    <w:tmpl w:val="60E219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42F62B2D"/>
    <w:multiLevelType w:val="hybridMultilevel"/>
    <w:tmpl w:val="3F88CA6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4" w15:restartNumberingAfterBreak="0">
    <w:nsid w:val="4335035F"/>
    <w:multiLevelType w:val="hybridMultilevel"/>
    <w:tmpl w:val="595EBEFA"/>
    <w:lvl w:ilvl="0" w:tplc="22E61598">
      <w:start w:val="1"/>
      <w:numFmt w:val="decimal"/>
      <w:pStyle w:val="bluenumbers"/>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43415FA5"/>
    <w:multiLevelType w:val="hybridMultilevel"/>
    <w:tmpl w:val="09B0F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5C0C4F"/>
    <w:multiLevelType w:val="multilevel"/>
    <w:tmpl w:val="73C0157C"/>
    <w:lvl w:ilvl="0">
      <w:start w:val="1"/>
      <w:numFmt w:val="decimal"/>
      <w:pStyle w:val="ListNumber2"/>
      <w:lvlText w:val="%1."/>
      <w:lvlJc w:val="left"/>
      <w:pPr>
        <w:ind w:left="360" w:hanging="360"/>
      </w:pPr>
      <w:rPr>
        <w:rFonts w:ascii="Calibri" w:hAnsi="Calibri" w:hint="default"/>
        <w:b/>
        <w:i w:val="0"/>
        <w:caps w:val="0"/>
        <w:strike w:val="0"/>
        <w:dstrike w:val="0"/>
        <w:vanish w:val="0"/>
        <w:sz w:val="22"/>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462D708C"/>
    <w:multiLevelType w:val="hybridMultilevel"/>
    <w:tmpl w:val="E80EF93E"/>
    <w:lvl w:ilvl="0" w:tplc="46DA658C">
      <w:start w:val="1"/>
      <w:numFmt w:val="bullet"/>
      <w:pStyle w:val="StyleBulletTimesNewRoman11ptAfter6p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74154F2"/>
    <w:multiLevelType w:val="hybridMultilevel"/>
    <w:tmpl w:val="43C42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0F088B"/>
    <w:multiLevelType w:val="hybridMultilevel"/>
    <w:tmpl w:val="1C74ED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4F3A33AA"/>
    <w:multiLevelType w:val="hybridMultilevel"/>
    <w:tmpl w:val="F692FFF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4F9B2E0D"/>
    <w:multiLevelType w:val="hybridMultilevel"/>
    <w:tmpl w:val="DAEAFE18"/>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2" w15:restartNumberingAfterBreak="0">
    <w:nsid w:val="52472C99"/>
    <w:multiLevelType w:val="hybridMultilevel"/>
    <w:tmpl w:val="3EA22D4A"/>
    <w:lvl w:ilvl="0" w:tplc="04090001">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59165A"/>
    <w:multiLevelType w:val="hybridMultilevel"/>
    <w:tmpl w:val="77E06140"/>
    <w:lvl w:ilvl="0" w:tplc="4448EE98">
      <w:start w:val="1"/>
      <w:numFmt w:val="decimal"/>
      <w:lvlText w:val="%1."/>
      <w:lvlJc w:val="left"/>
      <w:pPr>
        <w:ind w:left="1800" w:hanging="360"/>
      </w:pPr>
      <w:rPr>
        <w:rFonts w:hint="default"/>
        <w:b w:val="0"/>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4" w15:restartNumberingAfterBreak="0">
    <w:nsid w:val="56C5045B"/>
    <w:multiLevelType w:val="hybridMultilevel"/>
    <w:tmpl w:val="408EEDB2"/>
    <w:lvl w:ilvl="0" w:tplc="60B6C3D6">
      <w:start w:val="1"/>
      <w:numFmt w:val="decimal"/>
      <w:pStyle w:val="Bluenumberedlist"/>
      <w:lvlText w:val="%1."/>
      <w:lvlJc w:val="left"/>
      <w:pPr>
        <w:ind w:left="1080" w:hanging="360"/>
      </w:pPr>
      <w:rPr>
        <w:rFonts w:hint="default"/>
        <w:b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588F404C"/>
    <w:multiLevelType w:val="hybridMultilevel"/>
    <w:tmpl w:val="EAD23FF4"/>
    <w:lvl w:ilvl="0" w:tplc="8DAA58C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BAD39D2"/>
    <w:multiLevelType w:val="hybridMultilevel"/>
    <w:tmpl w:val="DDCC8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AE554F"/>
    <w:multiLevelType w:val="hybridMultilevel"/>
    <w:tmpl w:val="FD8A3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F854C60"/>
    <w:multiLevelType w:val="hybridMultilevel"/>
    <w:tmpl w:val="0E16B72C"/>
    <w:lvl w:ilvl="0" w:tplc="899C9760">
      <w:start w:val="1"/>
      <w:numFmt w:val="decimal"/>
      <w:lvlText w:val="%1."/>
      <w:lvlJc w:val="left"/>
      <w:pPr>
        <w:ind w:left="450" w:hanging="360"/>
      </w:pPr>
      <w:rPr>
        <w:rFonts w:ascii="Century Gothic" w:hAnsi="Century Gothic" w:hint="default"/>
        <w:sz w:val="18"/>
        <w:szCs w:val="18"/>
      </w:r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FA932D4"/>
    <w:multiLevelType w:val="hybridMultilevel"/>
    <w:tmpl w:val="6E507F6E"/>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70" w15:restartNumberingAfterBreak="0">
    <w:nsid w:val="61FC3A19"/>
    <w:multiLevelType w:val="hybridMultilevel"/>
    <w:tmpl w:val="29169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22A1FED"/>
    <w:multiLevelType w:val="hybridMultilevel"/>
    <w:tmpl w:val="EA569B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22E41D1"/>
    <w:multiLevelType w:val="hybridMultilevel"/>
    <w:tmpl w:val="5BAA20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62B457F3"/>
    <w:multiLevelType w:val="hybridMultilevel"/>
    <w:tmpl w:val="7CA415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63601701"/>
    <w:multiLevelType w:val="hybridMultilevel"/>
    <w:tmpl w:val="BC26907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5" w15:restartNumberingAfterBreak="0">
    <w:nsid w:val="65A70F10"/>
    <w:multiLevelType w:val="hybridMultilevel"/>
    <w:tmpl w:val="2042E38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6" w15:restartNumberingAfterBreak="0">
    <w:nsid w:val="662C683E"/>
    <w:multiLevelType w:val="hybridMultilevel"/>
    <w:tmpl w:val="172EBBE2"/>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7" w15:restartNumberingAfterBreak="0">
    <w:nsid w:val="67D17AB3"/>
    <w:multiLevelType w:val="hybridMultilevel"/>
    <w:tmpl w:val="1BCE30B8"/>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8" w15:restartNumberingAfterBreak="0">
    <w:nsid w:val="67EC0649"/>
    <w:multiLevelType w:val="hybridMultilevel"/>
    <w:tmpl w:val="BE6A8C38"/>
    <w:lvl w:ilvl="0" w:tplc="DABA8C26">
      <w:start w:val="1"/>
      <w:numFmt w:val="bullet"/>
      <w:lvlText w:val=""/>
      <w:lvlJc w:val="left"/>
      <w:pPr>
        <w:ind w:left="463" w:hanging="360"/>
      </w:pPr>
      <w:rPr>
        <w:rFonts w:ascii="Symbol" w:eastAsia="Symbol" w:hAnsi="Symbol" w:hint="default"/>
        <w:w w:val="100"/>
        <w:sz w:val="22"/>
        <w:szCs w:val="22"/>
      </w:rPr>
    </w:lvl>
    <w:lvl w:ilvl="1" w:tplc="161C861A">
      <w:start w:val="1"/>
      <w:numFmt w:val="decimal"/>
      <w:lvlText w:val="%2."/>
      <w:lvlJc w:val="left"/>
      <w:pPr>
        <w:ind w:left="954" w:hanging="492"/>
      </w:pPr>
      <w:rPr>
        <w:rFonts w:ascii="Calibri" w:eastAsia="Calibri" w:hAnsi="Calibri" w:hint="default"/>
        <w:w w:val="100"/>
        <w:sz w:val="22"/>
        <w:szCs w:val="22"/>
      </w:rPr>
    </w:lvl>
    <w:lvl w:ilvl="2" w:tplc="3AA2B476">
      <w:start w:val="1"/>
      <w:numFmt w:val="bullet"/>
      <w:lvlText w:val="•"/>
      <w:lvlJc w:val="left"/>
      <w:pPr>
        <w:ind w:left="2036" w:hanging="492"/>
      </w:pPr>
      <w:rPr>
        <w:rFonts w:hint="default"/>
      </w:rPr>
    </w:lvl>
    <w:lvl w:ilvl="3" w:tplc="A7DACD7E">
      <w:start w:val="1"/>
      <w:numFmt w:val="bullet"/>
      <w:lvlText w:val="•"/>
      <w:lvlJc w:val="left"/>
      <w:pPr>
        <w:ind w:left="3113" w:hanging="492"/>
      </w:pPr>
      <w:rPr>
        <w:rFonts w:hint="default"/>
      </w:rPr>
    </w:lvl>
    <w:lvl w:ilvl="4" w:tplc="D8746C0C">
      <w:start w:val="1"/>
      <w:numFmt w:val="bullet"/>
      <w:lvlText w:val="•"/>
      <w:lvlJc w:val="left"/>
      <w:pPr>
        <w:ind w:left="4190" w:hanging="492"/>
      </w:pPr>
      <w:rPr>
        <w:rFonts w:hint="default"/>
      </w:rPr>
    </w:lvl>
    <w:lvl w:ilvl="5" w:tplc="765ABBB8">
      <w:start w:val="1"/>
      <w:numFmt w:val="bullet"/>
      <w:lvlText w:val="•"/>
      <w:lvlJc w:val="left"/>
      <w:pPr>
        <w:ind w:left="5267" w:hanging="492"/>
      </w:pPr>
      <w:rPr>
        <w:rFonts w:hint="default"/>
      </w:rPr>
    </w:lvl>
    <w:lvl w:ilvl="6" w:tplc="21900076">
      <w:start w:val="1"/>
      <w:numFmt w:val="bullet"/>
      <w:lvlText w:val="•"/>
      <w:lvlJc w:val="left"/>
      <w:pPr>
        <w:ind w:left="6344" w:hanging="492"/>
      </w:pPr>
      <w:rPr>
        <w:rFonts w:hint="default"/>
      </w:rPr>
    </w:lvl>
    <w:lvl w:ilvl="7" w:tplc="26168DDC">
      <w:start w:val="1"/>
      <w:numFmt w:val="bullet"/>
      <w:lvlText w:val="•"/>
      <w:lvlJc w:val="left"/>
      <w:pPr>
        <w:ind w:left="7420" w:hanging="492"/>
      </w:pPr>
      <w:rPr>
        <w:rFonts w:hint="default"/>
      </w:rPr>
    </w:lvl>
    <w:lvl w:ilvl="8" w:tplc="B7C2FDC8">
      <w:start w:val="1"/>
      <w:numFmt w:val="bullet"/>
      <w:lvlText w:val="•"/>
      <w:lvlJc w:val="left"/>
      <w:pPr>
        <w:ind w:left="8497" w:hanging="492"/>
      </w:pPr>
      <w:rPr>
        <w:rFonts w:hint="default"/>
      </w:rPr>
    </w:lvl>
  </w:abstractNum>
  <w:abstractNum w:abstractNumId="79" w15:restartNumberingAfterBreak="0">
    <w:nsid w:val="6856672E"/>
    <w:multiLevelType w:val="hybridMultilevel"/>
    <w:tmpl w:val="240EB5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9E54521"/>
    <w:multiLevelType w:val="hybridMultilevel"/>
    <w:tmpl w:val="1B68B5B6"/>
    <w:lvl w:ilvl="0" w:tplc="04090001">
      <w:start w:val="1"/>
      <w:numFmt w:val="bullet"/>
      <w:lvlText w:val=""/>
      <w:lvlJc w:val="left"/>
      <w:pPr>
        <w:ind w:left="1800" w:hanging="360"/>
      </w:pPr>
      <w:rPr>
        <w:rFonts w:ascii="Symbol" w:hAnsi="Symbol"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1" w15:restartNumberingAfterBreak="0">
    <w:nsid w:val="6A342AE0"/>
    <w:multiLevelType w:val="hybridMultilevel"/>
    <w:tmpl w:val="3A180F0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2" w15:restartNumberingAfterBreak="0">
    <w:nsid w:val="6ACE3F59"/>
    <w:multiLevelType w:val="hybridMultilevel"/>
    <w:tmpl w:val="F81CF4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B4754B4"/>
    <w:multiLevelType w:val="hybridMultilevel"/>
    <w:tmpl w:val="A086DD7E"/>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4" w15:restartNumberingAfterBreak="0">
    <w:nsid w:val="6B7A7616"/>
    <w:multiLevelType w:val="hybridMultilevel"/>
    <w:tmpl w:val="FB4C27D0"/>
    <w:lvl w:ilvl="0" w:tplc="3F367FF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6D3C72F3"/>
    <w:multiLevelType w:val="hybridMultilevel"/>
    <w:tmpl w:val="6C2E99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6DC20ADB"/>
    <w:multiLevelType w:val="hybridMultilevel"/>
    <w:tmpl w:val="29CCEE0E"/>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87" w15:restartNumberingAfterBreak="0">
    <w:nsid w:val="703F7EA3"/>
    <w:multiLevelType w:val="hybridMultilevel"/>
    <w:tmpl w:val="F0BAC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CF1852"/>
    <w:multiLevelType w:val="hybridMultilevel"/>
    <w:tmpl w:val="73121D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71121FC9"/>
    <w:multiLevelType w:val="hybridMultilevel"/>
    <w:tmpl w:val="17D6F1F4"/>
    <w:lvl w:ilvl="0" w:tplc="28A0FEEC">
      <w:start w:val="1"/>
      <w:numFmt w:val="decimal"/>
      <w:pStyle w:val="NumberedHeading2Blu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3D5053E"/>
    <w:multiLevelType w:val="hybridMultilevel"/>
    <w:tmpl w:val="8F8A4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5C252BD"/>
    <w:multiLevelType w:val="hybridMultilevel"/>
    <w:tmpl w:val="E9A85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6AA3752"/>
    <w:multiLevelType w:val="hybridMultilevel"/>
    <w:tmpl w:val="0F5C82F2"/>
    <w:lvl w:ilvl="0" w:tplc="04090019">
      <w:start w:val="1"/>
      <w:numFmt w:val="lowerLetter"/>
      <w:lvlText w:val="%1."/>
      <w:lvlJc w:val="left"/>
      <w:pPr>
        <w:ind w:left="1080" w:hanging="360"/>
      </w:pPr>
      <w:rPr>
        <w:rFont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15:restartNumberingAfterBreak="0">
    <w:nsid w:val="786B776B"/>
    <w:multiLevelType w:val="hybridMultilevel"/>
    <w:tmpl w:val="60E219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79B160E8"/>
    <w:multiLevelType w:val="hybridMultilevel"/>
    <w:tmpl w:val="1DDCC3AE"/>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5" w15:restartNumberingAfterBreak="0">
    <w:nsid w:val="7BE25341"/>
    <w:multiLevelType w:val="hybridMultilevel"/>
    <w:tmpl w:val="6E5AD0EA"/>
    <w:lvl w:ilvl="0" w:tplc="04090001">
      <w:start w:val="1"/>
      <w:numFmt w:val="bullet"/>
      <w:lvlText w:val=""/>
      <w:lvlJc w:val="left"/>
      <w:pPr>
        <w:ind w:left="715" w:hanging="360"/>
      </w:pPr>
      <w:rPr>
        <w:rFonts w:ascii="Symbol" w:hAnsi="Symbol" w:hint="default"/>
      </w:rPr>
    </w:lvl>
    <w:lvl w:ilvl="1" w:tplc="04090003" w:tentative="1">
      <w:start w:val="1"/>
      <w:numFmt w:val="bullet"/>
      <w:lvlText w:val="o"/>
      <w:lvlJc w:val="left"/>
      <w:pPr>
        <w:ind w:left="1435" w:hanging="360"/>
      </w:pPr>
      <w:rPr>
        <w:rFonts w:ascii="Courier New" w:hAnsi="Courier New" w:cs="Courier New" w:hint="default"/>
      </w:rPr>
    </w:lvl>
    <w:lvl w:ilvl="2" w:tplc="04090005" w:tentative="1">
      <w:start w:val="1"/>
      <w:numFmt w:val="bullet"/>
      <w:lvlText w:val=""/>
      <w:lvlJc w:val="left"/>
      <w:pPr>
        <w:ind w:left="2155" w:hanging="360"/>
      </w:pPr>
      <w:rPr>
        <w:rFonts w:ascii="Wingdings" w:hAnsi="Wingdings" w:hint="default"/>
      </w:rPr>
    </w:lvl>
    <w:lvl w:ilvl="3" w:tplc="04090001" w:tentative="1">
      <w:start w:val="1"/>
      <w:numFmt w:val="bullet"/>
      <w:lvlText w:val=""/>
      <w:lvlJc w:val="left"/>
      <w:pPr>
        <w:ind w:left="2875" w:hanging="360"/>
      </w:pPr>
      <w:rPr>
        <w:rFonts w:ascii="Symbol" w:hAnsi="Symbol" w:hint="default"/>
      </w:rPr>
    </w:lvl>
    <w:lvl w:ilvl="4" w:tplc="04090003" w:tentative="1">
      <w:start w:val="1"/>
      <w:numFmt w:val="bullet"/>
      <w:lvlText w:val="o"/>
      <w:lvlJc w:val="left"/>
      <w:pPr>
        <w:ind w:left="3595" w:hanging="360"/>
      </w:pPr>
      <w:rPr>
        <w:rFonts w:ascii="Courier New" w:hAnsi="Courier New" w:cs="Courier New" w:hint="default"/>
      </w:rPr>
    </w:lvl>
    <w:lvl w:ilvl="5" w:tplc="04090005" w:tentative="1">
      <w:start w:val="1"/>
      <w:numFmt w:val="bullet"/>
      <w:lvlText w:val=""/>
      <w:lvlJc w:val="left"/>
      <w:pPr>
        <w:ind w:left="4315" w:hanging="360"/>
      </w:pPr>
      <w:rPr>
        <w:rFonts w:ascii="Wingdings" w:hAnsi="Wingdings" w:hint="default"/>
      </w:rPr>
    </w:lvl>
    <w:lvl w:ilvl="6" w:tplc="04090001" w:tentative="1">
      <w:start w:val="1"/>
      <w:numFmt w:val="bullet"/>
      <w:lvlText w:val=""/>
      <w:lvlJc w:val="left"/>
      <w:pPr>
        <w:ind w:left="5035" w:hanging="360"/>
      </w:pPr>
      <w:rPr>
        <w:rFonts w:ascii="Symbol" w:hAnsi="Symbol" w:hint="default"/>
      </w:rPr>
    </w:lvl>
    <w:lvl w:ilvl="7" w:tplc="04090003" w:tentative="1">
      <w:start w:val="1"/>
      <w:numFmt w:val="bullet"/>
      <w:lvlText w:val="o"/>
      <w:lvlJc w:val="left"/>
      <w:pPr>
        <w:ind w:left="5755" w:hanging="360"/>
      </w:pPr>
      <w:rPr>
        <w:rFonts w:ascii="Courier New" w:hAnsi="Courier New" w:cs="Courier New" w:hint="default"/>
      </w:rPr>
    </w:lvl>
    <w:lvl w:ilvl="8" w:tplc="04090005" w:tentative="1">
      <w:start w:val="1"/>
      <w:numFmt w:val="bullet"/>
      <w:lvlText w:val=""/>
      <w:lvlJc w:val="left"/>
      <w:pPr>
        <w:ind w:left="6475" w:hanging="360"/>
      </w:pPr>
      <w:rPr>
        <w:rFonts w:ascii="Wingdings" w:hAnsi="Wingdings" w:hint="default"/>
      </w:rPr>
    </w:lvl>
  </w:abstractNum>
  <w:abstractNum w:abstractNumId="96" w15:restartNumberingAfterBreak="0">
    <w:nsid w:val="7C17633B"/>
    <w:multiLevelType w:val="hybridMultilevel"/>
    <w:tmpl w:val="A014AB94"/>
    <w:lvl w:ilvl="0" w:tplc="04090001">
      <w:start w:val="1"/>
      <w:numFmt w:val="bullet"/>
      <w:lvlText w:val=""/>
      <w:lvlJc w:val="left"/>
      <w:pPr>
        <w:ind w:left="1080" w:hanging="360"/>
      </w:pPr>
      <w:rPr>
        <w:rFonts w:ascii="Symbol" w:hAnsi="Symbol"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7" w15:restartNumberingAfterBreak="0">
    <w:nsid w:val="7CE95AB4"/>
    <w:multiLevelType w:val="hybridMultilevel"/>
    <w:tmpl w:val="60CA8494"/>
    <w:lvl w:ilvl="0" w:tplc="38765546">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15:restartNumberingAfterBreak="0">
    <w:nsid w:val="7E6D7631"/>
    <w:multiLevelType w:val="hybridMultilevel"/>
    <w:tmpl w:val="05726790"/>
    <w:lvl w:ilvl="0" w:tplc="04090001">
      <w:start w:val="1"/>
      <w:numFmt w:val="bullet"/>
      <w:lvlText w:val=""/>
      <w:lvlJc w:val="left"/>
      <w:pPr>
        <w:ind w:left="1239" w:hanging="360"/>
      </w:pPr>
      <w:rPr>
        <w:rFonts w:ascii="Symbol" w:hAnsi="Symbol" w:hint="default"/>
      </w:rPr>
    </w:lvl>
    <w:lvl w:ilvl="1" w:tplc="04090003" w:tentative="1">
      <w:start w:val="1"/>
      <w:numFmt w:val="bullet"/>
      <w:lvlText w:val="o"/>
      <w:lvlJc w:val="left"/>
      <w:pPr>
        <w:ind w:left="1959" w:hanging="360"/>
      </w:pPr>
      <w:rPr>
        <w:rFonts w:ascii="Courier New" w:hAnsi="Courier New" w:cs="Courier New" w:hint="default"/>
      </w:rPr>
    </w:lvl>
    <w:lvl w:ilvl="2" w:tplc="04090005" w:tentative="1">
      <w:start w:val="1"/>
      <w:numFmt w:val="bullet"/>
      <w:lvlText w:val=""/>
      <w:lvlJc w:val="left"/>
      <w:pPr>
        <w:ind w:left="2679" w:hanging="360"/>
      </w:pPr>
      <w:rPr>
        <w:rFonts w:ascii="Wingdings" w:hAnsi="Wingdings" w:hint="default"/>
      </w:rPr>
    </w:lvl>
    <w:lvl w:ilvl="3" w:tplc="04090001" w:tentative="1">
      <w:start w:val="1"/>
      <w:numFmt w:val="bullet"/>
      <w:lvlText w:val=""/>
      <w:lvlJc w:val="left"/>
      <w:pPr>
        <w:ind w:left="3399" w:hanging="360"/>
      </w:pPr>
      <w:rPr>
        <w:rFonts w:ascii="Symbol" w:hAnsi="Symbol" w:hint="default"/>
      </w:rPr>
    </w:lvl>
    <w:lvl w:ilvl="4" w:tplc="04090003" w:tentative="1">
      <w:start w:val="1"/>
      <w:numFmt w:val="bullet"/>
      <w:lvlText w:val="o"/>
      <w:lvlJc w:val="left"/>
      <w:pPr>
        <w:ind w:left="4119" w:hanging="360"/>
      </w:pPr>
      <w:rPr>
        <w:rFonts w:ascii="Courier New" w:hAnsi="Courier New" w:cs="Courier New" w:hint="default"/>
      </w:rPr>
    </w:lvl>
    <w:lvl w:ilvl="5" w:tplc="04090005" w:tentative="1">
      <w:start w:val="1"/>
      <w:numFmt w:val="bullet"/>
      <w:lvlText w:val=""/>
      <w:lvlJc w:val="left"/>
      <w:pPr>
        <w:ind w:left="4839" w:hanging="360"/>
      </w:pPr>
      <w:rPr>
        <w:rFonts w:ascii="Wingdings" w:hAnsi="Wingdings" w:hint="default"/>
      </w:rPr>
    </w:lvl>
    <w:lvl w:ilvl="6" w:tplc="04090001" w:tentative="1">
      <w:start w:val="1"/>
      <w:numFmt w:val="bullet"/>
      <w:lvlText w:val=""/>
      <w:lvlJc w:val="left"/>
      <w:pPr>
        <w:ind w:left="5559" w:hanging="360"/>
      </w:pPr>
      <w:rPr>
        <w:rFonts w:ascii="Symbol" w:hAnsi="Symbol" w:hint="default"/>
      </w:rPr>
    </w:lvl>
    <w:lvl w:ilvl="7" w:tplc="04090003" w:tentative="1">
      <w:start w:val="1"/>
      <w:numFmt w:val="bullet"/>
      <w:lvlText w:val="o"/>
      <w:lvlJc w:val="left"/>
      <w:pPr>
        <w:ind w:left="6279" w:hanging="360"/>
      </w:pPr>
      <w:rPr>
        <w:rFonts w:ascii="Courier New" w:hAnsi="Courier New" w:cs="Courier New" w:hint="default"/>
      </w:rPr>
    </w:lvl>
    <w:lvl w:ilvl="8" w:tplc="04090005" w:tentative="1">
      <w:start w:val="1"/>
      <w:numFmt w:val="bullet"/>
      <w:lvlText w:val=""/>
      <w:lvlJc w:val="left"/>
      <w:pPr>
        <w:ind w:left="6999" w:hanging="360"/>
      </w:pPr>
      <w:rPr>
        <w:rFonts w:ascii="Wingdings" w:hAnsi="Wingdings" w:hint="default"/>
      </w:rPr>
    </w:lvl>
  </w:abstractNum>
  <w:abstractNum w:abstractNumId="99" w15:restartNumberingAfterBreak="0">
    <w:nsid w:val="7F6F192E"/>
    <w:multiLevelType w:val="hybridMultilevel"/>
    <w:tmpl w:val="F20C8116"/>
    <w:lvl w:ilvl="0" w:tplc="04090003">
      <w:start w:val="1"/>
      <w:numFmt w:val="bullet"/>
      <w:lvlText w:val="o"/>
      <w:lvlJc w:val="left"/>
      <w:pPr>
        <w:ind w:left="720" w:hanging="360"/>
      </w:pPr>
      <w:rPr>
        <w:rFonts w:ascii="Courier New" w:hAnsi="Courier New" w:cs="Courier New"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7"/>
  </w:num>
  <w:num w:numId="2">
    <w:abstractNumId w:val="88"/>
  </w:num>
  <w:num w:numId="3">
    <w:abstractNumId w:val="0"/>
  </w:num>
  <w:num w:numId="4">
    <w:abstractNumId w:val="56"/>
  </w:num>
  <w:num w:numId="5">
    <w:abstractNumId w:val="60"/>
  </w:num>
  <w:num w:numId="6">
    <w:abstractNumId w:val="31"/>
  </w:num>
  <w:num w:numId="7">
    <w:abstractNumId w:val="46"/>
  </w:num>
  <w:num w:numId="8">
    <w:abstractNumId w:val="97"/>
  </w:num>
  <w:num w:numId="9">
    <w:abstractNumId w:val="96"/>
  </w:num>
  <w:num w:numId="10">
    <w:abstractNumId w:val="39"/>
  </w:num>
  <w:num w:numId="11">
    <w:abstractNumId w:val="37"/>
  </w:num>
  <w:num w:numId="12">
    <w:abstractNumId w:val="43"/>
  </w:num>
  <w:num w:numId="13">
    <w:abstractNumId w:val="18"/>
  </w:num>
  <w:num w:numId="14">
    <w:abstractNumId w:val="36"/>
  </w:num>
  <w:num w:numId="15">
    <w:abstractNumId w:val="77"/>
  </w:num>
  <w:num w:numId="16">
    <w:abstractNumId w:val="24"/>
  </w:num>
  <w:num w:numId="17">
    <w:abstractNumId w:val="1"/>
  </w:num>
  <w:num w:numId="18">
    <w:abstractNumId w:val="74"/>
  </w:num>
  <w:num w:numId="19">
    <w:abstractNumId w:val="76"/>
  </w:num>
  <w:num w:numId="20">
    <w:abstractNumId w:val="53"/>
  </w:num>
  <w:num w:numId="21">
    <w:abstractNumId w:val="83"/>
  </w:num>
  <w:num w:numId="22">
    <w:abstractNumId w:val="81"/>
  </w:num>
  <w:num w:numId="23">
    <w:abstractNumId w:val="12"/>
  </w:num>
  <w:num w:numId="24">
    <w:abstractNumId w:val="38"/>
  </w:num>
  <w:num w:numId="25">
    <w:abstractNumId w:val="32"/>
  </w:num>
  <w:num w:numId="26">
    <w:abstractNumId w:val="80"/>
  </w:num>
  <w:num w:numId="27">
    <w:abstractNumId w:val="54"/>
  </w:num>
  <w:num w:numId="28">
    <w:abstractNumId w:val="44"/>
  </w:num>
  <w:num w:numId="29">
    <w:abstractNumId w:val="75"/>
  </w:num>
  <w:num w:numId="30">
    <w:abstractNumId w:val="33"/>
  </w:num>
  <w:num w:numId="31">
    <w:abstractNumId w:val="63"/>
  </w:num>
  <w:num w:numId="32">
    <w:abstractNumId w:val="20"/>
  </w:num>
  <w:num w:numId="33">
    <w:abstractNumId w:val="7"/>
  </w:num>
  <w:num w:numId="34">
    <w:abstractNumId w:val="68"/>
  </w:num>
  <w:num w:numId="35">
    <w:abstractNumId w:val="40"/>
  </w:num>
  <w:num w:numId="36">
    <w:abstractNumId w:val="89"/>
  </w:num>
  <w:num w:numId="37">
    <w:abstractNumId w:val="61"/>
  </w:num>
  <w:num w:numId="38">
    <w:abstractNumId w:val="64"/>
  </w:num>
  <w:num w:numId="39">
    <w:abstractNumId w:val="27"/>
  </w:num>
  <w:num w:numId="40">
    <w:abstractNumId w:val="35"/>
  </w:num>
  <w:num w:numId="41">
    <w:abstractNumId w:val="23"/>
  </w:num>
  <w:num w:numId="42">
    <w:abstractNumId w:val="48"/>
  </w:num>
  <w:num w:numId="43">
    <w:abstractNumId w:val="15"/>
  </w:num>
  <w:num w:numId="44">
    <w:abstractNumId w:val="99"/>
  </w:num>
  <w:num w:numId="45">
    <w:abstractNumId w:val="26"/>
  </w:num>
  <w:num w:numId="46">
    <w:abstractNumId w:val="19"/>
  </w:num>
  <w:num w:numId="47">
    <w:abstractNumId w:val="51"/>
  </w:num>
  <w:num w:numId="48">
    <w:abstractNumId w:val="22"/>
  </w:num>
  <w:num w:numId="49">
    <w:abstractNumId w:val="16"/>
  </w:num>
  <w:num w:numId="50">
    <w:abstractNumId w:val="2"/>
  </w:num>
  <w:num w:numId="51">
    <w:abstractNumId w:val="70"/>
  </w:num>
  <w:num w:numId="52">
    <w:abstractNumId w:val="29"/>
  </w:num>
  <w:num w:numId="53">
    <w:abstractNumId w:val="14"/>
  </w:num>
  <w:num w:numId="54">
    <w:abstractNumId w:val="8"/>
  </w:num>
  <w:num w:numId="55">
    <w:abstractNumId w:val="3"/>
  </w:num>
  <w:num w:numId="56">
    <w:abstractNumId w:val="58"/>
  </w:num>
  <w:num w:numId="57">
    <w:abstractNumId w:val="6"/>
  </w:num>
  <w:num w:numId="58">
    <w:abstractNumId w:val="93"/>
  </w:num>
  <w:num w:numId="59">
    <w:abstractNumId w:val="84"/>
  </w:num>
  <w:num w:numId="60">
    <w:abstractNumId w:val="92"/>
  </w:num>
  <w:num w:numId="61">
    <w:abstractNumId w:val="9"/>
  </w:num>
  <w:num w:numId="62">
    <w:abstractNumId w:val="50"/>
  </w:num>
  <w:num w:numId="63">
    <w:abstractNumId w:val="79"/>
  </w:num>
  <w:num w:numId="64">
    <w:abstractNumId w:val="98"/>
  </w:num>
  <w:num w:numId="65">
    <w:abstractNumId w:val="52"/>
  </w:num>
  <w:num w:numId="66">
    <w:abstractNumId w:val="65"/>
  </w:num>
  <w:num w:numId="67">
    <w:abstractNumId w:val="71"/>
  </w:num>
  <w:num w:numId="68">
    <w:abstractNumId w:val="67"/>
  </w:num>
  <w:num w:numId="69">
    <w:abstractNumId w:val="28"/>
  </w:num>
  <w:num w:numId="70">
    <w:abstractNumId w:val="91"/>
  </w:num>
  <w:num w:numId="71">
    <w:abstractNumId w:val="4"/>
  </w:num>
  <w:num w:numId="72">
    <w:abstractNumId w:val="21"/>
  </w:num>
  <w:num w:numId="73">
    <w:abstractNumId w:val="69"/>
  </w:num>
  <w:num w:numId="74">
    <w:abstractNumId w:val="34"/>
  </w:num>
  <w:num w:numId="75">
    <w:abstractNumId w:val="94"/>
  </w:num>
  <w:num w:numId="76">
    <w:abstractNumId w:val="42"/>
  </w:num>
  <w:num w:numId="77">
    <w:abstractNumId w:val="90"/>
  </w:num>
  <w:num w:numId="78">
    <w:abstractNumId w:val="78"/>
  </w:num>
  <w:num w:numId="79">
    <w:abstractNumId w:val="10"/>
  </w:num>
  <w:num w:numId="80">
    <w:abstractNumId w:val="73"/>
  </w:num>
  <w:num w:numId="81">
    <w:abstractNumId w:val="41"/>
  </w:num>
  <w:num w:numId="82">
    <w:abstractNumId w:val="95"/>
  </w:num>
  <w:num w:numId="83">
    <w:abstractNumId w:val="30"/>
  </w:num>
  <w:num w:numId="84">
    <w:abstractNumId w:val="47"/>
  </w:num>
  <w:num w:numId="85">
    <w:abstractNumId w:val="5"/>
  </w:num>
  <w:num w:numId="86">
    <w:abstractNumId w:val="66"/>
  </w:num>
  <w:num w:numId="87">
    <w:abstractNumId w:val="59"/>
  </w:num>
  <w:num w:numId="88">
    <w:abstractNumId w:val="49"/>
  </w:num>
  <w:num w:numId="89">
    <w:abstractNumId w:val="85"/>
  </w:num>
  <w:num w:numId="90">
    <w:abstractNumId w:val="55"/>
  </w:num>
  <w:num w:numId="91">
    <w:abstractNumId w:val="62"/>
  </w:num>
  <w:num w:numId="92">
    <w:abstractNumId w:val="86"/>
  </w:num>
  <w:num w:numId="93">
    <w:abstractNumId w:val="13"/>
  </w:num>
  <w:num w:numId="94">
    <w:abstractNumId w:val="45"/>
  </w:num>
  <w:num w:numId="95">
    <w:abstractNumId w:val="82"/>
  </w:num>
  <w:num w:numId="96">
    <w:abstractNumId w:val="25"/>
  </w:num>
  <w:num w:numId="9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2"/>
  </w:num>
  <w:num w:numId="100">
    <w:abstractNumId w:val="87"/>
  </w:num>
  <w:num w:numId="101">
    <w:abstractNumId w:val="11"/>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ature Medicin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wwz9rwsb2t0ppea9dcx0zxg9e0wxxpxwafe&quot;&gt;WeirLibrary Copy Copy-Saved&lt;record-ids&gt;&lt;item&gt;96&lt;/item&gt;&lt;item&gt;189&lt;/item&gt;&lt;item&gt;412&lt;/item&gt;&lt;item&gt;708&lt;/item&gt;&lt;item&gt;853&lt;/item&gt;&lt;item&gt;859&lt;/item&gt;&lt;item&gt;1046&lt;/item&gt;&lt;item&gt;1055&lt;/item&gt;&lt;item&gt;1071&lt;/item&gt;&lt;item&gt;1297&lt;/item&gt;&lt;item&gt;1329&lt;/item&gt;&lt;item&gt;1510&lt;/item&gt;&lt;item&gt;1616&lt;/item&gt;&lt;item&gt;1627&lt;/item&gt;&lt;item&gt;1984&lt;/item&gt;&lt;item&gt;1994&lt;/item&gt;&lt;item&gt;2010&lt;/item&gt;&lt;item&gt;2089&lt;/item&gt;&lt;item&gt;2128&lt;/item&gt;&lt;item&gt;2254&lt;/item&gt;&lt;item&gt;4838&lt;/item&gt;&lt;item&gt;5412&lt;/item&gt;&lt;item&gt;5665&lt;/item&gt;&lt;item&gt;5791&lt;/item&gt;&lt;item&gt;5948&lt;/item&gt;&lt;item&gt;6411&lt;/item&gt;&lt;item&gt;6634&lt;/item&gt;&lt;item&gt;6635&lt;/item&gt;&lt;item&gt;6636&lt;/item&gt;&lt;item&gt;6637&lt;/item&gt;&lt;item&gt;6638&lt;/item&gt;&lt;item&gt;6640&lt;/item&gt;&lt;item&gt;6801&lt;/item&gt;&lt;item&gt;6803&lt;/item&gt;&lt;/record-ids&gt;&lt;/item&gt;&lt;/Libraries&gt;"/>
    <w:docVar w:name="SV_QUERY_LIST_4F35BF76-6C0D-4D9B-82B2-816C12CF3733" w:val="empty_477D106A-C0D6-4607-AEBD-E2C9D60EA279"/>
  </w:docVars>
  <w:rsids>
    <w:rsidRoot w:val="00124CC7"/>
    <w:rsid w:val="0000021F"/>
    <w:rsid w:val="0000057E"/>
    <w:rsid w:val="000005CF"/>
    <w:rsid w:val="0000085C"/>
    <w:rsid w:val="000009CE"/>
    <w:rsid w:val="00000DBE"/>
    <w:rsid w:val="00000EB7"/>
    <w:rsid w:val="000010CB"/>
    <w:rsid w:val="0000126E"/>
    <w:rsid w:val="000014A4"/>
    <w:rsid w:val="000016A3"/>
    <w:rsid w:val="00001C4A"/>
    <w:rsid w:val="000023BA"/>
    <w:rsid w:val="00002617"/>
    <w:rsid w:val="000026E1"/>
    <w:rsid w:val="0000285D"/>
    <w:rsid w:val="00002BB0"/>
    <w:rsid w:val="00002C62"/>
    <w:rsid w:val="00002CBC"/>
    <w:rsid w:val="00002D15"/>
    <w:rsid w:val="00002E9F"/>
    <w:rsid w:val="0000318D"/>
    <w:rsid w:val="00003221"/>
    <w:rsid w:val="000034CB"/>
    <w:rsid w:val="00003530"/>
    <w:rsid w:val="000035E0"/>
    <w:rsid w:val="00003B13"/>
    <w:rsid w:val="00003B54"/>
    <w:rsid w:val="00003CA2"/>
    <w:rsid w:val="00003FA5"/>
    <w:rsid w:val="00004325"/>
    <w:rsid w:val="000045DF"/>
    <w:rsid w:val="0000461B"/>
    <w:rsid w:val="00004676"/>
    <w:rsid w:val="000047C8"/>
    <w:rsid w:val="00004A80"/>
    <w:rsid w:val="00004AB1"/>
    <w:rsid w:val="00004B70"/>
    <w:rsid w:val="00004F44"/>
    <w:rsid w:val="000050B0"/>
    <w:rsid w:val="000052AC"/>
    <w:rsid w:val="0000568A"/>
    <w:rsid w:val="00005767"/>
    <w:rsid w:val="00005C7B"/>
    <w:rsid w:val="00006142"/>
    <w:rsid w:val="0000631D"/>
    <w:rsid w:val="00006414"/>
    <w:rsid w:val="00006474"/>
    <w:rsid w:val="000064F4"/>
    <w:rsid w:val="000065FA"/>
    <w:rsid w:val="00006805"/>
    <w:rsid w:val="00006AD7"/>
    <w:rsid w:val="00006B96"/>
    <w:rsid w:val="00006BFC"/>
    <w:rsid w:val="00006D3F"/>
    <w:rsid w:val="00006F56"/>
    <w:rsid w:val="00006FA0"/>
    <w:rsid w:val="0000757C"/>
    <w:rsid w:val="00007629"/>
    <w:rsid w:val="000077B3"/>
    <w:rsid w:val="00007927"/>
    <w:rsid w:val="00007A4F"/>
    <w:rsid w:val="00007C54"/>
    <w:rsid w:val="00007C59"/>
    <w:rsid w:val="00007E96"/>
    <w:rsid w:val="00010151"/>
    <w:rsid w:val="0001025A"/>
    <w:rsid w:val="0001041A"/>
    <w:rsid w:val="000105D7"/>
    <w:rsid w:val="00010749"/>
    <w:rsid w:val="00010A84"/>
    <w:rsid w:val="00010BA6"/>
    <w:rsid w:val="00010D63"/>
    <w:rsid w:val="00010DA4"/>
    <w:rsid w:val="00011163"/>
    <w:rsid w:val="000111AF"/>
    <w:rsid w:val="0001121B"/>
    <w:rsid w:val="000113EF"/>
    <w:rsid w:val="00011451"/>
    <w:rsid w:val="000116EA"/>
    <w:rsid w:val="00011C46"/>
    <w:rsid w:val="00011CB0"/>
    <w:rsid w:val="000120F2"/>
    <w:rsid w:val="00012890"/>
    <w:rsid w:val="00012CD1"/>
    <w:rsid w:val="00012F5D"/>
    <w:rsid w:val="00013124"/>
    <w:rsid w:val="00013753"/>
    <w:rsid w:val="000137FE"/>
    <w:rsid w:val="00013B46"/>
    <w:rsid w:val="0001401C"/>
    <w:rsid w:val="000143C5"/>
    <w:rsid w:val="000144F2"/>
    <w:rsid w:val="0001464E"/>
    <w:rsid w:val="000146D6"/>
    <w:rsid w:val="00014986"/>
    <w:rsid w:val="00014C78"/>
    <w:rsid w:val="00014CC0"/>
    <w:rsid w:val="00014E79"/>
    <w:rsid w:val="000150B1"/>
    <w:rsid w:val="00015280"/>
    <w:rsid w:val="00015D3B"/>
    <w:rsid w:val="00015E9D"/>
    <w:rsid w:val="000163AA"/>
    <w:rsid w:val="000168CC"/>
    <w:rsid w:val="00016E84"/>
    <w:rsid w:val="000172E3"/>
    <w:rsid w:val="000173D5"/>
    <w:rsid w:val="000174E9"/>
    <w:rsid w:val="00017A5A"/>
    <w:rsid w:val="00017E55"/>
    <w:rsid w:val="00017EA4"/>
    <w:rsid w:val="00020579"/>
    <w:rsid w:val="00020961"/>
    <w:rsid w:val="00020CDA"/>
    <w:rsid w:val="00020EFD"/>
    <w:rsid w:val="00020FCE"/>
    <w:rsid w:val="000213F5"/>
    <w:rsid w:val="00021425"/>
    <w:rsid w:val="00021789"/>
    <w:rsid w:val="00021A6F"/>
    <w:rsid w:val="00021AA5"/>
    <w:rsid w:val="00021B83"/>
    <w:rsid w:val="00021E27"/>
    <w:rsid w:val="00021F3F"/>
    <w:rsid w:val="000221BC"/>
    <w:rsid w:val="00022377"/>
    <w:rsid w:val="0002239E"/>
    <w:rsid w:val="000225C2"/>
    <w:rsid w:val="000226E0"/>
    <w:rsid w:val="0002289A"/>
    <w:rsid w:val="00022B42"/>
    <w:rsid w:val="00022E4A"/>
    <w:rsid w:val="0002304F"/>
    <w:rsid w:val="000232BF"/>
    <w:rsid w:val="000234F8"/>
    <w:rsid w:val="0002353D"/>
    <w:rsid w:val="00023567"/>
    <w:rsid w:val="000236C0"/>
    <w:rsid w:val="00023B31"/>
    <w:rsid w:val="00023CAE"/>
    <w:rsid w:val="00023EA9"/>
    <w:rsid w:val="000241FA"/>
    <w:rsid w:val="000243C7"/>
    <w:rsid w:val="00024436"/>
    <w:rsid w:val="0002467B"/>
    <w:rsid w:val="00024926"/>
    <w:rsid w:val="00024ABC"/>
    <w:rsid w:val="00024C5F"/>
    <w:rsid w:val="00024DE9"/>
    <w:rsid w:val="0002537A"/>
    <w:rsid w:val="00025418"/>
    <w:rsid w:val="0002545C"/>
    <w:rsid w:val="0002564B"/>
    <w:rsid w:val="000257A2"/>
    <w:rsid w:val="000257C2"/>
    <w:rsid w:val="00025A1A"/>
    <w:rsid w:val="00025D99"/>
    <w:rsid w:val="00025F65"/>
    <w:rsid w:val="00026055"/>
    <w:rsid w:val="000260E1"/>
    <w:rsid w:val="000263C5"/>
    <w:rsid w:val="0002641E"/>
    <w:rsid w:val="000265CF"/>
    <w:rsid w:val="000267CD"/>
    <w:rsid w:val="00026856"/>
    <w:rsid w:val="00026AA1"/>
    <w:rsid w:val="00026B85"/>
    <w:rsid w:val="000270A2"/>
    <w:rsid w:val="00027169"/>
    <w:rsid w:val="000274B2"/>
    <w:rsid w:val="00027B6A"/>
    <w:rsid w:val="00027B89"/>
    <w:rsid w:val="00027EE3"/>
    <w:rsid w:val="00027F2D"/>
    <w:rsid w:val="000300BD"/>
    <w:rsid w:val="000300C0"/>
    <w:rsid w:val="000302A9"/>
    <w:rsid w:val="00030674"/>
    <w:rsid w:val="00030792"/>
    <w:rsid w:val="0003089E"/>
    <w:rsid w:val="0003090B"/>
    <w:rsid w:val="00030C72"/>
    <w:rsid w:val="00031178"/>
    <w:rsid w:val="000315DA"/>
    <w:rsid w:val="000315E3"/>
    <w:rsid w:val="00031630"/>
    <w:rsid w:val="00031912"/>
    <w:rsid w:val="00031D8C"/>
    <w:rsid w:val="000323E3"/>
    <w:rsid w:val="000324AD"/>
    <w:rsid w:val="00032581"/>
    <w:rsid w:val="00032929"/>
    <w:rsid w:val="00032A21"/>
    <w:rsid w:val="00032C29"/>
    <w:rsid w:val="000330ED"/>
    <w:rsid w:val="000331E0"/>
    <w:rsid w:val="00033286"/>
    <w:rsid w:val="00033520"/>
    <w:rsid w:val="000337C7"/>
    <w:rsid w:val="0003381D"/>
    <w:rsid w:val="00033F47"/>
    <w:rsid w:val="00034282"/>
    <w:rsid w:val="000343BC"/>
    <w:rsid w:val="000348BC"/>
    <w:rsid w:val="00034C34"/>
    <w:rsid w:val="00034EF8"/>
    <w:rsid w:val="00035235"/>
    <w:rsid w:val="00035345"/>
    <w:rsid w:val="00035353"/>
    <w:rsid w:val="00035CC2"/>
    <w:rsid w:val="00035E1B"/>
    <w:rsid w:val="00035F46"/>
    <w:rsid w:val="0003620E"/>
    <w:rsid w:val="000363D1"/>
    <w:rsid w:val="0003695D"/>
    <w:rsid w:val="00036D82"/>
    <w:rsid w:val="00036DC3"/>
    <w:rsid w:val="00036DE9"/>
    <w:rsid w:val="00036E52"/>
    <w:rsid w:val="0003729B"/>
    <w:rsid w:val="00037A87"/>
    <w:rsid w:val="00040026"/>
    <w:rsid w:val="000405DC"/>
    <w:rsid w:val="000405FF"/>
    <w:rsid w:val="00040785"/>
    <w:rsid w:val="00040787"/>
    <w:rsid w:val="00040AB9"/>
    <w:rsid w:val="00040F2B"/>
    <w:rsid w:val="000410CD"/>
    <w:rsid w:val="000411D0"/>
    <w:rsid w:val="0004145B"/>
    <w:rsid w:val="0004158A"/>
    <w:rsid w:val="000416C7"/>
    <w:rsid w:val="000417FE"/>
    <w:rsid w:val="00041BB6"/>
    <w:rsid w:val="00041E06"/>
    <w:rsid w:val="0004255D"/>
    <w:rsid w:val="00042970"/>
    <w:rsid w:val="000429AB"/>
    <w:rsid w:val="00042BA4"/>
    <w:rsid w:val="00042CFF"/>
    <w:rsid w:val="00042F3D"/>
    <w:rsid w:val="00042F6C"/>
    <w:rsid w:val="00043006"/>
    <w:rsid w:val="00043063"/>
    <w:rsid w:val="00043348"/>
    <w:rsid w:val="00043628"/>
    <w:rsid w:val="00043CA0"/>
    <w:rsid w:val="0004420A"/>
    <w:rsid w:val="00044445"/>
    <w:rsid w:val="00044766"/>
    <w:rsid w:val="0004479E"/>
    <w:rsid w:val="00044854"/>
    <w:rsid w:val="00044C82"/>
    <w:rsid w:val="00044F29"/>
    <w:rsid w:val="00044F3B"/>
    <w:rsid w:val="00044FD4"/>
    <w:rsid w:val="0004525B"/>
    <w:rsid w:val="00045C3B"/>
    <w:rsid w:val="00045FB3"/>
    <w:rsid w:val="00046061"/>
    <w:rsid w:val="000460E3"/>
    <w:rsid w:val="000461A1"/>
    <w:rsid w:val="000461E8"/>
    <w:rsid w:val="000461F8"/>
    <w:rsid w:val="00046441"/>
    <w:rsid w:val="00046AD0"/>
    <w:rsid w:val="00046AD7"/>
    <w:rsid w:val="00046BB3"/>
    <w:rsid w:val="00046BF4"/>
    <w:rsid w:val="000471EF"/>
    <w:rsid w:val="0004720B"/>
    <w:rsid w:val="00047396"/>
    <w:rsid w:val="0004739F"/>
    <w:rsid w:val="00047434"/>
    <w:rsid w:val="000477CE"/>
    <w:rsid w:val="00047821"/>
    <w:rsid w:val="00047992"/>
    <w:rsid w:val="00047BC4"/>
    <w:rsid w:val="00047CF5"/>
    <w:rsid w:val="00047DAC"/>
    <w:rsid w:val="00047EC7"/>
    <w:rsid w:val="000502A6"/>
    <w:rsid w:val="00050476"/>
    <w:rsid w:val="00050967"/>
    <w:rsid w:val="0005114F"/>
    <w:rsid w:val="00051260"/>
    <w:rsid w:val="00051459"/>
    <w:rsid w:val="00051691"/>
    <w:rsid w:val="00051AB4"/>
    <w:rsid w:val="00051CC5"/>
    <w:rsid w:val="00051D10"/>
    <w:rsid w:val="000525D4"/>
    <w:rsid w:val="00052B95"/>
    <w:rsid w:val="0005314A"/>
    <w:rsid w:val="00053175"/>
    <w:rsid w:val="000532E2"/>
    <w:rsid w:val="00053382"/>
    <w:rsid w:val="00053831"/>
    <w:rsid w:val="00053ADE"/>
    <w:rsid w:val="00054144"/>
    <w:rsid w:val="0005436D"/>
    <w:rsid w:val="00054671"/>
    <w:rsid w:val="000548DB"/>
    <w:rsid w:val="00054AEF"/>
    <w:rsid w:val="00054B19"/>
    <w:rsid w:val="00054B2E"/>
    <w:rsid w:val="00054B94"/>
    <w:rsid w:val="00054BED"/>
    <w:rsid w:val="00054E88"/>
    <w:rsid w:val="00055083"/>
    <w:rsid w:val="000552DD"/>
    <w:rsid w:val="000552E6"/>
    <w:rsid w:val="000557A0"/>
    <w:rsid w:val="000558E9"/>
    <w:rsid w:val="00055D21"/>
    <w:rsid w:val="00055F52"/>
    <w:rsid w:val="0005637D"/>
    <w:rsid w:val="000563D9"/>
    <w:rsid w:val="00056733"/>
    <w:rsid w:val="000567D7"/>
    <w:rsid w:val="000569D4"/>
    <w:rsid w:val="00056CD6"/>
    <w:rsid w:val="00056E53"/>
    <w:rsid w:val="00056E72"/>
    <w:rsid w:val="000572AB"/>
    <w:rsid w:val="00057F6B"/>
    <w:rsid w:val="000601C8"/>
    <w:rsid w:val="000607DE"/>
    <w:rsid w:val="0006091B"/>
    <w:rsid w:val="00060F56"/>
    <w:rsid w:val="000612E9"/>
    <w:rsid w:val="0006131F"/>
    <w:rsid w:val="00061369"/>
    <w:rsid w:val="000613A8"/>
    <w:rsid w:val="00061560"/>
    <w:rsid w:val="00061625"/>
    <w:rsid w:val="00061776"/>
    <w:rsid w:val="000618B6"/>
    <w:rsid w:val="00061B02"/>
    <w:rsid w:val="00061C8A"/>
    <w:rsid w:val="00061CC1"/>
    <w:rsid w:val="00061E3A"/>
    <w:rsid w:val="0006205E"/>
    <w:rsid w:val="00062174"/>
    <w:rsid w:val="0006232D"/>
    <w:rsid w:val="000626A3"/>
    <w:rsid w:val="00062700"/>
    <w:rsid w:val="00062954"/>
    <w:rsid w:val="00062A09"/>
    <w:rsid w:val="00062AA1"/>
    <w:rsid w:val="00062B71"/>
    <w:rsid w:val="000632B3"/>
    <w:rsid w:val="00063A33"/>
    <w:rsid w:val="00063BB5"/>
    <w:rsid w:val="00063C83"/>
    <w:rsid w:val="00063C9A"/>
    <w:rsid w:val="00063E23"/>
    <w:rsid w:val="00064302"/>
    <w:rsid w:val="000644B2"/>
    <w:rsid w:val="000646BA"/>
    <w:rsid w:val="00064913"/>
    <w:rsid w:val="00064D1D"/>
    <w:rsid w:val="00064DE2"/>
    <w:rsid w:val="00064ECE"/>
    <w:rsid w:val="0006525B"/>
    <w:rsid w:val="00065525"/>
    <w:rsid w:val="000655E2"/>
    <w:rsid w:val="00065629"/>
    <w:rsid w:val="0006562E"/>
    <w:rsid w:val="00065966"/>
    <w:rsid w:val="0006599E"/>
    <w:rsid w:val="00065AC6"/>
    <w:rsid w:val="00065F26"/>
    <w:rsid w:val="00065FF7"/>
    <w:rsid w:val="000663E3"/>
    <w:rsid w:val="00066561"/>
    <w:rsid w:val="000666D4"/>
    <w:rsid w:val="00066CB5"/>
    <w:rsid w:val="00066EA7"/>
    <w:rsid w:val="000675C9"/>
    <w:rsid w:val="0006779D"/>
    <w:rsid w:val="000677F3"/>
    <w:rsid w:val="0006782C"/>
    <w:rsid w:val="000679AE"/>
    <w:rsid w:val="00067B1D"/>
    <w:rsid w:val="00070148"/>
    <w:rsid w:val="00070205"/>
    <w:rsid w:val="00070260"/>
    <w:rsid w:val="00070325"/>
    <w:rsid w:val="000704C8"/>
    <w:rsid w:val="00070BEE"/>
    <w:rsid w:val="00070C19"/>
    <w:rsid w:val="00070C2D"/>
    <w:rsid w:val="0007173B"/>
    <w:rsid w:val="00071F08"/>
    <w:rsid w:val="0007227A"/>
    <w:rsid w:val="0007280D"/>
    <w:rsid w:val="000728FE"/>
    <w:rsid w:val="000731B1"/>
    <w:rsid w:val="000732F1"/>
    <w:rsid w:val="0007346F"/>
    <w:rsid w:val="0007357D"/>
    <w:rsid w:val="00074036"/>
    <w:rsid w:val="00074656"/>
    <w:rsid w:val="000746D9"/>
    <w:rsid w:val="000747A1"/>
    <w:rsid w:val="00074C2E"/>
    <w:rsid w:val="00074E5E"/>
    <w:rsid w:val="000758C0"/>
    <w:rsid w:val="00075E8F"/>
    <w:rsid w:val="0007630E"/>
    <w:rsid w:val="00076397"/>
    <w:rsid w:val="000766F9"/>
    <w:rsid w:val="000766FF"/>
    <w:rsid w:val="00076C85"/>
    <w:rsid w:val="00077345"/>
    <w:rsid w:val="000773BA"/>
    <w:rsid w:val="000773C6"/>
    <w:rsid w:val="000776CD"/>
    <w:rsid w:val="000778FE"/>
    <w:rsid w:val="00077B9F"/>
    <w:rsid w:val="00077DED"/>
    <w:rsid w:val="00077E06"/>
    <w:rsid w:val="00077E73"/>
    <w:rsid w:val="000800CC"/>
    <w:rsid w:val="000800CE"/>
    <w:rsid w:val="0008021B"/>
    <w:rsid w:val="000803B2"/>
    <w:rsid w:val="00080A4F"/>
    <w:rsid w:val="00080D34"/>
    <w:rsid w:val="00080EC5"/>
    <w:rsid w:val="00081247"/>
    <w:rsid w:val="00081965"/>
    <w:rsid w:val="00081ABC"/>
    <w:rsid w:val="00081DFF"/>
    <w:rsid w:val="0008216E"/>
    <w:rsid w:val="00082249"/>
    <w:rsid w:val="0008248C"/>
    <w:rsid w:val="000825DA"/>
    <w:rsid w:val="000826EB"/>
    <w:rsid w:val="000827FD"/>
    <w:rsid w:val="00082A25"/>
    <w:rsid w:val="00082A98"/>
    <w:rsid w:val="00082DDB"/>
    <w:rsid w:val="00082E91"/>
    <w:rsid w:val="000834DD"/>
    <w:rsid w:val="0008359C"/>
    <w:rsid w:val="0008368B"/>
    <w:rsid w:val="000839BB"/>
    <w:rsid w:val="000839E7"/>
    <w:rsid w:val="00083F8E"/>
    <w:rsid w:val="00084199"/>
    <w:rsid w:val="00084699"/>
    <w:rsid w:val="0008470A"/>
    <w:rsid w:val="000847B4"/>
    <w:rsid w:val="0008488C"/>
    <w:rsid w:val="00084E94"/>
    <w:rsid w:val="00084EBD"/>
    <w:rsid w:val="00084FD9"/>
    <w:rsid w:val="00085204"/>
    <w:rsid w:val="000852CC"/>
    <w:rsid w:val="000852F7"/>
    <w:rsid w:val="000853D5"/>
    <w:rsid w:val="000854AC"/>
    <w:rsid w:val="00085699"/>
    <w:rsid w:val="000858B4"/>
    <w:rsid w:val="000858CF"/>
    <w:rsid w:val="00085ACD"/>
    <w:rsid w:val="000862B9"/>
    <w:rsid w:val="000866AF"/>
    <w:rsid w:val="00086990"/>
    <w:rsid w:val="000869B0"/>
    <w:rsid w:val="00086A19"/>
    <w:rsid w:val="00086E8A"/>
    <w:rsid w:val="00086ED6"/>
    <w:rsid w:val="00086F6F"/>
    <w:rsid w:val="00087401"/>
    <w:rsid w:val="0008769C"/>
    <w:rsid w:val="000876EB"/>
    <w:rsid w:val="00087D7A"/>
    <w:rsid w:val="00087D8C"/>
    <w:rsid w:val="00087E02"/>
    <w:rsid w:val="00087E1B"/>
    <w:rsid w:val="000901F8"/>
    <w:rsid w:val="00090428"/>
    <w:rsid w:val="00090B05"/>
    <w:rsid w:val="00090C38"/>
    <w:rsid w:val="00090E52"/>
    <w:rsid w:val="00091223"/>
    <w:rsid w:val="000914F2"/>
    <w:rsid w:val="0009155E"/>
    <w:rsid w:val="000918AD"/>
    <w:rsid w:val="00091A3F"/>
    <w:rsid w:val="00091D37"/>
    <w:rsid w:val="00091E0B"/>
    <w:rsid w:val="00092154"/>
    <w:rsid w:val="00092762"/>
    <w:rsid w:val="000928B9"/>
    <w:rsid w:val="00092903"/>
    <w:rsid w:val="00092BDF"/>
    <w:rsid w:val="00092C14"/>
    <w:rsid w:val="00092D21"/>
    <w:rsid w:val="00093001"/>
    <w:rsid w:val="0009335C"/>
    <w:rsid w:val="00093BB8"/>
    <w:rsid w:val="000941BD"/>
    <w:rsid w:val="000946DA"/>
    <w:rsid w:val="000947A8"/>
    <w:rsid w:val="000947ED"/>
    <w:rsid w:val="00094ADF"/>
    <w:rsid w:val="00095089"/>
    <w:rsid w:val="000954CA"/>
    <w:rsid w:val="0009577B"/>
    <w:rsid w:val="000959D2"/>
    <w:rsid w:val="00095A08"/>
    <w:rsid w:val="00095BD3"/>
    <w:rsid w:val="00095DDF"/>
    <w:rsid w:val="00095E87"/>
    <w:rsid w:val="00095F09"/>
    <w:rsid w:val="00096167"/>
    <w:rsid w:val="00096225"/>
    <w:rsid w:val="00096388"/>
    <w:rsid w:val="00096708"/>
    <w:rsid w:val="00096891"/>
    <w:rsid w:val="000969C2"/>
    <w:rsid w:val="000969CA"/>
    <w:rsid w:val="00096C12"/>
    <w:rsid w:val="00096CEE"/>
    <w:rsid w:val="00096D57"/>
    <w:rsid w:val="00096DB1"/>
    <w:rsid w:val="00096F84"/>
    <w:rsid w:val="000973FC"/>
    <w:rsid w:val="00097B42"/>
    <w:rsid w:val="00097C2C"/>
    <w:rsid w:val="00097E11"/>
    <w:rsid w:val="000A0670"/>
    <w:rsid w:val="000A097B"/>
    <w:rsid w:val="000A0D99"/>
    <w:rsid w:val="000A1106"/>
    <w:rsid w:val="000A11BC"/>
    <w:rsid w:val="000A1280"/>
    <w:rsid w:val="000A152C"/>
    <w:rsid w:val="000A1E00"/>
    <w:rsid w:val="000A1EDB"/>
    <w:rsid w:val="000A1F97"/>
    <w:rsid w:val="000A1FAF"/>
    <w:rsid w:val="000A2109"/>
    <w:rsid w:val="000A22C6"/>
    <w:rsid w:val="000A2351"/>
    <w:rsid w:val="000A235D"/>
    <w:rsid w:val="000A2590"/>
    <w:rsid w:val="000A2631"/>
    <w:rsid w:val="000A29A6"/>
    <w:rsid w:val="000A2A82"/>
    <w:rsid w:val="000A2C72"/>
    <w:rsid w:val="000A2D2A"/>
    <w:rsid w:val="000A32C1"/>
    <w:rsid w:val="000A3301"/>
    <w:rsid w:val="000A3455"/>
    <w:rsid w:val="000A358C"/>
    <w:rsid w:val="000A3890"/>
    <w:rsid w:val="000A3D67"/>
    <w:rsid w:val="000A3DED"/>
    <w:rsid w:val="000A3E61"/>
    <w:rsid w:val="000A44BD"/>
    <w:rsid w:val="000A471B"/>
    <w:rsid w:val="000A4750"/>
    <w:rsid w:val="000A49F8"/>
    <w:rsid w:val="000A4BE4"/>
    <w:rsid w:val="000A4DFE"/>
    <w:rsid w:val="000A4F37"/>
    <w:rsid w:val="000A5307"/>
    <w:rsid w:val="000A5365"/>
    <w:rsid w:val="000A5422"/>
    <w:rsid w:val="000A5972"/>
    <w:rsid w:val="000A5B4B"/>
    <w:rsid w:val="000A5C5C"/>
    <w:rsid w:val="000A5EC0"/>
    <w:rsid w:val="000A63E6"/>
    <w:rsid w:val="000A663E"/>
    <w:rsid w:val="000A68F2"/>
    <w:rsid w:val="000A693F"/>
    <w:rsid w:val="000A6C3C"/>
    <w:rsid w:val="000A6CC9"/>
    <w:rsid w:val="000A73E6"/>
    <w:rsid w:val="000A7410"/>
    <w:rsid w:val="000A77E1"/>
    <w:rsid w:val="000A7A37"/>
    <w:rsid w:val="000A7C44"/>
    <w:rsid w:val="000B0078"/>
    <w:rsid w:val="000B020B"/>
    <w:rsid w:val="000B04AF"/>
    <w:rsid w:val="000B0BBC"/>
    <w:rsid w:val="000B0D77"/>
    <w:rsid w:val="000B0EB9"/>
    <w:rsid w:val="000B0EBB"/>
    <w:rsid w:val="000B11F0"/>
    <w:rsid w:val="000B138D"/>
    <w:rsid w:val="000B13FD"/>
    <w:rsid w:val="000B1567"/>
    <w:rsid w:val="000B177D"/>
    <w:rsid w:val="000B1A6E"/>
    <w:rsid w:val="000B1B0D"/>
    <w:rsid w:val="000B1E0E"/>
    <w:rsid w:val="000B209B"/>
    <w:rsid w:val="000B233A"/>
    <w:rsid w:val="000B245C"/>
    <w:rsid w:val="000B2525"/>
    <w:rsid w:val="000B26D3"/>
    <w:rsid w:val="000B27D3"/>
    <w:rsid w:val="000B2DF3"/>
    <w:rsid w:val="000B2ECE"/>
    <w:rsid w:val="000B315C"/>
    <w:rsid w:val="000B32AE"/>
    <w:rsid w:val="000B33C7"/>
    <w:rsid w:val="000B34FB"/>
    <w:rsid w:val="000B3539"/>
    <w:rsid w:val="000B3786"/>
    <w:rsid w:val="000B4541"/>
    <w:rsid w:val="000B455B"/>
    <w:rsid w:val="000B4BFD"/>
    <w:rsid w:val="000B4CA5"/>
    <w:rsid w:val="000B4CAC"/>
    <w:rsid w:val="000B522A"/>
    <w:rsid w:val="000B5377"/>
    <w:rsid w:val="000B543A"/>
    <w:rsid w:val="000B54AD"/>
    <w:rsid w:val="000B5AE7"/>
    <w:rsid w:val="000B5DB9"/>
    <w:rsid w:val="000B5ED1"/>
    <w:rsid w:val="000B613F"/>
    <w:rsid w:val="000B67C2"/>
    <w:rsid w:val="000B6859"/>
    <w:rsid w:val="000B68C6"/>
    <w:rsid w:val="000B6D52"/>
    <w:rsid w:val="000B6E66"/>
    <w:rsid w:val="000B71D2"/>
    <w:rsid w:val="000B7280"/>
    <w:rsid w:val="000B72AA"/>
    <w:rsid w:val="000B737A"/>
    <w:rsid w:val="000B753B"/>
    <w:rsid w:val="000B75F2"/>
    <w:rsid w:val="000B7B35"/>
    <w:rsid w:val="000B7D3D"/>
    <w:rsid w:val="000B7E98"/>
    <w:rsid w:val="000C0020"/>
    <w:rsid w:val="000C01E9"/>
    <w:rsid w:val="000C02D7"/>
    <w:rsid w:val="000C04E3"/>
    <w:rsid w:val="000C068D"/>
    <w:rsid w:val="000C130C"/>
    <w:rsid w:val="000C1368"/>
    <w:rsid w:val="000C1384"/>
    <w:rsid w:val="000C13B8"/>
    <w:rsid w:val="000C1C9C"/>
    <w:rsid w:val="000C1E9F"/>
    <w:rsid w:val="000C23ED"/>
    <w:rsid w:val="000C245E"/>
    <w:rsid w:val="000C24D6"/>
    <w:rsid w:val="000C2833"/>
    <w:rsid w:val="000C2B8E"/>
    <w:rsid w:val="000C30EC"/>
    <w:rsid w:val="000C3227"/>
    <w:rsid w:val="000C3693"/>
    <w:rsid w:val="000C399A"/>
    <w:rsid w:val="000C3DAE"/>
    <w:rsid w:val="000C3DBA"/>
    <w:rsid w:val="000C3E47"/>
    <w:rsid w:val="000C3EE6"/>
    <w:rsid w:val="000C3FE9"/>
    <w:rsid w:val="000C4689"/>
    <w:rsid w:val="000C4969"/>
    <w:rsid w:val="000C4B88"/>
    <w:rsid w:val="000C4BAC"/>
    <w:rsid w:val="000C5303"/>
    <w:rsid w:val="000C531D"/>
    <w:rsid w:val="000C5806"/>
    <w:rsid w:val="000C5921"/>
    <w:rsid w:val="000C5B2D"/>
    <w:rsid w:val="000C5CA1"/>
    <w:rsid w:val="000C5F3F"/>
    <w:rsid w:val="000C62D2"/>
    <w:rsid w:val="000C630F"/>
    <w:rsid w:val="000C6575"/>
    <w:rsid w:val="000C676F"/>
    <w:rsid w:val="000C6D24"/>
    <w:rsid w:val="000C7152"/>
    <w:rsid w:val="000C740C"/>
    <w:rsid w:val="000C7580"/>
    <w:rsid w:val="000C7826"/>
    <w:rsid w:val="000C78D5"/>
    <w:rsid w:val="000C7B4B"/>
    <w:rsid w:val="000C7C93"/>
    <w:rsid w:val="000D005F"/>
    <w:rsid w:val="000D00BF"/>
    <w:rsid w:val="000D028C"/>
    <w:rsid w:val="000D037C"/>
    <w:rsid w:val="000D0434"/>
    <w:rsid w:val="000D0586"/>
    <w:rsid w:val="000D0636"/>
    <w:rsid w:val="000D0AF8"/>
    <w:rsid w:val="000D0BA8"/>
    <w:rsid w:val="000D0CBF"/>
    <w:rsid w:val="000D1010"/>
    <w:rsid w:val="000D13B4"/>
    <w:rsid w:val="000D17D6"/>
    <w:rsid w:val="000D1989"/>
    <w:rsid w:val="000D1CB7"/>
    <w:rsid w:val="000D1E66"/>
    <w:rsid w:val="000D1FEE"/>
    <w:rsid w:val="000D233A"/>
    <w:rsid w:val="000D24B7"/>
    <w:rsid w:val="000D2D47"/>
    <w:rsid w:val="000D2D8D"/>
    <w:rsid w:val="000D3056"/>
    <w:rsid w:val="000D3178"/>
    <w:rsid w:val="000D3234"/>
    <w:rsid w:val="000D32EE"/>
    <w:rsid w:val="000D3380"/>
    <w:rsid w:val="000D35CC"/>
    <w:rsid w:val="000D3976"/>
    <w:rsid w:val="000D3ACD"/>
    <w:rsid w:val="000D4458"/>
    <w:rsid w:val="000D4469"/>
    <w:rsid w:val="000D4539"/>
    <w:rsid w:val="000D4569"/>
    <w:rsid w:val="000D47E8"/>
    <w:rsid w:val="000D5192"/>
    <w:rsid w:val="000D58FB"/>
    <w:rsid w:val="000D59D5"/>
    <w:rsid w:val="000D6445"/>
    <w:rsid w:val="000D6713"/>
    <w:rsid w:val="000D6B80"/>
    <w:rsid w:val="000D6C92"/>
    <w:rsid w:val="000D6E6A"/>
    <w:rsid w:val="000D7119"/>
    <w:rsid w:val="000D72FE"/>
    <w:rsid w:val="000D747A"/>
    <w:rsid w:val="000D75AE"/>
    <w:rsid w:val="000D7644"/>
    <w:rsid w:val="000D78ED"/>
    <w:rsid w:val="000D7B3E"/>
    <w:rsid w:val="000D7CF2"/>
    <w:rsid w:val="000D7D82"/>
    <w:rsid w:val="000D7E3D"/>
    <w:rsid w:val="000E057C"/>
    <w:rsid w:val="000E073B"/>
    <w:rsid w:val="000E0874"/>
    <w:rsid w:val="000E0A29"/>
    <w:rsid w:val="000E0C8E"/>
    <w:rsid w:val="000E0D00"/>
    <w:rsid w:val="000E123A"/>
    <w:rsid w:val="000E1418"/>
    <w:rsid w:val="000E143E"/>
    <w:rsid w:val="000E163A"/>
    <w:rsid w:val="000E17DE"/>
    <w:rsid w:val="000E1886"/>
    <w:rsid w:val="000E1935"/>
    <w:rsid w:val="000E1F6F"/>
    <w:rsid w:val="000E2121"/>
    <w:rsid w:val="000E22B7"/>
    <w:rsid w:val="000E25D4"/>
    <w:rsid w:val="000E2672"/>
    <w:rsid w:val="000E2733"/>
    <w:rsid w:val="000E273A"/>
    <w:rsid w:val="000E29ED"/>
    <w:rsid w:val="000E2CE4"/>
    <w:rsid w:val="000E30FB"/>
    <w:rsid w:val="000E3525"/>
    <w:rsid w:val="000E359C"/>
    <w:rsid w:val="000E376C"/>
    <w:rsid w:val="000E377F"/>
    <w:rsid w:val="000E3C82"/>
    <w:rsid w:val="000E3FEC"/>
    <w:rsid w:val="000E43B4"/>
    <w:rsid w:val="000E442D"/>
    <w:rsid w:val="000E4473"/>
    <w:rsid w:val="000E448F"/>
    <w:rsid w:val="000E4602"/>
    <w:rsid w:val="000E462C"/>
    <w:rsid w:val="000E4890"/>
    <w:rsid w:val="000E4E71"/>
    <w:rsid w:val="000E4FBC"/>
    <w:rsid w:val="000E4FF3"/>
    <w:rsid w:val="000E5134"/>
    <w:rsid w:val="000E5988"/>
    <w:rsid w:val="000E5AB0"/>
    <w:rsid w:val="000E5E02"/>
    <w:rsid w:val="000E6019"/>
    <w:rsid w:val="000E60BC"/>
    <w:rsid w:val="000E6152"/>
    <w:rsid w:val="000E64DE"/>
    <w:rsid w:val="000E68D3"/>
    <w:rsid w:val="000E6B32"/>
    <w:rsid w:val="000E6C42"/>
    <w:rsid w:val="000E7013"/>
    <w:rsid w:val="000E724C"/>
    <w:rsid w:val="000E7268"/>
    <w:rsid w:val="000E736E"/>
    <w:rsid w:val="000E74A6"/>
    <w:rsid w:val="000E7642"/>
    <w:rsid w:val="000E76BF"/>
    <w:rsid w:val="000E7902"/>
    <w:rsid w:val="000E7AD6"/>
    <w:rsid w:val="000E7C8A"/>
    <w:rsid w:val="000E7FC1"/>
    <w:rsid w:val="000F0123"/>
    <w:rsid w:val="000F01A0"/>
    <w:rsid w:val="000F0308"/>
    <w:rsid w:val="000F034E"/>
    <w:rsid w:val="000F0396"/>
    <w:rsid w:val="000F045B"/>
    <w:rsid w:val="000F0580"/>
    <w:rsid w:val="000F0B90"/>
    <w:rsid w:val="000F11C3"/>
    <w:rsid w:val="000F128B"/>
    <w:rsid w:val="000F1425"/>
    <w:rsid w:val="000F1454"/>
    <w:rsid w:val="000F17B2"/>
    <w:rsid w:val="000F17EA"/>
    <w:rsid w:val="000F1B07"/>
    <w:rsid w:val="000F2087"/>
    <w:rsid w:val="000F24CA"/>
    <w:rsid w:val="000F264F"/>
    <w:rsid w:val="000F270F"/>
    <w:rsid w:val="000F2C4F"/>
    <w:rsid w:val="000F2D03"/>
    <w:rsid w:val="000F2EF3"/>
    <w:rsid w:val="000F31D3"/>
    <w:rsid w:val="000F346F"/>
    <w:rsid w:val="000F34DB"/>
    <w:rsid w:val="000F3D75"/>
    <w:rsid w:val="000F4491"/>
    <w:rsid w:val="000F4509"/>
    <w:rsid w:val="000F4621"/>
    <w:rsid w:val="000F564C"/>
    <w:rsid w:val="000F56AC"/>
    <w:rsid w:val="000F5B67"/>
    <w:rsid w:val="000F6219"/>
    <w:rsid w:val="000F63EF"/>
    <w:rsid w:val="000F642B"/>
    <w:rsid w:val="000F6529"/>
    <w:rsid w:val="000F668B"/>
    <w:rsid w:val="000F6762"/>
    <w:rsid w:val="000F6A49"/>
    <w:rsid w:val="000F6AB6"/>
    <w:rsid w:val="000F709E"/>
    <w:rsid w:val="000F7105"/>
    <w:rsid w:val="000F7347"/>
    <w:rsid w:val="000F740A"/>
    <w:rsid w:val="000F7452"/>
    <w:rsid w:val="000F7455"/>
    <w:rsid w:val="000F74BB"/>
    <w:rsid w:val="000F7675"/>
    <w:rsid w:val="000F7A1D"/>
    <w:rsid w:val="000F7E3C"/>
    <w:rsid w:val="000F7FB6"/>
    <w:rsid w:val="00100055"/>
    <w:rsid w:val="001000A6"/>
    <w:rsid w:val="00100827"/>
    <w:rsid w:val="00100DB9"/>
    <w:rsid w:val="00100EDA"/>
    <w:rsid w:val="001012ED"/>
    <w:rsid w:val="001019F1"/>
    <w:rsid w:val="00101A28"/>
    <w:rsid w:val="00101BE6"/>
    <w:rsid w:val="00101C0B"/>
    <w:rsid w:val="00101EC1"/>
    <w:rsid w:val="001023E2"/>
    <w:rsid w:val="00102665"/>
    <w:rsid w:val="00102801"/>
    <w:rsid w:val="00102D13"/>
    <w:rsid w:val="00102EE2"/>
    <w:rsid w:val="00102F88"/>
    <w:rsid w:val="00103244"/>
    <w:rsid w:val="00104030"/>
    <w:rsid w:val="00104077"/>
    <w:rsid w:val="001042B0"/>
    <w:rsid w:val="001042B7"/>
    <w:rsid w:val="001042BA"/>
    <w:rsid w:val="001043DF"/>
    <w:rsid w:val="00104428"/>
    <w:rsid w:val="0010445A"/>
    <w:rsid w:val="00104894"/>
    <w:rsid w:val="0010498E"/>
    <w:rsid w:val="00104EC9"/>
    <w:rsid w:val="001051C5"/>
    <w:rsid w:val="00105936"/>
    <w:rsid w:val="00105E2A"/>
    <w:rsid w:val="00106088"/>
    <w:rsid w:val="0010628E"/>
    <w:rsid w:val="001062B2"/>
    <w:rsid w:val="00106426"/>
    <w:rsid w:val="0010649A"/>
    <w:rsid w:val="001067D2"/>
    <w:rsid w:val="00106E18"/>
    <w:rsid w:val="001070D4"/>
    <w:rsid w:val="00107248"/>
    <w:rsid w:val="001077A1"/>
    <w:rsid w:val="00107890"/>
    <w:rsid w:val="001079EC"/>
    <w:rsid w:val="00107A5B"/>
    <w:rsid w:val="00107B06"/>
    <w:rsid w:val="00110123"/>
    <w:rsid w:val="001106A5"/>
    <w:rsid w:val="001109E7"/>
    <w:rsid w:val="00110A25"/>
    <w:rsid w:val="00110A57"/>
    <w:rsid w:val="00110CA8"/>
    <w:rsid w:val="00110DEC"/>
    <w:rsid w:val="00111071"/>
    <w:rsid w:val="00111334"/>
    <w:rsid w:val="001116A5"/>
    <w:rsid w:val="00111903"/>
    <w:rsid w:val="00111F17"/>
    <w:rsid w:val="00112127"/>
    <w:rsid w:val="00112197"/>
    <w:rsid w:val="00112407"/>
    <w:rsid w:val="00112470"/>
    <w:rsid w:val="00112522"/>
    <w:rsid w:val="001128C8"/>
    <w:rsid w:val="00112953"/>
    <w:rsid w:val="00112A76"/>
    <w:rsid w:val="00112CB8"/>
    <w:rsid w:val="001130EA"/>
    <w:rsid w:val="0011331D"/>
    <w:rsid w:val="00113405"/>
    <w:rsid w:val="001136DB"/>
    <w:rsid w:val="001137DA"/>
    <w:rsid w:val="00113C61"/>
    <w:rsid w:val="00113E25"/>
    <w:rsid w:val="001144CA"/>
    <w:rsid w:val="001148A1"/>
    <w:rsid w:val="00114B74"/>
    <w:rsid w:val="00114F47"/>
    <w:rsid w:val="00114FCD"/>
    <w:rsid w:val="001150C0"/>
    <w:rsid w:val="001154C7"/>
    <w:rsid w:val="001154CA"/>
    <w:rsid w:val="001156C7"/>
    <w:rsid w:val="0011596F"/>
    <w:rsid w:val="001159FC"/>
    <w:rsid w:val="00115A67"/>
    <w:rsid w:val="00115D27"/>
    <w:rsid w:val="00115E2C"/>
    <w:rsid w:val="001160BE"/>
    <w:rsid w:val="00116375"/>
    <w:rsid w:val="00116404"/>
    <w:rsid w:val="00116DD6"/>
    <w:rsid w:val="00116DFA"/>
    <w:rsid w:val="00116F49"/>
    <w:rsid w:val="001172C8"/>
    <w:rsid w:val="00117C14"/>
    <w:rsid w:val="00117D1A"/>
    <w:rsid w:val="00117D4B"/>
    <w:rsid w:val="001202AB"/>
    <w:rsid w:val="001203AC"/>
    <w:rsid w:val="001206D4"/>
    <w:rsid w:val="001206ED"/>
    <w:rsid w:val="00120BA4"/>
    <w:rsid w:val="00120F5B"/>
    <w:rsid w:val="0012106F"/>
    <w:rsid w:val="001210E3"/>
    <w:rsid w:val="00121220"/>
    <w:rsid w:val="001215A5"/>
    <w:rsid w:val="00121895"/>
    <w:rsid w:val="00121983"/>
    <w:rsid w:val="00122363"/>
    <w:rsid w:val="001225B9"/>
    <w:rsid w:val="0012262A"/>
    <w:rsid w:val="001227AE"/>
    <w:rsid w:val="00122A66"/>
    <w:rsid w:val="00122D4A"/>
    <w:rsid w:val="00122EAB"/>
    <w:rsid w:val="0012321D"/>
    <w:rsid w:val="00123906"/>
    <w:rsid w:val="0012390C"/>
    <w:rsid w:val="0012398E"/>
    <w:rsid w:val="00123EDE"/>
    <w:rsid w:val="0012412C"/>
    <w:rsid w:val="00124483"/>
    <w:rsid w:val="001248B6"/>
    <w:rsid w:val="0012498C"/>
    <w:rsid w:val="00124CC7"/>
    <w:rsid w:val="00124DE6"/>
    <w:rsid w:val="00124F8B"/>
    <w:rsid w:val="00125144"/>
    <w:rsid w:val="0012545B"/>
    <w:rsid w:val="0012573E"/>
    <w:rsid w:val="0012577A"/>
    <w:rsid w:val="001257E7"/>
    <w:rsid w:val="00125BFD"/>
    <w:rsid w:val="00125C8F"/>
    <w:rsid w:val="00125E44"/>
    <w:rsid w:val="00125ED8"/>
    <w:rsid w:val="00125F9D"/>
    <w:rsid w:val="001260B5"/>
    <w:rsid w:val="001262C0"/>
    <w:rsid w:val="001262CA"/>
    <w:rsid w:val="001266E5"/>
    <w:rsid w:val="00126C31"/>
    <w:rsid w:val="00127084"/>
    <w:rsid w:val="0012726D"/>
    <w:rsid w:val="00127493"/>
    <w:rsid w:val="00127644"/>
    <w:rsid w:val="00127ADD"/>
    <w:rsid w:val="00127CFA"/>
    <w:rsid w:val="00127EE1"/>
    <w:rsid w:val="00127F61"/>
    <w:rsid w:val="0013045F"/>
    <w:rsid w:val="001305C4"/>
    <w:rsid w:val="001306EA"/>
    <w:rsid w:val="00130841"/>
    <w:rsid w:val="0013095F"/>
    <w:rsid w:val="00130A5E"/>
    <w:rsid w:val="00130D2D"/>
    <w:rsid w:val="00130FF3"/>
    <w:rsid w:val="001312B3"/>
    <w:rsid w:val="001312F4"/>
    <w:rsid w:val="00131374"/>
    <w:rsid w:val="0013165B"/>
    <w:rsid w:val="001318DE"/>
    <w:rsid w:val="001324ED"/>
    <w:rsid w:val="00132589"/>
    <w:rsid w:val="001326AA"/>
    <w:rsid w:val="001328DB"/>
    <w:rsid w:val="001329CF"/>
    <w:rsid w:val="00132ACA"/>
    <w:rsid w:val="00133003"/>
    <w:rsid w:val="0013300F"/>
    <w:rsid w:val="0013338D"/>
    <w:rsid w:val="001335E7"/>
    <w:rsid w:val="001336BA"/>
    <w:rsid w:val="001338A7"/>
    <w:rsid w:val="00133961"/>
    <w:rsid w:val="00133C6A"/>
    <w:rsid w:val="0013401B"/>
    <w:rsid w:val="00134117"/>
    <w:rsid w:val="00134189"/>
    <w:rsid w:val="001348B4"/>
    <w:rsid w:val="001348F2"/>
    <w:rsid w:val="00134AAB"/>
    <w:rsid w:val="00134E36"/>
    <w:rsid w:val="00134E3E"/>
    <w:rsid w:val="00135157"/>
    <w:rsid w:val="00135273"/>
    <w:rsid w:val="00135787"/>
    <w:rsid w:val="001359A4"/>
    <w:rsid w:val="00135B82"/>
    <w:rsid w:val="00135CF2"/>
    <w:rsid w:val="00135E4C"/>
    <w:rsid w:val="00135FEF"/>
    <w:rsid w:val="00136088"/>
    <w:rsid w:val="001361B6"/>
    <w:rsid w:val="00136239"/>
    <w:rsid w:val="00136274"/>
    <w:rsid w:val="0013627E"/>
    <w:rsid w:val="00136345"/>
    <w:rsid w:val="00136374"/>
    <w:rsid w:val="001363D6"/>
    <w:rsid w:val="0013642E"/>
    <w:rsid w:val="00136A33"/>
    <w:rsid w:val="00136BF8"/>
    <w:rsid w:val="00136BFD"/>
    <w:rsid w:val="00136FC5"/>
    <w:rsid w:val="00137236"/>
    <w:rsid w:val="001375A9"/>
    <w:rsid w:val="001375D3"/>
    <w:rsid w:val="00137725"/>
    <w:rsid w:val="00137C16"/>
    <w:rsid w:val="00137E54"/>
    <w:rsid w:val="00137F05"/>
    <w:rsid w:val="0014001E"/>
    <w:rsid w:val="001402C4"/>
    <w:rsid w:val="0014040F"/>
    <w:rsid w:val="00140681"/>
    <w:rsid w:val="00140765"/>
    <w:rsid w:val="00140C49"/>
    <w:rsid w:val="001413F0"/>
    <w:rsid w:val="0014142C"/>
    <w:rsid w:val="001417B5"/>
    <w:rsid w:val="001418D5"/>
    <w:rsid w:val="00141A88"/>
    <w:rsid w:val="00141B9E"/>
    <w:rsid w:val="00141C33"/>
    <w:rsid w:val="00141C46"/>
    <w:rsid w:val="00141E6C"/>
    <w:rsid w:val="00142547"/>
    <w:rsid w:val="0014281D"/>
    <w:rsid w:val="00142AD8"/>
    <w:rsid w:val="00142BC0"/>
    <w:rsid w:val="00142C96"/>
    <w:rsid w:val="001430CB"/>
    <w:rsid w:val="001436B2"/>
    <w:rsid w:val="001437C6"/>
    <w:rsid w:val="0014396B"/>
    <w:rsid w:val="00143AAD"/>
    <w:rsid w:val="0014404C"/>
    <w:rsid w:val="00144392"/>
    <w:rsid w:val="001445B8"/>
    <w:rsid w:val="001446E1"/>
    <w:rsid w:val="001447BB"/>
    <w:rsid w:val="0014488D"/>
    <w:rsid w:val="00144ED6"/>
    <w:rsid w:val="001451A0"/>
    <w:rsid w:val="001454F8"/>
    <w:rsid w:val="0014556B"/>
    <w:rsid w:val="001455D9"/>
    <w:rsid w:val="00145A0A"/>
    <w:rsid w:val="00145ADA"/>
    <w:rsid w:val="00145B0F"/>
    <w:rsid w:val="00145D06"/>
    <w:rsid w:val="00145F22"/>
    <w:rsid w:val="001460D1"/>
    <w:rsid w:val="0014612B"/>
    <w:rsid w:val="00146212"/>
    <w:rsid w:val="00146238"/>
    <w:rsid w:val="00146BA0"/>
    <w:rsid w:val="00146D46"/>
    <w:rsid w:val="00146EB3"/>
    <w:rsid w:val="00147296"/>
    <w:rsid w:val="0014736A"/>
    <w:rsid w:val="001477FD"/>
    <w:rsid w:val="0014780C"/>
    <w:rsid w:val="00147C54"/>
    <w:rsid w:val="00147CA6"/>
    <w:rsid w:val="00147F13"/>
    <w:rsid w:val="0015020F"/>
    <w:rsid w:val="00150426"/>
    <w:rsid w:val="0015044C"/>
    <w:rsid w:val="00150949"/>
    <w:rsid w:val="00151015"/>
    <w:rsid w:val="00151333"/>
    <w:rsid w:val="0015133E"/>
    <w:rsid w:val="0015147B"/>
    <w:rsid w:val="00151677"/>
    <w:rsid w:val="001517AA"/>
    <w:rsid w:val="00151C3E"/>
    <w:rsid w:val="00151DFC"/>
    <w:rsid w:val="001524A1"/>
    <w:rsid w:val="00152762"/>
    <w:rsid w:val="00152A6A"/>
    <w:rsid w:val="00152BC1"/>
    <w:rsid w:val="00152D4C"/>
    <w:rsid w:val="00152F51"/>
    <w:rsid w:val="00153152"/>
    <w:rsid w:val="0015322E"/>
    <w:rsid w:val="0015345F"/>
    <w:rsid w:val="001534F2"/>
    <w:rsid w:val="00153616"/>
    <w:rsid w:val="001538DA"/>
    <w:rsid w:val="00153939"/>
    <w:rsid w:val="00153DC2"/>
    <w:rsid w:val="001541CB"/>
    <w:rsid w:val="00154360"/>
    <w:rsid w:val="001543AD"/>
    <w:rsid w:val="00154449"/>
    <w:rsid w:val="0015447A"/>
    <w:rsid w:val="001544A7"/>
    <w:rsid w:val="00154525"/>
    <w:rsid w:val="00154874"/>
    <w:rsid w:val="00154AF6"/>
    <w:rsid w:val="00154E31"/>
    <w:rsid w:val="001550D9"/>
    <w:rsid w:val="001552F7"/>
    <w:rsid w:val="0015578B"/>
    <w:rsid w:val="001557F4"/>
    <w:rsid w:val="001561FA"/>
    <w:rsid w:val="0015643C"/>
    <w:rsid w:val="00156AD2"/>
    <w:rsid w:val="00156F98"/>
    <w:rsid w:val="00157253"/>
    <w:rsid w:val="0015747E"/>
    <w:rsid w:val="00157950"/>
    <w:rsid w:val="00157B8B"/>
    <w:rsid w:val="00160059"/>
    <w:rsid w:val="00160266"/>
    <w:rsid w:val="001603D9"/>
    <w:rsid w:val="0016043A"/>
    <w:rsid w:val="00160974"/>
    <w:rsid w:val="00160C43"/>
    <w:rsid w:val="00160DAC"/>
    <w:rsid w:val="00160ED5"/>
    <w:rsid w:val="0016101B"/>
    <w:rsid w:val="00161113"/>
    <w:rsid w:val="0016170B"/>
    <w:rsid w:val="00161764"/>
    <w:rsid w:val="00161A7F"/>
    <w:rsid w:val="00161C0F"/>
    <w:rsid w:val="00161DA0"/>
    <w:rsid w:val="00162244"/>
    <w:rsid w:val="00162398"/>
    <w:rsid w:val="0016242D"/>
    <w:rsid w:val="00162647"/>
    <w:rsid w:val="00162A01"/>
    <w:rsid w:val="00162A97"/>
    <w:rsid w:val="00162B28"/>
    <w:rsid w:val="00162C3A"/>
    <w:rsid w:val="00163253"/>
    <w:rsid w:val="00163722"/>
    <w:rsid w:val="00163E57"/>
    <w:rsid w:val="001642E7"/>
    <w:rsid w:val="0016430A"/>
    <w:rsid w:val="001643AF"/>
    <w:rsid w:val="001643E7"/>
    <w:rsid w:val="001643F0"/>
    <w:rsid w:val="00164424"/>
    <w:rsid w:val="00164C61"/>
    <w:rsid w:val="00164FF0"/>
    <w:rsid w:val="001652B7"/>
    <w:rsid w:val="00165477"/>
    <w:rsid w:val="00165893"/>
    <w:rsid w:val="001659E2"/>
    <w:rsid w:val="00165EF0"/>
    <w:rsid w:val="001665D3"/>
    <w:rsid w:val="001667E8"/>
    <w:rsid w:val="00166B99"/>
    <w:rsid w:val="00166D1F"/>
    <w:rsid w:val="00166DBA"/>
    <w:rsid w:val="00166E2A"/>
    <w:rsid w:val="00167027"/>
    <w:rsid w:val="0016710B"/>
    <w:rsid w:val="0016711E"/>
    <w:rsid w:val="001673E1"/>
    <w:rsid w:val="00167476"/>
    <w:rsid w:val="001676A3"/>
    <w:rsid w:val="00167B2E"/>
    <w:rsid w:val="00167CC5"/>
    <w:rsid w:val="00167DC9"/>
    <w:rsid w:val="00167E69"/>
    <w:rsid w:val="00170371"/>
    <w:rsid w:val="001703F5"/>
    <w:rsid w:val="001704DB"/>
    <w:rsid w:val="001706C5"/>
    <w:rsid w:val="001707B1"/>
    <w:rsid w:val="00170AA4"/>
    <w:rsid w:val="00170BC1"/>
    <w:rsid w:val="00170CC8"/>
    <w:rsid w:val="00170DA1"/>
    <w:rsid w:val="00171121"/>
    <w:rsid w:val="00171460"/>
    <w:rsid w:val="00171595"/>
    <w:rsid w:val="0017184D"/>
    <w:rsid w:val="001718AD"/>
    <w:rsid w:val="00171A76"/>
    <w:rsid w:val="0017202D"/>
    <w:rsid w:val="00172043"/>
    <w:rsid w:val="00172188"/>
    <w:rsid w:val="001721EB"/>
    <w:rsid w:val="0017278C"/>
    <w:rsid w:val="0017300D"/>
    <w:rsid w:val="00173370"/>
    <w:rsid w:val="00173613"/>
    <w:rsid w:val="00173687"/>
    <w:rsid w:val="001739FB"/>
    <w:rsid w:val="00173A23"/>
    <w:rsid w:val="00173AF0"/>
    <w:rsid w:val="00173B5C"/>
    <w:rsid w:val="00173C80"/>
    <w:rsid w:val="00173CB5"/>
    <w:rsid w:val="00174690"/>
    <w:rsid w:val="00174C1D"/>
    <w:rsid w:val="00174C39"/>
    <w:rsid w:val="00174D40"/>
    <w:rsid w:val="00174E63"/>
    <w:rsid w:val="001750A7"/>
    <w:rsid w:val="0017534B"/>
    <w:rsid w:val="00175764"/>
    <w:rsid w:val="00175883"/>
    <w:rsid w:val="00175AE2"/>
    <w:rsid w:val="00175AF1"/>
    <w:rsid w:val="00175BF2"/>
    <w:rsid w:val="00175C89"/>
    <w:rsid w:val="00175CC1"/>
    <w:rsid w:val="00175F3C"/>
    <w:rsid w:val="00176057"/>
    <w:rsid w:val="001761BA"/>
    <w:rsid w:val="0017629E"/>
    <w:rsid w:val="001762E9"/>
    <w:rsid w:val="00176591"/>
    <w:rsid w:val="00176FB1"/>
    <w:rsid w:val="00177110"/>
    <w:rsid w:val="001771FC"/>
    <w:rsid w:val="00177580"/>
    <w:rsid w:val="00177608"/>
    <w:rsid w:val="00177A51"/>
    <w:rsid w:val="00177F2F"/>
    <w:rsid w:val="001800CB"/>
    <w:rsid w:val="00180435"/>
    <w:rsid w:val="00180539"/>
    <w:rsid w:val="001807B3"/>
    <w:rsid w:val="0018094C"/>
    <w:rsid w:val="00180A6F"/>
    <w:rsid w:val="00180E04"/>
    <w:rsid w:val="00180FEB"/>
    <w:rsid w:val="0018103C"/>
    <w:rsid w:val="00181089"/>
    <w:rsid w:val="00181105"/>
    <w:rsid w:val="001817AC"/>
    <w:rsid w:val="001818DA"/>
    <w:rsid w:val="00181AFD"/>
    <w:rsid w:val="00181C5E"/>
    <w:rsid w:val="00181D78"/>
    <w:rsid w:val="00182372"/>
    <w:rsid w:val="00182614"/>
    <w:rsid w:val="00182A23"/>
    <w:rsid w:val="00182B0E"/>
    <w:rsid w:val="00183473"/>
    <w:rsid w:val="0018377D"/>
    <w:rsid w:val="0018391C"/>
    <w:rsid w:val="00183A7B"/>
    <w:rsid w:val="00183A90"/>
    <w:rsid w:val="00183E8B"/>
    <w:rsid w:val="00183E8E"/>
    <w:rsid w:val="001848C8"/>
    <w:rsid w:val="0018499E"/>
    <w:rsid w:val="001849FA"/>
    <w:rsid w:val="00184B67"/>
    <w:rsid w:val="00184D82"/>
    <w:rsid w:val="00184D89"/>
    <w:rsid w:val="00184F11"/>
    <w:rsid w:val="00185087"/>
    <w:rsid w:val="001851A3"/>
    <w:rsid w:val="00185229"/>
    <w:rsid w:val="001852D7"/>
    <w:rsid w:val="00185398"/>
    <w:rsid w:val="0018577A"/>
    <w:rsid w:val="001858DC"/>
    <w:rsid w:val="00185B06"/>
    <w:rsid w:val="00185FEE"/>
    <w:rsid w:val="001860B3"/>
    <w:rsid w:val="001863D6"/>
    <w:rsid w:val="00186664"/>
    <w:rsid w:val="0018669C"/>
    <w:rsid w:val="001869E1"/>
    <w:rsid w:val="00186AC2"/>
    <w:rsid w:val="00186D40"/>
    <w:rsid w:val="00186E46"/>
    <w:rsid w:val="00186E49"/>
    <w:rsid w:val="00186FEE"/>
    <w:rsid w:val="001870CA"/>
    <w:rsid w:val="001871B1"/>
    <w:rsid w:val="00187223"/>
    <w:rsid w:val="001874F5"/>
    <w:rsid w:val="001874F7"/>
    <w:rsid w:val="00187565"/>
    <w:rsid w:val="001875F4"/>
    <w:rsid w:val="00187892"/>
    <w:rsid w:val="001879C6"/>
    <w:rsid w:val="00187AFD"/>
    <w:rsid w:val="00187DAC"/>
    <w:rsid w:val="00187E06"/>
    <w:rsid w:val="0019005A"/>
    <w:rsid w:val="001901FD"/>
    <w:rsid w:val="001902E8"/>
    <w:rsid w:val="0019065C"/>
    <w:rsid w:val="001907F2"/>
    <w:rsid w:val="001909AF"/>
    <w:rsid w:val="00190A28"/>
    <w:rsid w:val="001911C7"/>
    <w:rsid w:val="001912D7"/>
    <w:rsid w:val="0019131E"/>
    <w:rsid w:val="001916EE"/>
    <w:rsid w:val="0019196F"/>
    <w:rsid w:val="00191A1E"/>
    <w:rsid w:val="00191B08"/>
    <w:rsid w:val="00191D8F"/>
    <w:rsid w:val="00191DB2"/>
    <w:rsid w:val="00191E58"/>
    <w:rsid w:val="00192249"/>
    <w:rsid w:val="001922CC"/>
    <w:rsid w:val="0019249D"/>
    <w:rsid w:val="00192C54"/>
    <w:rsid w:val="00192F96"/>
    <w:rsid w:val="0019320A"/>
    <w:rsid w:val="001934C0"/>
    <w:rsid w:val="001936EA"/>
    <w:rsid w:val="00193919"/>
    <w:rsid w:val="00193957"/>
    <w:rsid w:val="00193B2F"/>
    <w:rsid w:val="00193DFC"/>
    <w:rsid w:val="001942C6"/>
    <w:rsid w:val="00194484"/>
    <w:rsid w:val="001944F6"/>
    <w:rsid w:val="00194655"/>
    <w:rsid w:val="0019482F"/>
    <w:rsid w:val="00194860"/>
    <w:rsid w:val="00194A35"/>
    <w:rsid w:val="00194B88"/>
    <w:rsid w:val="001958F7"/>
    <w:rsid w:val="00195ABE"/>
    <w:rsid w:val="00195E7B"/>
    <w:rsid w:val="00196382"/>
    <w:rsid w:val="00196719"/>
    <w:rsid w:val="001968B1"/>
    <w:rsid w:val="001968DD"/>
    <w:rsid w:val="0019694A"/>
    <w:rsid w:val="00196AD9"/>
    <w:rsid w:val="001973B4"/>
    <w:rsid w:val="00197491"/>
    <w:rsid w:val="0019767B"/>
    <w:rsid w:val="001976C9"/>
    <w:rsid w:val="0019772A"/>
    <w:rsid w:val="00197B4C"/>
    <w:rsid w:val="00197C9F"/>
    <w:rsid w:val="00197CE3"/>
    <w:rsid w:val="001A055E"/>
    <w:rsid w:val="001A0740"/>
    <w:rsid w:val="001A0834"/>
    <w:rsid w:val="001A0882"/>
    <w:rsid w:val="001A0AB0"/>
    <w:rsid w:val="001A0AF0"/>
    <w:rsid w:val="001A0D4B"/>
    <w:rsid w:val="001A0E5D"/>
    <w:rsid w:val="001A15B4"/>
    <w:rsid w:val="001A1A0F"/>
    <w:rsid w:val="001A1ACE"/>
    <w:rsid w:val="001A1B62"/>
    <w:rsid w:val="001A1BDC"/>
    <w:rsid w:val="001A1FFA"/>
    <w:rsid w:val="001A20B1"/>
    <w:rsid w:val="001A257F"/>
    <w:rsid w:val="001A25D0"/>
    <w:rsid w:val="001A2FE7"/>
    <w:rsid w:val="001A33CE"/>
    <w:rsid w:val="001A3535"/>
    <w:rsid w:val="001A3A0A"/>
    <w:rsid w:val="001A3DFA"/>
    <w:rsid w:val="001A4597"/>
    <w:rsid w:val="001A46A8"/>
    <w:rsid w:val="001A474C"/>
    <w:rsid w:val="001A4A02"/>
    <w:rsid w:val="001A4B3E"/>
    <w:rsid w:val="001A502F"/>
    <w:rsid w:val="001A5037"/>
    <w:rsid w:val="001A5162"/>
    <w:rsid w:val="001A5227"/>
    <w:rsid w:val="001A53A5"/>
    <w:rsid w:val="001A551C"/>
    <w:rsid w:val="001A5621"/>
    <w:rsid w:val="001A5628"/>
    <w:rsid w:val="001A5A20"/>
    <w:rsid w:val="001A5A97"/>
    <w:rsid w:val="001A5BBC"/>
    <w:rsid w:val="001A5D88"/>
    <w:rsid w:val="001A604B"/>
    <w:rsid w:val="001A63A7"/>
    <w:rsid w:val="001A6847"/>
    <w:rsid w:val="001A6851"/>
    <w:rsid w:val="001A68CF"/>
    <w:rsid w:val="001A6F7F"/>
    <w:rsid w:val="001A7100"/>
    <w:rsid w:val="001A7219"/>
    <w:rsid w:val="001A733E"/>
    <w:rsid w:val="001A73A8"/>
    <w:rsid w:val="001A78E5"/>
    <w:rsid w:val="001A7999"/>
    <w:rsid w:val="001B0186"/>
    <w:rsid w:val="001B0227"/>
    <w:rsid w:val="001B0C6B"/>
    <w:rsid w:val="001B0CB3"/>
    <w:rsid w:val="001B108C"/>
    <w:rsid w:val="001B10D3"/>
    <w:rsid w:val="001B1396"/>
    <w:rsid w:val="001B19D1"/>
    <w:rsid w:val="001B1A1A"/>
    <w:rsid w:val="001B1A37"/>
    <w:rsid w:val="001B1EC5"/>
    <w:rsid w:val="001B2073"/>
    <w:rsid w:val="001B226E"/>
    <w:rsid w:val="001B236F"/>
    <w:rsid w:val="001B23A3"/>
    <w:rsid w:val="001B27B3"/>
    <w:rsid w:val="001B2CE7"/>
    <w:rsid w:val="001B2D50"/>
    <w:rsid w:val="001B2E32"/>
    <w:rsid w:val="001B36BF"/>
    <w:rsid w:val="001B400F"/>
    <w:rsid w:val="001B42B9"/>
    <w:rsid w:val="001B43CF"/>
    <w:rsid w:val="001B45AF"/>
    <w:rsid w:val="001B4851"/>
    <w:rsid w:val="001B485F"/>
    <w:rsid w:val="001B4AA9"/>
    <w:rsid w:val="001B4B11"/>
    <w:rsid w:val="001B4CE5"/>
    <w:rsid w:val="001B4D0C"/>
    <w:rsid w:val="001B4DE1"/>
    <w:rsid w:val="001B4F52"/>
    <w:rsid w:val="001B51BB"/>
    <w:rsid w:val="001B5216"/>
    <w:rsid w:val="001B533E"/>
    <w:rsid w:val="001B5506"/>
    <w:rsid w:val="001B5797"/>
    <w:rsid w:val="001B5DE1"/>
    <w:rsid w:val="001B6029"/>
    <w:rsid w:val="001B6666"/>
    <w:rsid w:val="001B68B5"/>
    <w:rsid w:val="001B69AD"/>
    <w:rsid w:val="001B6DCC"/>
    <w:rsid w:val="001B6E57"/>
    <w:rsid w:val="001B6E75"/>
    <w:rsid w:val="001B729D"/>
    <w:rsid w:val="001B72CC"/>
    <w:rsid w:val="001B7998"/>
    <w:rsid w:val="001B79E7"/>
    <w:rsid w:val="001B7A9E"/>
    <w:rsid w:val="001B7CA1"/>
    <w:rsid w:val="001B7E63"/>
    <w:rsid w:val="001B7ED9"/>
    <w:rsid w:val="001C0155"/>
    <w:rsid w:val="001C01DC"/>
    <w:rsid w:val="001C0321"/>
    <w:rsid w:val="001C063A"/>
    <w:rsid w:val="001C0C0F"/>
    <w:rsid w:val="001C1444"/>
    <w:rsid w:val="001C15E4"/>
    <w:rsid w:val="001C183D"/>
    <w:rsid w:val="001C18F5"/>
    <w:rsid w:val="001C1AF0"/>
    <w:rsid w:val="001C1D14"/>
    <w:rsid w:val="001C2178"/>
    <w:rsid w:val="001C22B0"/>
    <w:rsid w:val="001C23E6"/>
    <w:rsid w:val="001C2528"/>
    <w:rsid w:val="001C25F8"/>
    <w:rsid w:val="001C2704"/>
    <w:rsid w:val="001C2AC2"/>
    <w:rsid w:val="001C2C85"/>
    <w:rsid w:val="001C2D43"/>
    <w:rsid w:val="001C33D8"/>
    <w:rsid w:val="001C37CD"/>
    <w:rsid w:val="001C3CEE"/>
    <w:rsid w:val="001C3F56"/>
    <w:rsid w:val="001C4203"/>
    <w:rsid w:val="001C436B"/>
    <w:rsid w:val="001C46C5"/>
    <w:rsid w:val="001C482B"/>
    <w:rsid w:val="001C4E51"/>
    <w:rsid w:val="001C511C"/>
    <w:rsid w:val="001C52A5"/>
    <w:rsid w:val="001C52A7"/>
    <w:rsid w:val="001C539B"/>
    <w:rsid w:val="001C59D2"/>
    <w:rsid w:val="001C5A6F"/>
    <w:rsid w:val="001C5BEA"/>
    <w:rsid w:val="001C5D35"/>
    <w:rsid w:val="001C6131"/>
    <w:rsid w:val="001C62DA"/>
    <w:rsid w:val="001C64EB"/>
    <w:rsid w:val="001C6AB8"/>
    <w:rsid w:val="001C6CDD"/>
    <w:rsid w:val="001C6D0F"/>
    <w:rsid w:val="001C6DD0"/>
    <w:rsid w:val="001C6FB7"/>
    <w:rsid w:val="001C7171"/>
    <w:rsid w:val="001C730A"/>
    <w:rsid w:val="001C73C5"/>
    <w:rsid w:val="001C7538"/>
    <w:rsid w:val="001C78D4"/>
    <w:rsid w:val="001C7DE7"/>
    <w:rsid w:val="001C7E1E"/>
    <w:rsid w:val="001C7EBB"/>
    <w:rsid w:val="001D0197"/>
    <w:rsid w:val="001D0277"/>
    <w:rsid w:val="001D042C"/>
    <w:rsid w:val="001D0535"/>
    <w:rsid w:val="001D0824"/>
    <w:rsid w:val="001D09F2"/>
    <w:rsid w:val="001D0F17"/>
    <w:rsid w:val="001D0F71"/>
    <w:rsid w:val="001D12B6"/>
    <w:rsid w:val="001D162A"/>
    <w:rsid w:val="001D19B3"/>
    <w:rsid w:val="001D1E2A"/>
    <w:rsid w:val="001D24A9"/>
    <w:rsid w:val="001D25B6"/>
    <w:rsid w:val="001D279E"/>
    <w:rsid w:val="001D27C8"/>
    <w:rsid w:val="001D2A3A"/>
    <w:rsid w:val="001D2AF0"/>
    <w:rsid w:val="001D2E71"/>
    <w:rsid w:val="001D32E7"/>
    <w:rsid w:val="001D32EA"/>
    <w:rsid w:val="001D3412"/>
    <w:rsid w:val="001D3523"/>
    <w:rsid w:val="001D3820"/>
    <w:rsid w:val="001D3832"/>
    <w:rsid w:val="001D3ADC"/>
    <w:rsid w:val="001D3CFD"/>
    <w:rsid w:val="001D3F3A"/>
    <w:rsid w:val="001D3FCE"/>
    <w:rsid w:val="001D422B"/>
    <w:rsid w:val="001D45D8"/>
    <w:rsid w:val="001D464A"/>
    <w:rsid w:val="001D47D2"/>
    <w:rsid w:val="001D480C"/>
    <w:rsid w:val="001D4866"/>
    <w:rsid w:val="001D4967"/>
    <w:rsid w:val="001D49A5"/>
    <w:rsid w:val="001D4A32"/>
    <w:rsid w:val="001D4D34"/>
    <w:rsid w:val="001D4FD6"/>
    <w:rsid w:val="001D4FFA"/>
    <w:rsid w:val="001D515D"/>
    <w:rsid w:val="001D52BF"/>
    <w:rsid w:val="001D550A"/>
    <w:rsid w:val="001D5676"/>
    <w:rsid w:val="001D56F3"/>
    <w:rsid w:val="001D5B92"/>
    <w:rsid w:val="001D5C9B"/>
    <w:rsid w:val="001D5DE7"/>
    <w:rsid w:val="001D6066"/>
    <w:rsid w:val="001D637A"/>
    <w:rsid w:val="001D6EBE"/>
    <w:rsid w:val="001D708D"/>
    <w:rsid w:val="001D71D9"/>
    <w:rsid w:val="001D731B"/>
    <w:rsid w:val="001D7745"/>
    <w:rsid w:val="001D79D2"/>
    <w:rsid w:val="001D7A37"/>
    <w:rsid w:val="001E0093"/>
    <w:rsid w:val="001E021C"/>
    <w:rsid w:val="001E0390"/>
    <w:rsid w:val="001E03AF"/>
    <w:rsid w:val="001E04F8"/>
    <w:rsid w:val="001E0559"/>
    <w:rsid w:val="001E05B1"/>
    <w:rsid w:val="001E087D"/>
    <w:rsid w:val="001E0F77"/>
    <w:rsid w:val="001E1004"/>
    <w:rsid w:val="001E116A"/>
    <w:rsid w:val="001E12E3"/>
    <w:rsid w:val="001E1655"/>
    <w:rsid w:val="001E18D2"/>
    <w:rsid w:val="001E1CBC"/>
    <w:rsid w:val="001E2093"/>
    <w:rsid w:val="001E2184"/>
    <w:rsid w:val="001E23F5"/>
    <w:rsid w:val="001E2608"/>
    <w:rsid w:val="001E271A"/>
    <w:rsid w:val="001E2900"/>
    <w:rsid w:val="001E290C"/>
    <w:rsid w:val="001E29D1"/>
    <w:rsid w:val="001E2B3A"/>
    <w:rsid w:val="001E2C6B"/>
    <w:rsid w:val="001E2DDB"/>
    <w:rsid w:val="001E2E65"/>
    <w:rsid w:val="001E30AD"/>
    <w:rsid w:val="001E32D6"/>
    <w:rsid w:val="001E32DD"/>
    <w:rsid w:val="001E376C"/>
    <w:rsid w:val="001E3BE9"/>
    <w:rsid w:val="001E3CFA"/>
    <w:rsid w:val="001E401A"/>
    <w:rsid w:val="001E43F8"/>
    <w:rsid w:val="001E44C5"/>
    <w:rsid w:val="001E476E"/>
    <w:rsid w:val="001E4796"/>
    <w:rsid w:val="001E4BC8"/>
    <w:rsid w:val="001E4DE9"/>
    <w:rsid w:val="001E4FE1"/>
    <w:rsid w:val="001E51F8"/>
    <w:rsid w:val="001E5310"/>
    <w:rsid w:val="001E5FE1"/>
    <w:rsid w:val="001E5FF0"/>
    <w:rsid w:val="001E6078"/>
    <w:rsid w:val="001E622F"/>
    <w:rsid w:val="001E6899"/>
    <w:rsid w:val="001E6B3F"/>
    <w:rsid w:val="001E6B57"/>
    <w:rsid w:val="001E6C66"/>
    <w:rsid w:val="001E6D29"/>
    <w:rsid w:val="001E6D78"/>
    <w:rsid w:val="001E7038"/>
    <w:rsid w:val="001E74F0"/>
    <w:rsid w:val="001E753B"/>
    <w:rsid w:val="001E7DAF"/>
    <w:rsid w:val="001E7E03"/>
    <w:rsid w:val="001F006D"/>
    <w:rsid w:val="001F0309"/>
    <w:rsid w:val="001F045C"/>
    <w:rsid w:val="001F0546"/>
    <w:rsid w:val="001F05EB"/>
    <w:rsid w:val="001F0833"/>
    <w:rsid w:val="001F09E7"/>
    <w:rsid w:val="001F0AA0"/>
    <w:rsid w:val="001F0D12"/>
    <w:rsid w:val="001F1108"/>
    <w:rsid w:val="001F1525"/>
    <w:rsid w:val="001F1701"/>
    <w:rsid w:val="001F18BD"/>
    <w:rsid w:val="001F197F"/>
    <w:rsid w:val="001F1BAC"/>
    <w:rsid w:val="001F1DBF"/>
    <w:rsid w:val="001F1DC5"/>
    <w:rsid w:val="001F1F86"/>
    <w:rsid w:val="001F20E2"/>
    <w:rsid w:val="001F219D"/>
    <w:rsid w:val="001F21F3"/>
    <w:rsid w:val="001F2531"/>
    <w:rsid w:val="001F25C8"/>
    <w:rsid w:val="001F26D5"/>
    <w:rsid w:val="001F2FDB"/>
    <w:rsid w:val="001F30CD"/>
    <w:rsid w:val="001F3791"/>
    <w:rsid w:val="001F381B"/>
    <w:rsid w:val="001F38CB"/>
    <w:rsid w:val="001F399A"/>
    <w:rsid w:val="001F3FB7"/>
    <w:rsid w:val="001F3FCE"/>
    <w:rsid w:val="001F4177"/>
    <w:rsid w:val="001F4515"/>
    <w:rsid w:val="001F456C"/>
    <w:rsid w:val="001F48DA"/>
    <w:rsid w:val="001F4C63"/>
    <w:rsid w:val="001F4D13"/>
    <w:rsid w:val="001F4DAB"/>
    <w:rsid w:val="001F4E17"/>
    <w:rsid w:val="001F4F74"/>
    <w:rsid w:val="001F5050"/>
    <w:rsid w:val="001F5584"/>
    <w:rsid w:val="001F5832"/>
    <w:rsid w:val="001F5D1F"/>
    <w:rsid w:val="001F6419"/>
    <w:rsid w:val="001F64D9"/>
    <w:rsid w:val="001F676A"/>
    <w:rsid w:val="001F6B07"/>
    <w:rsid w:val="001F6D44"/>
    <w:rsid w:val="001F6F44"/>
    <w:rsid w:val="001F71CE"/>
    <w:rsid w:val="001F7203"/>
    <w:rsid w:val="001F74E4"/>
    <w:rsid w:val="001F770A"/>
    <w:rsid w:val="001F772A"/>
    <w:rsid w:val="001F77B2"/>
    <w:rsid w:val="001F7825"/>
    <w:rsid w:val="001F783E"/>
    <w:rsid w:val="001F78A9"/>
    <w:rsid w:val="001F7B65"/>
    <w:rsid w:val="001F7CD9"/>
    <w:rsid w:val="001F7D39"/>
    <w:rsid w:val="001F7E6D"/>
    <w:rsid w:val="001F7F7C"/>
    <w:rsid w:val="00200068"/>
    <w:rsid w:val="002000C7"/>
    <w:rsid w:val="00200218"/>
    <w:rsid w:val="0020083D"/>
    <w:rsid w:val="00200C0C"/>
    <w:rsid w:val="00200D8C"/>
    <w:rsid w:val="00201261"/>
    <w:rsid w:val="002017FF"/>
    <w:rsid w:val="00201960"/>
    <w:rsid w:val="00201994"/>
    <w:rsid w:val="00201AFA"/>
    <w:rsid w:val="00201BC9"/>
    <w:rsid w:val="00201DC0"/>
    <w:rsid w:val="00201FCD"/>
    <w:rsid w:val="00202020"/>
    <w:rsid w:val="0020243F"/>
    <w:rsid w:val="0020278B"/>
    <w:rsid w:val="002027CC"/>
    <w:rsid w:val="002029A9"/>
    <w:rsid w:val="00202B2F"/>
    <w:rsid w:val="00203035"/>
    <w:rsid w:val="002038B2"/>
    <w:rsid w:val="00203B5C"/>
    <w:rsid w:val="002043EC"/>
    <w:rsid w:val="00204439"/>
    <w:rsid w:val="0020470A"/>
    <w:rsid w:val="00204998"/>
    <w:rsid w:val="00204D6B"/>
    <w:rsid w:val="00204F31"/>
    <w:rsid w:val="00205046"/>
    <w:rsid w:val="0020525A"/>
    <w:rsid w:val="0020544A"/>
    <w:rsid w:val="00205458"/>
    <w:rsid w:val="002056F7"/>
    <w:rsid w:val="00205C26"/>
    <w:rsid w:val="00205E2C"/>
    <w:rsid w:val="00206780"/>
    <w:rsid w:val="002067AD"/>
    <w:rsid w:val="002070A0"/>
    <w:rsid w:val="002070AD"/>
    <w:rsid w:val="00207374"/>
    <w:rsid w:val="00207555"/>
    <w:rsid w:val="00207803"/>
    <w:rsid w:val="0020797A"/>
    <w:rsid w:val="002079C0"/>
    <w:rsid w:val="00207A25"/>
    <w:rsid w:val="00207B04"/>
    <w:rsid w:val="00210779"/>
    <w:rsid w:val="00210838"/>
    <w:rsid w:val="002109B8"/>
    <w:rsid w:val="00210BA6"/>
    <w:rsid w:val="00210CF9"/>
    <w:rsid w:val="00210D62"/>
    <w:rsid w:val="00210EC6"/>
    <w:rsid w:val="002110F0"/>
    <w:rsid w:val="00211153"/>
    <w:rsid w:val="0021129D"/>
    <w:rsid w:val="0021135D"/>
    <w:rsid w:val="002114E3"/>
    <w:rsid w:val="0021166E"/>
    <w:rsid w:val="00211B4C"/>
    <w:rsid w:val="00211B86"/>
    <w:rsid w:val="00212011"/>
    <w:rsid w:val="002123C2"/>
    <w:rsid w:val="002125CB"/>
    <w:rsid w:val="00212872"/>
    <w:rsid w:val="00212909"/>
    <w:rsid w:val="00212B06"/>
    <w:rsid w:val="00212B40"/>
    <w:rsid w:val="00212F70"/>
    <w:rsid w:val="00212F78"/>
    <w:rsid w:val="00212F8C"/>
    <w:rsid w:val="002134DD"/>
    <w:rsid w:val="0021350F"/>
    <w:rsid w:val="002137AD"/>
    <w:rsid w:val="00213837"/>
    <w:rsid w:val="00213972"/>
    <w:rsid w:val="00213FAB"/>
    <w:rsid w:val="00213FDF"/>
    <w:rsid w:val="00214214"/>
    <w:rsid w:val="00214220"/>
    <w:rsid w:val="0021457D"/>
    <w:rsid w:val="002145BE"/>
    <w:rsid w:val="00214B5A"/>
    <w:rsid w:val="00214E3D"/>
    <w:rsid w:val="00214F21"/>
    <w:rsid w:val="00214F82"/>
    <w:rsid w:val="002150E2"/>
    <w:rsid w:val="002151F8"/>
    <w:rsid w:val="00215222"/>
    <w:rsid w:val="0021531A"/>
    <w:rsid w:val="002153E2"/>
    <w:rsid w:val="002154F1"/>
    <w:rsid w:val="00215689"/>
    <w:rsid w:val="002158B3"/>
    <w:rsid w:val="00215AEF"/>
    <w:rsid w:val="00215C0B"/>
    <w:rsid w:val="00215CD4"/>
    <w:rsid w:val="00215DD6"/>
    <w:rsid w:val="0021645B"/>
    <w:rsid w:val="00216607"/>
    <w:rsid w:val="00216B9B"/>
    <w:rsid w:val="002170CB"/>
    <w:rsid w:val="00217140"/>
    <w:rsid w:val="00217197"/>
    <w:rsid w:val="0021759A"/>
    <w:rsid w:val="00217872"/>
    <w:rsid w:val="00217B71"/>
    <w:rsid w:val="00217BDC"/>
    <w:rsid w:val="00217BE3"/>
    <w:rsid w:val="00217E40"/>
    <w:rsid w:val="002200D3"/>
    <w:rsid w:val="00220120"/>
    <w:rsid w:val="00220149"/>
    <w:rsid w:val="00220178"/>
    <w:rsid w:val="0022037A"/>
    <w:rsid w:val="0022092A"/>
    <w:rsid w:val="00220D64"/>
    <w:rsid w:val="0022157F"/>
    <w:rsid w:val="00221861"/>
    <w:rsid w:val="002218EE"/>
    <w:rsid w:val="00221AA1"/>
    <w:rsid w:val="00221B82"/>
    <w:rsid w:val="00221CE6"/>
    <w:rsid w:val="00221E41"/>
    <w:rsid w:val="00221EE0"/>
    <w:rsid w:val="00222127"/>
    <w:rsid w:val="002227E2"/>
    <w:rsid w:val="0022297D"/>
    <w:rsid w:val="00222CC5"/>
    <w:rsid w:val="00222DC2"/>
    <w:rsid w:val="00222E79"/>
    <w:rsid w:val="00222F18"/>
    <w:rsid w:val="002232B2"/>
    <w:rsid w:val="00223442"/>
    <w:rsid w:val="0022388F"/>
    <w:rsid w:val="00223BA2"/>
    <w:rsid w:val="00223C4D"/>
    <w:rsid w:val="00223D0B"/>
    <w:rsid w:val="00223D6D"/>
    <w:rsid w:val="0022411D"/>
    <w:rsid w:val="00224769"/>
    <w:rsid w:val="002247D7"/>
    <w:rsid w:val="0022496B"/>
    <w:rsid w:val="00224A94"/>
    <w:rsid w:val="00224C48"/>
    <w:rsid w:val="00224E50"/>
    <w:rsid w:val="00224EAE"/>
    <w:rsid w:val="00225007"/>
    <w:rsid w:val="002254D6"/>
    <w:rsid w:val="0022577D"/>
    <w:rsid w:val="002259BE"/>
    <w:rsid w:val="00225C5F"/>
    <w:rsid w:val="00225C91"/>
    <w:rsid w:val="00225E22"/>
    <w:rsid w:val="00226168"/>
    <w:rsid w:val="00226256"/>
    <w:rsid w:val="00226793"/>
    <w:rsid w:val="002267A2"/>
    <w:rsid w:val="002267FB"/>
    <w:rsid w:val="00226AB1"/>
    <w:rsid w:val="00226E47"/>
    <w:rsid w:val="00227072"/>
    <w:rsid w:val="002273A2"/>
    <w:rsid w:val="0022751E"/>
    <w:rsid w:val="00227D1F"/>
    <w:rsid w:val="00227DDC"/>
    <w:rsid w:val="00227E54"/>
    <w:rsid w:val="00230061"/>
    <w:rsid w:val="00230413"/>
    <w:rsid w:val="0023046E"/>
    <w:rsid w:val="0023047E"/>
    <w:rsid w:val="002309A9"/>
    <w:rsid w:val="002309F9"/>
    <w:rsid w:val="00230DE1"/>
    <w:rsid w:val="00231452"/>
    <w:rsid w:val="00231480"/>
    <w:rsid w:val="0023148C"/>
    <w:rsid w:val="0023176E"/>
    <w:rsid w:val="00231975"/>
    <w:rsid w:val="00231C8D"/>
    <w:rsid w:val="002322C2"/>
    <w:rsid w:val="00232313"/>
    <w:rsid w:val="00232BAA"/>
    <w:rsid w:val="002330D5"/>
    <w:rsid w:val="0023327B"/>
    <w:rsid w:val="00233536"/>
    <w:rsid w:val="00233B81"/>
    <w:rsid w:val="00234106"/>
    <w:rsid w:val="002342A5"/>
    <w:rsid w:val="002342FF"/>
    <w:rsid w:val="00234310"/>
    <w:rsid w:val="0023439B"/>
    <w:rsid w:val="002343AC"/>
    <w:rsid w:val="002349E8"/>
    <w:rsid w:val="00234A4F"/>
    <w:rsid w:val="00234BB7"/>
    <w:rsid w:val="00234CAA"/>
    <w:rsid w:val="00235246"/>
    <w:rsid w:val="00235724"/>
    <w:rsid w:val="002359ED"/>
    <w:rsid w:val="00235B2F"/>
    <w:rsid w:val="00235C75"/>
    <w:rsid w:val="00235E62"/>
    <w:rsid w:val="00236385"/>
    <w:rsid w:val="0023649B"/>
    <w:rsid w:val="002365B9"/>
    <w:rsid w:val="00236649"/>
    <w:rsid w:val="00236887"/>
    <w:rsid w:val="002368CF"/>
    <w:rsid w:val="0023693E"/>
    <w:rsid w:val="002369E8"/>
    <w:rsid w:val="00236B6A"/>
    <w:rsid w:val="00236FFF"/>
    <w:rsid w:val="00237165"/>
    <w:rsid w:val="002372FF"/>
    <w:rsid w:val="00237490"/>
    <w:rsid w:val="0023763D"/>
    <w:rsid w:val="00237A74"/>
    <w:rsid w:val="00237B37"/>
    <w:rsid w:val="00237DC6"/>
    <w:rsid w:val="00237FCF"/>
    <w:rsid w:val="00240306"/>
    <w:rsid w:val="0024068F"/>
    <w:rsid w:val="0024069B"/>
    <w:rsid w:val="002407A1"/>
    <w:rsid w:val="00240878"/>
    <w:rsid w:val="0024093C"/>
    <w:rsid w:val="00240A11"/>
    <w:rsid w:val="00240AB7"/>
    <w:rsid w:val="00241470"/>
    <w:rsid w:val="002415C0"/>
    <w:rsid w:val="0024181D"/>
    <w:rsid w:val="00241D88"/>
    <w:rsid w:val="002420DC"/>
    <w:rsid w:val="002425F8"/>
    <w:rsid w:val="0024299C"/>
    <w:rsid w:val="00242CED"/>
    <w:rsid w:val="00242D32"/>
    <w:rsid w:val="002431BC"/>
    <w:rsid w:val="002433F4"/>
    <w:rsid w:val="00243697"/>
    <w:rsid w:val="00243DDD"/>
    <w:rsid w:val="002440F1"/>
    <w:rsid w:val="0024427F"/>
    <w:rsid w:val="00244291"/>
    <w:rsid w:val="002443BE"/>
    <w:rsid w:val="0024461F"/>
    <w:rsid w:val="00244E5D"/>
    <w:rsid w:val="00244E6C"/>
    <w:rsid w:val="00244FD3"/>
    <w:rsid w:val="002453B3"/>
    <w:rsid w:val="00245687"/>
    <w:rsid w:val="00245A57"/>
    <w:rsid w:val="00245DB2"/>
    <w:rsid w:val="00245F92"/>
    <w:rsid w:val="00246445"/>
    <w:rsid w:val="00246E94"/>
    <w:rsid w:val="00246EE8"/>
    <w:rsid w:val="00246F36"/>
    <w:rsid w:val="00247049"/>
    <w:rsid w:val="00247203"/>
    <w:rsid w:val="002478F0"/>
    <w:rsid w:val="00247B09"/>
    <w:rsid w:val="00247E97"/>
    <w:rsid w:val="0025094C"/>
    <w:rsid w:val="00250DC8"/>
    <w:rsid w:val="00250EF3"/>
    <w:rsid w:val="0025102A"/>
    <w:rsid w:val="002513D3"/>
    <w:rsid w:val="002515F6"/>
    <w:rsid w:val="002518AE"/>
    <w:rsid w:val="00251CF2"/>
    <w:rsid w:val="00251F10"/>
    <w:rsid w:val="002520F0"/>
    <w:rsid w:val="002522BE"/>
    <w:rsid w:val="00252325"/>
    <w:rsid w:val="002524BE"/>
    <w:rsid w:val="00252501"/>
    <w:rsid w:val="00252530"/>
    <w:rsid w:val="00252812"/>
    <w:rsid w:val="00252B3A"/>
    <w:rsid w:val="00253417"/>
    <w:rsid w:val="0025361E"/>
    <w:rsid w:val="0025382D"/>
    <w:rsid w:val="00253AD5"/>
    <w:rsid w:val="00253C33"/>
    <w:rsid w:val="00253E08"/>
    <w:rsid w:val="00254042"/>
    <w:rsid w:val="002541F3"/>
    <w:rsid w:val="00254434"/>
    <w:rsid w:val="00254627"/>
    <w:rsid w:val="00254664"/>
    <w:rsid w:val="00254FA7"/>
    <w:rsid w:val="002551C3"/>
    <w:rsid w:val="00255219"/>
    <w:rsid w:val="002552A7"/>
    <w:rsid w:val="0025533C"/>
    <w:rsid w:val="00255349"/>
    <w:rsid w:val="00255534"/>
    <w:rsid w:val="00255CE5"/>
    <w:rsid w:val="00255EA8"/>
    <w:rsid w:val="00255F06"/>
    <w:rsid w:val="002566E0"/>
    <w:rsid w:val="00256A86"/>
    <w:rsid w:val="00257499"/>
    <w:rsid w:val="002576D8"/>
    <w:rsid w:val="0025782F"/>
    <w:rsid w:val="002578B5"/>
    <w:rsid w:val="00257A7D"/>
    <w:rsid w:val="00257A8A"/>
    <w:rsid w:val="00257BCD"/>
    <w:rsid w:val="00257D48"/>
    <w:rsid w:val="00260168"/>
    <w:rsid w:val="00260754"/>
    <w:rsid w:val="00260970"/>
    <w:rsid w:val="00260DA0"/>
    <w:rsid w:val="00260E3F"/>
    <w:rsid w:val="00260E59"/>
    <w:rsid w:val="00260F5D"/>
    <w:rsid w:val="002611C1"/>
    <w:rsid w:val="00261753"/>
    <w:rsid w:val="00261CC3"/>
    <w:rsid w:val="00262065"/>
    <w:rsid w:val="00262640"/>
    <w:rsid w:val="002628F5"/>
    <w:rsid w:val="00262986"/>
    <w:rsid w:val="00262A63"/>
    <w:rsid w:val="00262AC5"/>
    <w:rsid w:val="0026304F"/>
    <w:rsid w:val="00263347"/>
    <w:rsid w:val="00263406"/>
    <w:rsid w:val="002634F1"/>
    <w:rsid w:val="0026365E"/>
    <w:rsid w:val="00263776"/>
    <w:rsid w:val="0026383F"/>
    <w:rsid w:val="00263B4F"/>
    <w:rsid w:val="00263C3B"/>
    <w:rsid w:val="00263D81"/>
    <w:rsid w:val="002640AA"/>
    <w:rsid w:val="002641CE"/>
    <w:rsid w:val="002641E5"/>
    <w:rsid w:val="002642DD"/>
    <w:rsid w:val="002645F8"/>
    <w:rsid w:val="00264689"/>
    <w:rsid w:val="002649A4"/>
    <w:rsid w:val="00264DFC"/>
    <w:rsid w:val="00264E74"/>
    <w:rsid w:val="0026607A"/>
    <w:rsid w:val="00266288"/>
    <w:rsid w:val="0026636D"/>
    <w:rsid w:val="00266370"/>
    <w:rsid w:val="00266474"/>
    <w:rsid w:val="00266AD9"/>
    <w:rsid w:val="00266BA0"/>
    <w:rsid w:val="00266CCF"/>
    <w:rsid w:val="00266F2E"/>
    <w:rsid w:val="00267031"/>
    <w:rsid w:val="00267035"/>
    <w:rsid w:val="00267244"/>
    <w:rsid w:val="0026729C"/>
    <w:rsid w:val="00267420"/>
    <w:rsid w:val="002676C3"/>
    <w:rsid w:val="00267799"/>
    <w:rsid w:val="00267B65"/>
    <w:rsid w:val="00267C67"/>
    <w:rsid w:val="00267D68"/>
    <w:rsid w:val="00267E75"/>
    <w:rsid w:val="00267E9D"/>
    <w:rsid w:val="002702EB"/>
    <w:rsid w:val="00270446"/>
    <w:rsid w:val="0027048A"/>
    <w:rsid w:val="00270886"/>
    <w:rsid w:val="002709CD"/>
    <w:rsid w:val="00270AA2"/>
    <w:rsid w:val="00270B57"/>
    <w:rsid w:val="00270BBF"/>
    <w:rsid w:val="00270F3B"/>
    <w:rsid w:val="00270FAA"/>
    <w:rsid w:val="00270FAC"/>
    <w:rsid w:val="00270FF8"/>
    <w:rsid w:val="002713DF"/>
    <w:rsid w:val="002717AA"/>
    <w:rsid w:val="002718AA"/>
    <w:rsid w:val="002718D7"/>
    <w:rsid w:val="00271A3A"/>
    <w:rsid w:val="00271BB6"/>
    <w:rsid w:val="002729CA"/>
    <w:rsid w:val="002732AF"/>
    <w:rsid w:val="00273A21"/>
    <w:rsid w:val="00273B6F"/>
    <w:rsid w:val="00273CE5"/>
    <w:rsid w:val="00273D3D"/>
    <w:rsid w:val="00273DCE"/>
    <w:rsid w:val="00273E26"/>
    <w:rsid w:val="00273EB6"/>
    <w:rsid w:val="00273F19"/>
    <w:rsid w:val="00274381"/>
    <w:rsid w:val="002743AA"/>
    <w:rsid w:val="0027467D"/>
    <w:rsid w:val="002747D5"/>
    <w:rsid w:val="002748BD"/>
    <w:rsid w:val="002748BF"/>
    <w:rsid w:val="002748CE"/>
    <w:rsid w:val="00274B2A"/>
    <w:rsid w:val="00274D11"/>
    <w:rsid w:val="00274FB8"/>
    <w:rsid w:val="0027538E"/>
    <w:rsid w:val="00275768"/>
    <w:rsid w:val="0027576A"/>
    <w:rsid w:val="0027598C"/>
    <w:rsid w:val="00275B4B"/>
    <w:rsid w:val="00275F7E"/>
    <w:rsid w:val="00275FF7"/>
    <w:rsid w:val="0027631D"/>
    <w:rsid w:val="002764AC"/>
    <w:rsid w:val="0027659B"/>
    <w:rsid w:val="0027684E"/>
    <w:rsid w:val="00276A31"/>
    <w:rsid w:val="00276E5C"/>
    <w:rsid w:val="00276E9E"/>
    <w:rsid w:val="00276FBA"/>
    <w:rsid w:val="00276FD4"/>
    <w:rsid w:val="0027712D"/>
    <w:rsid w:val="0027736B"/>
    <w:rsid w:val="00277686"/>
    <w:rsid w:val="00277973"/>
    <w:rsid w:val="00277A08"/>
    <w:rsid w:val="00277C80"/>
    <w:rsid w:val="00277CA0"/>
    <w:rsid w:val="00277DF0"/>
    <w:rsid w:val="00277E58"/>
    <w:rsid w:val="00277E87"/>
    <w:rsid w:val="0028002D"/>
    <w:rsid w:val="002800D8"/>
    <w:rsid w:val="002802B4"/>
    <w:rsid w:val="002804A1"/>
    <w:rsid w:val="00280DD8"/>
    <w:rsid w:val="00280DD9"/>
    <w:rsid w:val="00280DFC"/>
    <w:rsid w:val="00281322"/>
    <w:rsid w:val="00281487"/>
    <w:rsid w:val="0028165B"/>
    <w:rsid w:val="00281849"/>
    <w:rsid w:val="00281884"/>
    <w:rsid w:val="002819B4"/>
    <w:rsid w:val="00281CA3"/>
    <w:rsid w:val="00282066"/>
    <w:rsid w:val="0028211E"/>
    <w:rsid w:val="0028251F"/>
    <w:rsid w:val="0028292A"/>
    <w:rsid w:val="00282B1E"/>
    <w:rsid w:val="00282F0C"/>
    <w:rsid w:val="00282F92"/>
    <w:rsid w:val="00283602"/>
    <w:rsid w:val="002840D3"/>
    <w:rsid w:val="00284348"/>
    <w:rsid w:val="00284453"/>
    <w:rsid w:val="002844D6"/>
    <w:rsid w:val="0028484E"/>
    <w:rsid w:val="00284B48"/>
    <w:rsid w:val="00284BEE"/>
    <w:rsid w:val="00284BF1"/>
    <w:rsid w:val="0028508C"/>
    <w:rsid w:val="002850B0"/>
    <w:rsid w:val="002850D8"/>
    <w:rsid w:val="002852FE"/>
    <w:rsid w:val="002855AD"/>
    <w:rsid w:val="0028584A"/>
    <w:rsid w:val="002859CA"/>
    <w:rsid w:val="00285A48"/>
    <w:rsid w:val="00285B51"/>
    <w:rsid w:val="00285EE2"/>
    <w:rsid w:val="00286790"/>
    <w:rsid w:val="00286B09"/>
    <w:rsid w:val="00286E63"/>
    <w:rsid w:val="0028715F"/>
    <w:rsid w:val="00287218"/>
    <w:rsid w:val="00287426"/>
    <w:rsid w:val="002874EB"/>
    <w:rsid w:val="002876C0"/>
    <w:rsid w:val="002877E2"/>
    <w:rsid w:val="0028781C"/>
    <w:rsid w:val="00287DFC"/>
    <w:rsid w:val="0029031B"/>
    <w:rsid w:val="00290370"/>
    <w:rsid w:val="00290382"/>
    <w:rsid w:val="00290595"/>
    <w:rsid w:val="002908E1"/>
    <w:rsid w:val="00290CA5"/>
    <w:rsid w:val="002910A1"/>
    <w:rsid w:val="002910FC"/>
    <w:rsid w:val="002913FA"/>
    <w:rsid w:val="00291471"/>
    <w:rsid w:val="002917F9"/>
    <w:rsid w:val="0029199F"/>
    <w:rsid w:val="00291DD5"/>
    <w:rsid w:val="00292AD7"/>
    <w:rsid w:val="00292C3C"/>
    <w:rsid w:val="002931B1"/>
    <w:rsid w:val="00293654"/>
    <w:rsid w:val="00293E55"/>
    <w:rsid w:val="00293F35"/>
    <w:rsid w:val="00293FB6"/>
    <w:rsid w:val="00294018"/>
    <w:rsid w:val="002946EF"/>
    <w:rsid w:val="00294BDC"/>
    <w:rsid w:val="002951B6"/>
    <w:rsid w:val="002952E5"/>
    <w:rsid w:val="0029542B"/>
    <w:rsid w:val="002954C8"/>
    <w:rsid w:val="0029556E"/>
    <w:rsid w:val="002956B6"/>
    <w:rsid w:val="00295A44"/>
    <w:rsid w:val="00295C6E"/>
    <w:rsid w:val="00295D9B"/>
    <w:rsid w:val="00296166"/>
    <w:rsid w:val="00296226"/>
    <w:rsid w:val="00296802"/>
    <w:rsid w:val="0029680A"/>
    <w:rsid w:val="00296DD6"/>
    <w:rsid w:val="00296EFA"/>
    <w:rsid w:val="00297083"/>
    <w:rsid w:val="002979BE"/>
    <w:rsid w:val="00297B17"/>
    <w:rsid w:val="00297D34"/>
    <w:rsid w:val="00297DE7"/>
    <w:rsid w:val="00297DF4"/>
    <w:rsid w:val="00297E56"/>
    <w:rsid w:val="00297E71"/>
    <w:rsid w:val="002A0098"/>
    <w:rsid w:val="002A0B34"/>
    <w:rsid w:val="002A0C43"/>
    <w:rsid w:val="002A0E6D"/>
    <w:rsid w:val="002A1205"/>
    <w:rsid w:val="002A12D5"/>
    <w:rsid w:val="002A17E0"/>
    <w:rsid w:val="002A1864"/>
    <w:rsid w:val="002A18F8"/>
    <w:rsid w:val="002A1A32"/>
    <w:rsid w:val="002A1B7A"/>
    <w:rsid w:val="002A1E25"/>
    <w:rsid w:val="002A20ED"/>
    <w:rsid w:val="002A25DA"/>
    <w:rsid w:val="002A27B9"/>
    <w:rsid w:val="002A29A2"/>
    <w:rsid w:val="002A2A2B"/>
    <w:rsid w:val="002A2BE1"/>
    <w:rsid w:val="002A3330"/>
    <w:rsid w:val="002A336E"/>
    <w:rsid w:val="002A373A"/>
    <w:rsid w:val="002A3990"/>
    <w:rsid w:val="002A3A7A"/>
    <w:rsid w:val="002A3BDB"/>
    <w:rsid w:val="002A3C1B"/>
    <w:rsid w:val="002A3E25"/>
    <w:rsid w:val="002A3F79"/>
    <w:rsid w:val="002A40D1"/>
    <w:rsid w:val="002A4115"/>
    <w:rsid w:val="002A4313"/>
    <w:rsid w:val="002A4539"/>
    <w:rsid w:val="002A480D"/>
    <w:rsid w:val="002A48D3"/>
    <w:rsid w:val="002A4CB0"/>
    <w:rsid w:val="002A4F70"/>
    <w:rsid w:val="002A565D"/>
    <w:rsid w:val="002A5683"/>
    <w:rsid w:val="002A573A"/>
    <w:rsid w:val="002A58C7"/>
    <w:rsid w:val="002A58EA"/>
    <w:rsid w:val="002A5CE8"/>
    <w:rsid w:val="002A5F9E"/>
    <w:rsid w:val="002A60C0"/>
    <w:rsid w:val="002A6735"/>
    <w:rsid w:val="002A6A41"/>
    <w:rsid w:val="002A6B21"/>
    <w:rsid w:val="002A6B80"/>
    <w:rsid w:val="002A6D45"/>
    <w:rsid w:val="002A70F6"/>
    <w:rsid w:val="002A7276"/>
    <w:rsid w:val="002A7511"/>
    <w:rsid w:val="002A7730"/>
    <w:rsid w:val="002A78BB"/>
    <w:rsid w:val="002A7AEF"/>
    <w:rsid w:val="002A7FB3"/>
    <w:rsid w:val="002B00F2"/>
    <w:rsid w:val="002B01BA"/>
    <w:rsid w:val="002B01E0"/>
    <w:rsid w:val="002B02A6"/>
    <w:rsid w:val="002B076D"/>
    <w:rsid w:val="002B091A"/>
    <w:rsid w:val="002B0DD8"/>
    <w:rsid w:val="002B0DF6"/>
    <w:rsid w:val="002B0ECB"/>
    <w:rsid w:val="002B0F4D"/>
    <w:rsid w:val="002B1069"/>
    <w:rsid w:val="002B1525"/>
    <w:rsid w:val="002B1C69"/>
    <w:rsid w:val="002B1CD9"/>
    <w:rsid w:val="002B1CE6"/>
    <w:rsid w:val="002B1D83"/>
    <w:rsid w:val="002B1DE3"/>
    <w:rsid w:val="002B1FC4"/>
    <w:rsid w:val="002B1FCE"/>
    <w:rsid w:val="002B2088"/>
    <w:rsid w:val="002B2157"/>
    <w:rsid w:val="002B2198"/>
    <w:rsid w:val="002B256C"/>
    <w:rsid w:val="002B25A4"/>
    <w:rsid w:val="002B2638"/>
    <w:rsid w:val="002B274F"/>
    <w:rsid w:val="002B27D6"/>
    <w:rsid w:val="002B318D"/>
    <w:rsid w:val="002B34FA"/>
    <w:rsid w:val="002B3807"/>
    <w:rsid w:val="002B3847"/>
    <w:rsid w:val="002B3B37"/>
    <w:rsid w:val="002B4383"/>
    <w:rsid w:val="002B4537"/>
    <w:rsid w:val="002B4CED"/>
    <w:rsid w:val="002B4E5E"/>
    <w:rsid w:val="002B5274"/>
    <w:rsid w:val="002B6014"/>
    <w:rsid w:val="002B625F"/>
    <w:rsid w:val="002B654E"/>
    <w:rsid w:val="002B66D2"/>
    <w:rsid w:val="002B72BE"/>
    <w:rsid w:val="002B733F"/>
    <w:rsid w:val="002B7409"/>
    <w:rsid w:val="002B74FC"/>
    <w:rsid w:val="002B75F8"/>
    <w:rsid w:val="002B7965"/>
    <w:rsid w:val="002B79AA"/>
    <w:rsid w:val="002B7CF5"/>
    <w:rsid w:val="002B7D68"/>
    <w:rsid w:val="002B7F37"/>
    <w:rsid w:val="002C0251"/>
    <w:rsid w:val="002C04FB"/>
    <w:rsid w:val="002C0604"/>
    <w:rsid w:val="002C0B80"/>
    <w:rsid w:val="002C0BC6"/>
    <w:rsid w:val="002C0CB9"/>
    <w:rsid w:val="002C119D"/>
    <w:rsid w:val="002C1232"/>
    <w:rsid w:val="002C13EC"/>
    <w:rsid w:val="002C1654"/>
    <w:rsid w:val="002C187D"/>
    <w:rsid w:val="002C19E9"/>
    <w:rsid w:val="002C1A44"/>
    <w:rsid w:val="002C1BB8"/>
    <w:rsid w:val="002C1CA3"/>
    <w:rsid w:val="002C1D6E"/>
    <w:rsid w:val="002C1E26"/>
    <w:rsid w:val="002C1FC5"/>
    <w:rsid w:val="002C21BE"/>
    <w:rsid w:val="002C240F"/>
    <w:rsid w:val="002C29BC"/>
    <w:rsid w:val="002C2EDC"/>
    <w:rsid w:val="002C31D8"/>
    <w:rsid w:val="002C331E"/>
    <w:rsid w:val="002C33E6"/>
    <w:rsid w:val="002C35A6"/>
    <w:rsid w:val="002C3646"/>
    <w:rsid w:val="002C37EF"/>
    <w:rsid w:val="002C3A47"/>
    <w:rsid w:val="002C3AB2"/>
    <w:rsid w:val="002C3B8D"/>
    <w:rsid w:val="002C3C74"/>
    <w:rsid w:val="002C3DEC"/>
    <w:rsid w:val="002C40FB"/>
    <w:rsid w:val="002C4682"/>
    <w:rsid w:val="002C48A4"/>
    <w:rsid w:val="002C4C06"/>
    <w:rsid w:val="002C4E83"/>
    <w:rsid w:val="002C552A"/>
    <w:rsid w:val="002C55AD"/>
    <w:rsid w:val="002C6010"/>
    <w:rsid w:val="002C631F"/>
    <w:rsid w:val="002C655E"/>
    <w:rsid w:val="002C6781"/>
    <w:rsid w:val="002C6CD4"/>
    <w:rsid w:val="002C6EF4"/>
    <w:rsid w:val="002C6F3E"/>
    <w:rsid w:val="002C70AC"/>
    <w:rsid w:val="002C7185"/>
    <w:rsid w:val="002C74F1"/>
    <w:rsid w:val="002C789D"/>
    <w:rsid w:val="002C7AF2"/>
    <w:rsid w:val="002C7B30"/>
    <w:rsid w:val="002C7CD1"/>
    <w:rsid w:val="002C7D85"/>
    <w:rsid w:val="002C7DDE"/>
    <w:rsid w:val="002D034F"/>
    <w:rsid w:val="002D08FB"/>
    <w:rsid w:val="002D0C15"/>
    <w:rsid w:val="002D0C5D"/>
    <w:rsid w:val="002D0FCE"/>
    <w:rsid w:val="002D101B"/>
    <w:rsid w:val="002D121F"/>
    <w:rsid w:val="002D13CB"/>
    <w:rsid w:val="002D17CE"/>
    <w:rsid w:val="002D19F2"/>
    <w:rsid w:val="002D227E"/>
    <w:rsid w:val="002D2649"/>
    <w:rsid w:val="002D28A4"/>
    <w:rsid w:val="002D28BF"/>
    <w:rsid w:val="002D2BBA"/>
    <w:rsid w:val="002D2C70"/>
    <w:rsid w:val="002D2F7E"/>
    <w:rsid w:val="002D2FAC"/>
    <w:rsid w:val="002D3183"/>
    <w:rsid w:val="002D362D"/>
    <w:rsid w:val="002D39B6"/>
    <w:rsid w:val="002D3C60"/>
    <w:rsid w:val="002D3EA0"/>
    <w:rsid w:val="002D3F92"/>
    <w:rsid w:val="002D3FEA"/>
    <w:rsid w:val="002D4676"/>
    <w:rsid w:val="002D47B4"/>
    <w:rsid w:val="002D4860"/>
    <w:rsid w:val="002D4B28"/>
    <w:rsid w:val="002D4F13"/>
    <w:rsid w:val="002D51D3"/>
    <w:rsid w:val="002D51F9"/>
    <w:rsid w:val="002D5304"/>
    <w:rsid w:val="002D544A"/>
    <w:rsid w:val="002D576E"/>
    <w:rsid w:val="002D5791"/>
    <w:rsid w:val="002D5ABE"/>
    <w:rsid w:val="002D5BAC"/>
    <w:rsid w:val="002D5E1A"/>
    <w:rsid w:val="002D5E20"/>
    <w:rsid w:val="002D70E9"/>
    <w:rsid w:val="002D75AC"/>
    <w:rsid w:val="002D767A"/>
    <w:rsid w:val="002D79DC"/>
    <w:rsid w:val="002D7E83"/>
    <w:rsid w:val="002E0474"/>
    <w:rsid w:val="002E04A8"/>
    <w:rsid w:val="002E056B"/>
    <w:rsid w:val="002E05C6"/>
    <w:rsid w:val="002E0C53"/>
    <w:rsid w:val="002E0DEE"/>
    <w:rsid w:val="002E0FEA"/>
    <w:rsid w:val="002E12DE"/>
    <w:rsid w:val="002E16B5"/>
    <w:rsid w:val="002E1AA0"/>
    <w:rsid w:val="002E2002"/>
    <w:rsid w:val="002E212D"/>
    <w:rsid w:val="002E2339"/>
    <w:rsid w:val="002E2395"/>
    <w:rsid w:val="002E2509"/>
    <w:rsid w:val="002E2731"/>
    <w:rsid w:val="002E2FC6"/>
    <w:rsid w:val="002E3083"/>
    <w:rsid w:val="002E30D6"/>
    <w:rsid w:val="002E32B7"/>
    <w:rsid w:val="002E32EF"/>
    <w:rsid w:val="002E36A8"/>
    <w:rsid w:val="002E3827"/>
    <w:rsid w:val="002E3907"/>
    <w:rsid w:val="002E39CA"/>
    <w:rsid w:val="002E3B1A"/>
    <w:rsid w:val="002E3DA4"/>
    <w:rsid w:val="002E4194"/>
    <w:rsid w:val="002E42B8"/>
    <w:rsid w:val="002E43A5"/>
    <w:rsid w:val="002E4544"/>
    <w:rsid w:val="002E492B"/>
    <w:rsid w:val="002E49BE"/>
    <w:rsid w:val="002E4B01"/>
    <w:rsid w:val="002E4CB2"/>
    <w:rsid w:val="002E4EE7"/>
    <w:rsid w:val="002E4F24"/>
    <w:rsid w:val="002E50A6"/>
    <w:rsid w:val="002E55BE"/>
    <w:rsid w:val="002E578F"/>
    <w:rsid w:val="002E5B93"/>
    <w:rsid w:val="002E5D0A"/>
    <w:rsid w:val="002E5D59"/>
    <w:rsid w:val="002E5F4E"/>
    <w:rsid w:val="002E5F7A"/>
    <w:rsid w:val="002E619E"/>
    <w:rsid w:val="002E6265"/>
    <w:rsid w:val="002E652C"/>
    <w:rsid w:val="002E653F"/>
    <w:rsid w:val="002E658F"/>
    <w:rsid w:val="002E65B3"/>
    <w:rsid w:val="002E68C2"/>
    <w:rsid w:val="002E6E34"/>
    <w:rsid w:val="002E6FBE"/>
    <w:rsid w:val="002E7311"/>
    <w:rsid w:val="002E7735"/>
    <w:rsid w:val="002E77DE"/>
    <w:rsid w:val="002E78B3"/>
    <w:rsid w:val="002E7927"/>
    <w:rsid w:val="002E7B83"/>
    <w:rsid w:val="002F00DB"/>
    <w:rsid w:val="002F0517"/>
    <w:rsid w:val="002F06EF"/>
    <w:rsid w:val="002F076C"/>
    <w:rsid w:val="002F0AA5"/>
    <w:rsid w:val="002F0AB0"/>
    <w:rsid w:val="002F0E83"/>
    <w:rsid w:val="002F199E"/>
    <w:rsid w:val="002F1A98"/>
    <w:rsid w:val="002F2074"/>
    <w:rsid w:val="002F2434"/>
    <w:rsid w:val="002F25C8"/>
    <w:rsid w:val="002F2647"/>
    <w:rsid w:val="002F2690"/>
    <w:rsid w:val="002F2743"/>
    <w:rsid w:val="002F2882"/>
    <w:rsid w:val="002F2CDC"/>
    <w:rsid w:val="002F2E93"/>
    <w:rsid w:val="002F2FE0"/>
    <w:rsid w:val="002F309E"/>
    <w:rsid w:val="002F33C9"/>
    <w:rsid w:val="002F3605"/>
    <w:rsid w:val="002F363C"/>
    <w:rsid w:val="002F3B4E"/>
    <w:rsid w:val="002F4462"/>
    <w:rsid w:val="002F44C4"/>
    <w:rsid w:val="002F45D5"/>
    <w:rsid w:val="002F48FE"/>
    <w:rsid w:val="002F4962"/>
    <w:rsid w:val="002F4BE8"/>
    <w:rsid w:val="002F4C58"/>
    <w:rsid w:val="002F527A"/>
    <w:rsid w:val="002F55E1"/>
    <w:rsid w:val="002F56DC"/>
    <w:rsid w:val="002F5D37"/>
    <w:rsid w:val="002F5E67"/>
    <w:rsid w:val="002F5F37"/>
    <w:rsid w:val="002F657A"/>
    <w:rsid w:val="002F67A2"/>
    <w:rsid w:val="002F686C"/>
    <w:rsid w:val="002F68AE"/>
    <w:rsid w:val="002F6EC5"/>
    <w:rsid w:val="002F6FF4"/>
    <w:rsid w:val="002F70E8"/>
    <w:rsid w:val="002F74C4"/>
    <w:rsid w:val="002F74C9"/>
    <w:rsid w:val="002F7555"/>
    <w:rsid w:val="002F7836"/>
    <w:rsid w:val="002F78CC"/>
    <w:rsid w:val="002F79C8"/>
    <w:rsid w:val="002F7A2F"/>
    <w:rsid w:val="002F7B50"/>
    <w:rsid w:val="0030021D"/>
    <w:rsid w:val="003003FF"/>
    <w:rsid w:val="00300411"/>
    <w:rsid w:val="00300679"/>
    <w:rsid w:val="0030075F"/>
    <w:rsid w:val="003007FD"/>
    <w:rsid w:val="00300BF7"/>
    <w:rsid w:val="00300F05"/>
    <w:rsid w:val="00300FEE"/>
    <w:rsid w:val="003013B5"/>
    <w:rsid w:val="003014FA"/>
    <w:rsid w:val="003016C0"/>
    <w:rsid w:val="00301825"/>
    <w:rsid w:val="0030189F"/>
    <w:rsid w:val="003018B1"/>
    <w:rsid w:val="0030197B"/>
    <w:rsid w:val="003019E2"/>
    <w:rsid w:val="00301C4A"/>
    <w:rsid w:val="00302078"/>
    <w:rsid w:val="003021AF"/>
    <w:rsid w:val="0030228A"/>
    <w:rsid w:val="0030243C"/>
    <w:rsid w:val="00302600"/>
    <w:rsid w:val="00302842"/>
    <w:rsid w:val="00302AF8"/>
    <w:rsid w:val="00302D4F"/>
    <w:rsid w:val="0030343A"/>
    <w:rsid w:val="00303592"/>
    <w:rsid w:val="00303B66"/>
    <w:rsid w:val="00303B7E"/>
    <w:rsid w:val="00303DC9"/>
    <w:rsid w:val="00303EE5"/>
    <w:rsid w:val="00303FE0"/>
    <w:rsid w:val="003043BD"/>
    <w:rsid w:val="00304400"/>
    <w:rsid w:val="003046BF"/>
    <w:rsid w:val="003046C8"/>
    <w:rsid w:val="00304A64"/>
    <w:rsid w:val="00304DB1"/>
    <w:rsid w:val="00305D7E"/>
    <w:rsid w:val="00305F1F"/>
    <w:rsid w:val="0030601E"/>
    <w:rsid w:val="00306233"/>
    <w:rsid w:val="00306801"/>
    <w:rsid w:val="003068AC"/>
    <w:rsid w:val="00306ACC"/>
    <w:rsid w:val="00306E9B"/>
    <w:rsid w:val="003075B8"/>
    <w:rsid w:val="0030793F"/>
    <w:rsid w:val="00307EA8"/>
    <w:rsid w:val="00307FB9"/>
    <w:rsid w:val="003105A1"/>
    <w:rsid w:val="003105B9"/>
    <w:rsid w:val="00311133"/>
    <w:rsid w:val="00311978"/>
    <w:rsid w:val="00311A60"/>
    <w:rsid w:val="00311BA1"/>
    <w:rsid w:val="00311D9F"/>
    <w:rsid w:val="00311E09"/>
    <w:rsid w:val="00311EAE"/>
    <w:rsid w:val="0031209B"/>
    <w:rsid w:val="00312158"/>
    <w:rsid w:val="003122DE"/>
    <w:rsid w:val="003126A1"/>
    <w:rsid w:val="0031285C"/>
    <w:rsid w:val="003137AB"/>
    <w:rsid w:val="003138BB"/>
    <w:rsid w:val="003139F8"/>
    <w:rsid w:val="00313A14"/>
    <w:rsid w:val="00313E1E"/>
    <w:rsid w:val="00314088"/>
    <w:rsid w:val="00314387"/>
    <w:rsid w:val="0031461A"/>
    <w:rsid w:val="0031488A"/>
    <w:rsid w:val="00314B26"/>
    <w:rsid w:val="00314CAD"/>
    <w:rsid w:val="00314DA8"/>
    <w:rsid w:val="00314E24"/>
    <w:rsid w:val="00315333"/>
    <w:rsid w:val="00315553"/>
    <w:rsid w:val="003156D2"/>
    <w:rsid w:val="003157EE"/>
    <w:rsid w:val="00315892"/>
    <w:rsid w:val="00315CA6"/>
    <w:rsid w:val="0031604C"/>
    <w:rsid w:val="003162A4"/>
    <w:rsid w:val="00316438"/>
    <w:rsid w:val="00316644"/>
    <w:rsid w:val="00316AEC"/>
    <w:rsid w:val="00316C53"/>
    <w:rsid w:val="00317462"/>
    <w:rsid w:val="00317637"/>
    <w:rsid w:val="00317689"/>
    <w:rsid w:val="00317B03"/>
    <w:rsid w:val="00317B5D"/>
    <w:rsid w:val="00317CB0"/>
    <w:rsid w:val="00317DFD"/>
    <w:rsid w:val="00320191"/>
    <w:rsid w:val="00320215"/>
    <w:rsid w:val="003203EE"/>
    <w:rsid w:val="003203F0"/>
    <w:rsid w:val="00320759"/>
    <w:rsid w:val="0032079E"/>
    <w:rsid w:val="00320AC8"/>
    <w:rsid w:val="00320D2A"/>
    <w:rsid w:val="00321CC0"/>
    <w:rsid w:val="00321F5A"/>
    <w:rsid w:val="00321FB9"/>
    <w:rsid w:val="00322031"/>
    <w:rsid w:val="0032217F"/>
    <w:rsid w:val="003222C3"/>
    <w:rsid w:val="00322374"/>
    <w:rsid w:val="003223EF"/>
    <w:rsid w:val="003223FB"/>
    <w:rsid w:val="0032295C"/>
    <w:rsid w:val="00322A31"/>
    <w:rsid w:val="00322BEF"/>
    <w:rsid w:val="00322CEE"/>
    <w:rsid w:val="0032306F"/>
    <w:rsid w:val="0032369C"/>
    <w:rsid w:val="0032376C"/>
    <w:rsid w:val="00323B53"/>
    <w:rsid w:val="00323CFD"/>
    <w:rsid w:val="00323E67"/>
    <w:rsid w:val="00323F05"/>
    <w:rsid w:val="00324140"/>
    <w:rsid w:val="00324455"/>
    <w:rsid w:val="003244C3"/>
    <w:rsid w:val="00324551"/>
    <w:rsid w:val="00324738"/>
    <w:rsid w:val="00324919"/>
    <w:rsid w:val="00324B17"/>
    <w:rsid w:val="00324C48"/>
    <w:rsid w:val="00324C5A"/>
    <w:rsid w:val="00324C90"/>
    <w:rsid w:val="00324DBF"/>
    <w:rsid w:val="00324E90"/>
    <w:rsid w:val="0032552E"/>
    <w:rsid w:val="003255C9"/>
    <w:rsid w:val="00325641"/>
    <w:rsid w:val="00325660"/>
    <w:rsid w:val="00325676"/>
    <w:rsid w:val="00325A96"/>
    <w:rsid w:val="00326024"/>
    <w:rsid w:val="003262C8"/>
    <w:rsid w:val="003262E0"/>
    <w:rsid w:val="00326523"/>
    <w:rsid w:val="0032672E"/>
    <w:rsid w:val="00326739"/>
    <w:rsid w:val="00326AA5"/>
    <w:rsid w:val="00327D25"/>
    <w:rsid w:val="00327EA3"/>
    <w:rsid w:val="00327F73"/>
    <w:rsid w:val="00330210"/>
    <w:rsid w:val="0033059B"/>
    <w:rsid w:val="00330C8C"/>
    <w:rsid w:val="003319BD"/>
    <w:rsid w:val="00331A63"/>
    <w:rsid w:val="00331B9E"/>
    <w:rsid w:val="00331C9B"/>
    <w:rsid w:val="00331F8F"/>
    <w:rsid w:val="003320CE"/>
    <w:rsid w:val="0033228A"/>
    <w:rsid w:val="00332615"/>
    <w:rsid w:val="003327BF"/>
    <w:rsid w:val="003328E4"/>
    <w:rsid w:val="00332A89"/>
    <w:rsid w:val="00332FBA"/>
    <w:rsid w:val="0033303E"/>
    <w:rsid w:val="003330D4"/>
    <w:rsid w:val="0033314F"/>
    <w:rsid w:val="0033359E"/>
    <w:rsid w:val="003336CA"/>
    <w:rsid w:val="003337B9"/>
    <w:rsid w:val="003338AD"/>
    <w:rsid w:val="00333A30"/>
    <w:rsid w:val="00333CD6"/>
    <w:rsid w:val="00333F90"/>
    <w:rsid w:val="0033468E"/>
    <w:rsid w:val="00334C44"/>
    <w:rsid w:val="00334F72"/>
    <w:rsid w:val="00335363"/>
    <w:rsid w:val="00335383"/>
    <w:rsid w:val="00335983"/>
    <w:rsid w:val="00335AC9"/>
    <w:rsid w:val="00336337"/>
    <w:rsid w:val="00336569"/>
    <w:rsid w:val="0033659D"/>
    <w:rsid w:val="00336689"/>
    <w:rsid w:val="003366A7"/>
    <w:rsid w:val="003368C5"/>
    <w:rsid w:val="00336A39"/>
    <w:rsid w:val="00336CE9"/>
    <w:rsid w:val="00336CFC"/>
    <w:rsid w:val="00336FAF"/>
    <w:rsid w:val="00336FB6"/>
    <w:rsid w:val="00337123"/>
    <w:rsid w:val="003374DA"/>
    <w:rsid w:val="00337CE2"/>
    <w:rsid w:val="003400BD"/>
    <w:rsid w:val="003402DC"/>
    <w:rsid w:val="003404ED"/>
    <w:rsid w:val="003405EB"/>
    <w:rsid w:val="0034063B"/>
    <w:rsid w:val="003406D9"/>
    <w:rsid w:val="00340A73"/>
    <w:rsid w:val="00340C11"/>
    <w:rsid w:val="00340E11"/>
    <w:rsid w:val="0034104C"/>
    <w:rsid w:val="00341646"/>
    <w:rsid w:val="003418E0"/>
    <w:rsid w:val="003419B6"/>
    <w:rsid w:val="00341F73"/>
    <w:rsid w:val="00342433"/>
    <w:rsid w:val="003425D5"/>
    <w:rsid w:val="00342912"/>
    <w:rsid w:val="003429D3"/>
    <w:rsid w:val="00342A06"/>
    <w:rsid w:val="00342B15"/>
    <w:rsid w:val="00343001"/>
    <w:rsid w:val="003430BE"/>
    <w:rsid w:val="00343238"/>
    <w:rsid w:val="003434DF"/>
    <w:rsid w:val="003436F1"/>
    <w:rsid w:val="00343AB3"/>
    <w:rsid w:val="00343D06"/>
    <w:rsid w:val="00343E0D"/>
    <w:rsid w:val="00344216"/>
    <w:rsid w:val="00344814"/>
    <w:rsid w:val="0034481A"/>
    <w:rsid w:val="00344854"/>
    <w:rsid w:val="00344992"/>
    <w:rsid w:val="00344BC0"/>
    <w:rsid w:val="00344E20"/>
    <w:rsid w:val="00344E26"/>
    <w:rsid w:val="00344EBD"/>
    <w:rsid w:val="00344F99"/>
    <w:rsid w:val="0034531A"/>
    <w:rsid w:val="003454F6"/>
    <w:rsid w:val="003456FC"/>
    <w:rsid w:val="00345A12"/>
    <w:rsid w:val="00345DA8"/>
    <w:rsid w:val="0034619D"/>
    <w:rsid w:val="003464AE"/>
    <w:rsid w:val="0034657F"/>
    <w:rsid w:val="003467BC"/>
    <w:rsid w:val="0034690A"/>
    <w:rsid w:val="00346C82"/>
    <w:rsid w:val="00346CDC"/>
    <w:rsid w:val="00346E75"/>
    <w:rsid w:val="00346F3C"/>
    <w:rsid w:val="0034701A"/>
    <w:rsid w:val="003470FA"/>
    <w:rsid w:val="003477DA"/>
    <w:rsid w:val="00347A9F"/>
    <w:rsid w:val="00347DCA"/>
    <w:rsid w:val="00350349"/>
    <w:rsid w:val="0035040A"/>
    <w:rsid w:val="00350558"/>
    <w:rsid w:val="0035099C"/>
    <w:rsid w:val="00350D3D"/>
    <w:rsid w:val="00350EC5"/>
    <w:rsid w:val="0035109E"/>
    <w:rsid w:val="003511F5"/>
    <w:rsid w:val="0035122B"/>
    <w:rsid w:val="003513C5"/>
    <w:rsid w:val="003513CE"/>
    <w:rsid w:val="003514AA"/>
    <w:rsid w:val="003515B8"/>
    <w:rsid w:val="003516BE"/>
    <w:rsid w:val="0035201E"/>
    <w:rsid w:val="003521BE"/>
    <w:rsid w:val="003529B2"/>
    <w:rsid w:val="00352F41"/>
    <w:rsid w:val="00352FED"/>
    <w:rsid w:val="00353919"/>
    <w:rsid w:val="00353A7B"/>
    <w:rsid w:val="00353F5E"/>
    <w:rsid w:val="003548FA"/>
    <w:rsid w:val="0035493D"/>
    <w:rsid w:val="0035495B"/>
    <w:rsid w:val="00354A88"/>
    <w:rsid w:val="00354AA3"/>
    <w:rsid w:val="00354AC8"/>
    <w:rsid w:val="00355011"/>
    <w:rsid w:val="0035504B"/>
    <w:rsid w:val="003553A8"/>
    <w:rsid w:val="00355C3C"/>
    <w:rsid w:val="0035602E"/>
    <w:rsid w:val="0035651A"/>
    <w:rsid w:val="003565C0"/>
    <w:rsid w:val="00356B81"/>
    <w:rsid w:val="00356CE6"/>
    <w:rsid w:val="00356F49"/>
    <w:rsid w:val="003574D5"/>
    <w:rsid w:val="003574E2"/>
    <w:rsid w:val="00357735"/>
    <w:rsid w:val="00357813"/>
    <w:rsid w:val="00357883"/>
    <w:rsid w:val="00357932"/>
    <w:rsid w:val="003579EC"/>
    <w:rsid w:val="00357A41"/>
    <w:rsid w:val="00357F34"/>
    <w:rsid w:val="00360007"/>
    <w:rsid w:val="00360123"/>
    <w:rsid w:val="0036028B"/>
    <w:rsid w:val="00360393"/>
    <w:rsid w:val="00360425"/>
    <w:rsid w:val="00360705"/>
    <w:rsid w:val="00360EBF"/>
    <w:rsid w:val="00360EDC"/>
    <w:rsid w:val="00361B90"/>
    <w:rsid w:val="00361C68"/>
    <w:rsid w:val="00361F5F"/>
    <w:rsid w:val="00362016"/>
    <w:rsid w:val="003620D5"/>
    <w:rsid w:val="003622A0"/>
    <w:rsid w:val="003623D8"/>
    <w:rsid w:val="00362654"/>
    <w:rsid w:val="00362658"/>
    <w:rsid w:val="003628D7"/>
    <w:rsid w:val="00362920"/>
    <w:rsid w:val="00362991"/>
    <w:rsid w:val="0036326B"/>
    <w:rsid w:val="00363322"/>
    <w:rsid w:val="003637CD"/>
    <w:rsid w:val="00363A8E"/>
    <w:rsid w:val="00363C55"/>
    <w:rsid w:val="00364092"/>
    <w:rsid w:val="003641E3"/>
    <w:rsid w:val="003641F8"/>
    <w:rsid w:val="003643DA"/>
    <w:rsid w:val="00364402"/>
    <w:rsid w:val="0036459E"/>
    <w:rsid w:val="003646B4"/>
    <w:rsid w:val="00364883"/>
    <w:rsid w:val="00364A89"/>
    <w:rsid w:val="00364A8D"/>
    <w:rsid w:val="00364F2F"/>
    <w:rsid w:val="00365120"/>
    <w:rsid w:val="003654CD"/>
    <w:rsid w:val="00365994"/>
    <w:rsid w:val="003659F5"/>
    <w:rsid w:val="00365E19"/>
    <w:rsid w:val="00365E57"/>
    <w:rsid w:val="0036628B"/>
    <w:rsid w:val="00366ECB"/>
    <w:rsid w:val="00366FB7"/>
    <w:rsid w:val="00367081"/>
    <w:rsid w:val="0036721E"/>
    <w:rsid w:val="003674BE"/>
    <w:rsid w:val="0036750D"/>
    <w:rsid w:val="00367D09"/>
    <w:rsid w:val="00367EEA"/>
    <w:rsid w:val="00367FE8"/>
    <w:rsid w:val="00370292"/>
    <w:rsid w:val="003702BC"/>
    <w:rsid w:val="00370913"/>
    <w:rsid w:val="0037099F"/>
    <w:rsid w:val="00371082"/>
    <w:rsid w:val="00371401"/>
    <w:rsid w:val="00371445"/>
    <w:rsid w:val="00371869"/>
    <w:rsid w:val="00371992"/>
    <w:rsid w:val="00371B2A"/>
    <w:rsid w:val="00371B70"/>
    <w:rsid w:val="00371DC3"/>
    <w:rsid w:val="00372412"/>
    <w:rsid w:val="003724ED"/>
    <w:rsid w:val="00372709"/>
    <w:rsid w:val="0037272D"/>
    <w:rsid w:val="00372AFB"/>
    <w:rsid w:val="003730D1"/>
    <w:rsid w:val="003731BA"/>
    <w:rsid w:val="00373233"/>
    <w:rsid w:val="00373468"/>
    <w:rsid w:val="0037367E"/>
    <w:rsid w:val="00373772"/>
    <w:rsid w:val="0037382B"/>
    <w:rsid w:val="00373AB8"/>
    <w:rsid w:val="00373BF8"/>
    <w:rsid w:val="00373D02"/>
    <w:rsid w:val="00373F27"/>
    <w:rsid w:val="00373F97"/>
    <w:rsid w:val="00374189"/>
    <w:rsid w:val="0037445F"/>
    <w:rsid w:val="00374A46"/>
    <w:rsid w:val="00374E72"/>
    <w:rsid w:val="003751A4"/>
    <w:rsid w:val="0037560E"/>
    <w:rsid w:val="003756D5"/>
    <w:rsid w:val="00375911"/>
    <w:rsid w:val="00375BC1"/>
    <w:rsid w:val="00375E56"/>
    <w:rsid w:val="00376128"/>
    <w:rsid w:val="003767E1"/>
    <w:rsid w:val="00376A0F"/>
    <w:rsid w:val="00376B6C"/>
    <w:rsid w:val="00376CDE"/>
    <w:rsid w:val="00376F17"/>
    <w:rsid w:val="0037705A"/>
    <w:rsid w:val="00377559"/>
    <w:rsid w:val="003775BE"/>
    <w:rsid w:val="00377619"/>
    <w:rsid w:val="0037761B"/>
    <w:rsid w:val="0037772A"/>
    <w:rsid w:val="003777BC"/>
    <w:rsid w:val="0037789A"/>
    <w:rsid w:val="00377ADC"/>
    <w:rsid w:val="00377BCF"/>
    <w:rsid w:val="003802A9"/>
    <w:rsid w:val="003804A6"/>
    <w:rsid w:val="003809B1"/>
    <w:rsid w:val="00380C22"/>
    <w:rsid w:val="00380FD5"/>
    <w:rsid w:val="003811DD"/>
    <w:rsid w:val="003818C0"/>
    <w:rsid w:val="003819E3"/>
    <w:rsid w:val="00381AB2"/>
    <w:rsid w:val="00381E17"/>
    <w:rsid w:val="00381EF1"/>
    <w:rsid w:val="0038256F"/>
    <w:rsid w:val="003826C3"/>
    <w:rsid w:val="0038299F"/>
    <w:rsid w:val="00382AA9"/>
    <w:rsid w:val="00382C06"/>
    <w:rsid w:val="00382DAA"/>
    <w:rsid w:val="00382DCD"/>
    <w:rsid w:val="00383313"/>
    <w:rsid w:val="003838AF"/>
    <w:rsid w:val="00383C88"/>
    <w:rsid w:val="00383E1C"/>
    <w:rsid w:val="00383E3F"/>
    <w:rsid w:val="0038444E"/>
    <w:rsid w:val="00384632"/>
    <w:rsid w:val="003847B6"/>
    <w:rsid w:val="00384A53"/>
    <w:rsid w:val="00384A8C"/>
    <w:rsid w:val="00384B77"/>
    <w:rsid w:val="00384EE2"/>
    <w:rsid w:val="003850A4"/>
    <w:rsid w:val="003853A4"/>
    <w:rsid w:val="00385747"/>
    <w:rsid w:val="00385748"/>
    <w:rsid w:val="00385CEA"/>
    <w:rsid w:val="00385F11"/>
    <w:rsid w:val="003860CA"/>
    <w:rsid w:val="003862BE"/>
    <w:rsid w:val="003865BF"/>
    <w:rsid w:val="00386614"/>
    <w:rsid w:val="0038672B"/>
    <w:rsid w:val="003868DB"/>
    <w:rsid w:val="00386A69"/>
    <w:rsid w:val="00386C61"/>
    <w:rsid w:val="00386CCF"/>
    <w:rsid w:val="00387491"/>
    <w:rsid w:val="00387506"/>
    <w:rsid w:val="00387587"/>
    <w:rsid w:val="003876D5"/>
    <w:rsid w:val="00387910"/>
    <w:rsid w:val="00387922"/>
    <w:rsid w:val="00387CC1"/>
    <w:rsid w:val="00387DC1"/>
    <w:rsid w:val="003900FA"/>
    <w:rsid w:val="003901F7"/>
    <w:rsid w:val="0039039B"/>
    <w:rsid w:val="0039056B"/>
    <w:rsid w:val="003905A6"/>
    <w:rsid w:val="003910E8"/>
    <w:rsid w:val="0039135F"/>
    <w:rsid w:val="00391639"/>
    <w:rsid w:val="003918EB"/>
    <w:rsid w:val="0039222E"/>
    <w:rsid w:val="00392328"/>
    <w:rsid w:val="00392696"/>
    <w:rsid w:val="003926E3"/>
    <w:rsid w:val="00392AD4"/>
    <w:rsid w:val="003931DB"/>
    <w:rsid w:val="003933BD"/>
    <w:rsid w:val="00393452"/>
    <w:rsid w:val="003936B0"/>
    <w:rsid w:val="003937D4"/>
    <w:rsid w:val="0039391B"/>
    <w:rsid w:val="003939C0"/>
    <w:rsid w:val="00393A83"/>
    <w:rsid w:val="00393CE3"/>
    <w:rsid w:val="003945D5"/>
    <w:rsid w:val="00394695"/>
    <w:rsid w:val="00394E5D"/>
    <w:rsid w:val="00394F21"/>
    <w:rsid w:val="0039544C"/>
    <w:rsid w:val="003956A4"/>
    <w:rsid w:val="0039573E"/>
    <w:rsid w:val="00395953"/>
    <w:rsid w:val="00395B5F"/>
    <w:rsid w:val="00395BAF"/>
    <w:rsid w:val="00395C85"/>
    <w:rsid w:val="00395D36"/>
    <w:rsid w:val="003962D3"/>
    <w:rsid w:val="00396334"/>
    <w:rsid w:val="003965D8"/>
    <w:rsid w:val="003968CD"/>
    <w:rsid w:val="00396B43"/>
    <w:rsid w:val="00396E84"/>
    <w:rsid w:val="00397007"/>
    <w:rsid w:val="00397015"/>
    <w:rsid w:val="00397078"/>
    <w:rsid w:val="00397166"/>
    <w:rsid w:val="0039719E"/>
    <w:rsid w:val="00397409"/>
    <w:rsid w:val="00397C5D"/>
    <w:rsid w:val="00397D15"/>
    <w:rsid w:val="00397D8B"/>
    <w:rsid w:val="00397F26"/>
    <w:rsid w:val="00397F35"/>
    <w:rsid w:val="00397FD0"/>
    <w:rsid w:val="003A00A3"/>
    <w:rsid w:val="003A0382"/>
    <w:rsid w:val="003A041B"/>
    <w:rsid w:val="003A0710"/>
    <w:rsid w:val="003A0831"/>
    <w:rsid w:val="003A0A13"/>
    <w:rsid w:val="003A0DF1"/>
    <w:rsid w:val="003A0F5E"/>
    <w:rsid w:val="003A1133"/>
    <w:rsid w:val="003A1528"/>
    <w:rsid w:val="003A189F"/>
    <w:rsid w:val="003A18DD"/>
    <w:rsid w:val="003A1C80"/>
    <w:rsid w:val="003A1F27"/>
    <w:rsid w:val="003A21F9"/>
    <w:rsid w:val="003A2246"/>
    <w:rsid w:val="003A24C5"/>
    <w:rsid w:val="003A28C4"/>
    <w:rsid w:val="003A28EA"/>
    <w:rsid w:val="003A2D9D"/>
    <w:rsid w:val="003A3173"/>
    <w:rsid w:val="003A3205"/>
    <w:rsid w:val="003A32E4"/>
    <w:rsid w:val="003A340D"/>
    <w:rsid w:val="003A34FA"/>
    <w:rsid w:val="003A37EA"/>
    <w:rsid w:val="003A383D"/>
    <w:rsid w:val="003A386B"/>
    <w:rsid w:val="003A3BCF"/>
    <w:rsid w:val="003A3DD1"/>
    <w:rsid w:val="003A3E48"/>
    <w:rsid w:val="003A3E75"/>
    <w:rsid w:val="003A416A"/>
    <w:rsid w:val="003A422B"/>
    <w:rsid w:val="003A476F"/>
    <w:rsid w:val="003A494A"/>
    <w:rsid w:val="003A4DDD"/>
    <w:rsid w:val="003A4FAF"/>
    <w:rsid w:val="003A52D0"/>
    <w:rsid w:val="003A5854"/>
    <w:rsid w:val="003A5BE4"/>
    <w:rsid w:val="003A5D28"/>
    <w:rsid w:val="003A5EE8"/>
    <w:rsid w:val="003A5F50"/>
    <w:rsid w:val="003A5F84"/>
    <w:rsid w:val="003A5F97"/>
    <w:rsid w:val="003A5FEF"/>
    <w:rsid w:val="003A6038"/>
    <w:rsid w:val="003A6201"/>
    <w:rsid w:val="003A62C9"/>
    <w:rsid w:val="003A6669"/>
    <w:rsid w:val="003A672F"/>
    <w:rsid w:val="003A6935"/>
    <w:rsid w:val="003A7032"/>
    <w:rsid w:val="003A71F0"/>
    <w:rsid w:val="003A7220"/>
    <w:rsid w:val="003A7A99"/>
    <w:rsid w:val="003A7FBF"/>
    <w:rsid w:val="003B0209"/>
    <w:rsid w:val="003B0429"/>
    <w:rsid w:val="003B04EE"/>
    <w:rsid w:val="003B0904"/>
    <w:rsid w:val="003B0CA7"/>
    <w:rsid w:val="003B0D40"/>
    <w:rsid w:val="003B0DE4"/>
    <w:rsid w:val="003B0E10"/>
    <w:rsid w:val="003B1431"/>
    <w:rsid w:val="003B147C"/>
    <w:rsid w:val="003B15F9"/>
    <w:rsid w:val="003B189B"/>
    <w:rsid w:val="003B1D4F"/>
    <w:rsid w:val="003B1E1B"/>
    <w:rsid w:val="003B1F45"/>
    <w:rsid w:val="003B2032"/>
    <w:rsid w:val="003B2445"/>
    <w:rsid w:val="003B24F3"/>
    <w:rsid w:val="003B24F6"/>
    <w:rsid w:val="003B2607"/>
    <w:rsid w:val="003B26E3"/>
    <w:rsid w:val="003B2964"/>
    <w:rsid w:val="003B2A0F"/>
    <w:rsid w:val="003B2BAD"/>
    <w:rsid w:val="003B2D52"/>
    <w:rsid w:val="003B2EE3"/>
    <w:rsid w:val="003B3059"/>
    <w:rsid w:val="003B311B"/>
    <w:rsid w:val="003B3198"/>
    <w:rsid w:val="003B3261"/>
    <w:rsid w:val="003B3B89"/>
    <w:rsid w:val="003B3EF3"/>
    <w:rsid w:val="003B433F"/>
    <w:rsid w:val="003B4383"/>
    <w:rsid w:val="003B4555"/>
    <w:rsid w:val="003B46B8"/>
    <w:rsid w:val="003B471C"/>
    <w:rsid w:val="003B494C"/>
    <w:rsid w:val="003B4C36"/>
    <w:rsid w:val="003B4D0A"/>
    <w:rsid w:val="003B4F09"/>
    <w:rsid w:val="003B5035"/>
    <w:rsid w:val="003B5169"/>
    <w:rsid w:val="003B52D0"/>
    <w:rsid w:val="003B563A"/>
    <w:rsid w:val="003B57F4"/>
    <w:rsid w:val="003B5AB1"/>
    <w:rsid w:val="003B5C51"/>
    <w:rsid w:val="003B5CEE"/>
    <w:rsid w:val="003B5D39"/>
    <w:rsid w:val="003B5E5D"/>
    <w:rsid w:val="003B61EF"/>
    <w:rsid w:val="003B6221"/>
    <w:rsid w:val="003B6413"/>
    <w:rsid w:val="003B64C4"/>
    <w:rsid w:val="003B66CE"/>
    <w:rsid w:val="003B72AD"/>
    <w:rsid w:val="003B74D0"/>
    <w:rsid w:val="003B7D5A"/>
    <w:rsid w:val="003B7FB3"/>
    <w:rsid w:val="003C0237"/>
    <w:rsid w:val="003C02B8"/>
    <w:rsid w:val="003C05D4"/>
    <w:rsid w:val="003C072A"/>
    <w:rsid w:val="003C0A54"/>
    <w:rsid w:val="003C0C96"/>
    <w:rsid w:val="003C1158"/>
    <w:rsid w:val="003C1886"/>
    <w:rsid w:val="003C1FC6"/>
    <w:rsid w:val="003C2055"/>
    <w:rsid w:val="003C20B1"/>
    <w:rsid w:val="003C258D"/>
    <w:rsid w:val="003C26FA"/>
    <w:rsid w:val="003C288A"/>
    <w:rsid w:val="003C2BD4"/>
    <w:rsid w:val="003C2C2A"/>
    <w:rsid w:val="003C2C7C"/>
    <w:rsid w:val="003C2D29"/>
    <w:rsid w:val="003C2D63"/>
    <w:rsid w:val="003C399A"/>
    <w:rsid w:val="003C39DC"/>
    <w:rsid w:val="003C3D3A"/>
    <w:rsid w:val="003C4067"/>
    <w:rsid w:val="003C4364"/>
    <w:rsid w:val="003C44E1"/>
    <w:rsid w:val="003C45D4"/>
    <w:rsid w:val="003C4734"/>
    <w:rsid w:val="003C4B52"/>
    <w:rsid w:val="003C4E0D"/>
    <w:rsid w:val="003C50AC"/>
    <w:rsid w:val="003C541A"/>
    <w:rsid w:val="003C5440"/>
    <w:rsid w:val="003C58A5"/>
    <w:rsid w:val="003C5A2C"/>
    <w:rsid w:val="003C6297"/>
    <w:rsid w:val="003C638D"/>
    <w:rsid w:val="003C6925"/>
    <w:rsid w:val="003C6ACE"/>
    <w:rsid w:val="003C6D96"/>
    <w:rsid w:val="003C6DA8"/>
    <w:rsid w:val="003C6F89"/>
    <w:rsid w:val="003C71D1"/>
    <w:rsid w:val="003C71DC"/>
    <w:rsid w:val="003C72A4"/>
    <w:rsid w:val="003C76D5"/>
    <w:rsid w:val="003C78D7"/>
    <w:rsid w:val="003C7CA1"/>
    <w:rsid w:val="003C7FDD"/>
    <w:rsid w:val="003D000B"/>
    <w:rsid w:val="003D0573"/>
    <w:rsid w:val="003D147F"/>
    <w:rsid w:val="003D14BE"/>
    <w:rsid w:val="003D15E0"/>
    <w:rsid w:val="003D15E4"/>
    <w:rsid w:val="003D1889"/>
    <w:rsid w:val="003D19BD"/>
    <w:rsid w:val="003D1AF1"/>
    <w:rsid w:val="003D1D92"/>
    <w:rsid w:val="003D21F3"/>
    <w:rsid w:val="003D2387"/>
    <w:rsid w:val="003D2692"/>
    <w:rsid w:val="003D280E"/>
    <w:rsid w:val="003D2842"/>
    <w:rsid w:val="003D29A9"/>
    <w:rsid w:val="003D29E1"/>
    <w:rsid w:val="003D2ADE"/>
    <w:rsid w:val="003D3001"/>
    <w:rsid w:val="003D3060"/>
    <w:rsid w:val="003D34A9"/>
    <w:rsid w:val="003D374F"/>
    <w:rsid w:val="003D3788"/>
    <w:rsid w:val="003D3888"/>
    <w:rsid w:val="003D38FA"/>
    <w:rsid w:val="003D396B"/>
    <w:rsid w:val="003D397B"/>
    <w:rsid w:val="003D3A54"/>
    <w:rsid w:val="003D40F8"/>
    <w:rsid w:val="003D4239"/>
    <w:rsid w:val="003D4281"/>
    <w:rsid w:val="003D4763"/>
    <w:rsid w:val="003D4776"/>
    <w:rsid w:val="003D47F8"/>
    <w:rsid w:val="003D483F"/>
    <w:rsid w:val="003D4B00"/>
    <w:rsid w:val="003D4B59"/>
    <w:rsid w:val="003D4CB3"/>
    <w:rsid w:val="003D4D8C"/>
    <w:rsid w:val="003D4F5A"/>
    <w:rsid w:val="003D50BC"/>
    <w:rsid w:val="003D50CC"/>
    <w:rsid w:val="003D5755"/>
    <w:rsid w:val="003D579B"/>
    <w:rsid w:val="003D5805"/>
    <w:rsid w:val="003D5929"/>
    <w:rsid w:val="003D5943"/>
    <w:rsid w:val="003D5AAC"/>
    <w:rsid w:val="003D6079"/>
    <w:rsid w:val="003D6361"/>
    <w:rsid w:val="003D66C9"/>
    <w:rsid w:val="003D6ABF"/>
    <w:rsid w:val="003D6ACA"/>
    <w:rsid w:val="003D6D8A"/>
    <w:rsid w:val="003D7272"/>
    <w:rsid w:val="003D7CBB"/>
    <w:rsid w:val="003D7FEA"/>
    <w:rsid w:val="003E04F0"/>
    <w:rsid w:val="003E05A8"/>
    <w:rsid w:val="003E0D69"/>
    <w:rsid w:val="003E0E2B"/>
    <w:rsid w:val="003E1594"/>
    <w:rsid w:val="003E1661"/>
    <w:rsid w:val="003E191B"/>
    <w:rsid w:val="003E1AC6"/>
    <w:rsid w:val="003E1DF7"/>
    <w:rsid w:val="003E1E3D"/>
    <w:rsid w:val="003E1FDF"/>
    <w:rsid w:val="003E205F"/>
    <w:rsid w:val="003E2140"/>
    <w:rsid w:val="003E2195"/>
    <w:rsid w:val="003E219B"/>
    <w:rsid w:val="003E246A"/>
    <w:rsid w:val="003E25D2"/>
    <w:rsid w:val="003E2650"/>
    <w:rsid w:val="003E26A7"/>
    <w:rsid w:val="003E26CF"/>
    <w:rsid w:val="003E2933"/>
    <w:rsid w:val="003E2A48"/>
    <w:rsid w:val="003E2E35"/>
    <w:rsid w:val="003E2EA9"/>
    <w:rsid w:val="003E308E"/>
    <w:rsid w:val="003E30B1"/>
    <w:rsid w:val="003E32C9"/>
    <w:rsid w:val="003E32EA"/>
    <w:rsid w:val="003E3338"/>
    <w:rsid w:val="003E3448"/>
    <w:rsid w:val="003E3886"/>
    <w:rsid w:val="003E3967"/>
    <w:rsid w:val="003E3C22"/>
    <w:rsid w:val="003E4310"/>
    <w:rsid w:val="003E4DBE"/>
    <w:rsid w:val="003E4EC1"/>
    <w:rsid w:val="003E4ED0"/>
    <w:rsid w:val="003E4EF9"/>
    <w:rsid w:val="003E4F92"/>
    <w:rsid w:val="003E53C7"/>
    <w:rsid w:val="003E55BD"/>
    <w:rsid w:val="003E55C2"/>
    <w:rsid w:val="003E5B9F"/>
    <w:rsid w:val="003E61EC"/>
    <w:rsid w:val="003E652F"/>
    <w:rsid w:val="003E6771"/>
    <w:rsid w:val="003E67A0"/>
    <w:rsid w:val="003E706B"/>
    <w:rsid w:val="003E7683"/>
    <w:rsid w:val="003E791B"/>
    <w:rsid w:val="003E7B25"/>
    <w:rsid w:val="003E7C8C"/>
    <w:rsid w:val="003F0614"/>
    <w:rsid w:val="003F0C46"/>
    <w:rsid w:val="003F0C76"/>
    <w:rsid w:val="003F13D3"/>
    <w:rsid w:val="003F20BC"/>
    <w:rsid w:val="003F2258"/>
    <w:rsid w:val="003F2411"/>
    <w:rsid w:val="003F29BC"/>
    <w:rsid w:val="003F2ABE"/>
    <w:rsid w:val="003F303E"/>
    <w:rsid w:val="003F30BA"/>
    <w:rsid w:val="003F3379"/>
    <w:rsid w:val="003F352E"/>
    <w:rsid w:val="003F36F5"/>
    <w:rsid w:val="003F375D"/>
    <w:rsid w:val="003F3814"/>
    <w:rsid w:val="003F3A63"/>
    <w:rsid w:val="003F3D19"/>
    <w:rsid w:val="003F3EA3"/>
    <w:rsid w:val="003F3F84"/>
    <w:rsid w:val="003F4296"/>
    <w:rsid w:val="003F45F3"/>
    <w:rsid w:val="003F47B9"/>
    <w:rsid w:val="003F538E"/>
    <w:rsid w:val="003F546D"/>
    <w:rsid w:val="003F560C"/>
    <w:rsid w:val="003F5677"/>
    <w:rsid w:val="003F572B"/>
    <w:rsid w:val="003F5E4C"/>
    <w:rsid w:val="003F5F3B"/>
    <w:rsid w:val="003F5FD6"/>
    <w:rsid w:val="003F5FDA"/>
    <w:rsid w:val="003F6024"/>
    <w:rsid w:val="003F602F"/>
    <w:rsid w:val="003F60F4"/>
    <w:rsid w:val="003F60F7"/>
    <w:rsid w:val="003F62F8"/>
    <w:rsid w:val="003F64EF"/>
    <w:rsid w:val="003F65A2"/>
    <w:rsid w:val="003F65F1"/>
    <w:rsid w:val="003F675B"/>
    <w:rsid w:val="003F6E95"/>
    <w:rsid w:val="003F6FFC"/>
    <w:rsid w:val="003F703B"/>
    <w:rsid w:val="003F7122"/>
    <w:rsid w:val="003F794D"/>
    <w:rsid w:val="003F79A1"/>
    <w:rsid w:val="004001EC"/>
    <w:rsid w:val="004003CD"/>
    <w:rsid w:val="00400FD0"/>
    <w:rsid w:val="00400FE8"/>
    <w:rsid w:val="00400FEE"/>
    <w:rsid w:val="0040128A"/>
    <w:rsid w:val="0040151A"/>
    <w:rsid w:val="004015DC"/>
    <w:rsid w:val="00402026"/>
    <w:rsid w:val="00402078"/>
    <w:rsid w:val="004021D3"/>
    <w:rsid w:val="00402697"/>
    <w:rsid w:val="0040270C"/>
    <w:rsid w:val="00402B04"/>
    <w:rsid w:val="00402E41"/>
    <w:rsid w:val="00402FF6"/>
    <w:rsid w:val="00403007"/>
    <w:rsid w:val="00403014"/>
    <w:rsid w:val="0040310F"/>
    <w:rsid w:val="004033E5"/>
    <w:rsid w:val="00403546"/>
    <w:rsid w:val="00403589"/>
    <w:rsid w:val="004037F0"/>
    <w:rsid w:val="004039C5"/>
    <w:rsid w:val="00403E80"/>
    <w:rsid w:val="0040422F"/>
    <w:rsid w:val="0040423F"/>
    <w:rsid w:val="004045B8"/>
    <w:rsid w:val="004046AE"/>
    <w:rsid w:val="004049B1"/>
    <w:rsid w:val="004049B9"/>
    <w:rsid w:val="00404AC2"/>
    <w:rsid w:val="00404B47"/>
    <w:rsid w:val="00404F9E"/>
    <w:rsid w:val="00404FFE"/>
    <w:rsid w:val="0040522F"/>
    <w:rsid w:val="00405232"/>
    <w:rsid w:val="00405592"/>
    <w:rsid w:val="004055A1"/>
    <w:rsid w:val="00405E93"/>
    <w:rsid w:val="0040636E"/>
    <w:rsid w:val="00406721"/>
    <w:rsid w:val="0040683E"/>
    <w:rsid w:val="00406D67"/>
    <w:rsid w:val="00406F08"/>
    <w:rsid w:val="00407269"/>
    <w:rsid w:val="0040773B"/>
    <w:rsid w:val="0041017B"/>
    <w:rsid w:val="004101D2"/>
    <w:rsid w:val="00410488"/>
    <w:rsid w:val="00410696"/>
    <w:rsid w:val="0041074F"/>
    <w:rsid w:val="0041080A"/>
    <w:rsid w:val="0041080C"/>
    <w:rsid w:val="00410C80"/>
    <w:rsid w:val="00411204"/>
    <w:rsid w:val="00411366"/>
    <w:rsid w:val="004113EE"/>
    <w:rsid w:val="00411868"/>
    <w:rsid w:val="00411B39"/>
    <w:rsid w:val="00411D71"/>
    <w:rsid w:val="00411F29"/>
    <w:rsid w:val="00412028"/>
    <w:rsid w:val="00412615"/>
    <w:rsid w:val="00412687"/>
    <w:rsid w:val="00412822"/>
    <w:rsid w:val="00412B48"/>
    <w:rsid w:val="00412CC4"/>
    <w:rsid w:val="00412EA2"/>
    <w:rsid w:val="004130D2"/>
    <w:rsid w:val="0041322C"/>
    <w:rsid w:val="004132D5"/>
    <w:rsid w:val="00413627"/>
    <w:rsid w:val="004137A7"/>
    <w:rsid w:val="00413828"/>
    <w:rsid w:val="0041386D"/>
    <w:rsid w:val="004139AA"/>
    <w:rsid w:val="00413B6D"/>
    <w:rsid w:val="00413E3D"/>
    <w:rsid w:val="0041401B"/>
    <w:rsid w:val="00414433"/>
    <w:rsid w:val="004145CA"/>
    <w:rsid w:val="00414631"/>
    <w:rsid w:val="00415156"/>
    <w:rsid w:val="00415173"/>
    <w:rsid w:val="004153FD"/>
    <w:rsid w:val="004154AE"/>
    <w:rsid w:val="00415A71"/>
    <w:rsid w:val="00415A7D"/>
    <w:rsid w:val="00415C15"/>
    <w:rsid w:val="00415D18"/>
    <w:rsid w:val="00415D73"/>
    <w:rsid w:val="00415ED6"/>
    <w:rsid w:val="00415F43"/>
    <w:rsid w:val="004160AF"/>
    <w:rsid w:val="004160D6"/>
    <w:rsid w:val="004161C9"/>
    <w:rsid w:val="00416628"/>
    <w:rsid w:val="0041686B"/>
    <w:rsid w:val="004168ED"/>
    <w:rsid w:val="00416AF9"/>
    <w:rsid w:val="00417388"/>
    <w:rsid w:val="004176BC"/>
    <w:rsid w:val="004177D0"/>
    <w:rsid w:val="00417D06"/>
    <w:rsid w:val="00417EB9"/>
    <w:rsid w:val="00417F02"/>
    <w:rsid w:val="00417FD2"/>
    <w:rsid w:val="00420248"/>
    <w:rsid w:val="00420363"/>
    <w:rsid w:val="004203D4"/>
    <w:rsid w:val="00420582"/>
    <w:rsid w:val="004208EB"/>
    <w:rsid w:val="00420951"/>
    <w:rsid w:val="00420D21"/>
    <w:rsid w:val="00420DC0"/>
    <w:rsid w:val="00420EFF"/>
    <w:rsid w:val="0042133B"/>
    <w:rsid w:val="004213E8"/>
    <w:rsid w:val="00421D10"/>
    <w:rsid w:val="00421DBC"/>
    <w:rsid w:val="00421E0C"/>
    <w:rsid w:val="00421FC1"/>
    <w:rsid w:val="0042200B"/>
    <w:rsid w:val="0042218C"/>
    <w:rsid w:val="00422E95"/>
    <w:rsid w:val="00422F56"/>
    <w:rsid w:val="00423168"/>
    <w:rsid w:val="0042382C"/>
    <w:rsid w:val="004238A2"/>
    <w:rsid w:val="00423B3C"/>
    <w:rsid w:val="00423C7C"/>
    <w:rsid w:val="00423F72"/>
    <w:rsid w:val="00423F98"/>
    <w:rsid w:val="00424129"/>
    <w:rsid w:val="0042431F"/>
    <w:rsid w:val="0042448E"/>
    <w:rsid w:val="00424514"/>
    <w:rsid w:val="0042484C"/>
    <w:rsid w:val="00424EFD"/>
    <w:rsid w:val="0042522D"/>
    <w:rsid w:val="004253B6"/>
    <w:rsid w:val="00425497"/>
    <w:rsid w:val="00425696"/>
    <w:rsid w:val="004256D7"/>
    <w:rsid w:val="0042583F"/>
    <w:rsid w:val="00425979"/>
    <w:rsid w:val="00425A08"/>
    <w:rsid w:val="00426155"/>
    <w:rsid w:val="004261A5"/>
    <w:rsid w:val="004261C6"/>
    <w:rsid w:val="00426A4D"/>
    <w:rsid w:val="0042701C"/>
    <w:rsid w:val="0042779F"/>
    <w:rsid w:val="004279DE"/>
    <w:rsid w:val="00427D7B"/>
    <w:rsid w:val="00427F4E"/>
    <w:rsid w:val="00430027"/>
    <w:rsid w:val="00430489"/>
    <w:rsid w:val="00430548"/>
    <w:rsid w:val="004309B5"/>
    <w:rsid w:val="00430A4A"/>
    <w:rsid w:val="00431038"/>
    <w:rsid w:val="004310DC"/>
    <w:rsid w:val="004313F3"/>
    <w:rsid w:val="00431541"/>
    <w:rsid w:val="00431663"/>
    <w:rsid w:val="00431669"/>
    <w:rsid w:val="00431787"/>
    <w:rsid w:val="004317FF"/>
    <w:rsid w:val="00431B6C"/>
    <w:rsid w:val="00431DD9"/>
    <w:rsid w:val="00431E61"/>
    <w:rsid w:val="00431FAE"/>
    <w:rsid w:val="00432040"/>
    <w:rsid w:val="00432092"/>
    <w:rsid w:val="0043215A"/>
    <w:rsid w:val="004322DE"/>
    <w:rsid w:val="0043231E"/>
    <w:rsid w:val="00432380"/>
    <w:rsid w:val="00432584"/>
    <w:rsid w:val="0043261F"/>
    <w:rsid w:val="004336CF"/>
    <w:rsid w:val="0043396F"/>
    <w:rsid w:val="00433B30"/>
    <w:rsid w:val="00433E12"/>
    <w:rsid w:val="004343BD"/>
    <w:rsid w:val="00434459"/>
    <w:rsid w:val="00434798"/>
    <w:rsid w:val="0043492D"/>
    <w:rsid w:val="00434BE1"/>
    <w:rsid w:val="004350DD"/>
    <w:rsid w:val="004350F2"/>
    <w:rsid w:val="0043522E"/>
    <w:rsid w:val="00435B7D"/>
    <w:rsid w:val="004365BE"/>
    <w:rsid w:val="00436A39"/>
    <w:rsid w:val="00436A4C"/>
    <w:rsid w:val="00436AF2"/>
    <w:rsid w:val="0043705E"/>
    <w:rsid w:val="00437107"/>
    <w:rsid w:val="00437309"/>
    <w:rsid w:val="004376E5"/>
    <w:rsid w:val="004378AF"/>
    <w:rsid w:val="00437BE4"/>
    <w:rsid w:val="00437E76"/>
    <w:rsid w:val="004402E7"/>
    <w:rsid w:val="00440377"/>
    <w:rsid w:val="00440639"/>
    <w:rsid w:val="00440729"/>
    <w:rsid w:val="00440B26"/>
    <w:rsid w:val="00440C48"/>
    <w:rsid w:val="00440DB3"/>
    <w:rsid w:val="00440E98"/>
    <w:rsid w:val="00440EDA"/>
    <w:rsid w:val="0044110E"/>
    <w:rsid w:val="0044116D"/>
    <w:rsid w:val="0044135C"/>
    <w:rsid w:val="004413B5"/>
    <w:rsid w:val="004414EB"/>
    <w:rsid w:val="004414FC"/>
    <w:rsid w:val="0044158C"/>
    <w:rsid w:val="004418E0"/>
    <w:rsid w:val="00441C50"/>
    <w:rsid w:val="00441F6C"/>
    <w:rsid w:val="00442350"/>
    <w:rsid w:val="004423AA"/>
    <w:rsid w:val="004426DB"/>
    <w:rsid w:val="00442802"/>
    <w:rsid w:val="0044281F"/>
    <w:rsid w:val="004428BC"/>
    <w:rsid w:val="004429E4"/>
    <w:rsid w:val="00442A97"/>
    <w:rsid w:val="00442B3A"/>
    <w:rsid w:val="00442B7E"/>
    <w:rsid w:val="00442F01"/>
    <w:rsid w:val="00442FDF"/>
    <w:rsid w:val="00443575"/>
    <w:rsid w:val="00443B01"/>
    <w:rsid w:val="00443F46"/>
    <w:rsid w:val="0044413D"/>
    <w:rsid w:val="00444147"/>
    <w:rsid w:val="004441D5"/>
    <w:rsid w:val="0044420F"/>
    <w:rsid w:val="00444332"/>
    <w:rsid w:val="00444381"/>
    <w:rsid w:val="00444710"/>
    <w:rsid w:val="004447E2"/>
    <w:rsid w:val="00444BC5"/>
    <w:rsid w:val="00444C9B"/>
    <w:rsid w:val="00444DA6"/>
    <w:rsid w:val="004450C3"/>
    <w:rsid w:val="004450FC"/>
    <w:rsid w:val="004452E2"/>
    <w:rsid w:val="0044541D"/>
    <w:rsid w:val="0044546A"/>
    <w:rsid w:val="004454EF"/>
    <w:rsid w:val="0044600B"/>
    <w:rsid w:val="0044606E"/>
    <w:rsid w:val="004460D2"/>
    <w:rsid w:val="00446CB4"/>
    <w:rsid w:val="004472E8"/>
    <w:rsid w:val="00447467"/>
    <w:rsid w:val="00447861"/>
    <w:rsid w:val="00447AE4"/>
    <w:rsid w:val="00447ED5"/>
    <w:rsid w:val="004501A9"/>
    <w:rsid w:val="00450303"/>
    <w:rsid w:val="004503C1"/>
    <w:rsid w:val="00450468"/>
    <w:rsid w:val="00450C45"/>
    <w:rsid w:val="004512E3"/>
    <w:rsid w:val="004513C5"/>
    <w:rsid w:val="00451476"/>
    <w:rsid w:val="004514E8"/>
    <w:rsid w:val="0045164B"/>
    <w:rsid w:val="00451663"/>
    <w:rsid w:val="004518A7"/>
    <w:rsid w:val="00451B2D"/>
    <w:rsid w:val="004521F4"/>
    <w:rsid w:val="00452309"/>
    <w:rsid w:val="004524A2"/>
    <w:rsid w:val="00452743"/>
    <w:rsid w:val="00452858"/>
    <w:rsid w:val="00452915"/>
    <w:rsid w:val="00452968"/>
    <w:rsid w:val="00452D4F"/>
    <w:rsid w:val="00452E1B"/>
    <w:rsid w:val="00452F65"/>
    <w:rsid w:val="00452FB8"/>
    <w:rsid w:val="00453003"/>
    <w:rsid w:val="00453218"/>
    <w:rsid w:val="004532E0"/>
    <w:rsid w:val="00453541"/>
    <w:rsid w:val="004539A1"/>
    <w:rsid w:val="00453A09"/>
    <w:rsid w:val="00453AD6"/>
    <w:rsid w:val="00453E0E"/>
    <w:rsid w:val="004543C3"/>
    <w:rsid w:val="004544BC"/>
    <w:rsid w:val="004544C3"/>
    <w:rsid w:val="00454594"/>
    <w:rsid w:val="0045466E"/>
    <w:rsid w:val="0045470A"/>
    <w:rsid w:val="00454A0D"/>
    <w:rsid w:val="00454A97"/>
    <w:rsid w:val="00454FCD"/>
    <w:rsid w:val="00454FF1"/>
    <w:rsid w:val="0045506D"/>
    <w:rsid w:val="0045508F"/>
    <w:rsid w:val="00455579"/>
    <w:rsid w:val="00455A25"/>
    <w:rsid w:val="00455BCE"/>
    <w:rsid w:val="00455C1F"/>
    <w:rsid w:val="0045621D"/>
    <w:rsid w:val="00456339"/>
    <w:rsid w:val="004565A2"/>
    <w:rsid w:val="00456875"/>
    <w:rsid w:val="00456922"/>
    <w:rsid w:val="0045695D"/>
    <w:rsid w:val="00456A86"/>
    <w:rsid w:val="00456C85"/>
    <w:rsid w:val="00456DC1"/>
    <w:rsid w:val="00457088"/>
    <w:rsid w:val="00457511"/>
    <w:rsid w:val="00457A7C"/>
    <w:rsid w:val="00457B78"/>
    <w:rsid w:val="0046011F"/>
    <w:rsid w:val="00460371"/>
    <w:rsid w:val="0046038B"/>
    <w:rsid w:val="0046062B"/>
    <w:rsid w:val="0046098A"/>
    <w:rsid w:val="00460AD3"/>
    <w:rsid w:val="00460BA0"/>
    <w:rsid w:val="004610A5"/>
    <w:rsid w:val="00461117"/>
    <w:rsid w:val="00461206"/>
    <w:rsid w:val="0046128A"/>
    <w:rsid w:val="0046162B"/>
    <w:rsid w:val="004616F2"/>
    <w:rsid w:val="00461D1A"/>
    <w:rsid w:val="00461D83"/>
    <w:rsid w:val="00461E70"/>
    <w:rsid w:val="00461E8F"/>
    <w:rsid w:val="00462144"/>
    <w:rsid w:val="004624A6"/>
    <w:rsid w:val="0046274B"/>
    <w:rsid w:val="00462AA0"/>
    <w:rsid w:val="00462D45"/>
    <w:rsid w:val="00462F00"/>
    <w:rsid w:val="0046328B"/>
    <w:rsid w:val="00463D8F"/>
    <w:rsid w:val="00463E73"/>
    <w:rsid w:val="00463FE1"/>
    <w:rsid w:val="004643C6"/>
    <w:rsid w:val="00464906"/>
    <w:rsid w:val="00464A5D"/>
    <w:rsid w:val="00464BC8"/>
    <w:rsid w:val="00464CC6"/>
    <w:rsid w:val="0046505C"/>
    <w:rsid w:val="00465165"/>
    <w:rsid w:val="004654A7"/>
    <w:rsid w:val="0046563E"/>
    <w:rsid w:val="004658AC"/>
    <w:rsid w:val="004659EC"/>
    <w:rsid w:val="00465A9C"/>
    <w:rsid w:val="00465FB0"/>
    <w:rsid w:val="00466453"/>
    <w:rsid w:val="004666AA"/>
    <w:rsid w:val="004668C5"/>
    <w:rsid w:val="00466A05"/>
    <w:rsid w:val="00466A5A"/>
    <w:rsid w:val="00466DF3"/>
    <w:rsid w:val="00466F48"/>
    <w:rsid w:val="00466F91"/>
    <w:rsid w:val="0046765F"/>
    <w:rsid w:val="00467703"/>
    <w:rsid w:val="004678BF"/>
    <w:rsid w:val="00467AE8"/>
    <w:rsid w:val="00467C6C"/>
    <w:rsid w:val="00467F51"/>
    <w:rsid w:val="00470191"/>
    <w:rsid w:val="00470433"/>
    <w:rsid w:val="004705DD"/>
    <w:rsid w:val="004708A6"/>
    <w:rsid w:val="00470BAB"/>
    <w:rsid w:val="00470FB1"/>
    <w:rsid w:val="00470FCE"/>
    <w:rsid w:val="00471945"/>
    <w:rsid w:val="00471C38"/>
    <w:rsid w:val="00471E26"/>
    <w:rsid w:val="00472015"/>
    <w:rsid w:val="004721D8"/>
    <w:rsid w:val="00472A9C"/>
    <w:rsid w:val="004730AA"/>
    <w:rsid w:val="0047329A"/>
    <w:rsid w:val="00473A7E"/>
    <w:rsid w:val="00473E66"/>
    <w:rsid w:val="00473EAF"/>
    <w:rsid w:val="00473EC1"/>
    <w:rsid w:val="00473F44"/>
    <w:rsid w:val="00474687"/>
    <w:rsid w:val="00474733"/>
    <w:rsid w:val="00474D16"/>
    <w:rsid w:val="00474E4B"/>
    <w:rsid w:val="00474F67"/>
    <w:rsid w:val="00475096"/>
    <w:rsid w:val="004751C7"/>
    <w:rsid w:val="004753DA"/>
    <w:rsid w:val="00476043"/>
    <w:rsid w:val="004763C2"/>
    <w:rsid w:val="00476566"/>
    <w:rsid w:val="00476864"/>
    <w:rsid w:val="00476C77"/>
    <w:rsid w:val="00476DA1"/>
    <w:rsid w:val="00476E6D"/>
    <w:rsid w:val="00476F62"/>
    <w:rsid w:val="004771E2"/>
    <w:rsid w:val="00477573"/>
    <w:rsid w:val="004778EE"/>
    <w:rsid w:val="00477EDA"/>
    <w:rsid w:val="00480084"/>
    <w:rsid w:val="00480181"/>
    <w:rsid w:val="0048019C"/>
    <w:rsid w:val="00480227"/>
    <w:rsid w:val="0048056D"/>
    <w:rsid w:val="004806BF"/>
    <w:rsid w:val="00480B9D"/>
    <w:rsid w:val="0048136D"/>
    <w:rsid w:val="00481656"/>
    <w:rsid w:val="0048186F"/>
    <w:rsid w:val="00481915"/>
    <w:rsid w:val="0048195B"/>
    <w:rsid w:val="00481969"/>
    <w:rsid w:val="00481DE3"/>
    <w:rsid w:val="00481E9D"/>
    <w:rsid w:val="00481EC3"/>
    <w:rsid w:val="00481EDC"/>
    <w:rsid w:val="00482155"/>
    <w:rsid w:val="00482163"/>
    <w:rsid w:val="004821EF"/>
    <w:rsid w:val="00482987"/>
    <w:rsid w:val="00482C22"/>
    <w:rsid w:val="00482E4C"/>
    <w:rsid w:val="00483214"/>
    <w:rsid w:val="0048323E"/>
    <w:rsid w:val="00483354"/>
    <w:rsid w:val="00483356"/>
    <w:rsid w:val="0048366F"/>
    <w:rsid w:val="004838E3"/>
    <w:rsid w:val="00483DFD"/>
    <w:rsid w:val="00484149"/>
    <w:rsid w:val="00484604"/>
    <w:rsid w:val="0048511E"/>
    <w:rsid w:val="0048526B"/>
    <w:rsid w:val="004852F5"/>
    <w:rsid w:val="00485836"/>
    <w:rsid w:val="004858A5"/>
    <w:rsid w:val="00485921"/>
    <w:rsid w:val="00485BD9"/>
    <w:rsid w:val="00485D1E"/>
    <w:rsid w:val="00485D8B"/>
    <w:rsid w:val="0048601A"/>
    <w:rsid w:val="00486134"/>
    <w:rsid w:val="00486211"/>
    <w:rsid w:val="00486477"/>
    <w:rsid w:val="004864CE"/>
    <w:rsid w:val="0048664A"/>
    <w:rsid w:val="004866B7"/>
    <w:rsid w:val="0048682D"/>
    <w:rsid w:val="00486C14"/>
    <w:rsid w:val="00486C92"/>
    <w:rsid w:val="004870F5"/>
    <w:rsid w:val="00487494"/>
    <w:rsid w:val="004877E3"/>
    <w:rsid w:val="00487802"/>
    <w:rsid w:val="00487838"/>
    <w:rsid w:val="00487C13"/>
    <w:rsid w:val="00487D31"/>
    <w:rsid w:val="00490349"/>
    <w:rsid w:val="0049043F"/>
    <w:rsid w:val="00490869"/>
    <w:rsid w:val="0049092A"/>
    <w:rsid w:val="00490A26"/>
    <w:rsid w:val="00490A67"/>
    <w:rsid w:val="00490A8E"/>
    <w:rsid w:val="00490BE2"/>
    <w:rsid w:val="00490C1F"/>
    <w:rsid w:val="00490ECA"/>
    <w:rsid w:val="00491083"/>
    <w:rsid w:val="004910C3"/>
    <w:rsid w:val="0049134A"/>
    <w:rsid w:val="00491690"/>
    <w:rsid w:val="004916D8"/>
    <w:rsid w:val="0049178A"/>
    <w:rsid w:val="00491791"/>
    <w:rsid w:val="00491F18"/>
    <w:rsid w:val="0049246E"/>
    <w:rsid w:val="00492798"/>
    <w:rsid w:val="004927D2"/>
    <w:rsid w:val="00492D21"/>
    <w:rsid w:val="00492D51"/>
    <w:rsid w:val="00493100"/>
    <w:rsid w:val="004931BF"/>
    <w:rsid w:val="00493253"/>
    <w:rsid w:val="004932C4"/>
    <w:rsid w:val="00493C0C"/>
    <w:rsid w:val="00493D7E"/>
    <w:rsid w:val="00493E8F"/>
    <w:rsid w:val="0049417A"/>
    <w:rsid w:val="004941FE"/>
    <w:rsid w:val="00494309"/>
    <w:rsid w:val="00494321"/>
    <w:rsid w:val="0049449B"/>
    <w:rsid w:val="0049449D"/>
    <w:rsid w:val="0049466F"/>
    <w:rsid w:val="0049469C"/>
    <w:rsid w:val="00494964"/>
    <w:rsid w:val="00494AA0"/>
    <w:rsid w:val="00494B9B"/>
    <w:rsid w:val="00494C3D"/>
    <w:rsid w:val="00494E68"/>
    <w:rsid w:val="00495151"/>
    <w:rsid w:val="004951F7"/>
    <w:rsid w:val="004955F6"/>
    <w:rsid w:val="004958BD"/>
    <w:rsid w:val="00495936"/>
    <w:rsid w:val="00495E22"/>
    <w:rsid w:val="00496024"/>
    <w:rsid w:val="00496033"/>
    <w:rsid w:val="0049623B"/>
    <w:rsid w:val="00496491"/>
    <w:rsid w:val="004966F2"/>
    <w:rsid w:val="00496A03"/>
    <w:rsid w:val="00496A37"/>
    <w:rsid w:val="00496C52"/>
    <w:rsid w:val="00497056"/>
    <w:rsid w:val="00497123"/>
    <w:rsid w:val="004971A8"/>
    <w:rsid w:val="004972B2"/>
    <w:rsid w:val="004977D8"/>
    <w:rsid w:val="00497AF6"/>
    <w:rsid w:val="00497DBD"/>
    <w:rsid w:val="004A0196"/>
    <w:rsid w:val="004A047B"/>
    <w:rsid w:val="004A047C"/>
    <w:rsid w:val="004A0574"/>
    <w:rsid w:val="004A06A2"/>
    <w:rsid w:val="004A08D5"/>
    <w:rsid w:val="004A0A9D"/>
    <w:rsid w:val="004A0C6B"/>
    <w:rsid w:val="004A0CC4"/>
    <w:rsid w:val="004A0F00"/>
    <w:rsid w:val="004A0F98"/>
    <w:rsid w:val="004A13C2"/>
    <w:rsid w:val="004A1751"/>
    <w:rsid w:val="004A20D8"/>
    <w:rsid w:val="004A2369"/>
    <w:rsid w:val="004A2618"/>
    <w:rsid w:val="004A2877"/>
    <w:rsid w:val="004A2C76"/>
    <w:rsid w:val="004A2EE5"/>
    <w:rsid w:val="004A2F3A"/>
    <w:rsid w:val="004A2F9D"/>
    <w:rsid w:val="004A31DC"/>
    <w:rsid w:val="004A3345"/>
    <w:rsid w:val="004A33F6"/>
    <w:rsid w:val="004A340C"/>
    <w:rsid w:val="004A388A"/>
    <w:rsid w:val="004A3CFD"/>
    <w:rsid w:val="004A3EC8"/>
    <w:rsid w:val="004A4102"/>
    <w:rsid w:val="004A41CD"/>
    <w:rsid w:val="004A4548"/>
    <w:rsid w:val="004A463B"/>
    <w:rsid w:val="004A47A2"/>
    <w:rsid w:val="004A47B3"/>
    <w:rsid w:val="004A4906"/>
    <w:rsid w:val="004A5253"/>
    <w:rsid w:val="004A52F5"/>
    <w:rsid w:val="004A5448"/>
    <w:rsid w:val="004A5572"/>
    <w:rsid w:val="004A5940"/>
    <w:rsid w:val="004A5EB5"/>
    <w:rsid w:val="004A6826"/>
    <w:rsid w:val="004A6923"/>
    <w:rsid w:val="004A6988"/>
    <w:rsid w:val="004A6A86"/>
    <w:rsid w:val="004A6C86"/>
    <w:rsid w:val="004A6D80"/>
    <w:rsid w:val="004A6F10"/>
    <w:rsid w:val="004A6F60"/>
    <w:rsid w:val="004A7083"/>
    <w:rsid w:val="004A70F5"/>
    <w:rsid w:val="004A7284"/>
    <w:rsid w:val="004A7C37"/>
    <w:rsid w:val="004A7D38"/>
    <w:rsid w:val="004A7F6B"/>
    <w:rsid w:val="004B0429"/>
    <w:rsid w:val="004B0668"/>
    <w:rsid w:val="004B06E1"/>
    <w:rsid w:val="004B09D1"/>
    <w:rsid w:val="004B0A5D"/>
    <w:rsid w:val="004B0AAB"/>
    <w:rsid w:val="004B0ABD"/>
    <w:rsid w:val="004B0C46"/>
    <w:rsid w:val="004B0E22"/>
    <w:rsid w:val="004B0FA6"/>
    <w:rsid w:val="004B1170"/>
    <w:rsid w:val="004B12F1"/>
    <w:rsid w:val="004B1719"/>
    <w:rsid w:val="004B1966"/>
    <w:rsid w:val="004B1A6D"/>
    <w:rsid w:val="004B2068"/>
    <w:rsid w:val="004B21D1"/>
    <w:rsid w:val="004B2262"/>
    <w:rsid w:val="004B2649"/>
    <w:rsid w:val="004B2D6D"/>
    <w:rsid w:val="004B2F26"/>
    <w:rsid w:val="004B3361"/>
    <w:rsid w:val="004B3723"/>
    <w:rsid w:val="004B38E4"/>
    <w:rsid w:val="004B3A73"/>
    <w:rsid w:val="004B3AA1"/>
    <w:rsid w:val="004B3BAC"/>
    <w:rsid w:val="004B3BCE"/>
    <w:rsid w:val="004B3ECB"/>
    <w:rsid w:val="004B4215"/>
    <w:rsid w:val="004B423C"/>
    <w:rsid w:val="004B4335"/>
    <w:rsid w:val="004B43DC"/>
    <w:rsid w:val="004B44FB"/>
    <w:rsid w:val="004B4C4C"/>
    <w:rsid w:val="004B4D07"/>
    <w:rsid w:val="004B4D45"/>
    <w:rsid w:val="004B4E13"/>
    <w:rsid w:val="004B548D"/>
    <w:rsid w:val="004B5B58"/>
    <w:rsid w:val="004B5B93"/>
    <w:rsid w:val="004B5D6A"/>
    <w:rsid w:val="004B5F9F"/>
    <w:rsid w:val="004B6219"/>
    <w:rsid w:val="004B630C"/>
    <w:rsid w:val="004B63A0"/>
    <w:rsid w:val="004B6782"/>
    <w:rsid w:val="004B72D5"/>
    <w:rsid w:val="004B73B4"/>
    <w:rsid w:val="004B7403"/>
    <w:rsid w:val="004B751F"/>
    <w:rsid w:val="004B7729"/>
    <w:rsid w:val="004B7762"/>
    <w:rsid w:val="004B7E45"/>
    <w:rsid w:val="004B7EE9"/>
    <w:rsid w:val="004C014B"/>
    <w:rsid w:val="004C028D"/>
    <w:rsid w:val="004C04C2"/>
    <w:rsid w:val="004C06C5"/>
    <w:rsid w:val="004C0D6D"/>
    <w:rsid w:val="004C0FF7"/>
    <w:rsid w:val="004C1141"/>
    <w:rsid w:val="004C1A45"/>
    <w:rsid w:val="004C1CAD"/>
    <w:rsid w:val="004C1FE6"/>
    <w:rsid w:val="004C2462"/>
    <w:rsid w:val="004C28E9"/>
    <w:rsid w:val="004C2A1D"/>
    <w:rsid w:val="004C2CEF"/>
    <w:rsid w:val="004C2E0F"/>
    <w:rsid w:val="004C3043"/>
    <w:rsid w:val="004C3236"/>
    <w:rsid w:val="004C3350"/>
    <w:rsid w:val="004C3411"/>
    <w:rsid w:val="004C3704"/>
    <w:rsid w:val="004C3C40"/>
    <w:rsid w:val="004C52D2"/>
    <w:rsid w:val="004C5A2C"/>
    <w:rsid w:val="004C5BCD"/>
    <w:rsid w:val="004C5C32"/>
    <w:rsid w:val="004C5CE4"/>
    <w:rsid w:val="004C5EB7"/>
    <w:rsid w:val="004C6462"/>
    <w:rsid w:val="004C6624"/>
    <w:rsid w:val="004C6D6E"/>
    <w:rsid w:val="004C7212"/>
    <w:rsid w:val="004C7272"/>
    <w:rsid w:val="004C727D"/>
    <w:rsid w:val="004C72CA"/>
    <w:rsid w:val="004C78F9"/>
    <w:rsid w:val="004C7D3B"/>
    <w:rsid w:val="004C7F07"/>
    <w:rsid w:val="004D0294"/>
    <w:rsid w:val="004D031C"/>
    <w:rsid w:val="004D0455"/>
    <w:rsid w:val="004D0537"/>
    <w:rsid w:val="004D0811"/>
    <w:rsid w:val="004D08A4"/>
    <w:rsid w:val="004D0D15"/>
    <w:rsid w:val="004D0EB1"/>
    <w:rsid w:val="004D116B"/>
    <w:rsid w:val="004D14AA"/>
    <w:rsid w:val="004D1E75"/>
    <w:rsid w:val="004D25C6"/>
    <w:rsid w:val="004D26C9"/>
    <w:rsid w:val="004D2C8D"/>
    <w:rsid w:val="004D2DA2"/>
    <w:rsid w:val="004D2DB1"/>
    <w:rsid w:val="004D2DF8"/>
    <w:rsid w:val="004D31AB"/>
    <w:rsid w:val="004D31E5"/>
    <w:rsid w:val="004D323E"/>
    <w:rsid w:val="004D34EE"/>
    <w:rsid w:val="004D3AAC"/>
    <w:rsid w:val="004D3AE6"/>
    <w:rsid w:val="004D3CD7"/>
    <w:rsid w:val="004D401C"/>
    <w:rsid w:val="004D4570"/>
    <w:rsid w:val="004D4A72"/>
    <w:rsid w:val="004D4D23"/>
    <w:rsid w:val="004D4F4E"/>
    <w:rsid w:val="004D5243"/>
    <w:rsid w:val="004D56D2"/>
    <w:rsid w:val="004D579A"/>
    <w:rsid w:val="004D5B35"/>
    <w:rsid w:val="004D5CD2"/>
    <w:rsid w:val="004D5CEE"/>
    <w:rsid w:val="004D5D5A"/>
    <w:rsid w:val="004D5E9C"/>
    <w:rsid w:val="004D662D"/>
    <w:rsid w:val="004D6683"/>
    <w:rsid w:val="004D6822"/>
    <w:rsid w:val="004D6D4C"/>
    <w:rsid w:val="004D6FD9"/>
    <w:rsid w:val="004D722E"/>
    <w:rsid w:val="004D785B"/>
    <w:rsid w:val="004D7BE1"/>
    <w:rsid w:val="004D7F04"/>
    <w:rsid w:val="004D7F55"/>
    <w:rsid w:val="004E0079"/>
    <w:rsid w:val="004E0115"/>
    <w:rsid w:val="004E01B4"/>
    <w:rsid w:val="004E0444"/>
    <w:rsid w:val="004E05FF"/>
    <w:rsid w:val="004E0B1B"/>
    <w:rsid w:val="004E0B59"/>
    <w:rsid w:val="004E0F4A"/>
    <w:rsid w:val="004E1731"/>
    <w:rsid w:val="004E1B54"/>
    <w:rsid w:val="004E1D12"/>
    <w:rsid w:val="004E1D98"/>
    <w:rsid w:val="004E1FFD"/>
    <w:rsid w:val="004E22A3"/>
    <w:rsid w:val="004E2312"/>
    <w:rsid w:val="004E2317"/>
    <w:rsid w:val="004E2377"/>
    <w:rsid w:val="004E268B"/>
    <w:rsid w:val="004E2B35"/>
    <w:rsid w:val="004E2E3B"/>
    <w:rsid w:val="004E2F89"/>
    <w:rsid w:val="004E30FA"/>
    <w:rsid w:val="004E3D69"/>
    <w:rsid w:val="004E3F70"/>
    <w:rsid w:val="004E423D"/>
    <w:rsid w:val="004E45E5"/>
    <w:rsid w:val="004E47FB"/>
    <w:rsid w:val="004E4D72"/>
    <w:rsid w:val="004E4ECC"/>
    <w:rsid w:val="004E547F"/>
    <w:rsid w:val="004E581A"/>
    <w:rsid w:val="004E586C"/>
    <w:rsid w:val="004E5C68"/>
    <w:rsid w:val="004E5EAB"/>
    <w:rsid w:val="004E61D0"/>
    <w:rsid w:val="004E635F"/>
    <w:rsid w:val="004E6360"/>
    <w:rsid w:val="004E63C6"/>
    <w:rsid w:val="004E645F"/>
    <w:rsid w:val="004E6937"/>
    <w:rsid w:val="004E69B1"/>
    <w:rsid w:val="004E6BBC"/>
    <w:rsid w:val="004E6ED2"/>
    <w:rsid w:val="004E7514"/>
    <w:rsid w:val="004E7AD1"/>
    <w:rsid w:val="004E7BAB"/>
    <w:rsid w:val="004F0914"/>
    <w:rsid w:val="004F0D1B"/>
    <w:rsid w:val="004F100C"/>
    <w:rsid w:val="004F13BF"/>
    <w:rsid w:val="004F1DDA"/>
    <w:rsid w:val="004F1DF1"/>
    <w:rsid w:val="004F1E51"/>
    <w:rsid w:val="004F20A0"/>
    <w:rsid w:val="004F20D2"/>
    <w:rsid w:val="004F2286"/>
    <w:rsid w:val="004F2972"/>
    <w:rsid w:val="004F2CC1"/>
    <w:rsid w:val="004F2D79"/>
    <w:rsid w:val="004F358C"/>
    <w:rsid w:val="004F3C9F"/>
    <w:rsid w:val="004F3D83"/>
    <w:rsid w:val="004F3FB1"/>
    <w:rsid w:val="004F4074"/>
    <w:rsid w:val="004F450B"/>
    <w:rsid w:val="004F4851"/>
    <w:rsid w:val="004F52D0"/>
    <w:rsid w:val="004F5724"/>
    <w:rsid w:val="004F57C7"/>
    <w:rsid w:val="004F57F6"/>
    <w:rsid w:val="004F5912"/>
    <w:rsid w:val="004F5C36"/>
    <w:rsid w:val="004F62D3"/>
    <w:rsid w:val="004F650F"/>
    <w:rsid w:val="004F6868"/>
    <w:rsid w:val="004F698B"/>
    <w:rsid w:val="004F6AB8"/>
    <w:rsid w:val="004F7712"/>
    <w:rsid w:val="004F7C19"/>
    <w:rsid w:val="004F7D32"/>
    <w:rsid w:val="0050051B"/>
    <w:rsid w:val="005009F6"/>
    <w:rsid w:val="00500A25"/>
    <w:rsid w:val="00500A6E"/>
    <w:rsid w:val="00500B61"/>
    <w:rsid w:val="00500C90"/>
    <w:rsid w:val="00500F6D"/>
    <w:rsid w:val="005011E7"/>
    <w:rsid w:val="005016F4"/>
    <w:rsid w:val="0050185A"/>
    <w:rsid w:val="00501B99"/>
    <w:rsid w:val="00501C65"/>
    <w:rsid w:val="00501EB8"/>
    <w:rsid w:val="00501FEB"/>
    <w:rsid w:val="005021B4"/>
    <w:rsid w:val="005029A9"/>
    <w:rsid w:val="00502F3A"/>
    <w:rsid w:val="00502F7E"/>
    <w:rsid w:val="005032EF"/>
    <w:rsid w:val="00503393"/>
    <w:rsid w:val="00503B83"/>
    <w:rsid w:val="00503BE2"/>
    <w:rsid w:val="00503EA6"/>
    <w:rsid w:val="00503F50"/>
    <w:rsid w:val="00504439"/>
    <w:rsid w:val="00504870"/>
    <w:rsid w:val="00504FA3"/>
    <w:rsid w:val="005050CA"/>
    <w:rsid w:val="00505118"/>
    <w:rsid w:val="0050522C"/>
    <w:rsid w:val="00505592"/>
    <w:rsid w:val="00505D00"/>
    <w:rsid w:val="00505F7E"/>
    <w:rsid w:val="005061CE"/>
    <w:rsid w:val="005063F6"/>
    <w:rsid w:val="00506545"/>
    <w:rsid w:val="00506625"/>
    <w:rsid w:val="005070A5"/>
    <w:rsid w:val="00507729"/>
    <w:rsid w:val="0050786D"/>
    <w:rsid w:val="00507D2A"/>
    <w:rsid w:val="005100AA"/>
    <w:rsid w:val="00510325"/>
    <w:rsid w:val="005107BE"/>
    <w:rsid w:val="00510818"/>
    <w:rsid w:val="0051084E"/>
    <w:rsid w:val="00510A36"/>
    <w:rsid w:val="00510C11"/>
    <w:rsid w:val="00510E0F"/>
    <w:rsid w:val="00511183"/>
    <w:rsid w:val="00511294"/>
    <w:rsid w:val="00511559"/>
    <w:rsid w:val="005116E5"/>
    <w:rsid w:val="00511708"/>
    <w:rsid w:val="0051184D"/>
    <w:rsid w:val="00511B7E"/>
    <w:rsid w:val="00511C41"/>
    <w:rsid w:val="00511D10"/>
    <w:rsid w:val="00511DBA"/>
    <w:rsid w:val="00511DD6"/>
    <w:rsid w:val="00511E57"/>
    <w:rsid w:val="005121D8"/>
    <w:rsid w:val="00512532"/>
    <w:rsid w:val="00512683"/>
    <w:rsid w:val="0051283E"/>
    <w:rsid w:val="00512BAF"/>
    <w:rsid w:val="00512EF5"/>
    <w:rsid w:val="00513271"/>
    <w:rsid w:val="00513342"/>
    <w:rsid w:val="0051359A"/>
    <w:rsid w:val="00513662"/>
    <w:rsid w:val="00513668"/>
    <w:rsid w:val="00513785"/>
    <w:rsid w:val="005138A3"/>
    <w:rsid w:val="0051395E"/>
    <w:rsid w:val="00513D1F"/>
    <w:rsid w:val="005142F0"/>
    <w:rsid w:val="00514446"/>
    <w:rsid w:val="0051452A"/>
    <w:rsid w:val="005146E3"/>
    <w:rsid w:val="0051470D"/>
    <w:rsid w:val="005149AB"/>
    <w:rsid w:val="005149D5"/>
    <w:rsid w:val="00514A02"/>
    <w:rsid w:val="00514AAA"/>
    <w:rsid w:val="005151A5"/>
    <w:rsid w:val="005153C5"/>
    <w:rsid w:val="0051584A"/>
    <w:rsid w:val="00515A7E"/>
    <w:rsid w:val="00515CFB"/>
    <w:rsid w:val="005160F4"/>
    <w:rsid w:val="005162C7"/>
    <w:rsid w:val="005163D5"/>
    <w:rsid w:val="005165BB"/>
    <w:rsid w:val="00516669"/>
    <w:rsid w:val="00516AF2"/>
    <w:rsid w:val="00516E72"/>
    <w:rsid w:val="00516E95"/>
    <w:rsid w:val="00517011"/>
    <w:rsid w:val="00517437"/>
    <w:rsid w:val="0051783A"/>
    <w:rsid w:val="005178B0"/>
    <w:rsid w:val="00517A96"/>
    <w:rsid w:val="00517ACB"/>
    <w:rsid w:val="005208A3"/>
    <w:rsid w:val="00520B1D"/>
    <w:rsid w:val="00520C9D"/>
    <w:rsid w:val="00520F94"/>
    <w:rsid w:val="0052106B"/>
    <w:rsid w:val="0052118C"/>
    <w:rsid w:val="005212EC"/>
    <w:rsid w:val="005213D5"/>
    <w:rsid w:val="005214D5"/>
    <w:rsid w:val="0052158C"/>
    <w:rsid w:val="00521824"/>
    <w:rsid w:val="00521A22"/>
    <w:rsid w:val="00521F6C"/>
    <w:rsid w:val="00521FA9"/>
    <w:rsid w:val="00521FC5"/>
    <w:rsid w:val="00522032"/>
    <w:rsid w:val="00522298"/>
    <w:rsid w:val="0052229C"/>
    <w:rsid w:val="005228E5"/>
    <w:rsid w:val="0052290A"/>
    <w:rsid w:val="00522E56"/>
    <w:rsid w:val="005231CC"/>
    <w:rsid w:val="005232F2"/>
    <w:rsid w:val="0052361C"/>
    <w:rsid w:val="005236C4"/>
    <w:rsid w:val="00523797"/>
    <w:rsid w:val="00523A23"/>
    <w:rsid w:val="00523C18"/>
    <w:rsid w:val="00523CD6"/>
    <w:rsid w:val="00523D79"/>
    <w:rsid w:val="005240FB"/>
    <w:rsid w:val="0052418B"/>
    <w:rsid w:val="00524B6E"/>
    <w:rsid w:val="00524BCD"/>
    <w:rsid w:val="00524EB6"/>
    <w:rsid w:val="00524F14"/>
    <w:rsid w:val="00524F82"/>
    <w:rsid w:val="005251FD"/>
    <w:rsid w:val="005252D2"/>
    <w:rsid w:val="00525A7E"/>
    <w:rsid w:val="00525E32"/>
    <w:rsid w:val="00526329"/>
    <w:rsid w:val="005265F0"/>
    <w:rsid w:val="0052663D"/>
    <w:rsid w:val="005266C0"/>
    <w:rsid w:val="00526EA1"/>
    <w:rsid w:val="005274D5"/>
    <w:rsid w:val="005276FB"/>
    <w:rsid w:val="0052771E"/>
    <w:rsid w:val="00527880"/>
    <w:rsid w:val="00527A04"/>
    <w:rsid w:val="00527DAD"/>
    <w:rsid w:val="0053013E"/>
    <w:rsid w:val="0053020E"/>
    <w:rsid w:val="0053022F"/>
    <w:rsid w:val="005304D4"/>
    <w:rsid w:val="0053058B"/>
    <w:rsid w:val="005305CD"/>
    <w:rsid w:val="0053093A"/>
    <w:rsid w:val="00530A62"/>
    <w:rsid w:val="005311F3"/>
    <w:rsid w:val="005316DE"/>
    <w:rsid w:val="005316FB"/>
    <w:rsid w:val="00531A8D"/>
    <w:rsid w:val="00531BE9"/>
    <w:rsid w:val="00531CDF"/>
    <w:rsid w:val="00531E42"/>
    <w:rsid w:val="00531ECE"/>
    <w:rsid w:val="00531F0C"/>
    <w:rsid w:val="00531F34"/>
    <w:rsid w:val="00531FA9"/>
    <w:rsid w:val="00532044"/>
    <w:rsid w:val="0053238B"/>
    <w:rsid w:val="0053241A"/>
    <w:rsid w:val="00532580"/>
    <w:rsid w:val="005327FD"/>
    <w:rsid w:val="00532C1D"/>
    <w:rsid w:val="00532FDD"/>
    <w:rsid w:val="00533078"/>
    <w:rsid w:val="0053307E"/>
    <w:rsid w:val="0053344C"/>
    <w:rsid w:val="005339E0"/>
    <w:rsid w:val="00533A46"/>
    <w:rsid w:val="00533A53"/>
    <w:rsid w:val="00533B24"/>
    <w:rsid w:val="00533BDC"/>
    <w:rsid w:val="00533C1E"/>
    <w:rsid w:val="00533C54"/>
    <w:rsid w:val="00533EEA"/>
    <w:rsid w:val="005341AF"/>
    <w:rsid w:val="00534757"/>
    <w:rsid w:val="00534AC5"/>
    <w:rsid w:val="00534F89"/>
    <w:rsid w:val="00535562"/>
    <w:rsid w:val="00535A44"/>
    <w:rsid w:val="00535F4F"/>
    <w:rsid w:val="00536186"/>
    <w:rsid w:val="005361B1"/>
    <w:rsid w:val="005363B4"/>
    <w:rsid w:val="00536534"/>
    <w:rsid w:val="005366A6"/>
    <w:rsid w:val="00536B3A"/>
    <w:rsid w:val="0053701D"/>
    <w:rsid w:val="005374A5"/>
    <w:rsid w:val="00537882"/>
    <w:rsid w:val="00537908"/>
    <w:rsid w:val="00537C4B"/>
    <w:rsid w:val="00537F12"/>
    <w:rsid w:val="00540080"/>
    <w:rsid w:val="005402F2"/>
    <w:rsid w:val="0054038D"/>
    <w:rsid w:val="00540679"/>
    <w:rsid w:val="00540883"/>
    <w:rsid w:val="00540A4A"/>
    <w:rsid w:val="005412AA"/>
    <w:rsid w:val="0054172B"/>
    <w:rsid w:val="005417CA"/>
    <w:rsid w:val="0054191C"/>
    <w:rsid w:val="00541B7C"/>
    <w:rsid w:val="00541D92"/>
    <w:rsid w:val="00541E42"/>
    <w:rsid w:val="00541EB8"/>
    <w:rsid w:val="00541F2C"/>
    <w:rsid w:val="00542229"/>
    <w:rsid w:val="005422BF"/>
    <w:rsid w:val="00542759"/>
    <w:rsid w:val="005428C6"/>
    <w:rsid w:val="00542D9E"/>
    <w:rsid w:val="00543587"/>
    <w:rsid w:val="00543F94"/>
    <w:rsid w:val="00544200"/>
    <w:rsid w:val="00544565"/>
    <w:rsid w:val="0054472B"/>
    <w:rsid w:val="00544B8D"/>
    <w:rsid w:val="00544E88"/>
    <w:rsid w:val="005451EC"/>
    <w:rsid w:val="005458CD"/>
    <w:rsid w:val="00545943"/>
    <w:rsid w:val="0054628E"/>
    <w:rsid w:val="00546304"/>
    <w:rsid w:val="00546657"/>
    <w:rsid w:val="00546746"/>
    <w:rsid w:val="0054675C"/>
    <w:rsid w:val="00546841"/>
    <w:rsid w:val="005468B4"/>
    <w:rsid w:val="005469FB"/>
    <w:rsid w:val="00550135"/>
    <w:rsid w:val="005501B7"/>
    <w:rsid w:val="005503AC"/>
    <w:rsid w:val="005504BE"/>
    <w:rsid w:val="00550B02"/>
    <w:rsid w:val="00550B93"/>
    <w:rsid w:val="00550E78"/>
    <w:rsid w:val="00551717"/>
    <w:rsid w:val="005517C0"/>
    <w:rsid w:val="00551FE3"/>
    <w:rsid w:val="0055202A"/>
    <w:rsid w:val="0055220B"/>
    <w:rsid w:val="00552498"/>
    <w:rsid w:val="00552788"/>
    <w:rsid w:val="00552BA8"/>
    <w:rsid w:val="00552E4A"/>
    <w:rsid w:val="005534EF"/>
    <w:rsid w:val="00553EA8"/>
    <w:rsid w:val="00554129"/>
    <w:rsid w:val="005541D5"/>
    <w:rsid w:val="0055452C"/>
    <w:rsid w:val="005548AC"/>
    <w:rsid w:val="00554A2D"/>
    <w:rsid w:val="005550A5"/>
    <w:rsid w:val="00555106"/>
    <w:rsid w:val="00555123"/>
    <w:rsid w:val="00555474"/>
    <w:rsid w:val="005557E9"/>
    <w:rsid w:val="0055582F"/>
    <w:rsid w:val="00555D60"/>
    <w:rsid w:val="00556215"/>
    <w:rsid w:val="00556273"/>
    <w:rsid w:val="005566C7"/>
    <w:rsid w:val="005568A4"/>
    <w:rsid w:val="00556B98"/>
    <w:rsid w:val="00556D50"/>
    <w:rsid w:val="00556FA3"/>
    <w:rsid w:val="00557193"/>
    <w:rsid w:val="005571B8"/>
    <w:rsid w:val="00557736"/>
    <w:rsid w:val="0055793D"/>
    <w:rsid w:val="00557AF8"/>
    <w:rsid w:val="00557BF4"/>
    <w:rsid w:val="00557D5F"/>
    <w:rsid w:val="00557DEE"/>
    <w:rsid w:val="00557F3C"/>
    <w:rsid w:val="00557FD8"/>
    <w:rsid w:val="005601F0"/>
    <w:rsid w:val="005602B2"/>
    <w:rsid w:val="0056090D"/>
    <w:rsid w:val="00560AD7"/>
    <w:rsid w:val="005612BA"/>
    <w:rsid w:val="0056138F"/>
    <w:rsid w:val="00561500"/>
    <w:rsid w:val="00561CE9"/>
    <w:rsid w:val="00561E1C"/>
    <w:rsid w:val="00561FC3"/>
    <w:rsid w:val="00562808"/>
    <w:rsid w:val="005628DA"/>
    <w:rsid w:val="00563346"/>
    <w:rsid w:val="00563469"/>
    <w:rsid w:val="00563777"/>
    <w:rsid w:val="00563991"/>
    <w:rsid w:val="00564270"/>
    <w:rsid w:val="00564477"/>
    <w:rsid w:val="0056462D"/>
    <w:rsid w:val="00564B56"/>
    <w:rsid w:val="00564ECA"/>
    <w:rsid w:val="00564F7B"/>
    <w:rsid w:val="005652CF"/>
    <w:rsid w:val="0056537C"/>
    <w:rsid w:val="005656CA"/>
    <w:rsid w:val="005658F8"/>
    <w:rsid w:val="00565DED"/>
    <w:rsid w:val="00565E7B"/>
    <w:rsid w:val="005668C2"/>
    <w:rsid w:val="00566A7F"/>
    <w:rsid w:val="00566C15"/>
    <w:rsid w:val="005675E9"/>
    <w:rsid w:val="00567654"/>
    <w:rsid w:val="005677FE"/>
    <w:rsid w:val="0056791B"/>
    <w:rsid w:val="00567A09"/>
    <w:rsid w:val="00567A62"/>
    <w:rsid w:val="00567C6F"/>
    <w:rsid w:val="00567E96"/>
    <w:rsid w:val="00567FF8"/>
    <w:rsid w:val="005706F5"/>
    <w:rsid w:val="00570761"/>
    <w:rsid w:val="00570824"/>
    <w:rsid w:val="00570849"/>
    <w:rsid w:val="005710D4"/>
    <w:rsid w:val="00571133"/>
    <w:rsid w:val="00571173"/>
    <w:rsid w:val="00571399"/>
    <w:rsid w:val="005719DA"/>
    <w:rsid w:val="00571DF9"/>
    <w:rsid w:val="00571E6C"/>
    <w:rsid w:val="00571EBE"/>
    <w:rsid w:val="00571F03"/>
    <w:rsid w:val="005720BE"/>
    <w:rsid w:val="00572316"/>
    <w:rsid w:val="00572438"/>
    <w:rsid w:val="0057254E"/>
    <w:rsid w:val="00572625"/>
    <w:rsid w:val="0057274D"/>
    <w:rsid w:val="00572818"/>
    <w:rsid w:val="00572836"/>
    <w:rsid w:val="005729D4"/>
    <w:rsid w:val="00572DA3"/>
    <w:rsid w:val="0057325F"/>
    <w:rsid w:val="00573363"/>
    <w:rsid w:val="005734E2"/>
    <w:rsid w:val="00573872"/>
    <w:rsid w:val="00573A2E"/>
    <w:rsid w:val="00573F89"/>
    <w:rsid w:val="00574207"/>
    <w:rsid w:val="0057432D"/>
    <w:rsid w:val="0057490C"/>
    <w:rsid w:val="00574A2B"/>
    <w:rsid w:val="00574E07"/>
    <w:rsid w:val="00574E3C"/>
    <w:rsid w:val="00574EEA"/>
    <w:rsid w:val="00575174"/>
    <w:rsid w:val="005753DE"/>
    <w:rsid w:val="0057559F"/>
    <w:rsid w:val="00575635"/>
    <w:rsid w:val="00575654"/>
    <w:rsid w:val="00575693"/>
    <w:rsid w:val="005756FB"/>
    <w:rsid w:val="00575858"/>
    <w:rsid w:val="005759E3"/>
    <w:rsid w:val="005761EB"/>
    <w:rsid w:val="00576215"/>
    <w:rsid w:val="0057621D"/>
    <w:rsid w:val="005765C7"/>
    <w:rsid w:val="005766BB"/>
    <w:rsid w:val="0057687F"/>
    <w:rsid w:val="00576D97"/>
    <w:rsid w:val="00576E34"/>
    <w:rsid w:val="00576FFB"/>
    <w:rsid w:val="00577854"/>
    <w:rsid w:val="00577BAE"/>
    <w:rsid w:val="00577BBD"/>
    <w:rsid w:val="00577BD7"/>
    <w:rsid w:val="00577EF5"/>
    <w:rsid w:val="00577FE1"/>
    <w:rsid w:val="005800B1"/>
    <w:rsid w:val="00580158"/>
    <w:rsid w:val="00580558"/>
    <w:rsid w:val="005808B4"/>
    <w:rsid w:val="00580D42"/>
    <w:rsid w:val="00581489"/>
    <w:rsid w:val="00581A51"/>
    <w:rsid w:val="00581CD3"/>
    <w:rsid w:val="00582034"/>
    <w:rsid w:val="005824C0"/>
    <w:rsid w:val="00582C08"/>
    <w:rsid w:val="00582C88"/>
    <w:rsid w:val="00582E25"/>
    <w:rsid w:val="00582E86"/>
    <w:rsid w:val="00583957"/>
    <w:rsid w:val="00583A58"/>
    <w:rsid w:val="00583E63"/>
    <w:rsid w:val="00584124"/>
    <w:rsid w:val="00584213"/>
    <w:rsid w:val="005844CA"/>
    <w:rsid w:val="005850D8"/>
    <w:rsid w:val="005851EF"/>
    <w:rsid w:val="00585685"/>
    <w:rsid w:val="0058588C"/>
    <w:rsid w:val="00585B92"/>
    <w:rsid w:val="00585BDB"/>
    <w:rsid w:val="00585D7B"/>
    <w:rsid w:val="00585FC6"/>
    <w:rsid w:val="0058613A"/>
    <w:rsid w:val="00586186"/>
    <w:rsid w:val="00586665"/>
    <w:rsid w:val="0058683F"/>
    <w:rsid w:val="0058694C"/>
    <w:rsid w:val="00586A7A"/>
    <w:rsid w:val="00586DF6"/>
    <w:rsid w:val="00586E24"/>
    <w:rsid w:val="0058735C"/>
    <w:rsid w:val="005876A7"/>
    <w:rsid w:val="005878AF"/>
    <w:rsid w:val="005879F0"/>
    <w:rsid w:val="00587A37"/>
    <w:rsid w:val="00587CAB"/>
    <w:rsid w:val="00587F68"/>
    <w:rsid w:val="005900DF"/>
    <w:rsid w:val="0059049E"/>
    <w:rsid w:val="00590620"/>
    <w:rsid w:val="00590E96"/>
    <w:rsid w:val="00590E97"/>
    <w:rsid w:val="00591205"/>
    <w:rsid w:val="00591326"/>
    <w:rsid w:val="00591973"/>
    <w:rsid w:val="00591AA2"/>
    <w:rsid w:val="00591B2A"/>
    <w:rsid w:val="00591DE4"/>
    <w:rsid w:val="0059204D"/>
    <w:rsid w:val="00592334"/>
    <w:rsid w:val="00592635"/>
    <w:rsid w:val="00592ADB"/>
    <w:rsid w:val="0059333C"/>
    <w:rsid w:val="00593F0D"/>
    <w:rsid w:val="00593F27"/>
    <w:rsid w:val="00593F60"/>
    <w:rsid w:val="00594137"/>
    <w:rsid w:val="0059462F"/>
    <w:rsid w:val="00594896"/>
    <w:rsid w:val="005948D6"/>
    <w:rsid w:val="00594D0F"/>
    <w:rsid w:val="00594D4E"/>
    <w:rsid w:val="00595379"/>
    <w:rsid w:val="005953FF"/>
    <w:rsid w:val="005954A8"/>
    <w:rsid w:val="00595535"/>
    <w:rsid w:val="00595C7B"/>
    <w:rsid w:val="00595DC5"/>
    <w:rsid w:val="00595E24"/>
    <w:rsid w:val="005960ED"/>
    <w:rsid w:val="0059634B"/>
    <w:rsid w:val="00596411"/>
    <w:rsid w:val="00596728"/>
    <w:rsid w:val="005968E8"/>
    <w:rsid w:val="00596A43"/>
    <w:rsid w:val="00596A6C"/>
    <w:rsid w:val="00596D28"/>
    <w:rsid w:val="00597146"/>
    <w:rsid w:val="005978C1"/>
    <w:rsid w:val="00597A7B"/>
    <w:rsid w:val="00597B9B"/>
    <w:rsid w:val="00597CCD"/>
    <w:rsid w:val="00597F7F"/>
    <w:rsid w:val="005A025A"/>
    <w:rsid w:val="005A0450"/>
    <w:rsid w:val="005A0514"/>
    <w:rsid w:val="005A0612"/>
    <w:rsid w:val="005A0B8E"/>
    <w:rsid w:val="005A11EB"/>
    <w:rsid w:val="005A16C6"/>
    <w:rsid w:val="005A18D4"/>
    <w:rsid w:val="005A1974"/>
    <w:rsid w:val="005A1984"/>
    <w:rsid w:val="005A22E7"/>
    <w:rsid w:val="005A289B"/>
    <w:rsid w:val="005A2C3C"/>
    <w:rsid w:val="005A3419"/>
    <w:rsid w:val="005A35CF"/>
    <w:rsid w:val="005A38B3"/>
    <w:rsid w:val="005A3DC8"/>
    <w:rsid w:val="005A4254"/>
    <w:rsid w:val="005A4332"/>
    <w:rsid w:val="005A4BBE"/>
    <w:rsid w:val="005A4D55"/>
    <w:rsid w:val="005A4D6C"/>
    <w:rsid w:val="005A5023"/>
    <w:rsid w:val="005A5073"/>
    <w:rsid w:val="005A5170"/>
    <w:rsid w:val="005A5549"/>
    <w:rsid w:val="005A55A5"/>
    <w:rsid w:val="005A55D1"/>
    <w:rsid w:val="005A5CDC"/>
    <w:rsid w:val="005A5F41"/>
    <w:rsid w:val="005A6079"/>
    <w:rsid w:val="005A67BB"/>
    <w:rsid w:val="005A6AC3"/>
    <w:rsid w:val="005A712C"/>
    <w:rsid w:val="005A7166"/>
    <w:rsid w:val="005A72FB"/>
    <w:rsid w:val="005A73A7"/>
    <w:rsid w:val="005A75C7"/>
    <w:rsid w:val="005A7C3D"/>
    <w:rsid w:val="005A7F0A"/>
    <w:rsid w:val="005B025A"/>
    <w:rsid w:val="005B03E2"/>
    <w:rsid w:val="005B04C8"/>
    <w:rsid w:val="005B090C"/>
    <w:rsid w:val="005B0A71"/>
    <w:rsid w:val="005B0BCB"/>
    <w:rsid w:val="005B1052"/>
    <w:rsid w:val="005B142A"/>
    <w:rsid w:val="005B1560"/>
    <w:rsid w:val="005B184B"/>
    <w:rsid w:val="005B1A4B"/>
    <w:rsid w:val="005B1D3A"/>
    <w:rsid w:val="005B22B2"/>
    <w:rsid w:val="005B23A5"/>
    <w:rsid w:val="005B25C3"/>
    <w:rsid w:val="005B2682"/>
    <w:rsid w:val="005B27F6"/>
    <w:rsid w:val="005B29D5"/>
    <w:rsid w:val="005B2E7D"/>
    <w:rsid w:val="005B33BE"/>
    <w:rsid w:val="005B38A0"/>
    <w:rsid w:val="005B3C87"/>
    <w:rsid w:val="005B3ED3"/>
    <w:rsid w:val="005B462B"/>
    <w:rsid w:val="005B47EC"/>
    <w:rsid w:val="005B4CD0"/>
    <w:rsid w:val="005B5099"/>
    <w:rsid w:val="005B5166"/>
    <w:rsid w:val="005B5509"/>
    <w:rsid w:val="005B5516"/>
    <w:rsid w:val="005B5878"/>
    <w:rsid w:val="005B5B47"/>
    <w:rsid w:val="005B5D5D"/>
    <w:rsid w:val="005B5F98"/>
    <w:rsid w:val="005B5FB4"/>
    <w:rsid w:val="005B6303"/>
    <w:rsid w:val="005B66CE"/>
    <w:rsid w:val="005B67CF"/>
    <w:rsid w:val="005B67F1"/>
    <w:rsid w:val="005B68FE"/>
    <w:rsid w:val="005B7860"/>
    <w:rsid w:val="005B7951"/>
    <w:rsid w:val="005B7C8C"/>
    <w:rsid w:val="005B7E47"/>
    <w:rsid w:val="005C0172"/>
    <w:rsid w:val="005C02B3"/>
    <w:rsid w:val="005C0495"/>
    <w:rsid w:val="005C062F"/>
    <w:rsid w:val="005C0769"/>
    <w:rsid w:val="005C08AC"/>
    <w:rsid w:val="005C0F56"/>
    <w:rsid w:val="005C101B"/>
    <w:rsid w:val="005C13DB"/>
    <w:rsid w:val="005C1481"/>
    <w:rsid w:val="005C16DD"/>
    <w:rsid w:val="005C1975"/>
    <w:rsid w:val="005C1F18"/>
    <w:rsid w:val="005C230F"/>
    <w:rsid w:val="005C23B4"/>
    <w:rsid w:val="005C25A3"/>
    <w:rsid w:val="005C2697"/>
    <w:rsid w:val="005C2714"/>
    <w:rsid w:val="005C2723"/>
    <w:rsid w:val="005C2BE3"/>
    <w:rsid w:val="005C2E14"/>
    <w:rsid w:val="005C2E6D"/>
    <w:rsid w:val="005C2E71"/>
    <w:rsid w:val="005C3077"/>
    <w:rsid w:val="005C30E6"/>
    <w:rsid w:val="005C3568"/>
    <w:rsid w:val="005C35CD"/>
    <w:rsid w:val="005C3EDC"/>
    <w:rsid w:val="005C4085"/>
    <w:rsid w:val="005C40B1"/>
    <w:rsid w:val="005C420F"/>
    <w:rsid w:val="005C4214"/>
    <w:rsid w:val="005C421C"/>
    <w:rsid w:val="005C429A"/>
    <w:rsid w:val="005C438D"/>
    <w:rsid w:val="005C439C"/>
    <w:rsid w:val="005C464A"/>
    <w:rsid w:val="005C4918"/>
    <w:rsid w:val="005C4D04"/>
    <w:rsid w:val="005C4D70"/>
    <w:rsid w:val="005C4DDA"/>
    <w:rsid w:val="005C506E"/>
    <w:rsid w:val="005C5519"/>
    <w:rsid w:val="005C5523"/>
    <w:rsid w:val="005C5599"/>
    <w:rsid w:val="005C5703"/>
    <w:rsid w:val="005C5764"/>
    <w:rsid w:val="005C59C5"/>
    <w:rsid w:val="005C5A0E"/>
    <w:rsid w:val="005C5A6C"/>
    <w:rsid w:val="005C5BB5"/>
    <w:rsid w:val="005C5F41"/>
    <w:rsid w:val="005C5FE0"/>
    <w:rsid w:val="005C6212"/>
    <w:rsid w:val="005C64F4"/>
    <w:rsid w:val="005C705F"/>
    <w:rsid w:val="005C75C4"/>
    <w:rsid w:val="005C79E4"/>
    <w:rsid w:val="005C7A00"/>
    <w:rsid w:val="005C7C3C"/>
    <w:rsid w:val="005C7D05"/>
    <w:rsid w:val="005C7DEE"/>
    <w:rsid w:val="005C7E43"/>
    <w:rsid w:val="005C7FDB"/>
    <w:rsid w:val="005D0044"/>
    <w:rsid w:val="005D0059"/>
    <w:rsid w:val="005D00D4"/>
    <w:rsid w:val="005D013D"/>
    <w:rsid w:val="005D0205"/>
    <w:rsid w:val="005D03B6"/>
    <w:rsid w:val="005D0774"/>
    <w:rsid w:val="005D0861"/>
    <w:rsid w:val="005D09C8"/>
    <w:rsid w:val="005D0E12"/>
    <w:rsid w:val="005D0E84"/>
    <w:rsid w:val="005D0F07"/>
    <w:rsid w:val="005D1152"/>
    <w:rsid w:val="005D1253"/>
    <w:rsid w:val="005D1447"/>
    <w:rsid w:val="005D1524"/>
    <w:rsid w:val="005D164A"/>
    <w:rsid w:val="005D17A7"/>
    <w:rsid w:val="005D1CD8"/>
    <w:rsid w:val="005D1D15"/>
    <w:rsid w:val="005D1F26"/>
    <w:rsid w:val="005D1FE0"/>
    <w:rsid w:val="005D24D1"/>
    <w:rsid w:val="005D2504"/>
    <w:rsid w:val="005D2BF9"/>
    <w:rsid w:val="005D2C4B"/>
    <w:rsid w:val="005D3322"/>
    <w:rsid w:val="005D344D"/>
    <w:rsid w:val="005D34AD"/>
    <w:rsid w:val="005D37F4"/>
    <w:rsid w:val="005D3CA2"/>
    <w:rsid w:val="005D4477"/>
    <w:rsid w:val="005D4639"/>
    <w:rsid w:val="005D4728"/>
    <w:rsid w:val="005D5274"/>
    <w:rsid w:val="005D54B2"/>
    <w:rsid w:val="005D5960"/>
    <w:rsid w:val="005D5F0F"/>
    <w:rsid w:val="005D5F6F"/>
    <w:rsid w:val="005D5FAA"/>
    <w:rsid w:val="005D5FC8"/>
    <w:rsid w:val="005D6082"/>
    <w:rsid w:val="005D60C9"/>
    <w:rsid w:val="005D630A"/>
    <w:rsid w:val="005D6AD7"/>
    <w:rsid w:val="005D6DAF"/>
    <w:rsid w:val="005D6EB1"/>
    <w:rsid w:val="005D6F5F"/>
    <w:rsid w:val="005D70A1"/>
    <w:rsid w:val="005D720E"/>
    <w:rsid w:val="005D726A"/>
    <w:rsid w:val="005D73BF"/>
    <w:rsid w:val="005D742E"/>
    <w:rsid w:val="005D780C"/>
    <w:rsid w:val="005D7925"/>
    <w:rsid w:val="005D7C02"/>
    <w:rsid w:val="005D7C8D"/>
    <w:rsid w:val="005D7F8F"/>
    <w:rsid w:val="005E001C"/>
    <w:rsid w:val="005E0159"/>
    <w:rsid w:val="005E02C1"/>
    <w:rsid w:val="005E037E"/>
    <w:rsid w:val="005E09F0"/>
    <w:rsid w:val="005E0B2F"/>
    <w:rsid w:val="005E12A3"/>
    <w:rsid w:val="005E12B8"/>
    <w:rsid w:val="005E14F6"/>
    <w:rsid w:val="005E1D5A"/>
    <w:rsid w:val="005E1E86"/>
    <w:rsid w:val="005E211B"/>
    <w:rsid w:val="005E237D"/>
    <w:rsid w:val="005E2818"/>
    <w:rsid w:val="005E2CCA"/>
    <w:rsid w:val="005E2D40"/>
    <w:rsid w:val="005E306B"/>
    <w:rsid w:val="005E331E"/>
    <w:rsid w:val="005E33CB"/>
    <w:rsid w:val="005E34F3"/>
    <w:rsid w:val="005E3752"/>
    <w:rsid w:val="005E44E8"/>
    <w:rsid w:val="005E489B"/>
    <w:rsid w:val="005E4B1F"/>
    <w:rsid w:val="005E4B59"/>
    <w:rsid w:val="005E4DAD"/>
    <w:rsid w:val="005E4EA2"/>
    <w:rsid w:val="005E4EC4"/>
    <w:rsid w:val="005E4EE1"/>
    <w:rsid w:val="005E533C"/>
    <w:rsid w:val="005E56FE"/>
    <w:rsid w:val="005E59BA"/>
    <w:rsid w:val="005E5C9D"/>
    <w:rsid w:val="005E5EBA"/>
    <w:rsid w:val="005E63C2"/>
    <w:rsid w:val="005E687D"/>
    <w:rsid w:val="005E6930"/>
    <w:rsid w:val="005E6A27"/>
    <w:rsid w:val="005E6E99"/>
    <w:rsid w:val="005E6EB9"/>
    <w:rsid w:val="005E6F91"/>
    <w:rsid w:val="005E7094"/>
    <w:rsid w:val="005E739D"/>
    <w:rsid w:val="005E76ED"/>
    <w:rsid w:val="005E77FA"/>
    <w:rsid w:val="005E7BA9"/>
    <w:rsid w:val="005F0233"/>
    <w:rsid w:val="005F0362"/>
    <w:rsid w:val="005F03BB"/>
    <w:rsid w:val="005F052B"/>
    <w:rsid w:val="005F0982"/>
    <w:rsid w:val="005F0D1D"/>
    <w:rsid w:val="005F1344"/>
    <w:rsid w:val="005F14C5"/>
    <w:rsid w:val="005F1570"/>
    <w:rsid w:val="005F1ABE"/>
    <w:rsid w:val="005F1D73"/>
    <w:rsid w:val="005F20A3"/>
    <w:rsid w:val="005F274B"/>
    <w:rsid w:val="005F2DFD"/>
    <w:rsid w:val="005F2F30"/>
    <w:rsid w:val="005F3179"/>
    <w:rsid w:val="005F340C"/>
    <w:rsid w:val="005F394D"/>
    <w:rsid w:val="005F3A46"/>
    <w:rsid w:val="005F3BAA"/>
    <w:rsid w:val="005F3D5D"/>
    <w:rsid w:val="005F4836"/>
    <w:rsid w:val="005F4ABD"/>
    <w:rsid w:val="005F4CF6"/>
    <w:rsid w:val="005F4DCE"/>
    <w:rsid w:val="005F547D"/>
    <w:rsid w:val="005F55A9"/>
    <w:rsid w:val="005F56CD"/>
    <w:rsid w:val="005F574C"/>
    <w:rsid w:val="005F59EC"/>
    <w:rsid w:val="005F5AC9"/>
    <w:rsid w:val="005F62B2"/>
    <w:rsid w:val="005F632E"/>
    <w:rsid w:val="005F63BF"/>
    <w:rsid w:val="005F656D"/>
    <w:rsid w:val="005F6699"/>
    <w:rsid w:val="005F689F"/>
    <w:rsid w:val="005F69B9"/>
    <w:rsid w:val="005F6BBF"/>
    <w:rsid w:val="005F6CBD"/>
    <w:rsid w:val="005F6E08"/>
    <w:rsid w:val="005F7D21"/>
    <w:rsid w:val="005F7FF2"/>
    <w:rsid w:val="0060001A"/>
    <w:rsid w:val="006000EE"/>
    <w:rsid w:val="0060024A"/>
    <w:rsid w:val="00600730"/>
    <w:rsid w:val="00600E5D"/>
    <w:rsid w:val="0060162A"/>
    <w:rsid w:val="0060170F"/>
    <w:rsid w:val="00601E5F"/>
    <w:rsid w:val="00601EDE"/>
    <w:rsid w:val="0060214E"/>
    <w:rsid w:val="00602489"/>
    <w:rsid w:val="006025CF"/>
    <w:rsid w:val="006029F9"/>
    <w:rsid w:val="00602A69"/>
    <w:rsid w:val="00602DF2"/>
    <w:rsid w:val="00602E5D"/>
    <w:rsid w:val="00602E87"/>
    <w:rsid w:val="0060321D"/>
    <w:rsid w:val="006035A6"/>
    <w:rsid w:val="00603675"/>
    <w:rsid w:val="00603C57"/>
    <w:rsid w:val="00604066"/>
    <w:rsid w:val="00604536"/>
    <w:rsid w:val="00604555"/>
    <w:rsid w:val="006045CA"/>
    <w:rsid w:val="006046F4"/>
    <w:rsid w:val="006047F7"/>
    <w:rsid w:val="0060485D"/>
    <w:rsid w:val="00604B07"/>
    <w:rsid w:val="00604C78"/>
    <w:rsid w:val="00605077"/>
    <w:rsid w:val="006050AC"/>
    <w:rsid w:val="006053DC"/>
    <w:rsid w:val="00605542"/>
    <w:rsid w:val="006056C4"/>
    <w:rsid w:val="00606215"/>
    <w:rsid w:val="00606532"/>
    <w:rsid w:val="0060657A"/>
    <w:rsid w:val="006069AC"/>
    <w:rsid w:val="00606A37"/>
    <w:rsid w:val="00606B62"/>
    <w:rsid w:val="00606B95"/>
    <w:rsid w:val="00606E87"/>
    <w:rsid w:val="0060764C"/>
    <w:rsid w:val="00607956"/>
    <w:rsid w:val="00607D9E"/>
    <w:rsid w:val="00610089"/>
    <w:rsid w:val="00610321"/>
    <w:rsid w:val="00610849"/>
    <w:rsid w:val="00610A71"/>
    <w:rsid w:val="006114F7"/>
    <w:rsid w:val="006115AB"/>
    <w:rsid w:val="0061166A"/>
    <w:rsid w:val="006116D6"/>
    <w:rsid w:val="006118F9"/>
    <w:rsid w:val="006119CF"/>
    <w:rsid w:val="006122FD"/>
    <w:rsid w:val="00612343"/>
    <w:rsid w:val="006123AD"/>
    <w:rsid w:val="006124F6"/>
    <w:rsid w:val="006126F5"/>
    <w:rsid w:val="00612719"/>
    <w:rsid w:val="006127C3"/>
    <w:rsid w:val="00612872"/>
    <w:rsid w:val="00612980"/>
    <w:rsid w:val="00612A65"/>
    <w:rsid w:val="00613036"/>
    <w:rsid w:val="0061303E"/>
    <w:rsid w:val="006133F3"/>
    <w:rsid w:val="0061360B"/>
    <w:rsid w:val="00613811"/>
    <w:rsid w:val="00613A1F"/>
    <w:rsid w:val="00613C64"/>
    <w:rsid w:val="00613DB9"/>
    <w:rsid w:val="00613DC2"/>
    <w:rsid w:val="00613E5F"/>
    <w:rsid w:val="006141E9"/>
    <w:rsid w:val="006143A9"/>
    <w:rsid w:val="006145EC"/>
    <w:rsid w:val="00614622"/>
    <w:rsid w:val="00614E2D"/>
    <w:rsid w:val="006155F0"/>
    <w:rsid w:val="00615671"/>
    <w:rsid w:val="006157EF"/>
    <w:rsid w:val="00615DED"/>
    <w:rsid w:val="00615E7B"/>
    <w:rsid w:val="006160D4"/>
    <w:rsid w:val="006166A6"/>
    <w:rsid w:val="0061672A"/>
    <w:rsid w:val="0061675F"/>
    <w:rsid w:val="006169FA"/>
    <w:rsid w:val="00616A66"/>
    <w:rsid w:val="00616BBE"/>
    <w:rsid w:val="00616C93"/>
    <w:rsid w:val="00616DFD"/>
    <w:rsid w:val="00616E7B"/>
    <w:rsid w:val="00616E88"/>
    <w:rsid w:val="00616F67"/>
    <w:rsid w:val="00616FFA"/>
    <w:rsid w:val="006173AF"/>
    <w:rsid w:val="0061747A"/>
    <w:rsid w:val="006174F6"/>
    <w:rsid w:val="006176AE"/>
    <w:rsid w:val="00617AAA"/>
    <w:rsid w:val="00617C5E"/>
    <w:rsid w:val="00617D63"/>
    <w:rsid w:val="00620786"/>
    <w:rsid w:val="00620CFF"/>
    <w:rsid w:val="00620F35"/>
    <w:rsid w:val="00621041"/>
    <w:rsid w:val="00621243"/>
    <w:rsid w:val="0062146F"/>
    <w:rsid w:val="006215E5"/>
    <w:rsid w:val="00621A2A"/>
    <w:rsid w:val="00621B12"/>
    <w:rsid w:val="00621F44"/>
    <w:rsid w:val="00622221"/>
    <w:rsid w:val="006224EF"/>
    <w:rsid w:val="0062265B"/>
    <w:rsid w:val="0062267C"/>
    <w:rsid w:val="00622839"/>
    <w:rsid w:val="00622AD9"/>
    <w:rsid w:val="00622B82"/>
    <w:rsid w:val="00622BC6"/>
    <w:rsid w:val="0062304D"/>
    <w:rsid w:val="0062318B"/>
    <w:rsid w:val="00623318"/>
    <w:rsid w:val="006234ED"/>
    <w:rsid w:val="00623677"/>
    <w:rsid w:val="00623AE3"/>
    <w:rsid w:val="00623CEC"/>
    <w:rsid w:val="0062414F"/>
    <w:rsid w:val="0062449B"/>
    <w:rsid w:val="00624526"/>
    <w:rsid w:val="006246FE"/>
    <w:rsid w:val="0062487B"/>
    <w:rsid w:val="0062494B"/>
    <w:rsid w:val="00624D00"/>
    <w:rsid w:val="00624E3C"/>
    <w:rsid w:val="006250AB"/>
    <w:rsid w:val="00625397"/>
    <w:rsid w:val="00625630"/>
    <w:rsid w:val="006256EF"/>
    <w:rsid w:val="00625AC6"/>
    <w:rsid w:val="00625B98"/>
    <w:rsid w:val="00625FCA"/>
    <w:rsid w:val="00625FF5"/>
    <w:rsid w:val="0062614A"/>
    <w:rsid w:val="006265C9"/>
    <w:rsid w:val="0062662C"/>
    <w:rsid w:val="00626CB8"/>
    <w:rsid w:val="006270FB"/>
    <w:rsid w:val="00627235"/>
    <w:rsid w:val="00627325"/>
    <w:rsid w:val="006274D2"/>
    <w:rsid w:val="0062769B"/>
    <w:rsid w:val="00627707"/>
    <w:rsid w:val="00627838"/>
    <w:rsid w:val="00630055"/>
    <w:rsid w:val="006300E3"/>
    <w:rsid w:val="0063011B"/>
    <w:rsid w:val="0063092F"/>
    <w:rsid w:val="00630C2F"/>
    <w:rsid w:val="00630F8A"/>
    <w:rsid w:val="00631962"/>
    <w:rsid w:val="00632368"/>
    <w:rsid w:val="00632376"/>
    <w:rsid w:val="00632450"/>
    <w:rsid w:val="00632826"/>
    <w:rsid w:val="006329D0"/>
    <w:rsid w:val="00632A14"/>
    <w:rsid w:val="00632A32"/>
    <w:rsid w:val="006332D9"/>
    <w:rsid w:val="0063358C"/>
    <w:rsid w:val="00633623"/>
    <w:rsid w:val="006339D5"/>
    <w:rsid w:val="00633A3F"/>
    <w:rsid w:val="00633BBB"/>
    <w:rsid w:val="00633CD7"/>
    <w:rsid w:val="00633D4F"/>
    <w:rsid w:val="00634094"/>
    <w:rsid w:val="00634204"/>
    <w:rsid w:val="00634312"/>
    <w:rsid w:val="006343E2"/>
    <w:rsid w:val="006345A3"/>
    <w:rsid w:val="00634728"/>
    <w:rsid w:val="0063502D"/>
    <w:rsid w:val="00635491"/>
    <w:rsid w:val="00635741"/>
    <w:rsid w:val="00635B42"/>
    <w:rsid w:val="00635C44"/>
    <w:rsid w:val="00635F11"/>
    <w:rsid w:val="0063610F"/>
    <w:rsid w:val="00636325"/>
    <w:rsid w:val="006368DB"/>
    <w:rsid w:val="00636946"/>
    <w:rsid w:val="00636C25"/>
    <w:rsid w:val="00636D5A"/>
    <w:rsid w:val="00637039"/>
    <w:rsid w:val="00637403"/>
    <w:rsid w:val="006374AD"/>
    <w:rsid w:val="006374FD"/>
    <w:rsid w:val="006375BA"/>
    <w:rsid w:val="006376D4"/>
    <w:rsid w:val="00637909"/>
    <w:rsid w:val="0063795A"/>
    <w:rsid w:val="006379A1"/>
    <w:rsid w:val="00637AB1"/>
    <w:rsid w:val="00637D0A"/>
    <w:rsid w:val="00640259"/>
    <w:rsid w:val="006402E1"/>
    <w:rsid w:val="0064030A"/>
    <w:rsid w:val="00640832"/>
    <w:rsid w:val="0064105E"/>
    <w:rsid w:val="0064117E"/>
    <w:rsid w:val="006411A3"/>
    <w:rsid w:val="006412DD"/>
    <w:rsid w:val="006412FD"/>
    <w:rsid w:val="00641707"/>
    <w:rsid w:val="00641B4E"/>
    <w:rsid w:val="00641CF2"/>
    <w:rsid w:val="00641E80"/>
    <w:rsid w:val="00641EAF"/>
    <w:rsid w:val="00642053"/>
    <w:rsid w:val="006420FB"/>
    <w:rsid w:val="0064218F"/>
    <w:rsid w:val="006421A7"/>
    <w:rsid w:val="006424AF"/>
    <w:rsid w:val="00642520"/>
    <w:rsid w:val="00642541"/>
    <w:rsid w:val="006425DD"/>
    <w:rsid w:val="006428C2"/>
    <w:rsid w:val="00642962"/>
    <w:rsid w:val="006429A6"/>
    <w:rsid w:val="00642B38"/>
    <w:rsid w:val="00642C5F"/>
    <w:rsid w:val="00643019"/>
    <w:rsid w:val="006431A9"/>
    <w:rsid w:val="006431DD"/>
    <w:rsid w:val="00643294"/>
    <w:rsid w:val="006433E9"/>
    <w:rsid w:val="006434B3"/>
    <w:rsid w:val="00643679"/>
    <w:rsid w:val="00643796"/>
    <w:rsid w:val="0064388F"/>
    <w:rsid w:val="006438A4"/>
    <w:rsid w:val="00643A6E"/>
    <w:rsid w:val="00643A7B"/>
    <w:rsid w:val="00643C29"/>
    <w:rsid w:val="00643CD9"/>
    <w:rsid w:val="00643D01"/>
    <w:rsid w:val="006442F3"/>
    <w:rsid w:val="0064444A"/>
    <w:rsid w:val="006446E9"/>
    <w:rsid w:val="00644CF2"/>
    <w:rsid w:val="006450C5"/>
    <w:rsid w:val="00645492"/>
    <w:rsid w:val="0064552D"/>
    <w:rsid w:val="006455ED"/>
    <w:rsid w:val="006457BC"/>
    <w:rsid w:val="00645C27"/>
    <w:rsid w:val="00645D06"/>
    <w:rsid w:val="00645DC0"/>
    <w:rsid w:val="00646379"/>
    <w:rsid w:val="006465B0"/>
    <w:rsid w:val="00646777"/>
    <w:rsid w:val="00646E10"/>
    <w:rsid w:val="00646E13"/>
    <w:rsid w:val="00646FB9"/>
    <w:rsid w:val="00646FEA"/>
    <w:rsid w:val="00647025"/>
    <w:rsid w:val="006472BA"/>
    <w:rsid w:val="0064754D"/>
    <w:rsid w:val="0064762F"/>
    <w:rsid w:val="006478C8"/>
    <w:rsid w:val="00647A52"/>
    <w:rsid w:val="00647BA4"/>
    <w:rsid w:val="00647C1E"/>
    <w:rsid w:val="00647C96"/>
    <w:rsid w:val="00647FC5"/>
    <w:rsid w:val="006500A2"/>
    <w:rsid w:val="006500A7"/>
    <w:rsid w:val="00650303"/>
    <w:rsid w:val="00650499"/>
    <w:rsid w:val="00650846"/>
    <w:rsid w:val="006508C8"/>
    <w:rsid w:val="00650A4E"/>
    <w:rsid w:val="00650D7C"/>
    <w:rsid w:val="00650E4E"/>
    <w:rsid w:val="00650E82"/>
    <w:rsid w:val="00650ED6"/>
    <w:rsid w:val="00650F68"/>
    <w:rsid w:val="00651078"/>
    <w:rsid w:val="00651139"/>
    <w:rsid w:val="0065116E"/>
    <w:rsid w:val="006512AD"/>
    <w:rsid w:val="00651539"/>
    <w:rsid w:val="00651565"/>
    <w:rsid w:val="006516D4"/>
    <w:rsid w:val="006518F8"/>
    <w:rsid w:val="00651AC7"/>
    <w:rsid w:val="00651B38"/>
    <w:rsid w:val="00651DDF"/>
    <w:rsid w:val="00651FFD"/>
    <w:rsid w:val="00652203"/>
    <w:rsid w:val="006523D8"/>
    <w:rsid w:val="006525D1"/>
    <w:rsid w:val="0065286C"/>
    <w:rsid w:val="00652998"/>
    <w:rsid w:val="00652A41"/>
    <w:rsid w:val="00652DD1"/>
    <w:rsid w:val="00652E25"/>
    <w:rsid w:val="00652F88"/>
    <w:rsid w:val="006531F9"/>
    <w:rsid w:val="006534CD"/>
    <w:rsid w:val="006537D1"/>
    <w:rsid w:val="006538C5"/>
    <w:rsid w:val="00653B26"/>
    <w:rsid w:val="00653B38"/>
    <w:rsid w:val="00653FB4"/>
    <w:rsid w:val="0065461A"/>
    <w:rsid w:val="00654649"/>
    <w:rsid w:val="0065474D"/>
    <w:rsid w:val="0065478F"/>
    <w:rsid w:val="006547E9"/>
    <w:rsid w:val="00654DFF"/>
    <w:rsid w:val="00654E2E"/>
    <w:rsid w:val="00654EE8"/>
    <w:rsid w:val="006550FE"/>
    <w:rsid w:val="00655206"/>
    <w:rsid w:val="006554E2"/>
    <w:rsid w:val="0065550B"/>
    <w:rsid w:val="00655642"/>
    <w:rsid w:val="006559E1"/>
    <w:rsid w:val="00655CC9"/>
    <w:rsid w:val="00655D62"/>
    <w:rsid w:val="00655E2D"/>
    <w:rsid w:val="00655F2F"/>
    <w:rsid w:val="00656246"/>
    <w:rsid w:val="0065640D"/>
    <w:rsid w:val="006564C6"/>
    <w:rsid w:val="0065652D"/>
    <w:rsid w:val="0065653D"/>
    <w:rsid w:val="006565AA"/>
    <w:rsid w:val="006566A7"/>
    <w:rsid w:val="0065678D"/>
    <w:rsid w:val="00656843"/>
    <w:rsid w:val="006569FD"/>
    <w:rsid w:val="00656C41"/>
    <w:rsid w:val="00656D0B"/>
    <w:rsid w:val="00656E4B"/>
    <w:rsid w:val="0065746E"/>
    <w:rsid w:val="00657582"/>
    <w:rsid w:val="0065766E"/>
    <w:rsid w:val="00657840"/>
    <w:rsid w:val="00657D84"/>
    <w:rsid w:val="00657E78"/>
    <w:rsid w:val="006600A5"/>
    <w:rsid w:val="00660211"/>
    <w:rsid w:val="00660633"/>
    <w:rsid w:val="006606E5"/>
    <w:rsid w:val="006606E9"/>
    <w:rsid w:val="006606F9"/>
    <w:rsid w:val="00660731"/>
    <w:rsid w:val="006608F2"/>
    <w:rsid w:val="00660AEC"/>
    <w:rsid w:val="00660B2D"/>
    <w:rsid w:val="00660CCB"/>
    <w:rsid w:val="006610CF"/>
    <w:rsid w:val="006616A8"/>
    <w:rsid w:val="00661F11"/>
    <w:rsid w:val="006621E0"/>
    <w:rsid w:val="0066239E"/>
    <w:rsid w:val="00662A59"/>
    <w:rsid w:val="00662CD9"/>
    <w:rsid w:val="00662DE1"/>
    <w:rsid w:val="00663372"/>
    <w:rsid w:val="0066344F"/>
    <w:rsid w:val="006634ED"/>
    <w:rsid w:val="00663778"/>
    <w:rsid w:val="006638D9"/>
    <w:rsid w:val="00663BB5"/>
    <w:rsid w:val="00663FFE"/>
    <w:rsid w:val="00664612"/>
    <w:rsid w:val="006647AB"/>
    <w:rsid w:val="006648A1"/>
    <w:rsid w:val="00664C48"/>
    <w:rsid w:val="006651A9"/>
    <w:rsid w:val="0066539C"/>
    <w:rsid w:val="0066540B"/>
    <w:rsid w:val="0066546F"/>
    <w:rsid w:val="006654F8"/>
    <w:rsid w:val="00665516"/>
    <w:rsid w:val="0066586F"/>
    <w:rsid w:val="006658E6"/>
    <w:rsid w:val="00665AA8"/>
    <w:rsid w:val="00665D9B"/>
    <w:rsid w:val="006660CE"/>
    <w:rsid w:val="00666265"/>
    <w:rsid w:val="00666723"/>
    <w:rsid w:val="00666785"/>
    <w:rsid w:val="006667C7"/>
    <w:rsid w:val="00666C80"/>
    <w:rsid w:val="00667144"/>
    <w:rsid w:val="006674F6"/>
    <w:rsid w:val="006676E0"/>
    <w:rsid w:val="006677EF"/>
    <w:rsid w:val="006678CB"/>
    <w:rsid w:val="00667923"/>
    <w:rsid w:val="00667C6B"/>
    <w:rsid w:val="00667D42"/>
    <w:rsid w:val="0067029C"/>
    <w:rsid w:val="006702D6"/>
    <w:rsid w:val="0067058E"/>
    <w:rsid w:val="006706D2"/>
    <w:rsid w:val="0067070E"/>
    <w:rsid w:val="00670A9C"/>
    <w:rsid w:val="00670AF8"/>
    <w:rsid w:val="00670B8E"/>
    <w:rsid w:val="00670DDD"/>
    <w:rsid w:val="006710AA"/>
    <w:rsid w:val="00671974"/>
    <w:rsid w:val="00671E75"/>
    <w:rsid w:val="00671F82"/>
    <w:rsid w:val="0067200B"/>
    <w:rsid w:val="00672995"/>
    <w:rsid w:val="00672B98"/>
    <w:rsid w:val="00672FE2"/>
    <w:rsid w:val="006735D4"/>
    <w:rsid w:val="00673CC1"/>
    <w:rsid w:val="00673DBB"/>
    <w:rsid w:val="00673E91"/>
    <w:rsid w:val="00674049"/>
    <w:rsid w:val="006740EB"/>
    <w:rsid w:val="006740F2"/>
    <w:rsid w:val="006742D1"/>
    <w:rsid w:val="006742DC"/>
    <w:rsid w:val="00674326"/>
    <w:rsid w:val="00674382"/>
    <w:rsid w:val="0067448C"/>
    <w:rsid w:val="00674621"/>
    <w:rsid w:val="00674834"/>
    <w:rsid w:val="00674A2B"/>
    <w:rsid w:val="00674EEB"/>
    <w:rsid w:val="00674F67"/>
    <w:rsid w:val="00675121"/>
    <w:rsid w:val="006752B7"/>
    <w:rsid w:val="006752C2"/>
    <w:rsid w:val="006757BB"/>
    <w:rsid w:val="00675A0F"/>
    <w:rsid w:val="00675CFC"/>
    <w:rsid w:val="00675E23"/>
    <w:rsid w:val="00675E39"/>
    <w:rsid w:val="00675F1A"/>
    <w:rsid w:val="00675FC1"/>
    <w:rsid w:val="006761F0"/>
    <w:rsid w:val="006763CC"/>
    <w:rsid w:val="00676A1F"/>
    <w:rsid w:val="00676AA5"/>
    <w:rsid w:val="00676B9D"/>
    <w:rsid w:val="00676FE3"/>
    <w:rsid w:val="00677235"/>
    <w:rsid w:val="00677414"/>
    <w:rsid w:val="006774F8"/>
    <w:rsid w:val="0067771D"/>
    <w:rsid w:val="0067796F"/>
    <w:rsid w:val="00677DB1"/>
    <w:rsid w:val="00680261"/>
    <w:rsid w:val="00680390"/>
    <w:rsid w:val="0068099C"/>
    <w:rsid w:val="00680B59"/>
    <w:rsid w:val="00680D1F"/>
    <w:rsid w:val="00680F72"/>
    <w:rsid w:val="00681031"/>
    <w:rsid w:val="006810CD"/>
    <w:rsid w:val="00681684"/>
    <w:rsid w:val="006818FA"/>
    <w:rsid w:val="00681D12"/>
    <w:rsid w:val="006820C4"/>
    <w:rsid w:val="00682119"/>
    <w:rsid w:val="0068216A"/>
    <w:rsid w:val="0068223B"/>
    <w:rsid w:val="006826CE"/>
    <w:rsid w:val="006826F2"/>
    <w:rsid w:val="00682818"/>
    <w:rsid w:val="00682A69"/>
    <w:rsid w:val="00682B58"/>
    <w:rsid w:val="00682C4A"/>
    <w:rsid w:val="00682D6C"/>
    <w:rsid w:val="00682D9A"/>
    <w:rsid w:val="0068324D"/>
    <w:rsid w:val="006835A5"/>
    <w:rsid w:val="006836E4"/>
    <w:rsid w:val="0068382C"/>
    <w:rsid w:val="00683AA2"/>
    <w:rsid w:val="00683CB9"/>
    <w:rsid w:val="00684164"/>
    <w:rsid w:val="00684475"/>
    <w:rsid w:val="006844C0"/>
    <w:rsid w:val="0068463D"/>
    <w:rsid w:val="006847A7"/>
    <w:rsid w:val="00684A75"/>
    <w:rsid w:val="00684B3E"/>
    <w:rsid w:val="00684B6C"/>
    <w:rsid w:val="00684C10"/>
    <w:rsid w:val="00684DB6"/>
    <w:rsid w:val="0068524D"/>
    <w:rsid w:val="006852F2"/>
    <w:rsid w:val="0068548B"/>
    <w:rsid w:val="00685633"/>
    <w:rsid w:val="006856B3"/>
    <w:rsid w:val="006860AB"/>
    <w:rsid w:val="0068646A"/>
    <w:rsid w:val="00686515"/>
    <w:rsid w:val="0068652D"/>
    <w:rsid w:val="00686BF1"/>
    <w:rsid w:val="00686C57"/>
    <w:rsid w:val="00686D61"/>
    <w:rsid w:val="00686FD5"/>
    <w:rsid w:val="0068723E"/>
    <w:rsid w:val="006872C1"/>
    <w:rsid w:val="006873FB"/>
    <w:rsid w:val="00687939"/>
    <w:rsid w:val="00687AED"/>
    <w:rsid w:val="00687ED8"/>
    <w:rsid w:val="0069016A"/>
    <w:rsid w:val="006903F9"/>
    <w:rsid w:val="00690417"/>
    <w:rsid w:val="00690587"/>
    <w:rsid w:val="00690588"/>
    <w:rsid w:val="006905DA"/>
    <w:rsid w:val="00690DAA"/>
    <w:rsid w:val="0069121B"/>
    <w:rsid w:val="00691239"/>
    <w:rsid w:val="006912C0"/>
    <w:rsid w:val="00691872"/>
    <w:rsid w:val="00691E32"/>
    <w:rsid w:val="00691E96"/>
    <w:rsid w:val="00691E97"/>
    <w:rsid w:val="00692375"/>
    <w:rsid w:val="00692425"/>
    <w:rsid w:val="00692777"/>
    <w:rsid w:val="0069291D"/>
    <w:rsid w:val="00692A48"/>
    <w:rsid w:val="00692E7F"/>
    <w:rsid w:val="00693153"/>
    <w:rsid w:val="00693233"/>
    <w:rsid w:val="006932C7"/>
    <w:rsid w:val="00693838"/>
    <w:rsid w:val="00693A6B"/>
    <w:rsid w:val="00693B09"/>
    <w:rsid w:val="00693B81"/>
    <w:rsid w:val="0069406F"/>
    <w:rsid w:val="0069416D"/>
    <w:rsid w:val="006941D9"/>
    <w:rsid w:val="0069455C"/>
    <w:rsid w:val="006945CB"/>
    <w:rsid w:val="0069468B"/>
    <w:rsid w:val="00694868"/>
    <w:rsid w:val="006948F5"/>
    <w:rsid w:val="00694917"/>
    <w:rsid w:val="00694946"/>
    <w:rsid w:val="006949A2"/>
    <w:rsid w:val="00694DEC"/>
    <w:rsid w:val="00695625"/>
    <w:rsid w:val="0069577C"/>
    <w:rsid w:val="00695CD6"/>
    <w:rsid w:val="00695CF8"/>
    <w:rsid w:val="006961A1"/>
    <w:rsid w:val="006965B5"/>
    <w:rsid w:val="006968AC"/>
    <w:rsid w:val="006969D1"/>
    <w:rsid w:val="00696D25"/>
    <w:rsid w:val="00697059"/>
    <w:rsid w:val="00697219"/>
    <w:rsid w:val="006975BF"/>
    <w:rsid w:val="00697689"/>
    <w:rsid w:val="00697B86"/>
    <w:rsid w:val="00697C7B"/>
    <w:rsid w:val="00697F59"/>
    <w:rsid w:val="006A05BA"/>
    <w:rsid w:val="006A08CB"/>
    <w:rsid w:val="006A103C"/>
    <w:rsid w:val="006A1318"/>
    <w:rsid w:val="006A152A"/>
    <w:rsid w:val="006A159F"/>
    <w:rsid w:val="006A1740"/>
    <w:rsid w:val="006A1A4C"/>
    <w:rsid w:val="006A1CCD"/>
    <w:rsid w:val="006A1D98"/>
    <w:rsid w:val="006A1DC4"/>
    <w:rsid w:val="006A201F"/>
    <w:rsid w:val="006A21CE"/>
    <w:rsid w:val="006A2330"/>
    <w:rsid w:val="006A240B"/>
    <w:rsid w:val="006A26D1"/>
    <w:rsid w:val="006A2BC1"/>
    <w:rsid w:val="006A2C44"/>
    <w:rsid w:val="006A2D0C"/>
    <w:rsid w:val="006A3441"/>
    <w:rsid w:val="006A35CC"/>
    <w:rsid w:val="006A3641"/>
    <w:rsid w:val="006A3A0E"/>
    <w:rsid w:val="006A3B1C"/>
    <w:rsid w:val="006A3C50"/>
    <w:rsid w:val="006A3F29"/>
    <w:rsid w:val="006A400E"/>
    <w:rsid w:val="006A4BCC"/>
    <w:rsid w:val="006A4FC9"/>
    <w:rsid w:val="006A528D"/>
    <w:rsid w:val="006A5778"/>
    <w:rsid w:val="006A5A95"/>
    <w:rsid w:val="006A5C75"/>
    <w:rsid w:val="006A5C87"/>
    <w:rsid w:val="006A5FA3"/>
    <w:rsid w:val="006A604A"/>
    <w:rsid w:val="006A672F"/>
    <w:rsid w:val="006A6B13"/>
    <w:rsid w:val="006A6E3C"/>
    <w:rsid w:val="006A7242"/>
    <w:rsid w:val="006A7524"/>
    <w:rsid w:val="006A757C"/>
    <w:rsid w:val="006A7A75"/>
    <w:rsid w:val="006A7B71"/>
    <w:rsid w:val="006A7C25"/>
    <w:rsid w:val="006A7DF6"/>
    <w:rsid w:val="006A7F35"/>
    <w:rsid w:val="006A7FE3"/>
    <w:rsid w:val="006B00F6"/>
    <w:rsid w:val="006B01EC"/>
    <w:rsid w:val="006B035A"/>
    <w:rsid w:val="006B03DA"/>
    <w:rsid w:val="006B056E"/>
    <w:rsid w:val="006B0A8D"/>
    <w:rsid w:val="006B0DBD"/>
    <w:rsid w:val="006B10C3"/>
    <w:rsid w:val="006B13D6"/>
    <w:rsid w:val="006B156F"/>
    <w:rsid w:val="006B15DC"/>
    <w:rsid w:val="006B1845"/>
    <w:rsid w:val="006B19F1"/>
    <w:rsid w:val="006B1F5C"/>
    <w:rsid w:val="006B1FE3"/>
    <w:rsid w:val="006B203C"/>
    <w:rsid w:val="006B2076"/>
    <w:rsid w:val="006B20AD"/>
    <w:rsid w:val="006B23C3"/>
    <w:rsid w:val="006B2543"/>
    <w:rsid w:val="006B25D3"/>
    <w:rsid w:val="006B28EE"/>
    <w:rsid w:val="006B2D31"/>
    <w:rsid w:val="006B30B8"/>
    <w:rsid w:val="006B3151"/>
    <w:rsid w:val="006B32D7"/>
    <w:rsid w:val="006B3322"/>
    <w:rsid w:val="006B3499"/>
    <w:rsid w:val="006B3610"/>
    <w:rsid w:val="006B3965"/>
    <w:rsid w:val="006B436E"/>
    <w:rsid w:val="006B456C"/>
    <w:rsid w:val="006B46CE"/>
    <w:rsid w:val="006B47CC"/>
    <w:rsid w:val="006B4CD0"/>
    <w:rsid w:val="006B4D32"/>
    <w:rsid w:val="006B50D1"/>
    <w:rsid w:val="006B5251"/>
    <w:rsid w:val="006B5997"/>
    <w:rsid w:val="006B5A6F"/>
    <w:rsid w:val="006B5AD6"/>
    <w:rsid w:val="006B6503"/>
    <w:rsid w:val="006B6619"/>
    <w:rsid w:val="006B6DDA"/>
    <w:rsid w:val="006B6F6F"/>
    <w:rsid w:val="006B7085"/>
    <w:rsid w:val="006B70BF"/>
    <w:rsid w:val="006B71B4"/>
    <w:rsid w:val="006B7459"/>
    <w:rsid w:val="006B7AFF"/>
    <w:rsid w:val="006B7B42"/>
    <w:rsid w:val="006B7C33"/>
    <w:rsid w:val="006B7D33"/>
    <w:rsid w:val="006B7D3F"/>
    <w:rsid w:val="006B7F5E"/>
    <w:rsid w:val="006C00F7"/>
    <w:rsid w:val="006C011A"/>
    <w:rsid w:val="006C0166"/>
    <w:rsid w:val="006C0233"/>
    <w:rsid w:val="006C026E"/>
    <w:rsid w:val="006C0362"/>
    <w:rsid w:val="006C0417"/>
    <w:rsid w:val="006C0559"/>
    <w:rsid w:val="006C07F2"/>
    <w:rsid w:val="006C0BB4"/>
    <w:rsid w:val="006C1739"/>
    <w:rsid w:val="006C1854"/>
    <w:rsid w:val="006C1F88"/>
    <w:rsid w:val="006C2792"/>
    <w:rsid w:val="006C2FB5"/>
    <w:rsid w:val="006C307E"/>
    <w:rsid w:val="006C30A6"/>
    <w:rsid w:val="006C31B5"/>
    <w:rsid w:val="006C3297"/>
    <w:rsid w:val="006C38D1"/>
    <w:rsid w:val="006C39CA"/>
    <w:rsid w:val="006C3A35"/>
    <w:rsid w:val="006C3F57"/>
    <w:rsid w:val="006C413A"/>
    <w:rsid w:val="006C4398"/>
    <w:rsid w:val="006C46CE"/>
    <w:rsid w:val="006C47AB"/>
    <w:rsid w:val="006C48A8"/>
    <w:rsid w:val="006C4A03"/>
    <w:rsid w:val="006C4A10"/>
    <w:rsid w:val="006C4A32"/>
    <w:rsid w:val="006C4CEB"/>
    <w:rsid w:val="006C4D5A"/>
    <w:rsid w:val="006C50C7"/>
    <w:rsid w:val="006C51E3"/>
    <w:rsid w:val="006C53F0"/>
    <w:rsid w:val="006C53FB"/>
    <w:rsid w:val="006C5613"/>
    <w:rsid w:val="006C599D"/>
    <w:rsid w:val="006C6456"/>
    <w:rsid w:val="006C65C6"/>
    <w:rsid w:val="006C67A7"/>
    <w:rsid w:val="006C67D7"/>
    <w:rsid w:val="006C6809"/>
    <w:rsid w:val="006C6A80"/>
    <w:rsid w:val="006C6D70"/>
    <w:rsid w:val="006C7357"/>
    <w:rsid w:val="006C73C2"/>
    <w:rsid w:val="006C7893"/>
    <w:rsid w:val="006C7A40"/>
    <w:rsid w:val="006C7B2A"/>
    <w:rsid w:val="006C7CDF"/>
    <w:rsid w:val="006C7CE3"/>
    <w:rsid w:val="006C7EC6"/>
    <w:rsid w:val="006C7F60"/>
    <w:rsid w:val="006D03A9"/>
    <w:rsid w:val="006D04A1"/>
    <w:rsid w:val="006D0624"/>
    <w:rsid w:val="006D0915"/>
    <w:rsid w:val="006D0993"/>
    <w:rsid w:val="006D0B62"/>
    <w:rsid w:val="006D0BBA"/>
    <w:rsid w:val="006D0FBE"/>
    <w:rsid w:val="006D117A"/>
    <w:rsid w:val="006D1371"/>
    <w:rsid w:val="006D16D9"/>
    <w:rsid w:val="006D18D0"/>
    <w:rsid w:val="006D1AAC"/>
    <w:rsid w:val="006D1CF9"/>
    <w:rsid w:val="006D1DB8"/>
    <w:rsid w:val="006D2791"/>
    <w:rsid w:val="006D2859"/>
    <w:rsid w:val="006D2975"/>
    <w:rsid w:val="006D2B9B"/>
    <w:rsid w:val="006D2F77"/>
    <w:rsid w:val="006D31F4"/>
    <w:rsid w:val="006D332C"/>
    <w:rsid w:val="006D3499"/>
    <w:rsid w:val="006D34B4"/>
    <w:rsid w:val="006D359B"/>
    <w:rsid w:val="006D3A23"/>
    <w:rsid w:val="006D3AB3"/>
    <w:rsid w:val="006D3AFB"/>
    <w:rsid w:val="006D3C3B"/>
    <w:rsid w:val="006D3D64"/>
    <w:rsid w:val="006D3EAB"/>
    <w:rsid w:val="006D40AC"/>
    <w:rsid w:val="006D44B1"/>
    <w:rsid w:val="006D44CB"/>
    <w:rsid w:val="006D482F"/>
    <w:rsid w:val="006D4831"/>
    <w:rsid w:val="006D4851"/>
    <w:rsid w:val="006D4A2E"/>
    <w:rsid w:val="006D4AE1"/>
    <w:rsid w:val="006D4BCA"/>
    <w:rsid w:val="006D4E64"/>
    <w:rsid w:val="006D52EE"/>
    <w:rsid w:val="006D5510"/>
    <w:rsid w:val="006D5600"/>
    <w:rsid w:val="006D5A2F"/>
    <w:rsid w:val="006D5B92"/>
    <w:rsid w:val="006D5BAF"/>
    <w:rsid w:val="006D5C76"/>
    <w:rsid w:val="006D5CE1"/>
    <w:rsid w:val="006D5D51"/>
    <w:rsid w:val="006D5EF8"/>
    <w:rsid w:val="006D60C6"/>
    <w:rsid w:val="006D6235"/>
    <w:rsid w:val="006D64CF"/>
    <w:rsid w:val="006D6906"/>
    <w:rsid w:val="006D6AD4"/>
    <w:rsid w:val="006D6B99"/>
    <w:rsid w:val="006D6CCB"/>
    <w:rsid w:val="006D6F25"/>
    <w:rsid w:val="006D7093"/>
    <w:rsid w:val="006D7355"/>
    <w:rsid w:val="006D7484"/>
    <w:rsid w:val="006D768A"/>
    <w:rsid w:val="006D76B6"/>
    <w:rsid w:val="006D77C8"/>
    <w:rsid w:val="006E0049"/>
    <w:rsid w:val="006E03FD"/>
    <w:rsid w:val="006E04CC"/>
    <w:rsid w:val="006E0729"/>
    <w:rsid w:val="006E09AC"/>
    <w:rsid w:val="006E0CEA"/>
    <w:rsid w:val="006E0E84"/>
    <w:rsid w:val="006E10F6"/>
    <w:rsid w:val="006E1178"/>
    <w:rsid w:val="006E1238"/>
    <w:rsid w:val="006E17BB"/>
    <w:rsid w:val="006E1811"/>
    <w:rsid w:val="006E1987"/>
    <w:rsid w:val="006E1A2F"/>
    <w:rsid w:val="006E21DA"/>
    <w:rsid w:val="006E2535"/>
    <w:rsid w:val="006E28E8"/>
    <w:rsid w:val="006E2A2B"/>
    <w:rsid w:val="006E2A8D"/>
    <w:rsid w:val="006E2D6B"/>
    <w:rsid w:val="006E2FD8"/>
    <w:rsid w:val="006E3286"/>
    <w:rsid w:val="006E35EC"/>
    <w:rsid w:val="006E37A1"/>
    <w:rsid w:val="006E37F1"/>
    <w:rsid w:val="006E38CA"/>
    <w:rsid w:val="006E39B8"/>
    <w:rsid w:val="006E3BF5"/>
    <w:rsid w:val="006E3C33"/>
    <w:rsid w:val="006E3D0A"/>
    <w:rsid w:val="006E41AA"/>
    <w:rsid w:val="006E4270"/>
    <w:rsid w:val="006E428A"/>
    <w:rsid w:val="006E43E9"/>
    <w:rsid w:val="006E4458"/>
    <w:rsid w:val="006E45FF"/>
    <w:rsid w:val="006E4ADC"/>
    <w:rsid w:val="006E521C"/>
    <w:rsid w:val="006E5383"/>
    <w:rsid w:val="006E543A"/>
    <w:rsid w:val="006E5499"/>
    <w:rsid w:val="006E56F6"/>
    <w:rsid w:val="006E57F4"/>
    <w:rsid w:val="006E5A46"/>
    <w:rsid w:val="006E5F79"/>
    <w:rsid w:val="006E5FA6"/>
    <w:rsid w:val="006E6048"/>
    <w:rsid w:val="006E61A1"/>
    <w:rsid w:val="006E6432"/>
    <w:rsid w:val="006E6661"/>
    <w:rsid w:val="006E68E6"/>
    <w:rsid w:val="006E6CFA"/>
    <w:rsid w:val="006E7A4C"/>
    <w:rsid w:val="006E7B58"/>
    <w:rsid w:val="006E7E70"/>
    <w:rsid w:val="006E7F0F"/>
    <w:rsid w:val="006F00C8"/>
    <w:rsid w:val="006F022C"/>
    <w:rsid w:val="006F0404"/>
    <w:rsid w:val="006F0449"/>
    <w:rsid w:val="006F04FD"/>
    <w:rsid w:val="006F052B"/>
    <w:rsid w:val="006F05DB"/>
    <w:rsid w:val="006F098C"/>
    <w:rsid w:val="006F09EE"/>
    <w:rsid w:val="006F0A64"/>
    <w:rsid w:val="006F1264"/>
    <w:rsid w:val="006F13C3"/>
    <w:rsid w:val="006F152E"/>
    <w:rsid w:val="006F1867"/>
    <w:rsid w:val="006F19E2"/>
    <w:rsid w:val="006F1F20"/>
    <w:rsid w:val="006F1FFA"/>
    <w:rsid w:val="006F22C9"/>
    <w:rsid w:val="006F24AD"/>
    <w:rsid w:val="006F2670"/>
    <w:rsid w:val="006F2727"/>
    <w:rsid w:val="006F27C4"/>
    <w:rsid w:val="006F284F"/>
    <w:rsid w:val="006F2A6F"/>
    <w:rsid w:val="006F2C08"/>
    <w:rsid w:val="006F2C74"/>
    <w:rsid w:val="006F2CD6"/>
    <w:rsid w:val="006F3427"/>
    <w:rsid w:val="006F34AF"/>
    <w:rsid w:val="006F35B7"/>
    <w:rsid w:val="006F36EB"/>
    <w:rsid w:val="006F3B7C"/>
    <w:rsid w:val="006F3D7D"/>
    <w:rsid w:val="006F3E45"/>
    <w:rsid w:val="006F3EFF"/>
    <w:rsid w:val="006F3F6F"/>
    <w:rsid w:val="006F4084"/>
    <w:rsid w:val="006F42A7"/>
    <w:rsid w:val="006F4360"/>
    <w:rsid w:val="006F4375"/>
    <w:rsid w:val="006F4B82"/>
    <w:rsid w:val="006F4BEE"/>
    <w:rsid w:val="006F4C3A"/>
    <w:rsid w:val="006F4F26"/>
    <w:rsid w:val="006F5132"/>
    <w:rsid w:val="006F5276"/>
    <w:rsid w:val="006F5B4B"/>
    <w:rsid w:val="006F5EC8"/>
    <w:rsid w:val="006F60EC"/>
    <w:rsid w:val="006F629F"/>
    <w:rsid w:val="006F641C"/>
    <w:rsid w:val="006F67A7"/>
    <w:rsid w:val="006F696D"/>
    <w:rsid w:val="006F6974"/>
    <w:rsid w:val="006F69CB"/>
    <w:rsid w:val="006F79FF"/>
    <w:rsid w:val="006F7D68"/>
    <w:rsid w:val="00700330"/>
    <w:rsid w:val="0070080B"/>
    <w:rsid w:val="00700911"/>
    <w:rsid w:val="00700A3C"/>
    <w:rsid w:val="00700AAA"/>
    <w:rsid w:val="00700ADE"/>
    <w:rsid w:val="00700BC0"/>
    <w:rsid w:val="00700E55"/>
    <w:rsid w:val="00700F75"/>
    <w:rsid w:val="00700FD2"/>
    <w:rsid w:val="00700FEB"/>
    <w:rsid w:val="00701043"/>
    <w:rsid w:val="00701129"/>
    <w:rsid w:val="00701737"/>
    <w:rsid w:val="0070183F"/>
    <w:rsid w:val="00701AFE"/>
    <w:rsid w:val="00701C18"/>
    <w:rsid w:val="00701D0D"/>
    <w:rsid w:val="00701E32"/>
    <w:rsid w:val="0070206D"/>
    <w:rsid w:val="00702455"/>
    <w:rsid w:val="00702555"/>
    <w:rsid w:val="00702593"/>
    <w:rsid w:val="007027D0"/>
    <w:rsid w:val="00702B62"/>
    <w:rsid w:val="00702CFA"/>
    <w:rsid w:val="00703054"/>
    <w:rsid w:val="007031D8"/>
    <w:rsid w:val="007033EB"/>
    <w:rsid w:val="00703526"/>
    <w:rsid w:val="00703534"/>
    <w:rsid w:val="007035E8"/>
    <w:rsid w:val="0070391B"/>
    <w:rsid w:val="00703B79"/>
    <w:rsid w:val="00703C5E"/>
    <w:rsid w:val="00703F98"/>
    <w:rsid w:val="00704242"/>
    <w:rsid w:val="007044C1"/>
    <w:rsid w:val="00704537"/>
    <w:rsid w:val="007045B3"/>
    <w:rsid w:val="007048BD"/>
    <w:rsid w:val="0070499C"/>
    <w:rsid w:val="00704BFE"/>
    <w:rsid w:val="00705535"/>
    <w:rsid w:val="0070578D"/>
    <w:rsid w:val="00705C09"/>
    <w:rsid w:val="00706083"/>
    <w:rsid w:val="00706154"/>
    <w:rsid w:val="007065FD"/>
    <w:rsid w:val="007066BE"/>
    <w:rsid w:val="00706775"/>
    <w:rsid w:val="007069A7"/>
    <w:rsid w:val="00706A14"/>
    <w:rsid w:val="00706BF9"/>
    <w:rsid w:val="00707143"/>
    <w:rsid w:val="00707356"/>
    <w:rsid w:val="0070798F"/>
    <w:rsid w:val="00707C65"/>
    <w:rsid w:val="00707E71"/>
    <w:rsid w:val="00710900"/>
    <w:rsid w:val="00710A2C"/>
    <w:rsid w:val="00710E80"/>
    <w:rsid w:val="00710EBA"/>
    <w:rsid w:val="00710EC6"/>
    <w:rsid w:val="0071109A"/>
    <w:rsid w:val="007110C1"/>
    <w:rsid w:val="007111D9"/>
    <w:rsid w:val="00711210"/>
    <w:rsid w:val="00711285"/>
    <w:rsid w:val="0071148B"/>
    <w:rsid w:val="00711553"/>
    <w:rsid w:val="0071188D"/>
    <w:rsid w:val="007118F4"/>
    <w:rsid w:val="00711C85"/>
    <w:rsid w:val="00711CCB"/>
    <w:rsid w:val="00711D89"/>
    <w:rsid w:val="00711FC1"/>
    <w:rsid w:val="0071207C"/>
    <w:rsid w:val="00712180"/>
    <w:rsid w:val="0071233F"/>
    <w:rsid w:val="00712399"/>
    <w:rsid w:val="00712574"/>
    <w:rsid w:val="00712A02"/>
    <w:rsid w:val="007130E8"/>
    <w:rsid w:val="00713231"/>
    <w:rsid w:val="00713261"/>
    <w:rsid w:val="0071327C"/>
    <w:rsid w:val="0071360D"/>
    <w:rsid w:val="00713C00"/>
    <w:rsid w:val="00713D37"/>
    <w:rsid w:val="007143E6"/>
    <w:rsid w:val="00714403"/>
    <w:rsid w:val="00714508"/>
    <w:rsid w:val="007148CA"/>
    <w:rsid w:val="00714E6C"/>
    <w:rsid w:val="0071504C"/>
    <w:rsid w:val="00715182"/>
    <w:rsid w:val="00715537"/>
    <w:rsid w:val="00715781"/>
    <w:rsid w:val="00715A7A"/>
    <w:rsid w:val="00715E52"/>
    <w:rsid w:val="00715FFF"/>
    <w:rsid w:val="007167D5"/>
    <w:rsid w:val="007172C7"/>
    <w:rsid w:val="0071733B"/>
    <w:rsid w:val="00717462"/>
    <w:rsid w:val="0071758C"/>
    <w:rsid w:val="00717621"/>
    <w:rsid w:val="00717B3C"/>
    <w:rsid w:val="00717D4C"/>
    <w:rsid w:val="00717DD1"/>
    <w:rsid w:val="00717DF7"/>
    <w:rsid w:val="00717E1F"/>
    <w:rsid w:val="007200AC"/>
    <w:rsid w:val="007201A5"/>
    <w:rsid w:val="00720654"/>
    <w:rsid w:val="00720BFE"/>
    <w:rsid w:val="00720CE1"/>
    <w:rsid w:val="00720CF8"/>
    <w:rsid w:val="00720E59"/>
    <w:rsid w:val="007212B0"/>
    <w:rsid w:val="007214E2"/>
    <w:rsid w:val="007214FE"/>
    <w:rsid w:val="00721804"/>
    <w:rsid w:val="00721842"/>
    <w:rsid w:val="00721937"/>
    <w:rsid w:val="00721AE8"/>
    <w:rsid w:val="00721C1D"/>
    <w:rsid w:val="00721D2E"/>
    <w:rsid w:val="007222A8"/>
    <w:rsid w:val="007222C3"/>
    <w:rsid w:val="00722731"/>
    <w:rsid w:val="007228E4"/>
    <w:rsid w:val="007229FC"/>
    <w:rsid w:val="00722CA5"/>
    <w:rsid w:val="00722EEF"/>
    <w:rsid w:val="00722F2E"/>
    <w:rsid w:val="00723067"/>
    <w:rsid w:val="0072312A"/>
    <w:rsid w:val="00723210"/>
    <w:rsid w:val="00723329"/>
    <w:rsid w:val="007235FD"/>
    <w:rsid w:val="00723795"/>
    <w:rsid w:val="00723C31"/>
    <w:rsid w:val="00724446"/>
    <w:rsid w:val="007246AF"/>
    <w:rsid w:val="007246E9"/>
    <w:rsid w:val="00724804"/>
    <w:rsid w:val="00724B73"/>
    <w:rsid w:val="00724F99"/>
    <w:rsid w:val="00725335"/>
    <w:rsid w:val="007255BD"/>
    <w:rsid w:val="007255CE"/>
    <w:rsid w:val="007260B4"/>
    <w:rsid w:val="0072628D"/>
    <w:rsid w:val="007262DD"/>
    <w:rsid w:val="00726903"/>
    <w:rsid w:val="00726933"/>
    <w:rsid w:val="00726CEA"/>
    <w:rsid w:val="00726D26"/>
    <w:rsid w:val="00726DAF"/>
    <w:rsid w:val="00726FA7"/>
    <w:rsid w:val="0072702C"/>
    <w:rsid w:val="00727215"/>
    <w:rsid w:val="00727286"/>
    <w:rsid w:val="00727B0A"/>
    <w:rsid w:val="007303CA"/>
    <w:rsid w:val="00730D9B"/>
    <w:rsid w:val="007313B4"/>
    <w:rsid w:val="00731470"/>
    <w:rsid w:val="0073166C"/>
    <w:rsid w:val="007317A3"/>
    <w:rsid w:val="00731856"/>
    <w:rsid w:val="00731965"/>
    <w:rsid w:val="00731B44"/>
    <w:rsid w:val="00731DBE"/>
    <w:rsid w:val="0073201B"/>
    <w:rsid w:val="00732502"/>
    <w:rsid w:val="00732634"/>
    <w:rsid w:val="00732A01"/>
    <w:rsid w:val="00732C70"/>
    <w:rsid w:val="00732CE1"/>
    <w:rsid w:val="00732EEE"/>
    <w:rsid w:val="007331C8"/>
    <w:rsid w:val="0073379E"/>
    <w:rsid w:val="00733C86"/>
    <w:rsid w:val="00733D2D"/>
    <w:rsid w:val="00733F72"/>
    <w:rsid w:val="007343FA"/>
    <w:rsid w:val="007344C4"/>
    <w:rsid w:val="0073468F"/>
    <w:rsid w:val="00734A9F"/>
    <w:rsid w:val="00734B27"/>
    <w:rsid w:val="00734B8A"/>
    <w:rsid w:val="00734FDA"/>
    <w:rsid w:val="00735437"/>
    <w:rsid w:val="007354C3"/>
    <w:rsid w:val="007358DA"/>
    <w:rsid w:val="00735E83"/>
    <w:rsid w:val="00735EEB"/>
    <w:rsid w:val="00735F57"/>
    <w:rsid w:val="00736185"/>
    <w:rsid w:val="007363E6"/>
    <w:rsid w:val="00736425"/>
    <w:rsid w:val="0073656E"/>
    <w:rsid w:val="0073664A"/>
    <w:rsid w:val="00736861"/>
    <w:rsid w:val="00736BF6"/>
    <w:rsid w:val="00736C1A"/>
    <w:rsid w:val="00736D6F"/>
    <w:rsid w:val="00737556"/>
    <w:rsid w:val="007376F1"/>
    <w:rsid w:val="00737727"/>
    <w:rsid w:val="00740699"/>
    <w:rsid w:val="007406B5"/>
    <w:rsid w:val="00740813"/>
    <w:rsid w:val="00740903"/>
    <w:rsid w:val="00740AA6"/>
    <w:rsid w:val="00740C7D"/>
    <w:rsid w:val="00740E47"/>
    <w:rsid w:val="00740FD0"/>
    <w:rsid w:val="0074128C"/>
    <w:rsid w:val="007413D5"/>
    <w:rsid w:val="007414B7"/>
    <w:rsid w:val="0074197B"/>
    <w:rsid w:val="00741AE5"/>
    <w:rsid w:val="00741E04"/>
    <w:rsid w:val="0074215D"/>
    <w:rsid w:val="00742228"/>
    <w:rsid w:val="00742398"/>
    <w:rsid w:val="007429FD"/>
    <w:rsid w:val="00743232"/>
    <w:rsid w:val="0074328C"/>
    <w:rsid w:val="007433A1"/>
    <w:rsid w:val="007434F3"/>
    <w:rsid w:val="00743C35"/>
    <w:rsid w:val="00743DB0"/>
    <w:rsid w:val="00743EC9"/>
    <w:rsid w:val="00743FA2"/>
    <w:rsid w:val="007441CD"/>
    <w:rsid w:val="007445CB"/>
    <w:rsid w:val="00744721"/>
    <w:rsid w:val="00744985"/>
    <w:rsid w:val="00744B01"/>
    <w:rsid w:val="007450AD"/>
    <w:rsid w:val="00745326"/>
    <w:rsid w:val="00745472"/>
    <w:rsid w:val="00745649"/>
    <w:rsid w:val="00745735"/>
    <w:rsid w:val="007457D6"/>
    <w:rsid w:val="00745AF4"/>
    <w:rsid w:val="00745B9C"/>
    <w:rsid w:val="00745EDE"/>
    <w:rsid w:val="00745F55"/>
    <w:rsid w:val="007463D6"/>
    <w:rsid w:val="0074646B"/>
    <w:rsid w:val="00746AB0"/>
    <w:rsid w:val="00746D03"/>
    <w:rsid w:val="00747086"/>
    <w:rsid w:val="00747540"/>
    <w:rsid w:val="007475CA"/>
    <w:rsid w:val="00747641"/>
    <w:rsid w:val="007477BA"/>
    <w:rsid w:val="0074780F"/>
    <w:rsid w:val="0075003B"/>
    <w:rsid w:val="007500C3"/>
    <w:rsid w:val="007502F0"/>
    <w:rsid w:val="0075041D"/>
    <w:rsid w:val="00750439"/>
    <w:rsid w:val="0075043C"/>
    <w:rsid w:val="00750540"/>
    <w:rsid w:val="007506BA"/>
    <w:rsid w:val="007511F9"/>
    <w:rsid w:val="00751805"/>
    <w:rsid w:val="007518A3"/>
    <w:rsid w:val="00751CA0"/>
    <w:rsid w:val="00752038"/>
    <w:rsid w:val="007520AB"/>
    <w:rsid w:val="007522B2"/>
    <w:rsid w:val="0075249E"/>
    <w:rsid w:val="0075263B"/>
    <w:rsid w:val="00752770"/>
    <w:rsid w:val="00752FA4"/>
    <w:rsid w:val="0075309F"/>
    <w:rsid w:val="0075313E"/>
    <w:rsid w:val="00753190"/>
    <w:rsid w:val="0075320C"/>
    <w:rsid w:val="007532F9"/>
    <w:rsid w:val="007533C7"/>
    <w:rsid w:val="0075358E"/>
    <w:rsid w:val="007537DC"/>
    <w:rsid w:val="00753B6F"/>
    <w:rsid w:val="00753CCD"/>
    <w:rsid w:val="00753DCD"/>
    <w:rsid w:val="00754493"/>
    <w:rsid w:val="00754705"/>
    <w:rsid w:val="00754B0C"/>
    <w:rsid w:val="00754DD1"/>
    <w:rsid w:val="0075513E"/>
    <w:rsid w:val="0075531D"/>
    <w:rsid w:val="00755AD3"/>
    <w:rsid w:val="00755E2C"/>
    <w:rsid w:val="007561B5"/>
    <w:rsid w:val="00756371"/>
    <w:rsid w:val="00756F83"/>
    <w:rsid w:val="00757172"/>
    <w:rsid w:val="007571EC"/>
    <w:rsid w:val="0075737A"/>
    <w:rsid w:val="007577BF"/>
    <w:rsid w:val="0076002F"/>
    <w:rsid w:val="00760362"/>
    <w:rsid w:val="0076060F"/>
    <w:rsid w:val="00760910"/>
    <w:rsid w:val="00760F16"/>
    <w:rsid w:val="0076117C"/>
    <w:rsid w:val="0076120F"/>
    <w:rsid w:val="007614BF"/>
    <w:rsid w:val="007614F6"/>
    <w:rsid w:val="007615BF"/>
    <w:rsid w:val="007619AB"/>
    <w:rsid w:val="00761AC8"/>
    <w:rsid w:val="00761D87"/>
    <w:rsid w:val="007620D6"/>
    <w:rsid w:val="00762B38"/>
    <w:rsid w:val="00762B80"/>
    <w:rsid w:val="00762D59"/>
    <w:rsid w:val="00763117"/>
    <w:rsid w:val="007632C1"/>
    <w:rsid w:val="00763714"/>
    <w:rsid w:val="007637E7"/>
    <w:rsid w:val="00763B8B"/>
    <w:rsid w:val="00763FAD"/>
    <w:rsid w:val="0076425D"/>
    <w:rsid w:val="0076435C"/>
    <w:rsid w:val="00764726"/>
    <w:rsid w:val="00764CD4"/>
    <w:rsid w:val="00765063"/>
    <w:rsid w:val="00765372"/>
    <w:rsid w:val="00765529"/>
    <w:rsid w:val="00765A12"/>
    <w:rsid w:val="00765A2D"/>
    <w:rsid w:val="00765C93"/>
    <w:rsid w:val="00765D5F"/>
    <w:rsid w:val="007662F1"/>
    <w:rsid w:val="007664ED"/>
    <w:rsid w:val="00766656"/>
    <w:rsid w:val="00766945"/>
    <w:rsid w:val="00766BA3"/>
    <w:rsid w:val="00766BC0"/>
    <w:rsid w:val="00766F87"/>
    <w:rsid w:val="00766F9C"/>
    <w:rsid w:val="0076704B"/>
    <w:rsid w:val="007670EF"/>
    <w:rsid w:val="00767169"/>
    <w:rsid w:val="007671D8"/>
    <w:rsid w:val="007672EB"/>
    <w:rsid w:val="007674D8"/>
    <w:rsid w:val="00767624"/>
    <w:rsid w:val="00767720"/>
    <w:rsid w:val="007679A0"/>
    <w:rsid w:val="0077066C"/>
    <w:rsid w:val="00770795"/>
    <w:rsid w:val="00770B23"/>
    <w:rsid w:val="00770E38"/>
    <w:rsid w:val="0077105F"/>
    <w:rsid w:val="00771477"/>
    <w:rsid w:val="00771679"/>
    <w:rsid w:val="00771948"/>
    <w:rsid w:val="007719B0"/>
    <w:rsid w:val="00771B51"/>
    <w:rsid w:val="007720AE"/>
    <w:rsid w:val="007720D7"/>
    <w:rsid w:val="0077222E"/>
    <w:rsid w:val="00772264"/>
    <w:rsid w:val="00772531"/>
    <w:rsid w:val="00772A09"/>
    <w:rsid w:val="00772A9D"/>
    <w:rsid w:val="00772D92"/>
    <w:rsid w:val="00772D9F"/>
    <w:rsid w:val="00772EBF"/>
    <w:rsid w:val="00772F71"/>
    <w:rsid w:val="007733A0"/>
    <w:rsid w:val="007733B0"/>
    <w:rsid w:val="007736A6"/>
    <w:rsid w:val="0077381B"/>
    <w:rsid w:val="00773CD8"/>
    <w:rsid w:val="00774081"/>
    <w:rsid w:val="00774300"/>
    <w:rsid w:val="00774338"/>
    <w:rsid w:val="00774475"/>
    <w:rsid w:val="00774835"/>
    <w:rsid w:val="00774957"/>
    <w:rsid w:val="00775376"/>
    <w:rsid w:val="00775951"/>
    <w:rsid w:val="00775D3A"/>
    <w:rsid w:val="007762B9"/>
    <w:rsid w:val="00777722"/>
    <w:rsid w:val="0077781B"/>
    <w:rsid w:val="00777B8A"/>
    <w:rsid w:val="00777C49"/>
    <w:rsid w:val="00777F41"/>
    <w:rsid w:val="00777F4C"/>
    <w:rsid w:val="00780092"/>
    <w:rsid w:val="00780116"/>
    <w:rsid w:val="00780190"/>
    <w:rsid w:val="0078020C"/>
    <w:rsid w:val="007805BD"/>
    <w:rsid w:val="007806A6"/>
    <w:rsid w:val="007811A8"/>
    <w:rsid w:val="007817CE"/>
    <w:rsid w:val="00781840"/>
    <w:rsid w:val="00781D45"/>
    <w:rsid w:val="00781D97"/>
    <w:rsid w:val="00781EBA"/>
    <w:rsid w:val="00781F04"/>
    <w:rsid w:val="00781F8B"/>
    <w:rsid w:val="00782352"/>
    <w:rsid w:val="0078250F"/>
    <w:rsid w:val="00782931"/>
    <w:rsid w:val="00782D0E"/>
    <w:rsid w:val="00782D1F"/>
    <w:rsid w:val="0078308B"/>
    <w:rsid w:val="0078333C"/>
    <w:rsid w:val="007834A3"/>
    <w:rsid w:val="0078358F"/>
    <w:rsid w:val="00783904"/>
    <w:rsid w:val="007839CE"/>
    <w:rsid w:val="00783B45"/>
    <w:rsid w:val="00783EE9"/>
    <w:rsid w:val="00784144"/>
    <w:rsid w:val="0078426F"/>
    <w:rsid w:val="007843CE"/>
    <w:rsid w:val="00784472"/>
    <w:rsid w:val="00784690"/>
    <w:rsid w:val="007848CF"/>
    <w:rsid w:val="007849F6"/>
    <w:rsid w:val="00784A9A"/>
    <w:rsid w:val="00784ABE"/>
    <w:rsid w:val="00784BBD"/>
    <w:rsid w:val="00785383"/>
    <w:rsid w:val="007853A1"/>
    <w:rsid w:val="0078540E"/>
    <w:rsid w:val="00785610"/>
    <w:rsid w:val="007858C2"/>
    <w:rsid w:val="007858C4"/>
    <w:rsid w:val="00785992"/>
    <w:rsid w:val="00785A08"/>
    <w:rsid w:val="00785B81"/>
    <w:rsid w:val="00785DD6"/>
    <w:rsid w:val="00786405"/>
    <w:rsid w:val="0078649C"/>
    <w:rsid w:val="007865AD"/>
    <w:rsid w:val="007866AE"/>
    <w:rsid w:val="00786716"/>
    <w:rsid w:val="00786738"/>
    <w:rsid w:val="00786810"/>
    <w:rsid w:val="00786935"/>
    <w:rsid w:val="00786978"/>
    <w:rsid w:val="00786AF1"/>
    <w:rsid w:val="00786DD0"/>
    <w:rsid w:val="007879C6"/>
    <w:rsid w:val="00787B89"/>
    <w:rsid w:val="007900CD"/>
    <w:rsid w:val="0079024A"/>
    <w:rsid w:val="007905C3"/>
    <w:rsid w:val="00790635"/>
    <w:rsid w:val="00790899"/>
    <w:rsid w:val="0079091E"/>
    <w:rsid w:val="007909F1"/>
    <w:rsid w:val="00790AB5"/>
    <w:rsid w:val="00790CA6"/>
    <w:rsid w:val="00790D8D"/>
    <w:rsid w:val="0079139F"/>
    <w:rsid w:val="007913EC"/>
    <w:rsid w:val="007913FA"/>
    <w:rsid w:val="0079146A"/>
    <w:rsid w:val="00791905"/>
    <w:rsid w:val="00791AD3"/>
    <w:rsid w:val="00791BA0"/>
    <w:rsid w:val="00791BF8"/>
    <w:rsid w:val="00791D93"/>
    <w:rsid w:val="00791F91"/>
    <w:rsid w:val="0079223E"/>
    <w:rsid w:val="007924C4"/>
    <w:rsid w:val="00792921"/>
    <w:rsid w:val="00792A7E"/>
    <w:rsid w:val="00792B98"/>
    <w:rsid w:val="00792C94"/>
    <w:rsid w:val="0079341D"/>
    <w:rsid w:val="00793579"/>
    <w:rsid w:val="00793629"/>
    <w:rsid w:val="0079376D"/>
    <w:rsid w:val="007939C1"/>
    <w:rsid w:val="007944E6"/>
    <w:rsid w:val="00794BB9"/>
    <w:rsid w:val="00795527"/>
    <w:rsid w:val="007956F4"/>
    <w:rsid w:val="0079577C"/>
    <w:rsid w:val="00795E99"/>
    <w:rsid w:val="0079632A"/>
    <w:rsid w:val="00796752"/>
    <w:rsid w:val="00796C14"/>
    <w:rsid w:val="007971ED"/>
    <w:rsid w:val="00797683"/>
    <w:rsid w:val="007977BC"/>
    <w:rsid w:val="007979B8"/>
    <w:rsid w:val="00797D4A"/>
    <w:rsid w:val="00797D57"/>
    <w:rsid w:val="00797E0A"/>
    <w:rsid w:val="00797F85"/>
    <w:rsid w:val="007A00BB"/>
    <w:rsid w:val="007A0228"/>
    <w:rsid w:val="007A057A"/>
    <w:rsid w:val="007A078C"/>
    <w:rsid w:val="007A090C"/>
    <w:rsid w:val="007A0AE4"/>
    <w:rsid w:val="007A0EF4"/>
    <w:rsid w:val="007A0F02"/>
    <w:rsid w:val="007A13A3"/>
    <w:rsid w:val="007A1439"/>
    <w:rsid w:val="007A1AAF"/>
    <w:rsid w:val="007A21A8"/>
    <w:rsid w:val="007A22BF"/>
    <w:rsid w:val="007A23A4"/>
    <w:rsid w:val="007A254A"/>
    <w:rsid w:val="007A28FD"/>
    <w:rsid w:val="007A2BB0"/>
    <w:rsid w:val="007A2DA1"/>
    <w:rsid w:val="007A3438"/>
    <w:rsid w:val="007A35E1"/>
    <w:rsid w:val="007A36F0"/>
    <w:rsid w:val="007A383C"/>
    <w:rsid w:val="007A3A66"/>
    <w:rsid w:val="007A3CC7"/>
    <w:rsid w:val="007A3DD9"/>
    <w:rsid w:val="007A3EAA"/>
    <w:rsid w:val="007A4706"/>
    <w:rsid w:val="007A474E"/>
    <w:rsid w:val="007A4AE6"/>
    <w:rsid w:val="007A4C51"/>
    <w:rsid w:val="007A4C83"/>
    <w:rsid w:val="007A4CE1"/>
    <w:rsid w:val="007A54E8"/>
    <w:rsid w:val="007A562A"/>
    <w:rsid w:val="007A56A4"/>
    <w:rsid w:val="007A5797"/>
    <w:rsid w:val="007A579F"/>
    <w:rsid w:val="007A5890"/>
    <w:rsid w:val="007A5933"/>
    <w:rsid w:val="007A59BE"/>
    <w:rsid w:val="007A5B16"/>
    <w:rsid w:val="007A5BD5"/>
    <w:rsid w:val="007A5C39"/>
    <w:rsid w:val="007A619F"/>
    <w:rsid w:val="007A650E"/>
    <w:rsid w:val="007A6A68"/>
    <w:rsid w:val="007A6FBE"/>
    <w:rsid w:val="007A714B"/>
    <w:rsid w:val="007A7218"/>
    <w:rsid w:val="007A72EC"/>
    <w:rsid w:val="007A73A5"/>
    <w:rsid w:val="007A7603"/>
    <w:rsid w:val="007A7977"/>
    <w:rsid w:val="007A79B9"/>
    <w:rsid w:val="007A79F2"/>
    <w:rsid w:val="007A7AE7"/>
    <w:rsid w:val="007A7CF7"/>
    <w:rsid w:val="007A7D22"/>
    <w:rsid w:val="007A7EBB"/>
    <w:rsid w:val="007B0413"/>
    <w:rsid w:val="007B0554"/>
    <w:rsid w:val="007B0653"/>
    <w:rsid w:val="007B0C4A"/>
    <w:rsid w:val="007B123A"/>
    <w:rsid w:val="007B126C"/>
    <w:rsid w:val="007B12AE"/>
    <w:rsid w:val="007B1669"/>
    <w:rsid w:val="007B1FD7"/>
    <w:rsid w:val="007B218E"/>
    <w:rsid w:val="007B23ED"/>
    <w:rsid w:val="007B2686"/>
    <w:rsid w:val="007B2EBF"/>
    <w:rsid w:val="007B332B"/>
    <w:rsid w:val="007B37D4"/>
    <w:rsid w:val="007B38CC"/>
    <w:rsid w:val="007B3996"/>
    <w:rsid w:val="007B39E4"/>
    <w:rsid w:val="007B39E7"/>
    <w:rsid w:val="007B3E91"/>
    <w:rsid w:val="007B3F4A"/>
    <w:rsid w:val="007B409C"/>
    <w:rsid w:val="007B4237"/>
    <w:rsid w:val="007B42B0"/>
    <w:rsid w:val="007B4355"/>
    <w:rsid w:val="007B43B3"/>
    <w:rsid w:val="007B5084"/>
    <w:rsid w:val="007B51B3"/>
    <w:rsid w:val="007B5577"/>
    <w:rsid w:val="007B562E"/>
    <w:rsid w:val="007B569A"/>
    <w:rsid w:val="007B56E7"/>
    <w:rsid w:val="007B5AAD"/>
    <w:rsid w:val="007B5AAE"/>
    <w:rsid w:val="007B5D8E"/>
    <w:rsid w:val="007B5E7F"/>
    <w:rsid w:val="007B65B6"/>
    <w:rsid w:val="007B6BAA"/>
    <w:rsid w:val="007B700C"/>
    <w:rsid w:val="007B7295"/>
    <w:rsid w:val="007B736D"/>
    <w:rsid w:val="007B7414"/>
    <w:rsid w:val="007B74BB"/>
    <w:rsid w:val="007B751C"/>
    <w:rsid w:val="007B7D4B"/>
    <w:rsid w:val="007B7E43"/>
    <w:rsid w:val="007B7F8D"/>
    <w:rsid w:val="007C02D8"/>
    <w:rsid w:val="007C0478"/>
    <w:rsid w:val="007C04A1"/>
    <w:rsid w:val="007C05A7"/>
    <w:rsid w:val="007C0AFE"/>
    <w:rsid w:val="007C0E1C"/>
    <w:rsid w:val="007C0E3F"/>
    <w:rsid w:val="007C1130"/>
    <w:rsid w:val="007C13C4"/>
    <w:rsid w:val="007C13CB"/>
    <w:rsid w:val="007C14E4"/>
    <w:rsid w:val="007C1521"/>
    <w:rsid w:val="007C1696"/>
    <w:rsid w:val="007C1AE0"/>
    <w:rsid w:val="007C1AEB"/>
    <w:rsid w:val="007C1DEA"/>
    <w:rsid w:val="007C1F61"/>
    <w:rsid w:val="007C2387"/>
    <w:rsid w:val="007C2620"/>
    <w:rsid w:val="007C2917"/>
    <w:rsid w:val="007C2C77"/>
    <w:rsid w:val="007C2DC7"/>
    <w:rsid w:val="007C2F22"/>
    <w:rsid w:val="007C3025"/>
    <w:rsid w:val="007C3167"/>
    <w:rsid w:val="007C32E5"/>
    <w:rsid w:val="007C370C"/>
    <w:rsid w:val="007C37B2"/>
    <w:rsid w:val="007C395A"/>
    <w:rsid w:val="007C3C42"/>
    <w:rsid w:val="007C3C7C"/>
    <w:rsid w:val="007C3CA2"/>
    <w:rsid w:val="007C3FD2"/>
    <w:rsid w:val="007C4A06"/>
    <w:rsid w:val="007C4A17"/>
    <w:rsid w:val="007C598F"/>
    <w:rsid w:val="007C5B7E"/>
    <w:rsid w:val="007C648D"/>
    <w:rsid w:val="007C64CB"/>
    <w:rsid w:val="007C6A4F"/>
    <w:rsid w:val="007C6E03"/>
    <w:rsid w:val="007C6EBB"/>
    <w:rsid w:val="007C6F62"/>
    <w:rsid w:val="007C707A"/>
    <w:rsid w:val="007C7650"/>
    <w:rsid w:val="007D0428"/>
    <w:rsid w:val="007D06C8"/>
    <w:rsid w:val="007D0D06"/>
    <w:rsid w:val="007D0F49"/>
    <w:rsid w:val="007D0FB0"/>
    <w:rsid w:val="007D107D"/>
    <w:rsid w:val="007D1140"/>
    <w:rsid w:val="007D13BF"/>
    <w:rsid w:val="007D14C3"/>
    <w:rsid w:val="007D176C"/>
    <w:rsid w:val="007D1874"/>
    <w:rsid w:val="007D1991"/>
    <w:rsid w:val="007D19B0"/>
    <w:rsid w:val="007D1EE4"/>
    <w:rsid w:val="007D2109"/>
    <w:rsid w:val="007D2126"/>
    <w:rsid w:val="007D274A"/>
    <w:rsid w:val="007D2E42"/>
    <w:rsid w:val="007D3125"/>
    <w:rsid w:val="007D332C"/>
    <w:rsid w:val="007D33C2"/>
    <w:rsid w:val="007D371D"/>
    <w:rsid w:val="007D3A36"/>
    <w:rsid w:val="007D3C7B"/>
    <w:rsid w:val="007D3CDA"/>
    <w:rsid w:val="007D3E23"/>
    <w:rsid w:val="007D4126"/>
    <w:rsid w:val="007D4293"/>
    <w:rsid w:val="007D44C3"/>
    <w:rsid w:val="007D4711"/>
    <w:rsid w:val="007D4E04"/>
    <w:rsid w:val="007D5261"/>
    <w:rsid w:val="007D52FB"/>
    <w:rsid w:val="007D5408"/>
    <w:rsid w:val="007D5578"/>
    <w:rsid w:val="007D568B"/>
    <w:rsid w:val="007D57C0"/>
    <w:rsid w:val="007D5DB5"/>
    <w:rsid w:val="007D5F0B"/>
    <w:rsid w:val="007D60A1"/>
    <w:rsid w:val="007D6200"/>
    <w:rsid w:val="007D65C6"/>
    <w:rsid w:val="007D6C0F"/>
    <w:rsid w:val="007D6E31"/>
    <w:rsid w:val="007D6EE1"/>
    <w:rsid w:val="007D7370"/>
    <w:rsid w:val="007D76A4"/>
    <w:rsid w:val="007D7B2D"/>
    <w:rsid w:val="007D7B2E"/>
    <w:rsid w:val="007D7BDB"/>
    <w:rsid w:val="007D7E18"/>
    <w:rsid w:val="007E05E0"/>
    <w:rsid w:val="007E0DDB"/>
    <w:rsid w:val="007E179F"/>
    <w:rsid w:val="007E233E"/>
    <w:rsid w:val="007E264C"/>
    <w:rsid w:val="007E26AB"/>
    <w:rsid w:val="007E2810"/>
    <w:rsid w:val="007E2A2C"/>
    <w:rsid w:val="007E2A6F"/>
    <w:rsid w:val="007E2C5A"/>
    <w:rsid w:val="007E2CB8"/>
    <w:rsid w:val="007E2F51"/>
    <w:rsid w:val="007E2FDA"/>
    <w:rsid w:val="007E344B"/>
    <w:rsid w:val="007E35E4"/>
    <w:rsid w:val="007E394E"/>
    <w:rsid w:val="007E3ABF"/>
    <w:rsid w:val="007E3C49"/>
    <w:rsid w:val="007E3EBD"/>
    <w:rsid w:val="007E45D3"/>
    <w:rsid w:val="007E4610"/>
    <w:rsid w:val="007E4725"/>
    <w:rsid w:val="007E4C5E"/>
    <w:rsid w:val="007E4D4C"/>
    <w:rsid w:val="007E5177"/>
    <w:rsid w:val="007E5778"/>
    <w:rsid w:val="007E5B5E"/>
    <w:rsid w:val="007E5C57"/>
    <w:rsid w:val="007E5E7A"/>
    <w:rsid w:val="007E5E99"/>
    <w:rsid w:val="007E601F"/>
    <w:rsid w:val="007E6420"/>
    <w:rsid w:val="007E6B21"/>
    <w:rsid w:val="007E6B3B"/>
    <w:rsid w:val="007E6B72"/>
    <w:rsid w:val="007E70E0"/>
    <w:rsid w:val="007E7511"/>
    <w:rsid w:val="007E754A"/>
    <w:rsid w:val="007E7655"/>
    <w:rsid w:val="007E773B"/>
    <w:rsid w:val="007E7D29"/>
    <w:rsid w:val="007E7EDB"/>
    <w:rsid w:val="007E7EEC"/>
    <w:rsid w:val="007E7EFA"/>
    <w:rsid w:val="007F0527"/>
    <w:rsid w:val="007F0577"/>
    <w:rsid w:val="007F07DE"/>
    <w:rsid w:val="007F0887"/>
    <w:rsid w:val="007F0C15"/>
    <w:rsid w:val="007F18F2"/>
    <w:rsid w:val="007F19AD"/>
    <w:rsid w:val="007F1B60"/>
    <w:rsid w:val="007F1E34"/>
    <w:rsid w:val="007F2410"/>
    <w:rsid w:val="007F2479"/>
    <w:rsid w:val="007F26A1"/>
    <w:rsid w:val="007F2C1B"/>
    <w:rsid w:val="007F2D22"/>
    <w:rsid w:val="007F2ED1"/>
    <w:rsid w:val="007F3214"/>
    <w:rsid w:val="007F3A2B"/>
    <w:rsid w:val="007F3BCB"/>
    <w:rsid w:val="007F3DCC"/>
    <w:rsid w:val="007F408A"/>
    <w:rsid w:val="007F40AD"/>
    <w:rsid w:val="007F4128"/>
    <w:rsid w:val="007F4129"/>
    <w:rsid w:val="007F4195"/>
    <w:rsid w:val="007F41AA"/>
    <w:rsid w:val="007F44E4"/>
    <w:rsid w:val="007F450A"/>
    <w:rsid w:val="007F486C"/>
    <w:rsid w:val="007F4DA0"/>
    <w:rsid w:val="007F4EDC"/>
    <w:rsid w:val="007F4FD6"/>
    <w:rsid w:val="007F5433"/>
    <w:rsid w:val="007F57BB"/>
    <w:rsid w:val="007F5881"/>
    <w:rsid w:val="007F68F1"/>
    <w:rsid w:val="007F6AD3"/>
    <w:rsid w:val="007F6BEF"/>
    <w:rsid w:val="007F6F86"/>
    <w:rsid w:val="007F7299"/>
    <w:rsid w:val="007F75E8"/>
    <w:rsid w:val="007F779A"/>
    <w:rsid w:val="007F7961"/>
    <w:rsid w:val="007F7A96"/>
    <w:rsid w:val="007F7D9D"/>
    <w:rsid w:val="008002CF"/>
    <w:rsid w:val="00800370"/>
    <w:rsid w:val="008004D3"/>
    <w:rsid w:val="0080058B"/>
    <w:rsid w:val="00800694"/>
    <w:rsid w:val="00800869"/>
    <w:rsid w:val="00800891"/>
    <w:rsid w:val="00800A4D"/>
    <w:rsid w:val="00801009"/>
    <w:rsid w:val="00801213"/>
    <w:rsid w:val="00801321"/>
    <w:rsid w:val="0080148B"/>
    <w:rsid w:val="00801915"/>
    <w:rsid w:val="00801921"/>
    <w:rsid w:val="00801BF6"/>
    <w:rsid w:val="00801E7A"/>
    <w:rsid w:val="00802309"/>
    <w:rsid w:val="00802585"/>
    <w:rsid w:val="00802675"/>
    <w:rsid w:val="0080268D"/>
    <w:rsid w:val="00802827"/>
    <w:rsid w:val="00802951"/>
    <w:rsid w:val="00802B29"/>
    <w:rsid w:val="00802B2C"/>
    <w:rsid w:val="00802DE9"/>
    <w:rsid w:val="00802F3C"/>
    <w:rsid w:val="00802F9C"/>
    <w:rsid w:val="0080338E"/>
    <w:rsid w:val="0080353D"/>
    <w:rsid w:val="00803969"/>
    <w:rsid w:val="00803BFA"/>
    <w:rsid w:val="00803FAB"/>
    <w:rsid w:val="0080431A"/>
    <w:rsid w:val="00804418"/>
    <w:rsid w:val="008044DF"/>
    <w:rsid w:val="0080480F"/>
    <w:rsid w:val="00804A50"/>
    <w:rsid w:val="00804B68"/>
    <w:rsid w:val="00804C07"/>
    <w:rsid w:val="00805647"/>
    <w:rsid w:val="0080588F"/>
    <w:rsid w:val="00805DA6"/>
    <w:rsid w:val="00806846"/>
    <w:rsid w:val="0080693C"/>
    <w:rsid w:val="008074B5"/>
    <w:rsid w:val="00807AF0"/>
    <w:rsid w:val="00807BDD"/>
    <w:rsid w:val="00807D3F"/>
    <w:rsid w:val="00807F0E"/>
    <w:rsid w:val="008102E3"/>
    <w:rsid w:val="00810420"/>
    <w:rsid w:val="00810547"/>
    <w:rsid w:val="0081058D"/>
    <w:rsid w:val="00810885"/>
    <w:rsid w:val="00810AF6"/>
    <w:rsid w:val="00810BAE"/>
    <w:rsid w:val="00811313"/>
    <w:rsid w:val="0081140E"/>
    <w:rsid w:val="00811609"/>
    <w:rsid w:val="0081174F"/>
    <w:rsid w:val="008118D1"/>
    <w:rsid w:val="00811AE5"/>
    <w:rsid w:val="008121B5"/>
    <w:rsid w:val="0081229C"/>
    <w:rsid w:val="00812544"/>
    <w:rsid w:val="00812CAB"/>
    <w:rsid w:val="00812CB7"/>
    <w:rsid w:val="00812DBE"/>
    <w:rsid w:val="008132B5"/>
    <w:rsid w:val="00813758"/>
    <w:rsid w:val="00813890"/>
    <w:rsid w:val="00813A93"/>
    <w:rsid w:val="00813C90"/>
    <w:rsid w:val="0081404D"/>
    <w:rsid w:val="008140FA"/>
    <w:rsid w:val="008141D5"/>
    <w:rsid w:val="0081465A"/>
    <w:rsid w:val="00814C66"/>
    <w:rsid w:val="008151CF"/>
    <w:rsid w:val="008153A9"/>
    <w:rsid w:val="00815C35"/>
    <w:rsid w:val="00815CAF"/>
    <w:rsid w:val="00815D67"/>
    <w:rsid w:val="00815ED1"/>
    <w:rsid w:val="00815EF9"/>
    <w:rsid w:val="00815FD5"/>
    <w:rsid w:val="00816660"/>
    <w:rsid w:val="00816724"/>
    <w:rsid w:val="00816741"/>
    <w:rsid w:val="00816C5D"/>
    <w:rsid w:val="00817388"/>
    <w:rsid w:val="00817511"/>
    <w:rsid w:val="008177CD"/>
    <w:rsid w:val="00817938"/>
    <w:rsid w:val="00817BF5"/>
    <w:rsid w:val="008200D7"/>
    <w:rsid w:val="00820285"/>
    <w:rsid w:val="00820727"/>
    <w:rsid w:val="008207EC"/>
    <w:rsid w:val="00820E41"/>
    <w:rsid w:val="00820E92"/>
    <w:rsid w:val="00821016"/>
    <w:rsid w:val="00821493"/>
    <w:rsid w:val="0082157B"/>
    <w:rsid w:val="00821E64"/>
    <w:rsid w:val="0082218A"/>
    <w:rsid w:val="008222B3"/>
    <w:rsid w:val="00822698"/>
    <w:rsid w:val="00822D39"/>
    <w:rsid w:val="00822DDC"/>
    <w:rsid w:val="00822DE8"/>
    <w:rsid w:val="00823060"/>
    <w:rsid w:val="008232F1"/>
    <w:rsid w:val="00823592"/>
    <w:rsid w:val="0082387C"/>
    <w:rsid w:val="00823883"/>
    <w:rsid w:val="008238DA"/>
    <w:rsid w:val="00823980"/>
    <w:rsid w:val="00823CD2"/>
    <w:rsid w:val="00823D82"/>
    <w:rsid w:val="00823DC9"/>
    <w:rsid w:val="00824066"/>
    <w:rsid w:val="00824C47"/>
    <w:rsid w:val="00824D7B"/>
    <w:rsid w:val="00824EE6"/>
    <w:rsid w:val="00825501"/>
    <w:rsid w:val="008255E1"/>
    <w:rsid w:val="008258C9"/>
    <w:rsid w:val="00825955"/>
    <w:rsid w:val="008259C7"/>
    <w:rsid w:val="00825EBB"/>
    <w:rsid w:val="00825ED2"/>
    <w:rsid w:val="00826012"/>
    <w:rsid w:val="0082623D"/>
    <w:rsid w:val="00826250"/>
    <w:rsid w:val="0082633A"/>
    <w:rsid w:val="0082665D"/>
    <w:rsid w:val="00826A83"/>
    <w:rsid w:val="00826B20"/>
    <w:rsid w:val="00826E95"/>
    <w:rsid w:val="00826F9E"/>
    <w:rsid w:val="0082724E"/>
    <w:rsid w:val="00827518"/>
    <w:rsid w:val="00827D3F"/>
    <w:rsid w:val="00827FA8"/>
    <w:rsid w:val="008300DB"/>
    <w:rsid w:val="00830114"/>
    <w:rsid w:val="0083020A"/>
    <w:rsid w:val="00830498"/>
    <w:rsid w:val="00830606"/>
    <w:rsid w:val="008307CE"/>
    <w:rsid w:val="00830C3F"/>
    <w:rsid w:val="008312CD"/>
    <w:rsid w:val="0083160C"/>
    <w:rsid w:val="008316F7"/>
    <w:rsid w:val="0083180F"/>
    <w:rsid w:val="0083184A"/>
    <w:rsid w:val="008318ED"/>
    <w:rsid w:val="00831A8B"/>
    <w:rsid w:val="00831CDA"/>
    <w:rsid w:val="00832094"/>
    <w:rsid w:val="008321DC"/>
    <w:rsid w:val="0083228A"/>
    <w:rsid w:val="008323BE"/>
    <w:rsid w:val="00832617"/>
    <w:rsid w:val="00832C4D"/>
    <w:rsid w:val="00832D32"/>
    <w:rsid w:val="0083309E"/>
    <w:rsid w:val="008330D0"/>
    <w:rsid w:val="0083346E"/>
    <w:rsid w:val="0083348F"/>
    <w:rsid w:val="0083349A"/>
    <w:rsid w:val="00833DD3"/>
    <w:rsid w:val="00833E0E"/>
    <w:rsid w:val="00833F17"/>
    <w:rsid w:val="00833FC0"/>
    <w:rsid w:val="008341F5"/>
    <w:rsid w:val="0083421E"/>
    <w:rsid w:val="008344B3"/>
    <w:rsid w:val="00834739"/>
    <w:rsid w:val="00834C7B"/>
    <w:rsid w:val="00834CEB"/>
    <w:rsid w:val="00835418"/>
    <w:rsid w:val="0083557E"/>
    <w:rsid w:val="008355F6"/>
    <w:rsid w:val="00835606"/>
    <w:rsid w:val="00835665"/>
    <w:rsid w:val="0083569A"/>
    <w:rsid w:val="0083598F"/>
    <w:rsid w:val="00835AA4"/>
    <w:rsid w:val="00835BAC"/>
    <w:rsid w:val="00835D14"/>
    <w:rsid w:val="00835D25"/>
    <w:rsid w:val="00835DBA"/>
    <w:rsid w:val="00836714"/>
    <w:rsid w:val="0083682C"/>
    <w:rsid w:val="008369F1"/>
    <w:rsid w:val="00836ABD"/>
    <w:rsid w:val="00836B01"/>
    <w:rsid w:val="00836CCF"/>
    <w:rsid w:val="00836FC8"/>
    <w:rsid w:val="00837078"/>
    <w:rsid w:val="00837409"/>
    <w:rsid w:val="00837554"/>
    <w:rsid w:val="00837669"/>
    <w:rsid w:val="00837D02"/>
    <w:rsid w:val="008401C7"/>
    <w:rsid w:val="008408F4"/>
    <w:rsid w:val="00840A0C"/>
    <w:rsid w:val="00840B00"/>
    <w:rsid w:val="00840DE9"/>
    <w:rsid w:val="00841193"/>
    <w:rsid w:val="00841206"/>
    <w:rsid w:val="008414FA"/>
    <w:rsid w:val="008417D7"/>
    <w:rsid w:val="00841881"/>
    <w:rsid w:val="00842323"/>
    <w:rsid w:val="0084235F"/>
    <w:rsid w:val="008424CB"/>
    <w:rsid w:val="00842575"/>
    <w:rsid w:val="0084261D"/>
    <w:rsid w:val="00842690"/>
    <w:rsid w:val="00842695"/>
    <w:rsid w:val="0084341C"/>
    <w:rsid w:val="0084378D"/>
    <w:rsid w:val="008438BB"/>
    <w:rsid w:val="008439F6"/>
    <w:rsid w:val="00843ADE"/>
    <w:rsid w:val="00843B08"/>
    <w:rsid w:val="0084448D"/>
    <w:rsid w:val="00844659"/>
    <w:rsid w:val="00844CBB"/>
    <w:rsid w:val="00844D09"/>
    <w:rsid w:val="00844D99"/>
    <w:rsid w:val="00844DF0"/>
    <w:rsid w:val="00844DFE"/>
    <w:rsid w:val="00844ECB"/>
    <w:rsid w:val="00845045"/>
    <w:rsid w:val="008452EF"/>
    <w:rsid w:val="0084534E"/>
    <w:rsid w:val="00845692"/>
    <w:rsid w:val="00845722"/>
    <w:rsid w:val="00845A6A"/>
    <w:rsid w:val="00845E50"/>
    <w:rsid w:val="00846D11"/>
    <w:rsid w:val="00846D34"/>
    <w:rsid w:val="00846E19"/>
    <w:rsid w:val="00846EC9"/>
    <w:rsid w:val="00846F5A"/>
    <w:rsid w:val="00846F92"/>
    <w:rsid w:val="00847206"/>
    <w:rsid w:val="00847531"/>
    <w:rsid w:val="00847558"/>
    <w:rsid w:val="00847727"/>
    <w:rsid w:val="00847906"/>
    <w:rsid w:val="00847A64"/>
    <w:rsid w:val="00847CB2"/>
    <w:rsid w:val="00847D38"/>
    <w:rsid w:val="00847F76"/>
    <w:rsid w:val="0085080C"/>
    <w:rsid w:val="008508E1"/>
    <w:rsid w:val="00850A81"/>
    <w:rsid w:val="00850D41"/>
    <w:rsid w:val="00850DFF"/>
    <w:rsid w:val="00850ECD"/>
    <w:rsid w:val="00850F0A"/>
    <w:rsid w:val="00851563"/>
    <w:rsid w:val="00851596"/>
    <w:rsid w:val="008517CF"/>
    <w:rsid w:val="00851812"/>
    <w:rsid w:val="00851A5B"/>
    <w:rsid w:val="00851CAB"/>
    <w:rsid w:val="00851D5E"/>
    <w:rsid w:val="00851E29"/>
    <w:rsid w:val="008522D6"/>
    <w:rsid w:val="0085274F"/>
    <w:rsid w:val="0085297F"/>
    <w:rsid w:val="00853300"/>
    <w:rsid w:val="0085344D"/>
    <w:rsid w:val="008534B3"/>
    <w:rsid w:val="00853B2B"/>
    <w:rsid w:val="00853E59"/>
    <w:rsid w:val="0085428C"/>
    <w:rsid w:val="008546ED"/>
    <w:rsid w:val="00854ACC"/>
    <w:rsid w:val="00854B86"/>
    <w:rsid w:val="00854CDF"/>
    <w:rsid w:val="00854D6F"/>
    <w:rsid w:val="0085503A"/>
    <w:rsid w:val="00855047"/>
    <w:rsid w:val="0085529C"/>
    <w:rsid w:val="00855307"/>
    <w:rsid w:val="008556A2"/>
    <w:rsid w:val="00855922"/>
    <w:rsid w:val="00855F50"/>
    <w:rsid w:val="0085612B"/>
    <w:rsid w:val="008562D8"/>
    <w:rsid w:val="00856601"/>
    <w:rsid w:val="00856B0C"/>
    <w:rsid w:val="008571D9"/>
    <w:rsid w:val="008572EE"/>
    <w:rsid w:val="008573D6"/>
    <w:rsid w:val="0085761D"/>
    <w:rsid w:val="008577DA"/>
    <w:rsid w:val="00857936"/>
    <w:rsid w:val="00857A58"/>
    <w:rsid w:val="00857A5B"/>
    <w:rsid w:val="00857BAF"/>
    <w:rsid w:val="00857BEF"/>
    <w:rsid w:val="00857D27"/>
    <w:rsid w:val="00857E07"/>
    <w:rsid w:val="008605FC"/>
    <w:rsid w:val="00860DF5"/>
    <w:rsid w:val="00861038"/>
    <w:rsid w:val="00861113"/>
    <w:rsid w:val="00861612"/>
    <w:rsid w:val="008617E5"/>
    <w:rsid w:val="00861934"/>
    <w:rsid w:val="00861986"/>
    <w:rsid w:val="00861B38"/>
    <w:rsid w:val="00861E86"/>
    <w:rsid w:val="00861E89"/>
    <w:rsid w:val="0086205D"/>
    <w:rsid w:val="008621B8"/>
    <w:rsid w:val="00862254"/>
    <w:rsid w:val="008625F9"/>
    <w:rsid w:val="00862755"/>
    <w:rsid w:val="00862A3C"/>
    <w:rsid w:val="00863052"/>
    <w:rsid w:val="008630AA"/>
    <w:rsid w:val="008633BC"/>
    <w:rsid w:val="0086350C"/>
    <w:rsid w:val="00863591"/>
    <w:rsid w:val="0086379D"/>
    <w:rsid w:val="008638F5"/>
    <w:rsid w:val="00863962"/>
    <w:rsid w:val="00863B1A"/>
    <w:rsid w:val="00864014"/>
    <w:rsid w:val="0086476E"/>
    <w:rsid w:val="00864A27"/>
    <w:rsid w:val="00864D97"/>
    <w:rsid w:val="00864ED7"/>
    <w:rsid w:val="008652B7"/>
    <w:rsid w:val="00865591"/>
    <w:rsid w:val="00865647"/>
    <w:rsid w:val="0086577E"/>
    <w:rsid w:val="00865A9F"/>
    <w:rsid w:val="00866235"/>
    <w:rsid w:val="00866247"/>
    <w:rsid w:val="00866473"/>
    <w:rsid w:val="008664B8"/>
    <w:rsid w:val="00866664"/>
    <w:rsid w:val="00866ABD"/>
    <w:rsid w:val="00866CA7"/>
    <w:rsid w:val="00866FE1"/>
    <w:rsid w:val="00867171"/>
    <w:rsid w:val="008677E5"/>
    <w:rsid w:val="008679FF"/>
    <w:rsid w:val="00867BA4"/>
    <w:rsid w:val="00867FE1"/>
    <w:rsid w:val="008705A1"/>
    <w:rsid w:val="00870C11"/>
    <w:rsid w:val="00870D60"/>
    <w:rsid w:val="00870F8E"/>
    <w:rsid w:val="008710B3"/>
    <w:rsid w:val="0087134F"/>
    <w:rsid w:val="00871512"/>
    <w:rsid w:val="00871A2F"/>
    <w:rsid w:val="00871E9E"/>
    <w:rsid w:val="00871F96"/>
    <w:rsid w:val="00871FE6"/>
    <w:rsid w:val="00872167"/>
    <w:rsid w:val="008723D9"/>
    <w:rsid w:val="00872926"/>
    <w:rsid w:val="00872FE8"/>
    <w:rsid w:val="0087343D"/>
    <w:rsid w:val="00873500"/>
    <w:rsid w:val="00873A98"/>
    <w:rsid w:val="00873BFD"/>
    <w:rsid w:val="00873C13"/>
    <w:rsid w:val="00874210"/>
    <w:rsid w:val="00874214"/>
    <w:rsid w:val="00874322"/>
    <w:rsid w:val="00874415"/>
    <w:rsid w:val="00874592"/>
    <w:rsid w:val="0087462B"/>
    <w:rsid w:val="00874796"/>
    <w:rsid w:val="00874807"/>
    <w:rsid w:val="0087540F"/>
    <w:rsid w:val="0087545F"/>
    <w:rsid w:val="008756EF"/>
    <w:rsid w:val="00875994"/>
    <w:rsid w:val="00875DFF"/>
    <w:rsid w:val="008761E0"/>
    <w:rsid w:val="008761F3"/>
    <w:rsid w:val="0087650F"/>
    <w:rsid w:val="008765AD"/>
    <w:rsid w:val="008766A0"/>
    <w:rsid w:val="0087697D"/>
    <w:rsid w:val="00876A14"/>
    <w:rsid w:val="00876FD9"/>
    <w:rsid w:val="00877282"/>
    <w:rsid w:val="00877356"/>
    <w:rsid w:val="00877410"/>
    <w:rsid w:val="008776E1"/>
    <w:rsid w:val="00877BFF"/>
    <w:rsid w:val="00877EE1"/>
    <w:rsid w:val="008800D4"/>
    <w:rsid w:val="0088013E"/>
    <w:rsid w:val="00880646"/>
    <w:rsid w:val="00880705"/>
    <w:rsid w:val="00880798"/>
    <w:rsid w:val="00880993"/>
    <w:rsid w:val="00880DF3"/>
    <w:rsid w:val="0088168D"/>
    <w:rsid w:val="0088184B"/>
    <w:rsid w:val="00881928"/>
    <w:rsid w:val="00881A38"/>
    <w:rsid w:val="00881A4B"/>
    <w:rsid w:val="00881DF1"/>
    <w:rsid w:val="00881FB2"/>
    <w:rsid w:val="00881FE7"/>
    <w:rsid w:val="008821E1"/>
    <w:rsid w:val="00882348"/>
    <w:rsid w:val="00882449"/>
    <w:rsid w:val="00882455"/>
    <w:rsid w:val="00882737"/>
    <w:rsid w:val="00882AD9"/>
    <w:rsid w:val="00882C50"/>
    <w:rsid w:val="00882F0B"/>
    <w:rsid w:val="00882FC1"/>
    <w:rsid w:val="0088302D"/>
    <w:rsid w:val="008832F7"/>
    <w:rsid w:val="008832F8"/>
    <w:rsid w:val="0088345C"/>
    <w:rsid w:val="0088391B"/>
    <w:rsid w:val="008839DA"/>
    <w:rsid w:val="008840A6"/>
    <w:rsid w:val="0088481B"/>
    <w:rsid w:val="008849D4"/>
    <w:rsid w:val="00884DD1"/>
    <w:rsid w:val="0088515A"/>
    <w:rsid w:val="0088517F"/>
    <w:rsid w:val="008855CB"/>
    <w:rsid w:val="00885E7D"/>
    <w:rsid w:val="00885EA3"/>
    <w:rsid w:val="00885EDD"/>
    <w:rsid w:val="008860BC"/>
    <w:rsid w:val="008861F9"/>
    <w:rsid w:val="008864A2"/>
    <w:rsid w:val="00887756"/>
    <w:rsid w:val="0088783B"/>
    <w:rsid w:val="00887C76"/>
    <w:rsid w:val="008904FE"/>
    <w:rsid w:val="00890607"/>
    <w:rsid w:val="008910CC"/>
    <w:rsid w:val="008910DC"/>
    <w:rsid w:val="00891386"/>
    <w:rsid w:val="00891B38"/>
    <w:rsid w:val="00891BB4"/>
    <w:rsid w:val="00891BFF"/>
    <w:rsid w:val="00891D11"/>
    <w:rsid w:val="00891E2E"/>
    <w:rsid w:val="008924D1"/>
    <w:rsid w:val="008925AC"/>
    <w:rsid w:val="00892970"/>
    <w:rsid w:val="00892B06"/>
    <w:rsid w:val="00892D37"/>
    <w:rsid w:val="00893183"/>
    <w:rsid w:val="00893428"/>
    <w:rsid w:val="00893440"/>
    <w:rsid w:val="00893651"/>
    <w:rsid w:val="00893958"/>
    <w:rsid w:val="00893A5C"/>
    <w:rsid w:val="00893B40"/>
    <w:rsid w:val="00893BA9"/>
    <w:rsid w:val="00893C63"/>
    <w:rsid w:val="00893DAF"/>
    <w:rsid w:val="008940AF"/>
    <w:rsid w:val="008943B7"/>
    <w:rsid w:val="00894400"/>
    <w:rsid w:val="008944C7"/>
    <w:rsid w:val="008944D1"/>
    <w:rsid w:val="00894552"/>
    <w:rsid w:val="0089490F"/>
    <w:rsid w:val="00894C55"/>
    <w:rsid w:val="00894DAD"/>
    <w:rsid w:val="00894DFE"/>
    <w:rsid w:val="00894E11"/>
    <w:rsid w:val="008952A1"/>
    <w:rsid w:val="00895911"/>
    <w:rsid w:val="008959EC"/>
    <w:rsid w:val="00895BE9"/>
    <w:rsid w:val="00895CFF"/>
    <w:rsid w:val="00895E22"/>
    <w:rsid w:val="008960EF"/>
    <w:rsid w:val="0089637C"/>
    <w:rsid w:val="00896B2B"/>
    <w:rsid w:val="00896D36"/>
    <w:rsid w:val="00897206"/>
    <w:rsid w:val="008976A6"/>
    <w:rsid w:val="0089779E"/>
    <w:rsid w:val="0089788A"/>
    <w:rsid w:val="00897B7B"/>
    <w:rsid w:val="00897D71"/>
    <w:rsid w:val="00897DF9"/>
    <w:rsid w:val="008A0090"/>
    <w:rsid w:val="008A01E3"/>
    <w:rsid w:val="008A039B"/>
    <w:rsid w:val="008A0945"/>
    <w:rsid w:val="008A0BA6"/>
    <w:rsid w:val="008A11C2"/>
    <w:rsid w:val="008A11EF"/>
    <w:rsid w:val="008A1257"/>
    <w:rsid w:val="008A13E8"/>
    <w:rsid w:val="008A1580"/>
    <w:rsid w:val="008A1996"/>
    <w:rsid w:val="008A19F5"/>
    <w:rsid w:val="008A1C0F"/>
    <w:rsid w:val="008A1E41"/>
    <w:rsid w:val="008A279F"/>
    <w:rsid w:val="008A2969"/>
    <w:rsid w:val="008A29C2"/>
    <w:rsid w:val="008A3320"/>
    <w:rsid w:val="008A379A"/>
    <w:rsid w:val="008A37D2"/>
    <w:rsid w:val="008A3891"/>
    <w:rsid w:val="008A3FD1"/>
    <w:rsid w:val="008A4140"/>
    <w:rsid w:val="008A45A5"/>
    <w:rsid w:val="008A4601"/>
    <w:rsid w:val="008A4616"/>
    <w:rsid w:val="008A46B6"/>
    <w:rsid w:val="008A476E"/>
    <w:rsid w:val="008A48AB"/>
    <w:rsid w:val="008A48F8"/>
    <w:rsid w:val="008A49B8"/>
    <w:rsid w:val="008A4E45"/>
    <w:rsid w:val="008A5124"/>
    <w:rsid w:val="008A51BC"/>
    <w:rsid w:val="008A5633"/>
    <w:rsid w:val="008A588E"/>
    <w:rsid w:val="008A5D97"/>
    <w:rsid w:val="008A5FB6"/>
    <w:rsid w:val="008A5FD4"/>
    <w:rsid w:val="008A630B"/>
    <w:rsid w:val="008A65A8"/>
    <w:rsid w:val="008A68E8"/>
    <w:rsid w:val="008A6E51"/>
    <w:rsid w:val="008A6F18"/>
    <w:rsid w:val="008A7091"/>
    <w:rsid w:val="008A748E"/>
    <w:rsid w:val="008A772E"/>
    <w:rsid w:val="008A7910"/>
    <w:rsid w:val="008A7CE5"/>
    <w:rsid w:val="008A7EC0"/>
    <w:rsid w:val="008B0420"/>
    <w:rsid w:val="008B0626"/>
    <w:rsid w:val="008B0710"/>
    <w:rsid w:val="008B0D6D"/>
    <w:rsid w:val="008B0E53"/>
    <w:rsid w:val="008B1730"/>
    <w:rsid w:val="008B1739"/>
    <w:rsid w:val="008B1A48"/>
    <w:rsid w:val="008B1CBC"/>
    <w:rsid w:val="008B1FC8"/>
    <w:rsid w:val="008B245A"/>
    <w:rsid w:val="008B295B"/>
    <w:rsid w:val="008B3822"/>
    <w:rsid w:val="008B3844"/>
    <w:rsid w:val="008B38C8"/>
    <w:rsid w:val="008B3918"/>
    <w:rsid w:val="008B39E9"/>
    <w:rsid w:val="008B3F68"/>
    <w:rsid w:val="008B3FAA"/>
    <w:rsid w:val="008B436A"/>
    <w:rsid w:val="008B4ADB"/>
    <w:rsid w:val="008B4E16"/>
    <w:rsid w:val="008B4EF9"/>
    <w:rsid w:val="008B52CE"/>
    <w:rsid w:val="008B582E"/>
    <w:rsid w:val="008B5A3B"/>
    <w:rsid w:val="008B5A90"/>
    <w:rsid w:val="008B5D86"/>
    <w:rsid w:val="008B6262"/>
    <w:rsid w:val="008B627B"/>
    <w:rsid w:val="008B62E1"/>
    <w:rsid w:val="008B64EC"/>
    <w:rsid w:val="008B66F3"/>
    <w:rsid w:val="008B686C"/>
    <w:rsid w:val="008B6973"/>
    <w:rsid w:val="008B6D4E"/>
    <w:rsid w:val="008B6D83"/>
    <w:rsid w:val="008B6DCF"/>
    <w:rsid w:val="008B6F7C"/>
    <w:rsid w:val="008B73A7"/>
    <w:rsid w:val="008B770D"/>
    <w:rsid w:val="008B7E21"/>
    <w:rsid w:val="008C06FF"/>
    <w:rsid w:val="008C07D3"/>
    <w:rsid w:val="008C0D54"/>
    <w:rsid w:val="008C0E07"/>
    <w:rsid w:val="008C113C"/>
    <w:rsid w:val="008C1585"/>
    <w:rsid w:val="008C188D"/>
    <w:rsid w:val="008C2285"/>
    <w:rsid w:val="008C236D"/>
    <w:rsid w:val="008C2483"/>
    <w:rsid w:val="008C2635"/>
    <w:rsid w:val="008C2BEB"/>
    <w:rsid w:val="008C2CBD"/>
    <w:rsid w:val="008C2CF7"/>
    <w:rsid w:val="008C2DFF"/>
    <w:rsid w:val="008C2E67"/>
    <w:rsid w:val="008C3284"/>
    <w:rsid w:val="008C33A8"/>
    <w:rsid w:val="008C365D"/>
    <w:rsid w:val="008C3716"/>
    <w:rsid w:val="008C371C"/>
    <w:rsid w:val="008C3733"/>
    <w:rsid w:val="008C376C"/>
    <w:rsid w:val="008C39CA"/>
    <w:rsid w:val="008C3D37"/>
    <w:rsid w:val="008C3EDB"/>
    <w:rsid w:val="008C3F1A"/>
    <w:rsid w:val="008C3F80"/>
    <w:rsid w:val="008C424B"/>
    <w:rsid w:val="008C437C"/>
    <w:rsid w:val="008C4742"/>
    <w:rsid w:val="008C4997"/>
    <w:rsid w:val="008C4FA1"/>
    <w:rsid w:val="008C5173"/>
    <w:rsid w:val="008C51BE"/>
    <w:rsid w:val="008C51F5"/>
    <w:rsid w:val="008C5357"/>
    <w:rsid w:val="008C5392"/>
    <w:rsid w:val="008C56C5"/>
    <w:rsid w:val="008C5B10"/>
    <w:rsid w:val="008C5BEB"/>
    <w:rsid w:val="008C5BF4"/>
    <w:rsid w:val="008C60B3"/>
    <w:rsid w:val="008C60E7"/>
    <w:rsid w:val="008C64EC"/>
    <w:rsid w:val="008C653C"/>
    <w:rsid w:val="008C68A6"/>
    <w:rsid w:val="008C698B"/>
    <w:rsid w:val="008C6AE5"/>
    <w:rsid w:val="008C749D"/>
    <w:rsid w:val="008C766D"/>
    <w:rsid w:val="008C7882"/>
    <w:rsid w:val="008C7B1F"/>
    <w:rsid w:val="008C7B45"/>
    <w:rsid w:val="008C7B79"/>
    <w:rsid w:val="008C7D0B"/>
    <w:rsid w:val="008D0242"/>
    <w:rsid w:val="008D0EDA"/>
    <w:rsid w:val="008D1248"/>
    <w:rsid w:val="008D138F"/>
    <w:rsid w:val="008D144D"/>
    <w:rsid w:val="008D19FD"/>
    <w:rsid w:val="008D1F0E"/>
    <w:rsid w:val="008D20F2"/>
    <w:rsid w:val="008D2128"/>
    <w:rsid w:val="008D225A"/>
    <w:rsid w:val="008D239A"/>
    <w:rsid w:val="008D246C"/>
    <w:rsid w:val="008D2762"/>
    <w:rsid w:val="008D28B8"/>
    <w:rsid w:val="008D29C0"/>
    <w:rsid w:val="008D2CF3"/>
    <w:rsid w:val="008D2EBE"/>
    <w:rsid w:val="008D313D"/>
    <w:rsid w:val="008D346C"/>
    <w:rsid w:val="008D35FF"/>
    <w:rsid w:val="008D3926"/>
    <w:rsid w:val="008D3BB5"/>
    <w:rsid w:val="008D3CA1"/>
    <w:rsid w:val="008D3E1E"/>
    <w:rsid w:val="008D4145"/>
    <w:rsid w:val="008D4426"/>
    <w:rsid w:val="008D4802"/>
    <w:rsid w:val="008D49F4"/>
    <w:rsid w:val="008D4EE9"/>
    <w:rsid w:val="008D4F9A"/>
    <w:rsid w:val="008D4FE8"/>
    <w:rsid w:val="008D52C5"/>
    <w:rsid w:val="008D5D16"/>
    <w:rsid w:val="008D5F95"/>
    <w:rsid w:val="008D5FCB"/>
    <w:rsid w:val="008D612D"/>
    <w:rsid w:val="008D6431"/>
    <w:rsid w:val="008D64F8"/>
    <w:rsid w:val="008D6618"/>
    <w:rsid w:val="008D6AEA"/>
    <w:rsid w:val="008D6B72"/>
    <w:rsid w:val="008D6BB2"/>
    <w:rsid w:val="008D6DCB"/>
    <w:rsid w:val="008D72B6"/>
    <w:rsid w:val="008D75CF"/>
    <w:rsid w:val="008D7CB2"/>
    <w:rsid w:val="008D7E96"/>
    <w:rsid w:val="008D7EA5"/>
    <w:rsid w:val="008E0253"/>
    <w:rsid w:val="008E0278"/>
    <w:rsid w:val="008E0537"/>
    <w:rsid w:val="008E053B"/>
    <w:rsid w:val="008E0982"/>
    <w:rsid w:val="008E0E13"/>
    <w:rsid w:val="008E0FF7"/>
    <w:rsid w:val="008E150A"/>
    <w:rsid w:val="008E16AA"/>
    <w:rsid w:val="008E1833"/>
    <w:rsid w:val="008E1B7F"/>
    <w:rsid w:val="008E1D2F"/>
    <w:rsid w:val="008E2087"/>
    <w:rsid w:val="008E2470"/>
    <w:rsid w:val="008E249B"/>
    <w:rsid w:val="008E2781"/>
    <w:rsid w:val="008E2D00"/>
    <w:rsid w:val="008E2D05"/>
    <w:rsid w:val="008E2DA7"/>
    <w:rsid w:val="008E2EB6"/>
    <w:rsid w:val="008E2F25"/>
    <w:rsid w:val="008E3273"/>
    <w:rsid w:val="008E3A51"/>
    <w:rsid w:val="008E3B64"/>
    <w:rsid w:val="008E3F70"/>
    <w:rsid w:val="008E4078"/>
    <w:rsid w:val="008E45BE"/>
    <w:rsid w:val="008E4646"/>
    <w:rsid w:val="008E470B"/>
    <w:rsid w:val="008E48C4"/>
    <w:rsid w:val="008E492C"/>
    <w:rsid w:val="008E4A0F"/>
    <w:rsid w:val="008E4A72"/>
    <w:rsid w:val="008E4A95"/>
    <w:rsid w:val="008E4B16"/>
    <w:rsid w:val="008E4D2F"/>
    <w:rsid w:val="008E4DF8"/>
    <w:rsid w:val="008E4F42"/>
    <w:rsid w:val="008E51DA"/>
    <w:rsid w:val="008E5790"/>
    <w:rsid w:val="008E5816"/>
    <w:rsid w:val="008E5A01"/>
    <w:rsid w:val="008E5E1C"/>
    <w:rsid w:val="008E63CA"/>
    <w:rsid w:val="008E6835"/>
    <w:rsid w:val="008E6B3F"/>
    <w:rsid w:val="008E6CC7"/>
    <w:rsid w:val="008E70F7"/>
    <w:rsid w:val="008E7370"/>
    <w:rsid w:val="008E758C"/>
    <w:rsid w:val="008E76AB"/>
    <w:rsid w:val="008E76F2"/>
    <w:rsid w:val="008E7795"/>
    <w:rsid w:val="008E79A5"/>
    <w:rsid w:val="008E7B4A"/>
    <w:rsid w:val="008E7D6C"/>
    <w:rsid w:val="008F019A"/>
    <w:rsid w:val="008F01EE"/>
    <w:rsid w:val="008F0371"/>
    <w:rsid w:val="008F0B89"/>
    <w:rsid w:val="008F0BAF"/>
    <w:rsid w:val="008F0BBE"/>
    <w:rsid w:val="008F0F29"/>
    <w:rsid w:val="008F0FF0"/>
    <w:rsid w:val="008F100F"/>
    <w:rsid w:val="008F12D0"/>
    <w:rsid w:val="008F1392"/>
    <w:rsid w:val="008F1521"/>
    <w:rsid w:val="008F15B9"/>
    <w:rsid w:val="008F186A"/>
    <w:rsid w:val="008F18E0"/>
    <w:rsid w:val="008F1912"/>
    <w:rsid w:val="008F1997"/>
    <w:rsid w:val="008F1A34"/>
    <w:rsid w:val="008F1B7B"/>
    <w:rsid w:val="008F1E47"/>
    <w:rsid w:val="008F2110"/>
    <w:rsid w:val="008F21CD"/>
    <w:rsid w:val="008F2440"/>
    <w:rsid w:val="008F2599"/>
    <w:rsid w:val="008F25CF"/>
    <w:rsid w:val="008F3090"/>
    <w:rsid w:val="008F31FE"/>
    <w:rsid w:val="008F377D"/>
    <w:rsid w:val="008F3B8B"/>
    <w:rsid w:val="008F3DE1"/>
    <w:rsid w:val="008F3F7F"/>
    <w:rsid w:val="008F403E"/>
    <w:rsid w:val="008F42B6"/>
    <w:rsid w:val="008F45BA"/>
    <w:rsid w:val="008F45E1"/>
    <w:rsid w:val="008F4D29"/>
    <w:rsid w:val="008F4D64"/>
    <w:rsid w:val="008F4DB0"/>
    <w:rsid w:val="008F5223"/>
    <w:rsid w:val="008F5489"/>
    <w:rsid w:val="008F55CA"/>
    <w:rsid w:val="008F5664"/>
    <w:rsid w:val="008F56E8"/>
    <w:rsid w:val="008F5818"/>
    <w:rsid w:val="008F58BA"/>
    <w:rsid w:val="008F5BC8"/>
    <w:rsid w:val="008F5F7C"/>
    <w:rsid w:val="008F600B"/>
    <w:rsid w:val="008F6046"/>
    <w:rsid w:val="008F60FC"/>
    <w:rsid w:val="008F64F5"/>
    <w:rsid w:val="008F6530"/>
    <w:rsid w:val="008F676F"/>
    <w:rsid w:val="008F6F16"/>
    <w:rsid w:val="008F71A0"/>
    <w:rsid w:val="008F7744"/>
    <w:rsid w:val="008F7914"/>
    <w:rsid w:val="008F7C48"/>
    <w:rsid w:val="008F7C70"/>
    <w:rsid w:val="008F7D2E"/>
    <w:rsid w:val="008F7DBB"/>
    <w:rsid w:val="008F7F3A"/>
    <w:rsid w:val="008F7FDF"/>
    <w:rsid w:val="00900854"/>
    <w:rsid w:val="00900B75"/>
    <w:rsid w:val="00900DC2"/>
    <w:rsid w:val="009013FE"/>
    <w:rsid w:val="009015C7"/>
    <w:rsid w:val="00901FEE"/>
    <w:rsid w:val="009020FF"/>
    <w:rsid w:val="00902265"/>
    <w:rsid w:val="0090250A"/>
    <w:rsid w:val="0090278C"/>
    <w:rsid w:val="00902849"/>
    <w:rsid w:val="009029EA"/>
    <w:rsid w:val="00902A25"/>
    <w:rsid w:val="00902B21"/>
    <w:rsid w:val="00902B53"/>
    <w:rsid w:val="00902D0D"/>
    <w:rsid w:val="00902F56"/>
    <w:rsid w:val="00902FD0"/>
    <w:rsid w:val="009034EC"/>
    <w:rsid w:val="0090397F"/>
    <w:rsid w:val="009039AD"/>
    <w:rsid w:val="00903BF3"/>
    <w:rsid w:val="00903F6A"/>
    <w:rsid w:val="0090414A"/>
    <w:rsid w:val="009044D7"/>
    <w:rsid w:val="0090497E"/>
    <w:rsid w:val="00904A78"/>
    <w:rsid w:val="00904C84"/>
    <w:rsid w:val="00904D08"/>
    <w:rsid w:val="00904DE8"/>
    <w:rsid w:val="00904E0D"/>
    <w:rsid w:val="00905081"/>
    <w:rsid w:val="00905157"/>
    <w:rsid w:val="00905284"/>
    <w:rsid w:val="00905B05"/>
    <w:rsid w:val="0090627C"/>
    <w:rsid w:val="009063BE"/>
    <w:rsid w:val="009063C1"/>
    <w:rsid w:val="00906692"/>
    <w:rsid w:val="009069DC"/>
    <w:rsid w:val="0090707D"/>
    <w:rsid w:val="00907325"/>
    <w:rsid w:val="009078EC"/>
    <w:rsid w:val="00907CC5"/>
    <w:rsid w:val="00907DF0"/>
    <w:rsid w:val="00907E96"/>
    <w:rsid w:val="00907E9A"/>
    <w:rsid w:val="0091002E"/>
    <w:rsid w:val="0091081B"/>
    <w:rsid w:val="00910B5D"/>
    <w:rsid w:val="00910B66"/>
    <w:rsid w:val="00910C8F"/>
    <w:rsid w:val="00910F5A"/>
    <w:rsid w:val="00911822"/>
    <w:rsid w:val="00911BAA"/>
    <w:rsid w:val="00911EAD"/>
    <w:rsid w:val="0091209A"/>
    <w:rsid w:val="00912139"/>
    <w:rsid w:val="009126F0"/>
    <w:rsid w:val="00912790"/>
    <w:rsid w:val="00913039"/>
    <w:rsid w:val="009130BE"/>
    <w:rsid w:val="0091331C"/>
    <w:rsid w:val="009138CF"/>
    <w:rsid w:val="00913B7E"/>
    <w:rsid w:val="00913F75"/>
    <w:rsid w:val="00913F96"/>
    <w:rsid w:val="0091455E"/>
    <w:rsid w:val="0091475A"/>
    <w:rsid w:val="00914927"/>
    <w:rsid w:val="00914AEF"/>
    <w:rsid w:val="00914BCD"/>
    <w:rsid w:val="00914E5E"/>
    <w:rsid w:val="0091526B"/>
    <w:rsid w:val="00915313"/>
    <w:rsid w:val="00915863"/>
    <w:rsid w:val="00915B05"/>
    <w:rsid w:val="00915CB1"/>
    <w:rsid w:val="00915CB2"/>
    <w:rsid w:val="00915DFD"/>
    <w:rsid w:val="00915ED1"/>
    <w:rsid w:val="009160B9"/>
    <w:rsid w:val="009161EA"/>
    <w:rsid w:val="009163C2"/>
    <w:rsid w:val="009163D5"/>
    <w:rsid w:val="009165B5"/>
    <w:rsid w:val="00916CB0"/>
    <w:rsid w:val="00916DD5"/>
    <w:rsid w:val="00916F4E"/>
    <w:rsid w:val="00917200"/>
    <w:rsid w:val="0091777B"/>
    <w:rsid w:val="00917885"/>
    <w:rsid w:val="00917A05"/>
    <w:rsid w:val="0092012A"/>
    <w:rsid w:val="009202E7"/>
    <w:rsid w:val="0092069E"/>
    <w:rsid w:val="009207F0"/>
    <w:rsid w:val="00920AE0"/>
    <w:rsid w:val="00920B20"/>
    <w:rsid w:val="00920FA7"/>
    <w:rsid w:val="0092144E"/>
    <w:rsid w:val="00921759"/>
    <w:rsid w:val="0092186A"/>
    <w:rsid w:val="009218ED"/>
    <w:rsid w:val="00921960"/>
    <w:rsid w:val="00921B22"/>
    <w:rsid w:val="00921D26"/>
    <w:rsid w:val="00921E8D"/>
    <w:rsid w:val="00921FE7"/>
    <w:rsid w:val="0092219E"/>
    <w:rsid w:val="009229B9"/>
    <w:rsid w:val="00922E91"/>
    <w:rsid w:val="00922F95"/>
    <w:rsid w:val="00922FF9"/>
    <w:rsid w:val="00923133"/>
    <w:rsid w:val="009233CD"/>
    <w:rsid w:val="00923AAF"/>
    <w:rsid w:val="00923CFF"/>
    <w:rsid w:val="00923E35"/>
    <w:rsid w:val="00923EE4"/>
    <w:rsid w:val="009242D1"/>
    <w:rsid w:val="00924351"/>
    <w:rsid w:val="00924361"/>
    <w:rsid w:val="009245A9"/>
    <w:rsid w:val="0092483C"/>
    <w:rsid w:val="0092492F"/>
    <w:rsid w:val="00924CCF"/>
    <w:rsid w:val="00924F20"/>
    <w:rsid w:val="009250FF"/>
    <w:rsid w:val="0092535C"/>
    <w:rsid w:val="00925379"/>
    <w:rsid w:val="00925607"/>
    <w:rsid w:val="0092572F"/>
    <w:rsid w:val="00925952"/>
    <w:rsid w:val="00925ACB"/>
    <w:rsid w:val="0092614B"/>
    <w:rsid w:val="009261D1"/>
    <w:rsid w:val="00926321"/>
    <w:rsid w:val="0092671D"/>
    <w:rsid w:val="009267DF"/>
    <w:rsid w:val="00926A10"/>
    <w:rsid w:val="00926EDE"/>
    <w:rsid w:val="00927006"/>
    <w:rsid w:val="00927259"/>
    <w:rsid w:val="00927580"/>
    <w:rsid w:val="009277EA"/>
    <w:rsid w:val="00927985"/>
    <w:rsid w:val="00927D4F"/>
    <w:rsid w:val="0093022F"/>
    <w:rsid w:val="009306A8"/>
    <w:rsid w:val="00930703"/>
    <w:rsid w:val="00930739"/>
    <w:rsid w:val="00930770"/>
    <w:rsid w:val="00930807"/>
    <w:rsid w:val="00930833"/>
    <w:rsid w:val="00930873"/>
    <w:rsid w:val="00930891"/>
    <w:rsid w:val="00930A5D"/>
    <w:rsid w:val="00930CA4"/>
    <w:rsid w:val="00930D41"/>
    <w:rsid w:val="0093103B"/>
    <w:rsid w:val="00931152"/>
    <w:rsid w:val="009312BD"/>
    <w:rsid w:val="00931523"/>
    <w:rsid w:val="00931885"/>
    <w:rsid w:val="009323C3"/>
    <w:rsid w:val="00932860"/>
    <w:rsid w:val="00932A59"/>
    <w:rsid w:val="00932DE1"/>
    <w:rsid w:val="0093304D"/>
    <w:rsid w:val="009330B2"/>
    <w:rsid w:val="009331B2"/>
    <w:rsid w:val="0093322F"/>
    <w:rsid w:val="00933455"/>
    <w:rsid w:val="00933ADA"/>
    <w:rsid w:val="00933D72"/>
    <w:rsid w:val="009342B0"/>
    <w:rsid w:val="009342BB"/>
    <w:rsid w:val="009344E9"/>
    <w:rsid w:val="0093493F"/>
    <w:rsid w:val="009349A1"/>
    <w:rsid w:val="00935311"/>
    <w:rsid w:val="00935555"/>
    <w:rsid w:val="00935664"/>
    <w:rsid w:val="0093589A"/>
    <w:rsid w:val="00935C8F"/>
    <w:rsid w:val="00935D87"/>
    <w:rsid w:val="00935ED4"/>
    <w:rsid w:val="0093658E"/>
    <w:rsid w:val="009365FE"/>
    <w:rsid w:val="009368FB"/>
    <w:rsid w:val="00936986"/>
    <w:rsid w:val="00936A62"/>
    <w:rsid w:val="00936DB6"/>
    <w:rsid w:val="00936E1D"/>
    <w:rsid w:val="00936E7D"/>
    <w:rsid w:val="00937113"/>
    <w:rsid w:val="009371F9"/>
    <w:rsid w:val="009376CD"/>
    <w:rsid w:val="00937F42"/>
    <w:rsid w:val="00937FB5"/>
    <w:rsid w:val="0094049C"/>
    <w:rsid w:val="009405BD"/>
    <w:rsid w:val="009407FD"/>
    <w:rsid w:val="00940A91"/>
    <w:rsid w:val="00940D64"/>
    <w:rsid w:val="00940EE2"/>
    <w:rsid w:val="00940F28"/>
    <w:rsid w:val="0094107D"/>
    <w:rsid w:val="00941454"/>
    <w:rsid w:val="009415D1"/>
    <w:rsid w:val="0094196B"/>
    <w:rsid w:val="009419B0"/>
    <w:rsid w:val="00941B9C"/>
    <w:rsid w:val="00941C0D"/>
    <w:rsid w:val="00941D68"/>
    <w:rsid w:val="00942363"/>
    <w:rsid w:val="009424D6"/>
    <w:rsid w:val="009426E3"/>
    <w:rsid w:val="009427AF"/>
    <w:rsid w:val="0094297A"/>
    <w:rsid w:val="00942B81"/>
    <w:rsid w:val="00942B96"/>
    <w:rsid w:val="00942F9D"/>
    <w:rsid w:val="00942FFE"/>
    <w:rsid w:val="009430D6"/>
    <w:rsid w:val="0094322D"/>
    <w:rsid w:val="00943284"/>
    <w:rsid w:val="009439F0"/>
    <w:rsid w:val="009439F1"/>
    <w:rsid w:val="00943F8E"/>
    <w:rsid w:val="0094401C"/>
    <w:rsid w:val="00944063"/>
    <w:rsid w:val="009440C7"/>
    <w:rsid w:val="00944259"/>
    <w:rsid w:val="00944398"/>
    <w:rsid w:val="00944ABF"/>
    <w:rsid w:val="00945137"/>
    <w:rsid w:val="00945492"/>
    <w:rsid w:val="00945AE8"/>
    <w:rsid w:val="00945B4B"/>
    <w:rsid w:val="00945D49"/>
    <w:rsid w:val="00945EF6"/>
    <w:rsid w:val="00945F0A"/>
    <w:rsid w:val="009461C9"/>
    <w:rsid w:val="009463C3"/>
    <w:rsid w:val="009464B4"/>
    <w:rsid w:val="009466B4"/>
    <w:rsid w:val="00946E23"/>
    <w:rsid w:val="00946F85"/>
    <w:rsid w:val="00947097"/>
    <w:rsid w:val="009471A2"/>
    <w:rsid w:val="009472D0"/>
    <w:rsid w:val="009474E7"/>
    <w:rsid w:val="0094769D"/>
    <w:rsid w:val="009477FA"/>
    <w:rsid w:val="009478BB"/>
    <w:rsid w:val="00947B5D"/>
    <w:rsid w:val="00947EBA"/>
    <w:rsid w:val="0095007C"/>
    <w:rsid w:val="00950666"/>
    <w:rsid w:val="00950963"/>
    <w:rsid w:val="00950A55"/>
    <w:rsid w:val="00950A66"/>
    <w:rsid w:val="00950C4B"/>
    <w:rsid w:val="00950D63"/>
    <w:rsid w:val="00950EDD"/>
    <w:rsid w:val="00950FAB"/>
    <w:rsid w:val="00951014"/>
    <w:rsid w:val="009510FF"/>
    <w:rsid w:val="009515C0"/>
    <w:rsid w:val="00951A18"/>
    <w:rsid w:val="00951BA4"/>
    <w:rsid w:val="00951C29"/>
    <w:rsid w:val="00951D2C"/>
    <w:rsid w:val="00951D4B"/>
    <w:rsid w:val="0095222E"/>
    <w:rsid w:val="009522DA"/>
    <w:rsid w:val="009522F4"/>
    <w:rsid w:val="00952433"/>
    <w:rsid w:val="0095267A"/>
    <w:rsid w:val="00952B78"/>
    <w:rsid w:val="00952D48"/>
    <w:rsid w:val="00952D85"/>
    <w:rsid w:val="00952F1E"/>
    <w:rsid w:val="00953208"/>
    <w:rsid w:val="00953442"/>
    <w:rsid w:val="009539D0"/>
    <w:rsid w:val="00953AAB"/>
    <w:rsid w:val="00954196"/>
    <w:rsid w:val="009541D8"/>
    <w:rsid w:val="00954276"/>
    <w:rsid w:val="00954367"/>
    <w:rsid w:val="009546D1"/>
    <w:rsid w:val="00954B25"/>
    <w:rsid w:val="00954E63"/>
    <w:rsid w:val="009552AA"/>
    <w:rsid w:val="009557F8"/>
    <w:rsid w:val="00955B78"/>
    <w:rsid w:val="00955D12"/>
    <w:rsid w:val="00955EB0"/>
    <w:rsid w:val="00955F69"/>
    <w:rsid w:val="009561EB"/>
    <w:rsid w:val="009563AD"/>
    <w:rsid w:val="00956421"/>
    <w:rsid w:val="0095691C"/>
    <w:rsid w:val="00956B8C"/>
    <w:rsid w:val="00956C0D"/>
    <w:rsid w:val="00956C79"/>
    <w:rsid w:val="00956FE6"/>
    <w:rsid w:val="00957681"/>
    <w:rsid w:val="009576A4"/>
    <w:rsid w:val="0095778A"/>
    <w:rsid w:val="009577FE"/>
    <w:rsid w:val="00957C3F"/>
    <w:rsid w:val="00957EC1"/>
    <w:rsid w:val="0096040F"/>
    <w:rsid w:val="00960E66"/>
    <w:rsid w:val="00960EEF"/>
    <w:rsid w:val="009610E3"/>
    <w:rsid w:val="0096158F"/>
    <w:rsid w:val="009616BC"/>
    <w:rsid w:val="00961A5F"/>
    <w:rsid w:val="00961FAA"/>
    <w:rsid w:val="00962045"/>
    <w:rsid w:val="0096236F"/>
    <w:rsid w:val="00963465"/>
    <w:rsid w:val="009634A3"/>
    <w:rsid w:val="0096390C"/>
    <w:rsid w:val="00963A76"/>
    <w:rsid w:val="00963A81"/>
    <w:rsid w:val="00963C38"/>
    <w:rsid w:val="00963D8A"/>
    <w:rsid w:val="00963DD5"/>
    <w:rsid w:val="00964345"/>
    <w:rsid w:val="0096452F"/>
    <w:rsid w:val="00964783"/>
    <w:rsid w:val="00964C9B"/>
    <w:rsid w:val="009651E9"/>
    <w:rsid w:val="00965462"/>
    <w:rsid w:val="0096596F"/>
    <w:rsid w:val="00965DFF"/>
    <w:rsid w:val="00966580"/>
    <w:rsid w:val="00966A72"/>
    <w:rsid w:val="00966FFB"/>
    <w:rsid w:val="00967144"/>
    <w:rsid w:val="00967367"/>
    <w:rsid w:val="00967D0C"/>
    <w:rsid w:val="0097002E"/>
    <w:rsid w:val="00970298"/>
    <w:rsid w:val="0097080B"/>
    <w:rsid w:val="009708AA"/>
    <w:rsid w:val="00970D46"/>
    <w:rsid w:val="0097101E"/>
    <w:rsid w:val="00971154"/>
    <w:rsid w:val="00971374"/>
    <w:rsid w:val="009713F6"/>
    <w:rsid w:val="00971BBD"/>
    <w:rsid w:val="00971D58"/>
    <w:rsid w:val="00972044"/>
    <w:rsid w:val="0097259B"/>
    <w:rsid w:val="009728FC"/>
    <w:rsid w:val="00972967"/>
    <w:rsid w:val="00972A86"/>
    <w:rsid w:val="00972F73"/>
    <w:rsid w:val="00973367"/>
    <w:rsid w:val="009733F4"/>
    <w:rsid w:val="00973668"/>
    <w:rsid w:val="009736DE"/>
    <w:rsid w:val="00973F8A"/>
    <w:rsid w:val="0097408E"/>
    <w:rsid w:val="0097409D"/>
    <w:rsid w:val="0097412A"/>
    <w:rsid w:val="009742C1"/>
    <w:rsid w:val="0097439E"/>
    <w:rsid w:val="0097472E"/>
    <w:rsid w:val="00974766"/>
    <w:rsid w:val="009748C5"/>
    <w:rsid w:val="00974BF1"/>
    <w:rsid w:val="00974FCF"/>
    <w:rsid w:val="00975164"/>
    <w:rsid w:val="0097519F"/>
    <w:rsid w:val="00975258"/>
    <w:rsid w:val="009752BB"/>
    <w:rsid w:val="00975431"/>
    <w:rsid w:val="00975A5D"/>
    <w:rsid w:val="00975E21"/>
    <w:rsid w:val="00976964"/>
    <w:rsid w:val="009771B7"/>
    <w:rsid w:val="00977515"/>
    <w:rsid w:val="0097760A"/>
    <w:rsid w:val="00977B2B"/>
    <w:rsid w:val="00977B77"/>
    <w:rsid w:val="00977F73"/>
    <w:rsid w:val="009803E7"/>
    <w:rsid w:val="009803F0"/>
    <w:rsid w:val="00980798"/>
    <w:rsid w:val="009808CF"/>
    <w:rsid w:val="00980AF8"/>
    <w:rsid w:val="00980B6C"/>
    <w:rsid w:val="00980D1B"/>
    <w:rsid w:val="0098104B"/>
    <w:rsid w:val="0098114C"/>
    <w:rsid w:val="009811B5"/>
    <w:rsid w:val="009812DC"/>
    <w:rsid w:val="00981B4F"/>
    <w:rsid w:val="00981DBB"/>
    <w:rsid w:val="00981E7D"/>
    <w:rsid w:val="0098205E"/>
    <w:rsid w:val="00982166"/>
    <w:rsid w:val="00982895"/>
    <w:rsid w:val="00982C48"/>
    <w:rsid w:val="00982D03"/>
    <w:rsid w:val="00982D0D"/>
    <w:rsid w:val="00982DAE"/>
    <w:rsid w:val="00982E83"/>
    <w:rsid w:val="00982F5F"/>
    <w:rsid w:val="009831FD"/>
    <w:rsid w:val="0098352F"/>
    <w:rsid w:val="00983934"/>
    <w:rsid w:val="009839E1"/>
    <w:rsid w:val="00983B80"/>
    <w:rsid w:val="00983F1C"/>
    <w:rsid w:val="00984269"/>
    <w:rsid w:val="0098493C"/>
    <w:rsid w:val="00984CE5"/>
    <w:rsid w:val="009850A2"/>
    <w:rsid w:val="00985348"/>
    <w:rsid w:val="00985682"/>
    <w:rsid w:val="009856AD"/>
    <w:rsid w:val="00985844"/>
    <w:rsid w:val="009858BE"/>
    <w:rsid w:val="009858DB"/>
    <w:rsid w:val="00985DF6"/>
    <w:rsid w:val="009869E9"/>
    <w:rsid w:val="00986E93"/>
    <w:rsid w:val="00986F01"/>
    <w:rsid w:val="00986F8C"/>
    <w:rsid w:val="00987055"/>
    <w:rsid w:val="00987543"/>
    <w:rsid w:val="00987594"/>
    <w:rsid w:val="00987A9A"/>
    <w:rsid w:val="00987C1A"/>
    <w:rsid w:val="0099027D"/>
    <w:rsid w:val="00990286"/>
    <w:rsid w:val="0099045E"/>
    <w:rsid w:val="00990747"/>
    <w:rsid w:val="009907C7"/>
    <w:rsid w:val="00990E28"/>
    <w:rsid w:val="009914EF"/>
    <w:rsid w:val="00991D18"/>
    <w:rsid w:val="00992188"/>
    <w:rsid w:val="00992319"/>
    <w:rsid w:val="009923B2"/>
    <w:rsid w:val="00992871"/>
    <w:rsid w:val="00992B9C"/>
    <w:rsid w:val="00993206"/>
    <w:rsid w:val="009934ED"/>
    <w:rsid w:val="0099368C"/>
    <w:rsid w:val="009936AE"/>
    <w:rsid w:val="0099373F"/>
    <w:rsid w:val="009937A4"/>
    <w:rsid w:val="00993E4E"/>
    <w:rsid w:val="00993E9F"/>
    <w:rsid w:val="009944D5"/>
    <w:rsid w:val="009946F0"/>
    <w:rsid w:val="00994C11"/>
    <w:rsid w:val="00994CFE"/>
    <w:rsid w:val="009951E3"/>
    <w:rsid w:val="00995226"/>
    <w:rsid w:val="0099530C"/>
    <w:rsid w:val="009953A4"/>
    <w:rsid w:val="0099586C"/>
    <w:rsid w:val="00995BF7"/>
    <w:rsid w:val="00995FDE"/>
    <w:rsid w:val="00996098"/>
    <w:rsid w:val="0099653D"/>
    <w:rsid w:val="00996549"/>
    <w:rsid w:val="00996A76"/>
    <w:rsid w:val="00996C3C"/>
    <w:rsid w:val="00996ED9"/>
    <w:rsid w:val="00996FCA"/>
    <w:rsid w:val="0099714A"/>
    <w:rsid w:val="009972EB"/>
    <w:rsid w:val="0099752E"/>
    <w:rsid w:val="009975D3"/>
    <w:rsid w:val="00997686"/>
    <w:rsid w:val="009976B0"/>
    <w:rsid w:val="00997A9F"/>
    <w:rsid w:val="00997B2D"/>
    <w:rsid w:val="00997C94"/>
    <w:rsid w:val="00997D6A"/>
    <w:rsid w:val="00997EA6"/>
    <w:rsid w:val="009A048D"/>
    <w:rsid w:val="009A0595"/>
    <w:rsid w:val="009A0826"/>
    <w:rsid w:val="009A0AB0"/>
    <w:rsid w:val="009A0E74"/>
    <w:rsid w:val="009A1216"/>
    <w:rsid w:val="009A124B"/>
    <w:rsid w:val="009A1475"/>
    <w:rsid w:val="009A15BE"/>
    <w:rsid w:val="009A19D0"/>
    <w:rsid w:val="009A1D3B"/>
    <w:rsid w:val="009A1D64"/>
    <w:rsid w:val="009A2160"/>
    <w:rsid w:val="009A2163"/>
    <w:rsid w:val="009A2341"/>
    <w:rsid w:val="009A2437"/>
    <w:rsid w:val="009A26A2"/>
    <w:rsid w:val="009A277A"/>
    <w:rsid w:val="009A2AF4"/>
    <w:rsid w:val="009A2B4D"/>
    <w:rsid w:val="009A2D9C"/>
    <w:rsid w:val="009A30D3"/>
    <w:rsid w:val="009A30E2"/>
    <w:rsid w:val="009A3267"/>
    <w:rsid w:val="009A3726"/>
    <w:rsid w:val="009A3876"/>
    <w:rsid w:val="009A3E83"/>
    <w:rsid w:val="009A3EEF"/>
    <w:rsid w:val="009A4365"/>
    <w:rsid w:val="009A44F5"/>
    <w:rsid w:val="009A4563"/>
    <w:rsid w:val="009A45B4"/>
    <w:rsid w:val="009A485A"/>
    <w:rsid w:val="009A495B"/>
    <w:rsid w:val="009A4A2E"/>
    <w:rsid w:val="009A4B9E"/>
    <w:rsid w:val="009A4BBA"/>
    <w:rsid w:val="009A5040"/>
    <w:rsid w:val="009A53F9"/>
    <w:rsid w:val="009A585F"/>
    <w:rsid w:val="009A58E8"/>
    <w:rsid w:val="009A59BF"/>
    <w:rsid w:val="009A5B4A"/>
    <w:rsid w:val="009A5CA6"/>
    <w:rsid w:val="009A5DEE"/>
    <w:rsid w:val="009A5F00"/>
    <w:rsid w:val="009A6301"/>
    <w:rsid w:val="009A6360"/>
    <w:rsid w:val="009A65AC"/>
    <w:rsid w:val="009A66A5"/>
    <w:rsid w:val="009A6AFF"/>
    <w:rsid w:val="009A7239"/>
    <w:rsid w:val="009A77E6"/>
    <w:rsid w:val="009A79BD"/>
    <w:rsid w:val="009B0056"/>
    <w:rsid w:val="009B06BE"/>
    <w:rsid w:val="009B0B40"/>
    <w:rsid w:val="009B10E0"/>
    <w:rsid w:val="009B12EC"/>
    <w:rsid w:val="009B13BA"/>
    <w:rsid w:val="009B153F"/>
    <w:rsid w:val="009B15B8"/>
    <w:rsid w:val="009B1631"/>
    <w:rsid w:val="009B1BCD"/>
    <w:rsid w:val="009B1D48"/>
    <w:rsid w:val="009B2654"/>
    <w:rsid w:val="009B2AD5"/>
    <w:rsid w:val="009B2BD6"/>
    <w:rsid w:val="009B2C3A"/>
    <w:rsid w:val="009B2DFC"/>
    <w:rsid w:val="009B2F7D"/>
    <w:rsid w:val="009B3111"/>
    <w:rsid w:val="009B3798"/>
    <w:rsid w:val="009B399B"/>
    <w:rsid w:val="009B3CA9"/>
    <w:rsid w:val="009B45EB"/>
    <w:rsid w:val="009B467B"/>
    <w:rsid w:val="009B51AB"/>
    <w:rsid w:val="009B5302"/>
    <w:rsid w:val="009B5383"/>
    <w:rsid w:val="009B5602"/>
    <w:rsid w:val="009B57CA"/>
    <w:rsid w:val="009B584F"/>
    <w:rsid w:val="009B597D"/>
    <w:rsid w:val="009B59EF"/>
    <w:rsid w:val="009B6042"/>
    <w:rsid w:val="009B6211"/>
    <w:rsid w:val="009B632F"/>
    <w:rsid w:val="009B68A5"/>
    <w:rsid w:val="009B6D55"/>
    <w:rsid w:val="009B6DDF"/>
    <w:rsid w:val="009B7021"/>
    <w:rsid w:val="009B712D"/>
    <w:rsid w:val="009B716E"/>
    <w:rsid w:val="009B736E"/>
    <w:rsid w:val="009B73D3"/>
    <w:rsid w:val="009B760D"/>
    <w:rsid w:val="009B7614"/>
    <w:rsid w:val="009B7666"/>
    <w:rsid w:val="009B7AC5"/>
    <w:rsid w:val="009B7B16"/>
    <w:rsid w:val="009B7F18"/>
    <w:rsid w:val="009C0E5C"/>
    <w:rsid w:val="009C1144"/>
    <w:rsid w:val="009C12AF"/>
    <w:rsid w:val="009C15B9"/>
    <w:rsid w:val="009C1B7A"/>
    <w:rsid w:val="009C1C34"/>
    <w:rsid w:val="009C1C6E"/>
    <w:rsid w:val="009C1D8A"/>
    <w:rsid w:val="009C218D"/>
    <w:rsid w:val="009C21DD"/>
    <w:rsid w:val="009C2836"/>
    <w:rsid w:val="009C2AA7"/>
    <w:rsid w:val="009C2DF8"/>
    <w:rsid w:val="009C2F1E"/>
    <w:rsid w:val="009C31AA"/>
    <w:rsid w:val="009C3269"/>
    <w:rsid w:val="009C338E"/>
    <w:rsid w:val="009C365D"/>
    <w:rsid w:val="009C3A0C"/>
    <w:rsid w:val="009C3BCF"/>
    <w:rsid w:val="009C3CB8"/>
    <w:rsid w:val="009C3D15"/>
    <w:rsid w:val="009C3D95"/>
    <w:rsid w:val="009C3EB9"/>
    <w:rsid w:val="009C3EDF"/>
    <w:rsid w:val="009C45F4"/>
    <w:rsid w:val="009C4750"/>
    <w:rsid w:val="009C491B"/>
    <w:rsid w:val="009C4947"/>
    <w:rsid w:val="009C49C6"/>
    <w:rsid w:val="009C4B29"/>
    <w:rsid w:val="009C4BB5"/>
    <w:rsid w:val="009C4D21"/>
    <w:rsid w:val="009C4E8F"/>
    <w:rsid w:val="009C531F"/>
    <w:rsid w:val="009C547F"/>
    <w:rsid w:val="009C5871"/>
    <w:rsid w:val="009C5C50"/>
    <w:rsid w:val="009C5D59"/>
    <w:rsid w:val="009C5F1B"/>
    <w:rsid w:val="009C603F"/>
    <w:rsid w:val="009C6118"/>
    <w:rsid w:val="009C6413"/>
    <w:rsid w:val="009C697C"/>
    <w:rsid w:val="009C70FF"/>
    <w:rsid w:val="009C7450"/>
    <w:rsid w:val="009C75D5"/>
    <w:rsid w:val="009C76CC"/>
    <w:rsid w:val="009C7E66"/>
    <w:rsid w:val="009C7FA3"/>
    <w:rsid w:val="009D004B"/>
    <w:rsid w:val="009D020C"/>
    <w:rsid w:val="009D0546"/>
    <w:rsid w:val="009D15AE"/>
    <w:rsid w:val="009D17C9"/>
    <w:rsid w:val="009D1857"/>
    <w:rsid w:val="009D1859"/>
    <w:rsid w:val="009D1E87"/>
    <w:rsid w:val="009D1F95"/>
    <w:rsid w:val="009D231D"/>
    <w:rsid w:val="009D23A9"/>
    <w:rsid w:val="009D23B3"/>
    <w:rsid w:val="009D266E"/>
    <w:rsid w:val="009D28B0"/>
    <w:rsid w:val="009D299C"/>
    <w:rsid w:val="009D29F1"/>
    <w:rsid w:val="009D2C76"/>
    <w:rsid w:val="009D2F28"/>
    <w:rsid w:val="009D2F7A"/>
    <w:rsid w:val="009D337E"/>
    <w:rsid w:val="009D3700"/>
    <w:rsid w:val="009D3797"/>
    <w:rsid w:val="009D37E5"/>
    <w:rsid w:val="009D3C62"/>
    <w:rsid w:val="009D3FA1"/>
    <w:rsid w:val="009D400B"/>
    <w:rsid w:val="009D4126"/>
    <w:rsid w:val="009D41A2"/>
    <w:rsid w:val="009D4226"/>
    <w:rsid w:val="009D45B5"/>
    <w:rsid w:val="009D4877"/>
    <w:rsid w:val="009D4889"/>
    <w:rsid w:val="009D4972"/>
    <w:rsid w:val="009D4ED0"/>
    <w:rsid w:val="009D4F6B"/>
    <w:rsid w:val="009D50AE"/>
    <w:rsid w:val="009D5338"/>
    <w:rsid w:val="009D53A6"/>
    <w:rsid w:val="009D558F"/>
    <w:rsid w:val="009D58FE"/>
    <w:rsid w:val="009D5C8E"/>
    <w:rsid w:val="009D5D55"/>
    <w:rsid w:val="009D5E2D"/>
    <w:rsid w:val="009D631E"/>
    <w:rsid w:val="009D6471"/>
    <w:rsid w:val="009D6FBC"/>
    <w:rsid w:val="009D6FF3"/>
    <w:rsid w:val="009D7008"/>
    <w:rsid w:val="009D73CC"/>
    <w:rsid w:val="009D7609"/>
    <w:rsid w:val="009D7B53"/>
    <w:rsid w:val="009D7DED"/>
    <w:rsid w:val="009D7E08"/>
    <w:rsid w:val="009D7F9D"/>
    <w:rsid w:val="009E06A7"/>
    <w:rsid w:val="009E08F8"/>
    <w:rsid w:val="009E0EC5"/>
    <w:rsid w:val="009E0F42"/>
    <w:rsid w:val="009E14AD"/>
    <w:rsid w:val="009E151F"/>
    <w:rsid w:val="009E1741"/>
    <w:rsid w:val="009E1998"/>
    <w:rsid w:val="009E19EF"/>
    <w:rsid w:val="009E1BDE"/>
    <w:rsid w:val="009E1D04"/>
    <w:rsid w:val="009E1DD1"/>
    <w:rsid w:val="009E2177"/>
    <w:rsid w:val="009E21AB"/>
    <w:rsid w:val="009E21DC"/>
    <w:rsid w:val="009E256A"/>
    <w:rsid w:val="009E26CD"/>
    <w:rsid w:val="009E27AF"/>
    <w:rsid w:val="009E295C"/>
    <w:rsid w:val="009E33F9"/>
    <w:rsid w:val="009E3512"/>
    <w:rsid w:val="009E3BB2"/>
    <w:rsid w:val="009E3F20"/>
    <w:rsid w:val="009E4219"/>
    <w:rsid w:val="009E42DB"/>
    <w:rsid w:val="009E48B0"/>
    <w:rsid w:val="009E4E95"/>
    <w:rsid w:val="009E4F1C"/>
    <w:rsid w:val="009E4F82"/>
    <w:rsid w:val="009E540F"/>
    <w:rsid w:val="009E5684"/>
    <w:rsid w:val="009E56D7"/>
    <w:rsid w:val="009E5D69"/>
    <w:rsid w:val="009E5F13"/>
    <w:rsid w:val="009E60EA"/>
    <w:rsid w:val="009E6135"/>
    <w:rsid w:val="009E6358"/>
    <w:rsid w:val="009E6AE9"/>
    <w:rsid w:val="009E6B79"/>
    <w:rsid w:val="009E6B9F"/>
    <w:rsid w:val="009E6E97"/>
    <w:rsid w:val="009E6F97"/>
    <w:rsid w:val="009E73F5"/>
    <w:rsid w:val="009E7AEE"/>
    <w:rsid w:val="009E7BF1"/>
    <w:rsid w:val="009E7CD9"/>
    <w:rsid w:val="009E7EB2"/>
    <w:rsid w:val="009E7FF8"/>
    <w:rsid w:val="009F01D4"/>
    <w:rsid w:val="009F04FF"/>
    <w:rsid w:val="009F0641"/>
    <w:rsid w:val="009F075A"/>
    <w:rsid w:val="009F08DC"/>
    <w:rsid w:val="009F08EF"/>
    <w:rsid w:val="009F0A7B"/>
    <w:rsid w:val="009F0AC0"/>
    <w:rsid w:val="009F0B4E"/>
    <w:rsid w:val="009F0F9A"/>
    <w:rsid w:val="009F112A"/>
    <w:rsid w:val="009F11A5"/>
    <w:rsid w:val="009F11D3"/>
    <w:rsid w:val="009F12D9"/>
    <w:rsid w:val="009F12E7"/>
    <w:rsid w:val="009F12E9"/>
    <w:rsid w:val="009F1329"/>
    <w:rsid w:val="009F164D"/>
    <w:rsid w:val="009F1C31"/>
    <w:rsid w:val="009F1EE8"/>
    <w:rsid w:val="009F2501"/>
    <w:rsid w:val="009F27B2"/>
    <w:rsid w:val="009F298F"/>
    <w:rsid w:val="009F2AC3"/>
    <w:rsid w:val="009F2B4F"/>
    <w:rsid w:val="009F2D24"/>
    <w:rsid w:val="009F2D7D"/>
    <w:rsid w:val="009F2D7F"/>
    <w:rsid w:val="009F2FBF"/>
    <w:rsid w:val="009F3BF0"/>
    <w:rsid w:val="009F3D61"/>
    <w:rsid w:val="009F41AC"/>
    <w:rsid w:val="009F42F9"/>
    <w:rsid w:val="009F46BE"/>
    <w:rsid w:val="009F4706"/>
    <w:rsid w:val="009F4889"/>
    <w:rsid w:val="009F4896"/>
    <w:rsid w:val="009F495A"/>
    <w:rsid w:val="009F4A6D"/>
    <w:rsid w:val="009F4C25"/>
    <w:rsid w:val="009F4C4E"/>
    <w:rsid w:val="009F4F07"/>
    <w:rsid w:val="009F5872"/>
    <w:rsid w:val="009F5B89"/>
    <w:rsid w:val="009F5C12"/>
    <w:rsid w:val="009F5F48"/>
    <w:rsid w:val="009F6226"/>
    <w:rsid w:val="009F64A4"/>
    <w:rsid w:val="009F69B0"/>
    <w:rsid w:val="009F6A59"/>
    <w:rsid w:val="009F6C76"/>
    <w:rsid w:val="009F6F3C"/>
    <w:rsid w:val="009F7B4E"/>
    <w:rsid w:val="009F7CF7"/>
    <w:rsid w:val="009F7E0B"/>
    <w:rsid w:val="00A000FB"/>
    <w:rsid w:val="00A0014C"/>
    <w:rsid w:val="00A001C0"/>
    <w:rsid w:val="00A00289"/>
    <w:rsid w:val="00A00524"/>
    <w:rsid w:val="00A005A2"/>
    <w:rsid w:val="00A00835"/>
    <w:rsid w:val="00A00922"/>
    <w:rsid w:val="00A00ACE"/>
    <w:rsid w:val="00A00D7B"/>
    <w:rsid w:val="00A00E82"/>
    <w:rsid w:val="00A00FE0"/>
    <w:rsid w:val="00A01267"/>
    <w:rsid w:val="00A012C7"/>
    <w:rsid w:val="00A017E5"/>
    <w:rsid w:val="00A017F8"/>
    <w:rsid w:val="00A01D11"/>
    <w:rsid w:val="00A01ECD"/>
    <w:rsid w:val="00A0228B"/>
    <w:rsid w:val="00A025C5"/>
    <w:rsid w:val="00A025EB"/>
    <w:rsid w:val="00A029A4"/>
    <w:rsid w:val="00A02BB0"/>
    <w:rsid w:val="00A030A0"/>
    <w:rsid w:val="00A0325A"/>
    <w:rsid w:val="00A0349E"/>
    <w:rsid w:val="00A03803"/>
    <w:rsid w:val="00A03CA2"/>
    <w:rsid w:val="00A03D26"/>
    <w:rsid w:val="00A043C1"/>
    <w:rsid w:val="00A0448A"/>
    <w:rsid w:val="00A0454F"/>
    <w:rsid w:val="00A04811"/>
    <w:rsid w:val="00A04D1D"/>
    <w:rsid w:val="00A04EA0"/>
    <w:rsid w:val="00A05041"/>
    <w:rsid w:val="00A053DF"/>
    <w:rsid w:val="00A05485"/>
    <w:rsid w:val="00A05837"/>
    <w:rsid w:val="00A058D7"/>
    <w:rsid w:val="00A05A6E"/>
    <w:rsid w:val="00A05AF4"/>
    <w:rsid w:val="00A05EBA"/>
    <w:rsid w:val="00A06438"/>
    <w:rsid w:val="00A064F6"/>
    <w:rsid w:val="00A06A39"/>
    <w:rsid w:val="00A06A40"/>
    <w:rsid w:val="00A06BEE"/>
    <w:rsid w:val="00A06D2D"/>
    <w:rsid w:val="00A06E47"/>
    <w:rsid w:val="00A07405"/>
    <w:rsid w:val="00A0767B"/>
    <w:rsid w:val="00A07CE0"/>
    <w:rsid w:val="00A10126"/>
    <w:rsid w:val="00A101BC"/>
    <w:rsid w:val="00A10203"/>
    <w:rsid w:val="00A104F7"/>
    <w:rsid w:val="00A105CA"/>
    <w:rsid w:val="00A10743"/>
    <w:rsid w:val="00A10E07"/>
    <w:rsid w:val="00A10E38"/>
    <w:rsid w:val="00A10F45"/>
    <w:rsid w:val="00A111AE"/>
    <w:rsid w:val="00A112F1"/>
    <w:rsid w:val="00A118BE"/>
    <w:rsid w:val="00A12CEA"/>
    <w:rsid w:val="00A12D72"/>
    <w:rsid w:val="00A12F3C"/>
    <w:rsid w:val="00A132F0"/>
    <w:rsid w:val="00A1397B"/>
    <w:rsid w:val="00A13A60"/>
    <w:rsid w:val="00A13DC0"/>
    <w:rsid w:val="00A1404C"/>
    <w:rsid w:val="00A1414A"/>
    <w:rsid w:val="00A14203"/>
    <w:rsid w:val="00A142AC"/>
    <w:rsid w:val="00A1451A"/>
    <w:rsid w:val="00A14A0C"/>
    <w:rsid w:val="00A14B11"/>
    <w:rsid w:val="00A14C14"/>
    <w:rsid w:val="00A1517F"/>
    <w:rsid w:val="00A15190"/>
    <w:rsid w:val="00A152B6"/>
    <w:rsid w:val="00A1586C"/>
    <w:rsid w:val="00A15DA4"/>
    <w:rsid w:val="00A15E3C"/>
    <w:rsid w:val="00A15F82"/>
    <w:rsid w:val="00A15FC4"/>
    <w:rsid w:val="00A160C0"/>
    <w:rsid w:val="00A16387"/>
    <w:rsid w:val="00A1655B"/>
    <w:rsid w:val="00A167BC"/>
    <w:rsid w:val="00A167C2"/>
    <w:rsid w:val="00A16D16"/>
    <w:rsid w:val="00A16F98"/>
    <w:rsid w:val="00A1710A"/>
    <w:rsid w:val="00A172FC"/>
    <w:rsid w:val="00A17421"/>
    <w:rsid w:val="00A177AF"/>
    <w:rsid w:val="00A17BAF"/>
    <w:rsid w:val="00A17BEC"/>
    <w:rsid w:val="00A17CE2"/>
    <w:rsid w:val="00A20234"/>
    <w:rsid w:val="00A205F2"/>
    <w:rsid w:val="00A2060A"/>
    <w:rsid w:val="00A20703"/>
    <w:rsid w:val="00A2079F"/>
    <w:rsid w:val="00A20897"/>
    <w:rsid w:val="00A209B3"/>
    <w:rsid w:val="00A209D5"/>
    <w:rsid w:val="00A20A1E"/>
    <w:rsid w:val="00A20A62"/>
    <w:rsid w:val="00A20E5B"/>
    <w:rsid w:val="00A20F40"/>
    <w:rsid w:val="00A2104B"/>
    <w:rsid w:val="00A210A8"/>
    <w:rsid w:val="00A212EC"/>
    <w:rsid w:val="00A217E5"/>
    <w:rsid w:val="00A21D85"/>
    <w:rsid w:val="00A224C7"/>
    <w:rsid w:val="00A228CF"/>
    <w:rsid w:val="00A229E5"/>
    <w:rsid w:val="00A22C5E"/>
    <w:rsid w:val="00A22CA6"/>
    <w:rsid w:val="00A22DBB"/>
    <w:rsid w:val="00A2307B"/>
    <w:rsid w:val="00A23235"/>
    <w:rsid w:val="00A2381A"/>
    <w:rsid w:val="00A23B7D"/>
    <w:rsid w:val="00A23F41"/>
    <w:rsid w:val="00A24076"/>
    <w:rsid w:val="00A245E0"/>
    <w:rsid w:val="00A24668"/>
    <w:rsid w:val="00A246B4"/>
    <w:rsid w:val="00A247C4"/>
    <w:rsid w:val="00A24BA4"/>
    <w:rsid w:val="00A24FD2"/>
    <w:rsid w:val="00A25041"/>
    <w:rsid w:val="00A25121"/>
    <w:rsid w:val="00A252BA"/>
    <w:rsid w:val="00A255ED"/>
    <w:rsid w:val="00A255F6"/>
    <w:rsid w:val="00A25733"/>
    <w:rsid w:val="00A259CB"/>
    <w:rsid w:val="00A2601C"/>
    <w:rsid w:val="00A2678C"/>
    <w:rsid w:val="00A26C20"/>
    <w:rsid w:val="00A26DB6"/>
    <w:rsid w:val="00A26F56"/>
    <w:rsid w:val="00A2743C"/>
    <w:rsid w:val="00A27DE6"/>
    <w:rsid w:val="00A30469"/>
    <w:rsid w:val="00A3049C"/>
    <w:rsid w:val="00A304B7"/>
    <w:rsid w:val="00A308E5"/>
    <w:rsid w:val="00A30ABA"/>
    <w:rsid w:val="00A311F6"/>
    <w:rsid w:val="00A3129D"/>
    <w:rsid w:val="00A31345"/>
    <w:rsid w:val="00A3147A"/>
    <w:rsid w:val="00A31527"/>
    <w:rsid w:val="00A31687"/>
    <w:rsid w:val="00A3175E"/>
    <w:rsid w:val="00A31823"/>
    <w:rsid w:val="00A31A8E"/>
    <w:rsid w:val="00A325DF"/>
    <w:rsid w:val="00A3261B"/>
    <w:rsid w:val="00A32686"/>
    <w:rsid w:val="00A32784"/>
    <w:rsid w:val="00A33089"/>
    <w:rsid w:val="00A3311D"/>
    <w:rsid w:val="00A3378C"/>
    <w:rsid w:val="00A33C63"/>
    <w:rsid w:val="00A33E1F"/>
    <w:rsid w:val="00A33FEC"/>
    <w:rsid w:val="00A3400A"/>
    <w:rsid w:val="00A343A8"/>
    <w:rsid w:val="00A344A7"/>
    <w:rsid w:val="00A345EB"/>
    <w:rsid w:val="00A3472D"/>
    <w:rsid w:val="00A34779"/>
    <w:rsid w:val="00A347E3"/>
    <w:rsid w:val="00A347FA"/>
    <w:rsid w:val="00A3495C"/>
    <w:rsid w:val="00A35367"/>
    <w:rsid w:val="00A35411"/>
    <w:rsid w:val="00A35429"/>
    <w:rsid w:val="00A357D5"/>
    <w:rsid w:val="00A359BC"/>
    <w:rsid w:val="00A35A8A"/>
    <w:rsid w:val="00A36092"/>
    <w:rsid w:val="00A36183"/>
    <w:rsid w:val="00A36475"/>
    <w:rsid w:val="00A3699D"/>
    <w:rsid w:val="00A36F4B"/>
    <w:rsid w:val="00A3722F"/>
    <w:rsid w:val="00A372E8"/>
    <w:rsid w:val="00A3731B"/>
    <w:rsid w:val="00A3738A"/>
    <w:rsid w:val="00A375FC"/>
    <w:rsid w:val="00A37BF8"/>
    <w:rsid w:val="00A37ECE"/>
    <w:rsid w:val="00A37F06"/>
    <w:rsid w:val="00A40302"/>
    <w:rsid w:val="00A4042F"/>
    <w:rsid w:val="00A4087D"/>
    <w:rsid w:val="00A40B79"/>
    <w:rsid w:val="00A41078"/>
    <w:rsid w:val="00A411C2"/>
    <w:rsid w:val="00A4138E"/>
    <w:rsid w:val="00A41837"/>
    <w:rsid w:val="00A41C3E"/>
    <w:rsid w:val="00A41E3D"/>
    <w:rsid w:val="00A41E6D"/>
    <w:rsid w:val="00A41F94"/>
    <w:rsid w:val="00A4205F"/>
    <w:rsid w:val="00A423AA"/>
    <w:rsid w:val="00A42433"/>
    <w:rsid w:val="00A42473"/>
    <w:rsid w:val="00A42560"/>
    <w:rsid w:val="00A4282E"/>
    <w:rsid w:val="00A42BCE"/>
    <w:rsid w:val="00A42BFE"/>
    <w:rsid w:val="00A42C6A"/>
    <w:rsid w:val="00A42DF7"/>
    <w:rsid w:val="00A42FB3"/>
    <w:rsid w:val="00A43115"/>
    <w:rsid w:val="00A43158"/>
    <w:rsid w:val="00A43449"/>
    <w:rsid w:val="00A435C1"/>
    <w:rsid w:val="00A438E6"/>
    <w:rsid w:val="00A43A49"/>
    <w:rsid w:val="00A43D4F"/>
    <w:rsid w:val="00A43F3E"/>
    <w:rsid w:val="00A444D0"/>
    <w:rsid w:val="00A44CF0"/>
    <w:rsid w:val="00A44D96"/>
    <w:rsid w:val="00A44EB2"/>
    <w:rsid w:val="00A44EBB"/>
    <w:rsid w:val="00A44F15"/>
    <w:rsid w:val="00A455BA"/>
    <w:rsid w:val="00A456D4"/>
    <w:rsid w:val="00A4570C"/>
    <w:rsid w:val="00A45D38"/>
    <w:rsid w:val="00A460B4"/>
    <w:rsid w:val="00A4617E"/>
    <w:rsid w:val="00A4623C"/>
    <w:rsid w:val="00A46714"/>
    <w:rsid w:val="00A4683A"/>
    <w:rsid w:val="00A46A8C"/>
    <w:rsid w:val="00A46B08"/>
    <w:rsid w:val="00A46B46"/>
    <w:rsid w:val="00A47272"/>
    <w:rsid w:val="00A475C6"/>
    <w:rsid w:val="00A479CC"/>
    <w:rsid w:val="00A47B75"/>
    <w:rsid w:val="00A47F02"/>
    <w:rsid w:val="00A503D5"/>
    <w:rsid w:val="00A504A3"/>
    <w:rsid w:val="00A5082B"/>
    <w:rsid w:val="00A509DA"/>
    <w:rsid w:val="00A50A7C"/>
    <w:rsid w:val="00A51085"/>
    <w:rsid w:val="00A5148E"/>
    <w:rsid w:val="00A51DF4"/>
    <w:rsid w:val="00A51E43"/>
    <w:rsid w:val="00A520E0"/>
    <w:rsid w:val="00A522C1"/>
    <w:rsid w:val="00A522C7"/>
    <w:rsid w:val="00A524CF"/>
    <w:rsid w:val="00A52626"/>
    <w:rsid w:val="00A52B5F"/>
    <w:rsid w:val="00A52CE6"/>
    <w:rsid w:val="00A52D56"/>
    <w:rsid w:val="00A52F11"/>
    <w:rsid w:val="00A52F51"/>
    <w:rsid w:val="00A52FAB"/>
    <w:rsid w:val="00A532E0"/>
    <w:rsid w:val="00A535F2"/>
    <w:rsid w:val="00A539AC"/>
    <w:rsid w:val="00A53F5C"/>
    <w:rsid w:val="00A53F76"/>
    <w:rsid w:val="00A54034"/>
    <w:rsid w:val="00A542BA"/>
    <w:rsid w:val="00A54378"/>
    <w:rsid w:val="00A5448E"/>
    <w:rsid w:val="00A5457E"/>
    <w:rsid w:val="00A545A3"/>
    <w:rsid w:val="00A549E4"/>
    <w:rsid w:val="00A54CFB"/>
    <w:rsid w:val="00A54DA3"/>
    <w:rsid w:val="00A54EC6"/>
    <w:rsid w:val="00A551F3"/>
    <w:rsid w:val="00A5563B"/>
    <w:rsid w:val="00A5573F"/>
    <w:rsid w:val="00A55779"/>
    <w:rsid w:val="00A5599A"/>
    <w:rsid w:val="00A55DFB"/>
    <w:rsid w:val="00A56093"/>
    <w:rsid w:val="00A560CC"/>
    <w:rsid w:val="00A562CC"/>
    <w:rsid w:val="00A563AB"/>
    <w:rsid w:val="00A563B1"/>
    <w:rsid w:val="00A56447"/>
    <w:rsid w:val="00A56729"/>
    <w:rsid w:val="00A5698D"/>
    <w:rsid w:val="00A56BE5"/>
    <w:rsid w:val="00A56D0B"/>
    <w:rsid w:val="00A56F6D"/>
    <w:rsid w:val="00A57029"/>
    <w:rsid w:val="00A57C7B"/>
    <w:rsid w:val="00A60081"/>
    <w:rsid w:val="00A6022F"/>
    <w:rsid w:val="00A60322"/>
    <w:rsid w:val="00A60428"/>
    <w:rsid w:val="00A60459"/>
    <w:rsid w:val="00A606DC"/>
    <w:rsid w:val="00A60C9E"/>
    <w:rsid w:val="00A61007"/>
    <w:rsid w:val="00A613F6"/>
    <w:rsid w:val="00A61444"/>
    <w:rsid w:val="00A6162B"/>
    <w:rsid w:val="00A616C6"/>
    <w:rsid w:val="00A6173D"/>
    <w:rsid w:val="00A61853"/>
    <w:rsid w:val="00A61865"/>
    <w:rsid w:val="00A61C9D"/>
    <w:rsid w:val="00A61E39"/>
    <w:rsid w:val="00A6230E"/>
    <w:rsid w:val="00A6258F"/>
    <w:rsid w:val="00A6276B"/>
    <w:rsid w:val="00A62C71"/>
    <w:rsid w:val="00A62D4D"/>
    <w:rsid w:val="00A62EF9"/>
    <w:rsid w:val="00A6353D"/>
    <w:rsid w:val="00A63932"/>
    <w:rsid w:val="00A63941"/>
    <w:rsid w:val="00A63D6E"/>
    <w:rsid w:val="00A63EA6"/>
    <w:rsid w:val="00A63FAC"/>
    <w:rsid w:val="00A6417D"/>
    <w:rsid w:val="00A64411"/>
    <w:rsid w:val="00A6444C"/>
    <w:rsid w:val="00A64506"/>
    <w:rsid w:val="00A64A39"/>
    <w:rsid w:val="00A652DE"/>
    <w:rsid w:val="00A65512"/>
    <w:rsid w:val="00A659A1"/>
    <w:rsid w:val="00A65F0C"/>
    <w:rsid w:val="00A66339"/>
    <w:rsid w:val="00A66495"/>
    <w:rsid w:val="00A665A5"/>
    <w:rsid w:val="00A66CF7"/>
    <w:rsid w:val="00A67173"/>
    <w:rsid w:val="00A67481"/>
    <w:rsid w:val="00A67585"/>
    <w:rsid w:val="00A676E6"/>
    <w:rsid w:val="00A67981"/>
    <w:rsid w:val="00A679C7"/>
    <w:rsid w:val="00A67A25"/>
    <w:rsid w:val="00A67BD9"/>
    <w:rsid w:val="00A7055C"/>
    <w:rsid w:val="00A70732"/>
    <w:rsid w:val="00A70A00"/>
    <w:rsid w:val="00A70A4C"/>
    <w:rsid w:val="00A70A5F"/>
    <w:rsid w:val="00A70E11"/>
    <w:rsid w:val="00A71333"/>
    <w:rsid w:val="00A71552"/>
    <w:rsid w:val="00A715B1"/>
    <w:rsid w:val="00A715C0"/>
    <w:rsid w:val="00A71771"/>
    <w:rsid w:val="00A717D4"/>
    <w:rsid w:val="00A7184B"/>
    <w:rsid w:val="00A71A05"/>
    <w:rsid w:val="00A71B81"/>
    <w:rsid w:val="00A720C6"/>
    <w:rsid w:val="00A72206"/>
    <w:rsid w:val="00A728B7"/>
    <w:rsid w:val="00A73006"/>
    <w:rsid w:val="00A7327B"/>
    <w:rsid w:val="00A73644"/>
    <w:rsid w:val="00A7365C"/>
    <w:rsid w:val="00A73798"/>
    <w:rsid w:val="00A73955"/>
    <w:rsid w:val="00A73A12"/>
    <w:rsid w:val="00A73B4E"/>
    <w:rsid w:val="00A73E5C"/>
    <w:rsid w:val="00A73E67"/>
    <w:rsid w:val="00A7402B"/>
    <w:rsid w:val="00A740D3"/>
    <w:rsid w:val="00A74297"/>
    <w:rsid w:val="00A744E9"/>
    <w:rsid w:val="00A745F3"/>
    <w:rsid w:val="00A74884"/>
    <w:rsid w:val="00A74A5A"/>
    <w:rsid w:val="00A74C3E"/>
    <w:rsid w:val="00A74D60"/>
    <w:rsid w:val="00A74DBB"/>
    <w:rsid w:val="00A74DDB"/>
    <w:rsid w:val="00A74F08"/>
    <w:rsid w:val="00A75202"/>
    <w:rsid w:val="00A75349"/>
    <w:rsid w:val="00A75534"/>
    <w:rsid w:val="00A7555C"/>
    <w:rsid w:val="00A75A17"/>
    <w:rsid w:val="00A75EC6"/>
    <w:rsid w:val="00A75FDE"/>
    <w:rsid w:val="00A76068"/>
    <w:rsid w:val="00A760C0"/>
    <w:rsid w:val="00A7657B"/>
    <w:rsid w:val="00A76967"/>
    <w:rsid w:val="00A769A7"/>
    <w:rsid w:val="00A76BDB"/>
    <w:rsid w:val="00A770BB"/>
    <w:rsid w:val="00A77C50"/>
    <w:rsid w:val="00A77FF9"/>
    <w:rsid w:val="00A801B8"/>
    <w:rsid w:val="00A804CB"/>
    <w:rsid w:val="00A808F2"/>
    <w:rsid w:val="00A80A9F"/>
    <w:rsid w:val="00A80B2F"/>
    <w:rsid w:val="00A80C38"/>
    <w:rsid w:val="00A80C3F"/>
    <w:rsid w:val="00A80D9D"/>
    <w:rsid w:val="00A8134A"/>
    <w:rsid w:val="00A81573"/>
    <w:rsid w:val="00A818CE"/>
    <w:rsid w:val="00A81923"/>
    <w:rsid w:val="00A81F4F"/>
    <w:rsid w:val="00A822AC"/>
    <w:rsid w:val="00A823F7"/>
    <w:rsid w:val="00A8258E"/>
    <w:rsid w:val="00A8262F"/>
    <w:rsid w:val="00A827BB"/>
    <w:rsid w:val="00A8287D"/>
    <w:rsid w:val="00A82912"/>
    <w:rsid w:val="00A82A76"/>
    <w:rsid w:val="00A82AA7"/>
    <w:rsid w:val="00A82B01"/>
    <w:rsid w:val="00A82C59"/>
    <w:rsid w:val="00A82F5A"/>
    <w:rsid w:val="00A82F68"/>
    <w:rsid w:val="00A82F96"/>
    <w:rsid w:val="00A83449"/>
    <w:rsid w:val="00A83B1C"/>
    <w:rsid w:val="00A840AE"/>
    <w:rsid w:val="00A84188"/>
    <w:rsid w:val="00A8430C"/>
    <w:rsid w:val="00A84316"/>
    <w:rsid w:val="00A8437B"/>
    <w:rsid w:val="00A8438A"/>
    <w:rsid w:val="00A84558"/>
    <w:rsid w:val="00A8455E"/>
    <w:rsid w:val="00A845B3"/>
    <w:rsid w:val="00A84883"/>
    <w:rsid w:val="00A84A6E"/>
    <w:rsid w:val="00A84AF4"/>
    <w:rsid w:val="00A84CEE"/>
    <w:rsid w:val="00A84D53"/>
    <w:rsid w:val="00A84E01"/>
    <w:rsid w:val="00A84F15"/>
    <w:rsid w:val="00A8504E"/>
    <w:rsid w:val="00A850A2"/>
    <w:rsid w:val="00A8598D"/>
    <w:rsid w:val="00A860D2"/>
    <w:rsid w:val="00A86233"/>
    <w:rsid w:val="00A8629F"/>
    <w:rsid w:val="00A864B5"/>
    <w:rsid w:val="00A865DC"/>
    <w:rsid w:val="00A867E2"/>
    <w:rsid w:val="00A869E5"/>
    <w:rsid w:val="00A86AFD"/>
    <w:rsid w:val="00A86C0C"/>
    <w:rsid w:val="00A86C13"/>
    <w:rsid w:val="00A86C56"/>
    <w:rsid w:val="00A86DDB"/>
    <w:rsid w:val="00A87004"/>
    <w:rsid w:val="00A870BD"/>
    <w:rsid w:val="00A87921"/>
    <w:rsid w:val="00A87ECC"/>
    <w:rsid w:val="00A87F45"/>
    <w:rsid w:val="00A90016"/>
    <w:rsid w:val="00A9053C"/>
    <w:rsid w:val="00A90651"/>
    <w:rsid w:val="00A9065C"/>
    <w:rsid w:val="00A908F0"/>
    <w:rsid w:val="00A90DD9"/>
    <w:rsid w:val="00A90ED8"/>
    <w:rsid w:val="00A90F98"/>
    <w:rsid w:val="00A91014"/>
    <w:rsid w:val="00A914C8"/>
    <w:rsid w:val="00A91773"/>
    <w:rsid w:val="00A9208E"/>
    <w:rsid w:val="00A92403"/>
    <w:rsid w:val="00A9253F"/>
    <w:rsid w:val="00A92C34"/>
    <w:rsid w:val="00A92C6E"/>
    <w:rsid w:val="00A92F69"/>
    <w:rsid w:val="00A93875"/>
    <w:rsid w:val="00A939E2"/>
    <w:rsid w:val="00A93E99"/>
    <w:rsid w:val="00A940A5"/>
    <w:rsid w:val="00A94397"/>
    <w:rsid w:val="00A94489"/>
    <w:rsid w:val="00A94930"/>
    <w:rsid w:val="00A94B8C"/>
    <w:rsid w:val="00A94BDB"/>
    <w:rsid w:val="00A94BED"/>
    <w:rsid w:val="00A94D8A"/>
    <w:rsid w:val="00A94F84"/>
    <w:rsid w:val="00A95575"/>
    <w:rsid w:val="00A95604"/>
    <w:rsid w:val="00A95A8D"/>
    <w:rsid w:val="00A95A94"/>
    <w:rsid w:val="00A965C4"/>
    <w:rsid w:val="00A966F3"/>
    <w:rsid w:val="00A96719"/>
    <w:rsid w:val="00A96821"/>
    <w:rsid w:val="00A96B36"/>
    <w:rsid w:val="00A96C08"/>
    <w:rsid w:val="00A96D33"/>
    <w:rsid w:val="00A96E3A"/>
    <w:rsid w:val="00A96E92"/>
    <w:rsid w:val="00A972C9"/>
    <w:rsid w:val="00A97997"/>
    <w:rsid w:val="00A97A06"/>
    <w:rsid w:val="00A97FEE"/>
    <w:rsid w:val="00AA0076"/>
    <w:rsid w:val="00AA007B"/>
    <w:rsid w:val="00AA0108"/>
    <w:rsid w:val="00AA0209"/>
    <w:rsid w:val="00AA026C"/>
    <w:rsid w:val="00AA05A2"/>
    <w:rsid w:val="00AA0637"/>
    <w:rsid w:val="00AA08E3"/>
    <w:rsid w:val="00AA0C92"/>
    <w:rsid w:val="00AA0EDB"/>
    <w:rsid w:val="00AA0FFB"/>
    <w:rsid w:val="00AA1048"/>
    <w:rsid w:val="00AA10B7"/>
    <w:rsid w:val="00AA116F"/>
    <w:rsid w:val="00AA12FD"/>
    <w:rsid w:val="00AA17B1"/>
    <w:rsid w:val="00AA17B8"/>
    <w:rsid w:val="00AA1829"/>
    <w:rsid w:val="00AA1DA0"/>
    <w:rsid w:val="00AA1ED7"/>
    <w:rsid w:val="00AA2178"/>
    <w:rsid w:val="00AA2197"/>
    <w:rsid w:val="00AA223A"/>
    <w:rsid w:val="00AA2262"/>
    <w:rsid w:val="00AA265C"/>
    <w:rsid w:val="00AA2731"/>
    <w:rsid w:val="00AA282F"/>
    <w:rsid w:val="00AA28E1"/>
    <w:rsid w:val="00AA2A16"/>
    <w:rsid w:val="00AA3278"/>
    <w:rsid w:val="00AA36F1"/>
    <w:rsid w:val="00AA3776"/>
    <w:rsid w:val="00AA3D28"/>
    <w:rsid w:val="00AA42EE"/>
    <w:rsid w:val="00AA43F6"/>
    <w:rsid w:val="00AA4535"/>
    <w:rsid w:val="00AA45BD"/>
    <w:rsid w:val="00AA470C"/>
    <w:rsid w:val="00AA47B5"/>
    <w:rsid w:val="00AA494F"/>
    <w:rsid w:val="00AA4B16"/>
    <w:rsid w:val="00AA4F00"/>
    <w:rsid w:val="00AA4FF5"/>
    <w:rsid w:val="00AA514E"/>
    <w:rsid w:val="00AA51B7"/>
    <w:rsid w:val="00AA51FC"/>
    <w:rsid w:val="00AA55FC"/>
    <w:rsid w:val="00AA57CB"/>
    <w:rsid w:val="00AA5A3F"/>
    <w:rsid w:val="00AA602A"/>
    <w:rsid w:val="00AA6433"/>
    <w:rsid w:val="00AA6486"/>
    <w:rsid w:val="00AA67C6"/>
    <w:rsid w:val="00AA6948"/>
    <w:rsid w:val="00AA6A29"/>
    <w:rsid w:val="00AA6A2B"/>
    <w:rsid w:val="00AA6A99"/>
    <w:rsid w:val="00AA6BDD"/>
    <w:rsid w:val="00AA6C8A"/>
    <w:rsid w:val="00AA730E"/>
    <w:rsid w:val="00AA7620"/>
    <w:rsid w:val="00AA768D"/>
    <w:rsid w:val="00AA773D"/>
    <w:rsid w:val="00AA7A6D"/>
    <w:rsid w:val="00AA7ABA"/>
    <w:rsid w:val="00AB0572"/>
    <w:rsid w:val="00AB058C"/>
    <w:rsid w:val="00AB078C"/>
    <w:rsid w:val="00AB0DD1"/>
    <w:rsid w:val="00AB119F"/>
    <w:rsid w:val="00AB1531"/>
    <w:rsid w:val="00AB1832"/>
    <w:rsid w:val="00AB185D"/>
    <w:rsid w:val="00AB1958"/>
    <w:rsid w:val="00AB1A6F"/>
    <w:rsid w:val="00AB1C48"/>
    <w:rsid w:val="00AB1EEA"/>
    <w:rsid w:val="00AB21F6"/>
    <w:rsid w:val="00AB240F"/>
    <w:rsid w:val="00AB274C"/>
    <w:rsid w:val="00AB2780"/>
    <w:rsid w:val="00AB2832"/>
    <w:rsid w:val="00AB2AE4"/>
    <w:rsid w:val="00AB2B26"/>
    <w:rsid w:val="00AB3125"/>
    <w:rsid w:val="00AB3305"/>
    <w:rsid w:val="00AB388B"/>
    <w:rsid w:val="00AB4185"/>
    <w:rsid w:val="00AB4557"/>
    <w:rsid w:val="00AB47D1"/>
    <w:rsid w:val="00AB4887"/>
    <w:rsid w:val="00AB4C0D"/>
    <w:rsid w:val="00AB4C6E"/>
    <w:rsid w:val="00AB5103"/>
    <w:rsid w:val="00AB5220"/>
    <w:rsid w:val="00AB53BE"/>
    <w:rsid w:val="00AB53DF"/>
    <w:rsid w:val="00AB5AF2"/>
    <w:rsid w:val="00AB5D3F"/>
    <w:rsid w:val="00AB5F94"/>
    <w:rsid w:val="00AB600E"/>
    <w:rsid w:val="00AB65F0"/>
    <w:rsid w:val="00AB6612"/>
    <w:rsid w:val="00AB6F35"/>
    <w:rsid w:val="00AB6FA9"/>
    <w:rsid w:val="00AB779D"/>
    <w:rsid w:val="00AB7884"/>
    <w:rsid w:val="00AB7E98"/>
    <w:rsid w:val="00AB7FDF"/>
    <w:rsid w:val="00AC01FA"/>
    <w:rsid w:val="00AC0248"/>
    <w:rsid w:val="00AC03ED"/>
    <w:rsid w:val="00AC0543"/>
    <w:rsid w:val="00AC074D"/>
    <w:rsid w:val="00AC0930"/>
    <w:rsid w:val="00AC0F74"/>
    <w:rsid w:val="00AC1059"/>
    <w:rsid w:val="00AC1301"/>
    <w:rsid w:val="00AC1411"/>
    <w:rsid w:val="00AC1522"/>
    <w:rsid w:val="00AC19E6"/>
    <w:rsid w:val="00AC1D4D"/>
    <w:rsid w:val="00AC2012"/>
    <w:rsid w:val="00AC23D9"/>
    <w:rsid w:val="00AC248A"/>
    <w:rsid w:val="00AC2B02"/>
    <w:rsid w:val="00AC2E23"/>
    <w:rsid w:val="00AC3097"/>
    <w:rsid w:val="00AC313F"/>
    <w:rsid w:val="00AC34F9"/>
    <w:rsid w:val="00AC3680"/>
    <w:rsid w:val="00AC3724"/>
    <w:rsid w:val="00AC39CE"/>
    <w:rsid w:val="00AC3AE2"/>
    <w:rsid w:val="00AC3B36"/>
    <w:rsid w:val="00AC3D56"/>
    <w:rsid w:val="00AC3E17"/>
    <w:rsid w:val="00AC3EF5"/>
    <w:rsid w:val="00AC41D0"/>
    <w:rsid w:val="00AC4262"/>
    <w:rsid w:val="00AC4325"/>
    <w:rsid w:val="00AC437E"/>
    <w:rsid w:val="00AC444F"/>
    <w:rsid w:val="00AC491A"/>
    <w:rsid w:val="00AC4D76"/>
    <w:rsid w:val="00AC5191"/>
    <w:rsid w:val="00AC53A0"/>
    <w:rsid w:val="00AC53A8"/>
    <w:rsid w:val="00AC5467"/>
    <w:rsid w:val="00AC55BB"/>
    <w:rsid w:val="00AC5927"/>
    <w:rsid w:val="00AC5C97"/>
    <w:rsid w:val="00AC6505"/>
    <w:rsid w:val="00AC677D"/>
    <w:rsid w:val="00AC6954"/>
    <w:rsid w:val="00AC6AF0"/>
    <w:rsid w:val="00AC6B14"/>
    <w:rsid w:val="00AC6C16"/>
    <w:rsid w:val="00AC6D12"/>
    <w:rsid w:val="00AC72B8"/>
    <w:rsid w:val="00AC7462"/>
    <w:rsid w:val="00AC7731"/>
    <w:rsid w:val="00AC787F"/>
    <w:rsid w:val="00AC792A"/>
    <w:rsid w:val="00AC796C"/>
    <w:rsid w:val="00AC7B52"/>
    <w:rsid w:val="00AC7E16"/>
    <w:rsid w:val="00AC7E4A"/>
    <w:rsid w:val="00AC7EE9"/>
    <w:rsid w:val="00AD0059"/>
    <w:rsid w:val="00AD0399"/>
    <w:rsid w:val="00AD053F"/>
    <w:rsid w:val="00AD06E3"/>
    <w:rsid w:val="00AD0B67"/>
    <w:rsid w:val="00AD0D38"/>
    <w:rsid w:val="00AD0D7A"/>
    <w:rsid w:val="00AD11A0"/>
    <w:rsid w:val="00AD14B2"/>
    <w:rsid w:val="00AD14E0"/>
    <w:rsid w:val="00AD1704"/>
    <w:rsid w:val="00AD173E"/>
    <w:rsid w:val="00AD178B"/>
    <w:rsid w:val="00AD188A"/>
    <w:rsid w:val="00AD19FC"/>
    <w:rsid w:val="00AD1B0D"/>
    <w:rsid w:val="00AD1E1A"/>
    <w:rsid w:val="00AD2328"/>
    <w:rsid w:val="00AD2774"/>
    <w:rsid w:val="00AD28BF"/>
    <w:rsid w:val="00AD2BF3"/>
    <w:rsid w:val="00AD2CDC"/>
    <w:rsid w:val="00AD2DCB"/>
    <w:rsid w:val="00AD369E"/>
    <w:rsid w:val="00AD376F"/>
    <w:rsid w:val="00AD3779"/>
    <w:rsid w:val="00AD3C2D"/>
    <w:rsid w:val="00AD3C30"/>
    <w:rsid w:val="00AD3C53"/>
    <w:rsid w:val="00AD4168"/>
    <w:rsid w:val="00AD4425"/>
    <w:rsid w:val="00AD4553"/>
    <w:rsid w:val="00AD5207"/>
    <w:rsid w:val="00AD529E"/>
    <w:rsid w:val="00AD5307"/>
    <w:rsid w:val="00AD5C09"/>
    <w:rsid w:val="00AD5DF1"/>
    <w:rsid w:val="00AD5E12"/>
    <w:rsid w:val="00AD5EF8"/>
    <w:rsid w:val="00AD6008"/>
    <w:rsid w:val="00AD6059"/>
    <w:rsid w:val="00AD640C"/>
    <w:rsid w:val="00AD66AE"/>
    <w:rsid w:val="00AD68CA"/>
    <w:rsid w:val="00AD693A"/>
    <w:rsid w:val="00AD6AD5"/>
    <w:rsid w:val="00AD6AEE"/>
    <w:rsid w:val="00AD6F97"/>
    <w:rsid w:val="00AD77E3"/>
    <w:rsid w:val="00AD77E6"/>
    <w:rsid w:val="00AD7AFC"/>
    <w:rsid w:val="00AD7BBF"/>
    <w:rsid w:val="00AE02B4"/>
    <w:rsid w:val="00AE04FE"/>
    <w:rsid w:val="00AE063C"/>
    <w:rsid w:val="00AE06AD"/>
    <w:rsid w:val="00AE0F30"/>
    <w:rsid w:val="00AE1045"/>
    <w:rsid w:val="00AE12E7"/>
    <w:rsid w:val="00AE14AA"/>
    <w:rsid w:val="00AE1825"/>
    <w:rsid w:val="00AE18C7"/>
    <w:rsid w:val="00AE19B3"/>
    <w:rsid w:val="00AE1ACD"/>
    <w:rsid w:val="00AE1E33"/>
    <w:rsid w:val="00AE20CF"/>
    <w:rsid w:val="00AE23BF"/>
    <w:rsid w:val="00AE2AA9"/>
    <w:rsid w:val="00AE2BAC"/>
    <w:rsid w:val="00AE3860"/>
    <w:rsid w:val="00AE38C9"/>
    <w:rsid w:val="00AE3949"/>
    <w:rsid w:val="00AE3E30"/>
    <w:rsid w:val="00AE444B"/>
    <w:rsid w:val="00AE459B"/>
    <w:rsid w:val="00AE45B6"/>
    <w:rsid w:val="00AE49A3"/>
    <w:rsid w:val="00AE4A74"/>
    <w:rsid w:val="00AE4C05"/>
    <w:rsid w:val="00AE4FCF"/>
    <w:rsid w:val="00AE5478"/>
    <w:rsid w:val="00AE54A0"/>
    <w:rsid w:val="00AE556B"/>
    <w:rsid w:val="00AE578B"/>
    <w:rsid w:val="00AE57BA"/>
    <w:rsid w:val="00AE5EF3"/>
    <w:rsid w:val="00AE653E"/>
    <w:rsid w:val="00AE66CC"/>
    <w:rsid w:val="00AE6BCE"/>
    <w:rsid w:val="00AE6C2B"/>
    <w:rsid w:val="00AE6DCB"/>
    <w:rsid w:val="00AE6F7B"/>
    <w:rsid w:val="00AE710A"/>
    <w:rsid w:val="00AE71C7"/>
    <w:rsid w:val="00AE71CE"/>
    <w:rsid w:val="00AE72B0"/>
    <w:rsid w:val="00AE74A4"/>
    <w:rsid w:val="00AE7570"/>
    <w:rsid w:val="00AE7ACA"/>
    <w:rsid w:val="00AE7B39"/>
    <w:rsid w:val="00AE7B71"/>
    <w:rsid w:val="00AE7CD4"/>
    <w:rsid w:val="00AF003E"/>
    <w:rsid w:val="00AF005A"/>
    <w:rsid w:val="00AF0118"/>
    <w:rsid w:val="00AF016E"/>
    <w:rsid w:val="00AF0489"/>
    <w:rsid w:val="00AF0B96"/>
    <w:rsid w:val="00AF0C49"/>
    <w:rsid w:val="00AF0D33"/>
    <w:rsid w:val="00AF0EC7"/>
    <w:rsid w:val="00AF0FE5"/>
    <w:rsid w:val="00AF0FF5"/>
    <w:rsid w:val="00AF1327"/>
    <w:rsid w:val="00AF1351"/>
    <w:rsid w:val="00AF14F0"/>
    <w:rsid w:val="00AF1715"/>
    <w:rsid w:val="00AF1940"/>
    <w:rsid w:val="00AF1946"/>
    <w:rsid w:val="00AF1A5D"/>
    <w:rsid w:val="00AF1C13"/>
    <w:rsid w:val="00AF1E0D"/>
    <w:rsid w:val="00AF211A"/>
    <w:rsid w:val="00AF21C1"/>
    <w:rsid w:val="00AF2614"/>
    <w:rsid w:val="00AF2791"/>
    <w:rsid w:val="00AF2EF1"/>
    <w:rsid w:val="00AF3326"/>
    <w:rsid w:val="00AF33BF"/>
    <w:rsid w:val="00AF33F6"/>
    <w:rsid w:val="00AF35CC"/>
    <w:rsid w:val="00AF372D"/>
    <w:rsid w:val="00AF38EF"/>
    <w:rsid w:val="00AF393B"/>
    <w:rsid w:val="00AF39A9"/>
    <w:rsid w:val="00AF3A06"/>
    <w:rsid w:val="00AF3D2A"/>
    <w:rsid w:val="00AF3F8B"/>
    <w:rsid w:val="00AF40F5"/>
    <w:rsid w:val="00AF450D"/>
    <w:rsid w:val="00AF459E"/>
    <w:rsid w:val="00AF4F4F"/>
    <w:rsid w:val="00AF51FD"/>
    <w:rsid w:val="00AF5413"/>
    <w:rsid w:val="00AF57F9"/>
    <w:rsid w:val="00AF58B3"/>
    <w:rsid w:val="00AF596B"/>
    <w:rsid w:val="00AF5ADC"/>
    <w:rsid w:val="00AF5C36"/>
    <w:rsid w:val="00AF6070"/>
    <w:rsid w:val="00AF641B"/>
    <w:rsid w:val="00AF69FA"/>
    <w:rsid w:val="00AF6B26"/>
    <w:rsid w:val="00AF6C54"/>
    <w:rsid w:val="00AF730D"/>
    <w:rsid w:val="00AF739D"/>
    <w:rsid w:val="00AF7731"/>
    <w:rsid w:val="00AF78A7"/>
    <w:rsid w:val="00AF7B26"/>
    <w:rsid w:val="00AF7C45"/>
    <w:rsid w:val="00AF7D26"/>
    <w:rsid w:val="00AF7E1E"/>
    <w:rsid w:val="00B0019F"/>
    <w:rsid w:val="00B001CC"/>
    <w:rsid w:val="00B0056B"/>
    <w:rsid w:val="00B006BE"/>
    <w:rsid w:val="00B00A9C"/>
    <w:rsid w:val="00B00B0C"/>
    <w:rsid w:val="00B00CBD"/>
    <w:rsid w:val="00B00DFB"/>
    <w:rsid w:val="00B00F98"/>
    <w:rsid w:val="00B0103F"/>
    <w:rsid w:val="00B01B3F"/>
    <w:rsid w:val="00B01BCA"/>
    <w:rsid w:val="00B01BFF"/>
    <w:rsid w:val="00B02077"/>
    <w:rsid w:val="00B02104"/>
    <w:rsid w:val="00B0220A"/>
    <w:rsid w:val="00B02497"/>
    <w:rsid w:val="00B0255D"/>
    <w:rsid w:val="00B02618"/>
    <w:rsid w:val="00B0262F"/>
    <w:rsid w:val="00B028E6"/>
    <w:rsid w:val="00B029EE"/>
    <w:rsid w:val="00B02C75"/>
    <w:rsid w:val="00B02EDB"/>
    <w:rsid w:val="00B03049"/>
    <w:rsid w:val="00B03116"/>
    <w:rsid w:val="00B03211"/>
    <w:rsid w:val="00B03927"/>
    <w:rsid w:val="00B03C2C"/>
    <w:rsid w:val="00B03FAE"/>
    <w:rsid w:val="00B03FB8"/>
    <w:rsid w:val="00B03FCF"/>
    <w:rsid w:val="00B04025"/>
    <w:rsid w:val="00B04441"/>
    <w:rsid w:val="00B04787"/>
    <w:rsid w:val="00B04F6C"/>
    <w:rsid w:val="00B055CA"/>
    <w:rsid w:val="00B057B2"/>
    <w:rsid w:val="00B05905"/>
    <w:rsid w:val="00B05B5B"/>
    <w:rsid w:val="00B05E90"/>
    <w:rsid w:val="00B06347"/>
    <w:rsid w:val="00B0660C"/>
    <w:rsid w:val="00B066CE"/>
    <w:rsid w:val="00B06C15"/>
    <w:rsid w:val="00B06FBB"/>
    <w:rsid w:val="00B076E6"/>
    <w:rsid w:val="00B07BB7"/>
    <w:rsid w:val="00B10115"/>
    <w:rsid w:val="00B10391"/>
    <w:rsid w:val="00B10428"/>
    <w:rsid w:val="00B105B8"/>
    <w:rsid w:val="00B10729"/>
    <w:rsid w:val="00B107AD"/>
    <w:rsid w:val="00B10A78"/>
    <w:rsid w:val="00B10CA1"/>
    <w:rsid w:val="00B1130F"/>
    <w:rsid w:val="00B114F9"/>
    <w:rsid w:val="00B115F3"/>
    <w:rsid w:val="00B117BD"/>
    <w:rsid w:val="00B11818"/>
    <w:rsid w:val="00B11B32"/>
    <w:rsid w:val="00B11D28"/>
    <w:rsid w:val="00B11FC4"/>
    <w:rsid w:val="00B12017"/>
    <w:rsid w:val="00B122B3"/>
    <w:rsid w:val="00B1241C"/>
    <w:rsid w:val="00B12582"/>
    <w:rsid w:val="00B1262C"/>
    <w:rsid w:val="00B12958"/>
    <w:rsid w:val="00B12A60"/>
    <w:rsid w:val="00B12FB6"/>
    <w:rsid w:val="00B1362F"/>
    <w:rsid w:val="00B1387D"/>
    <w:rsid w:val="00B13B25"/>
    <w:rsid w:val="00B13DD7"/>
    <w:rsid w:val="00B13FE3"/>
    <w:rsid w:val="00B141F1"/>
    <w:rsid w:val="00B14469"/>
    <w:rsid w:val="00B144E9"/>
    <w:rsid w:val="00B1462A"/>
    <w:rsid w:val="00B14C4F"/>
    <w:rsid w:val="00B1573E"/>
    <w:rsid w:val="00B15A08"/>
    <w:rsid w:val="00B15A32"/>
    <w:rsid w:val="00B15EB3"/>
    <w:rsid w:val="00B15EEC"/>
    <w:rsid w:val="00B16317"/>
    <w:rsid w:val="00B1655C"/>
    <w:rsid w:val="00B165B1"/>
    <w:rsid w:val="00B165BD"/>
    <w:rsid w:val="00B16F46"/>
    <w:rsid w:val="00B17013"/>
    <w:rsid w:val="00B17032"/>
    <w:rsid w:val="00B17064"/>
    <w:rsid w:val="00B17119"/>
    <w:rsid w:val="00B17777"/>
    <w:rsid w:val="00B179C3"/>
    <w:rsid w:val="00B17B8B"/>
    <w:rsid w:val="00B17C0D"/>
    <w:rsid w:val="00B17CE2"/>
    <w:rsid w:val="00B17E58"/>
    <w:rsid w:val="00B17E5A"/>
    <w:rsid w:val="00B17EC6"/>
    <w:rsid w:val="00B20153"/>
    <w:rsid w:val="00B202AE"/>
    <w:rsid w:val="00B2045D"/>
    <w:rsid w:val="00B20799"/>
    <w:rsid w:val="00B20C65"/>
    <w:rsid w:val="00B20DA2"/>
    <w:rsid w:val="00B20F5B"/>
    <w:rsid w:val="00B211CA"/>
    <w:rsid w:val="00B214E7"/>
    <w:rsid w:val="00B219A5"/>
    <w:rsid w:val="00B21C5B"/>
    <w:rsid w:val="00B21EA8"/>
    <w:rsid w:val="00B22533"/>
    <w:rsid w:val="00B22735"/>
    <w:rsid w:val="00B22F9A"/>
    <w:rsid w:val="00B232D8"/>
    <w:rsid w:val="00B2331A"/>
    <w:rsid w:val="00B2379C"/>
    <w:rsid w:val="00B238B6"/>
    <w:rsid w:val="00B23926"/>
    <w:rsid w:val="00B23B5C"/>
    <w:rsid w:val="00B23F8C"/>
    <w:rsid w:val="00B2408E"/>
    <w:rsid w:val="00B24376"/>
    <w:rsid w:val="00B246AC"/>
    <w:rsid w:val="00B2487E"/>
    <w:rsid w:val="00B24B35"/>
    <w:rsid w:val="00B24CCE"/>
    <w:rsid w:val="00B24F1C"/>
    <w:rsid w:val="00B25034"/>
    <w:rsid w:val="00B2504C"/>
    <w:rsid w:val="00B25254"/>
    <w:rsid w:val="00B25262"/>
    <w:rsid w:val="00B253A9"/>
    <w:rsid w:val="00B258BC"/>
    <w:rsid w:val="00B25A76"/>
    <w:rsid w:val="00B25CCE"/>
    <w:rsid w:val="00B26241"/>
    <w:rsid w:val="00B265C5"/>
    <w:rsid w:val="00B26CC4"/>
    <w:rsid w:val="00B26CC5"/>
    <w:rsid w:val="00B26EBE"/>
    <w:rsid w:val="00B26F95"/>
    <w:rsid w:val="00B270F6"/>
    <w:rsid w:val="00B2718A"/>
    <w:rsid w:val="00B27353"/>
    <w:rsid w:val="00B27378"/>
    <w:rsid w:val="00B27389"/>
    <w:rsid w:val="00B2745D"/>
    <w:rsid w:val="00B2768B"/>
    <w:rsid w:val="00B27A85"/>
    <w:rsid w:val="00B27B31"/>
    <w:rsid w:val="00B27BB8"/>
    <w:rsid w:val="00B3074C"/>
    <w:rsid w:val="00B3087F"/>
    <w:rsid w:val="00B30B44"/>
    <w:rsid w:val="00B30BE9"/>
    <w:rsid w:val="00B30D42"/>
    <w:rsid w:val="00B30FE4"/>
    <w:rsid w:val="00B316C3"/>
    <w:rsid w:val="00B31FC7"/>
    <w:rsid w:val="00B3246D"/>
    <w:rsid w:val="00B32999"/>
    <w:rsid w:val="00B32AC2"/>
    <w:rsid w:val="00B32F5E"/>
    <w:rsid w:val="00B3309A"/>
    <w:rsid w:val="00B330ED"/>
    <w:rsid w:val="00B33475"/>
    <w:rsid w:val="00B33B66"/>
    <w:rsid w:val="00B33EA0"/>
    <w:rsid w:val="00B340DD"/>
    <w:rsid w:val="00B3417D"/>
    <w:rsid w:val="00B34420"/>
    <w:rsid w:val="00B34636"/>
    <w:rsid w:val="00B34707"/>
    <w:rsid w:val="00B3477B"/>
    <w:rsid w:val="00B349EB"/>
    <w:rsid w:val="00B34E2E"/>
    <w:rsid w:val="00B34FED"/>
    <w:rsid w:val="00B3536D"/>
    <w:rsid w:val="00B3549C"/>
    <w:rsid w:val="00B356AD"/>
    <w:rsid w:val="00B358B7"/>
    <w:rsid w:val="00B35C67"/>
    <w:rsid w:val="00B35DB8"/>
    <w:rsid w:val="00B35E6E"/>
    <w:rsid w:val="00B35ECC"/>
    <w:rsid w:val="00B35EF7"/>
    <w:rsid w:val="00B36553"/>
    <w:rsid w:val="00B367D0"/>
    <w:rsid w:val="00B367D3"/>
    <w:rsid w:val="00B368F6"/>
    <w:rsid w:val="00B369DE"/>
    <w:rsid w:val="00B37582"/>
    <w:rsid w:val="00B37A70"/>
    <w:rsid w:val="00B37B12"/>
    <w:rsid w:val="00B37BFA"/>
    <w:rsid w:val="00B37F89"/>
    <w:rsid w:val="00B40506"/>
    <w:rsid w:val="00B405F9"/>
    <w:rsid w:val="00B4083A"/>
    <w:rsid w:val="00B40A0F"/>
    <w:rsid w:val="00B40A52"/>
    <w:rsid w:val="00B40FDD"/>
    <w:rsid w:val="00B41476"/>
    <w:rsid w:val="00B416EA"/>
    <w:rsid w:val="00B41843"/>
    <w:rsid w:val="00B41AFD"/>
    <w:rsid w:val="00B41DB9"/>
    <w:rsid w:val="00B4216A"/>
    <w:rsid w:val="00B42501"/>
    <w:rsid w:val="00B4266A"/>
    <w:rsid w:val="00B42A7A"/>
    <w:rsid w:val="00B42D50"/>
    <w:rsid w:val="00B42E93"/>
    <w:rsid w:val="00B42FD3"/>
    <w:rsid w:val="00B4307D"/>
    <w:rsid w:val="00B4308B"/>
    <w:rsid w:val="00B4310A"/>
    <w:rsid w:val="00B431E2"/>
    <w:rsid w:val="00B432B8"/>
    <w:rsid w:val="00B432E5"/>
    <w:rsid w:val="00B43421"/>
    <w:rsid w:val="00B434BF"/>
    <w:rsid w:val="00B4378F"/>
    <w:rsid w:val="00B43AC5"/>
    <w:rsid w:val="00B43B2A"/>
    <w:rsid w:val="00B43B53"/>
    <w:rsid w:val="00B43C00"/>
    <w:rsid w:val="00B44484"/>
    <w:rsid w:val="00B44DCA"/>
    <w:rsid w:val="00B4523B"/>
    <w:rsid w:val="00B4567E"/>
    <w:rsid w:val="00B45730"/>
    <w:rsid w:val="00B45939"/>
    <w:rsid w:val="00B459A8"/>
    <w:rsid w:val="00B45A7B"/>
    <w:rsid w:val="00B45C45"/>
    <w:rsid w:val="00B45C82"/>
    <w:rsid w:val="00B45DA4"/>
    <w:rsid w:val="00B45F14"/>
    <w:rsid w:val="00B45F48"/>
    <w:rsid w:val="00B46462"/>
    <w:rsid w:val="00B4680A"/>
    <w:rsid w:val="00B468CA"/>
    <w:rsid w:val="00B46A2A"/>
    <w:rsid w:val="00B46AF9"/>
    <w:rsid w:val="00B46B20"/>
    <w:rsid w:val="00B46B22"/>
    <w:rsid w:val="00B46C44"/>
    <w:rsid w:val="00B47D6E"/>
    <w:rsid w:val="00B47EAE"/>
    <w:rsid w:val="00B50134"/>
    <w:rsid w:val="00B50A0A"/>
    <w:rsid w:val="00B50BC1"/>
    <w:rsid w:val="00B50F80"/>
    <w:rsid w:val="00B51838"/>
    <w:rsid w:val="00B5186E"/>
    <w:rsid w:val="00B521FF"/>
    <w:rsid w:val="00B52A18"/>
    <w:rsid w:val="00B52C03"/>
    <w:rsid w:val="00B53797"/>
    <w:rsid w:val="00B53C89"/>
    <w:rsid w:val="00B53FFC"/>
    <w:rsid w:val="00B54AB5"/>
    <w:rsid w:val="00B54D27"/>
    <w:rsid w:val="00B55349"/>
    <w:rsid w:val="00B55921"/>
    <w:rsid w:val="00B55981"/>
    <w:rsid w:val="00B55B86"/>
    <w:rsid w:val="00B55B9D"/>
    <w:rsid w:val="00B55C18"/>
    <w:rsid w:val="00B560C9"/>
    <w:rsid w:val="00B56251"/>
    <w:rsid w:val="00B567C5"/>
    <w:rsid w:val="00B56AE0"/>
    <w:rsid w:val="00B56AF3"/>
    <w:rsid w:val="00B56B12"/>
    <w:rsid w:val="00B56B1F"/>
    <w:rsid w:val="00B56D3D"/>
    <w:rsid w:val="00B56FD3"/>
    <w:rsid w:val="00B57084"/>
    <w:rsid w:val="00B572BC"/>
    <w:rsid w:val="00B573C1"/>
    <w:rsid w:val="00B57844"/>
    <w:rsid w:val="00B579B2"/>
    <w:rsid w:val="00B57EAC"/>
    <w:rsid w:val="00B57EC6"/>
    <w:rsid w:val="00B601FA"/>
    <w:rsid w:val="00B6038B"/>
    <w:rsid w:val="00B6043C"/>
    <w:rsid w:val="00B609E8"/>
    <w:rsid w:val="00B60A27"/>
    <w:rsid w:val="00B60BED"/>
    <w:rsid w:val="00B60C48"/>
    <w:rsid w:val="00B60CAD"/>
    <w:rsid w:val="00B60E59"/>
    <w:rsid w:val="00B6146E"/>
    <w:rsid w:val="00B61692"/>
    <w:rsid w:val="00B616A9"/>
    <w:rsid w:val="00B617A3"/>
    <w:rsid w:val="00B61A36"/>
    <w:rsid w:val="00B61B65"/>
    <w:rsid w:val="00B61D16"/>
    <w:rsid w:val="00B62354"/>
    <w:rsid w:val="00B62362"/>
    <w:rsid w:val="00B62656"/>
    <w:rsid w:val="00B626B5"/>
    <w:rsid w:val="00B627B5"/>
    <w:rsid w:val="00B629D9"/>
    <w:rsid w:val="00B62CAB"/>
    <w:rsid w:val="00B62F21"/>
    <w:rsid w:val="00B630BF"/>
    <w:rsid w:val="00B6311A"/>
    <w:rsid w:val="00B633B4"/>
    <w:rsid w:val="00B6367C"/>
    <w:rsid w:val="00B6381A"/>
    <w:rsid w:val="00B63847"/>
    <w:rsid w:val="00B639F5"/>
    <w:rsid w:val="00B63E93"/>
    <w:rsid w:val="00B63FCA"/>
    <w:rsid w:val="00B6406F"/>
    <w:rsid w:val="00B64563"/>
    <w:rsid w:val="00B646C8"/>
    <w:rsid w:val="00B646EF"/>
    <w:rsid w:val="00B6470F"/>
    <w:rsid w:val="00B64938"/>
    <w:rsid w:val="00B64CAE"/>
    <w:rsid w:val="00B64D19"/>
    <w:rsid w:val="00B64F15"/>
    <w:rsid w:val="00B64FBA"/>
    <w:rsid w:val="00B6513C"/>
    <w:rsid w:val="00B651F3"/>
    <w:rsid w:val="00B654FA"/>
    <w:rsid w:val="00B6571A"/>
    <w:rsid w:val="00B65752"/>
    <w:rsid w:val="00B6576F"/>
    <w:rsid w:val="00B65CE5"/>
    <w:rsid w:val="00B65F39"/>
    <w:rsid w:val="00B65FF0"/>
    <w:rsid w:val="00B66611"/>
    <w:rsid w:val="00B66630"/>
    <w:rsid w:val="00B6691A"/>
    <w:rsid w:val="00B66D24"/>
    <w:rsid w:val="00B66D7A"/>
    <w:rsid w:val="00B671ED"/>
    <w:rsid w:val="00B672C3"/>
    <w:rsid w:val="00B6745A"/>
    <w:rsid w:val="00B67544"/>
    <w:rsid w:val="00B677A8"/>
    <w:rsid w:val="00B70052"/>
    <w:rsid w:val="00B70062"/>
    <w:rsid w:val="00B70197"/>
    <w:rsid w:val="00B701B8"/>
    <w:rsid w:val="00B707BC"/>
    <w:rsid w:val="00B70943"/>
    <w:rsid w:val="00B70AD9"/>
    <w:rsid w:val="00B70C3B"/>
    <w:rsid w:val="00B7109E"/>
    <w:rsid w:val="00B712A9"/>
    <w:rsid w:val="00B7163E"/>
    <w:rsid w:val="00B721E8"/>
    <w:rsid w:val="00B72290"/>
    <w:rsid w:val="00B7259C"/>
    <w:rsid w:val="00B72653"/>
    <w:rsid w:val="00B72E5B"/>
    <w:rsid w:val="00B73019"/>
    <w:rsid w:val="00B73267"/>
    <w:rsid w:val="00B734A2"/>
    <w:rsid w:val="00B735E3"/>
    <w:rsid w:val="00B736AF"/>
    <w:rsid w:val="00B73808"/>
    <w:rsid w:val="00B73AA2"/>
    <w:rsid w:val="00B73E0B"/>
    <w:rsid w:val="00B73EE3"/>
    <w:rsid w:val="00B74103"/>
    <w:rsid w:val="00B7415F"/>
    <w:rsid w:val="00B742BD"/>
    <w:rsid w:val="00B74365"/>
    <w:rsid w:val="00B7460B"/>
    <w:rsid w:val="00B74728"/>
    <w:rsid w:val="00B7480C"/>
    <w:rsid w:val="00B74810"/>
    <w:rsid w:val="00B755C6"/>
    <w:rsid w:val="00B758DD"/>
    <w:rsid w:val="00B7597C"/>
    <w:rsid w:val="00B7598C"/>
    <w:rsid w:val="00B75A32"/>
    <w:rsid w:val="00B75C82"/>
    <w:rsid w:val="00B75CE5"/>
    <w:rsid w:val="00B75DE2"/>
    <w:rsid w:val="00B75F37"/>
    <w:rsid w:val="00B76133"/>
    <w:rsid w:val="00B764DD"/>
    <w:rsid w:val="00B768D8"/>
    <w:rsid w:val="00B7697F"/>
    <w:rsid w:val="00B769AD"/>
    <w:rsid w:val="00B76CC8"/>
    <w:rsid w:val="00B770CA"/>
    <w:rsid w:val="00B770E4"/>
    <w:rsid w:val="00B774F5"/>
    <w:rsid w:val="00B7754C"/>
    <w:rsid w:val="00B7769C"/>
    <w:rsid w:val="00B779D1"/>
    <w:rsid w:val="00B77D83"/>
    <w:rsid w:val="00B80115"/>
    <w:rsid w:val="00B81077"/>
    <w:rsid w:val="00B811EC"/>
    <w:rsid w:val="00B81253"/>
    <w:rsid w:val="00B81646"/>
    <w:rsid w:val="00B81848"/>
    <w:rsid w:val="00B81B95"/>
    <w:rsid w:val="00B81C41"/>
    <w:rsid w:val="00B81F6E"/>
    <w:rsid w:val="00B81FD1"/>
    <w:rsid w:val="00B82162"/>
    <w:rsid w:val="00B82193"/>
    <w:rsid w:val="00B8227A"/>
    <w:rsid w:val="00B8227D"/>
    <w:rsid w:val="00B82551"/>
    <w:rsid w:val="00B8289B"/>
    <w:rsid w:val="00B828F7"/>
    <w:rsid w:val="00B8291B"/>
    <w:rsid w:val="00B82CA1"/>
    <w:rsid w:val="00B82E3F"/>
    <w:rsid w:val="00B8358F"/>
    <w:rsid w:val="00B83795"/>
    <w:rsid w:val="00B8388C"/>
    <w:rsid w:val="00B83A00"/>
    <w:rsid w:val="00B83A64"/>
    <w:rsid w:val="00B83BBB"/>
    <w:rsid w:val="00B83D7A"/>
    <w:rsid w:val="00B83F98"/>
    <w:rsid w:val="00B84927"/>
    <w:rsid w:val="00B84B02"/>
    <w:rsid w:val="00B84EAB"/>
    <w:rsid w:val="00B8506D"/>
    <w:rsid w:val="00B850FB"/>
    <w:rsid w:val="00B85332"/>
    <w:rsid w:val="00B85463"/>
    <w:rsid w:val="00B854D3"/>
    <w:rsid w:val="00B85A7B"/>
    <w:rsid w:val="00B85A84"/>
    <w:rsid w:val="00B85AE4"/>
    <w:rsid w:val="00B85B4F"/>
    <w:rsid w:val="00B864B7"/>
    <w:rsid w:val="00B8655F"/>
    <w:rsid w:val="00B86B14"/>
    <w:rsid w:val="00B86B22"/>
    <w:rsid w:val="00B87326"/>
    <w:rsid w:val="00B873B4"/>
    <w:rsid w:val="00B87629"/>
    <w:rsid w:val="00B877AF"/>
    <w:rsid w:val="00B878EC"/>
    <w:rsid w:val="00B87A0B"/>
    <w:rsid w:val="00B87CF0"/>
    <w:rsid w:val="00B87F5E"/>
    <w:rsid w:val="00B9000E"/>
    <w:rsid w:val="00B900B8"/>
    <w:rsid w:val="00B90237"/>
    <w:rsid w:val="00B9025F"/>
    <w:rsid w:val="00B906B4"/>
    <w:rsid w:val="00B9071C"/>
    <w:rsid w:val="00B90B63"/>
    <w:rsid w:val="00B90BCE"/>
    <w:rsid w:val="00B913D2"/>
    <w:rsid w:val="00B91784"/>
    <w:rsid w:val="00B917F0"/>
    <w:rsid w:val="00B9181C"/>
    <w:rsid w:val="00B91B29"/>
    <w:rsid w:val="00B91BE6"/>
    <w:rsid w:val="00B91C47"/>
    <w:rsid w:val="00B91CA9"/>
    <w:rsid w:val="00B91E1B"/>
    <w:rsid w:val="00B921BC"/>
    <w:rsid w:val="00B92488"/>
    <w:rsid w:val="00B92A46"/>
    <w:rsid w:val="00B92BFB"/>
    <w:rsid w:val="00B92D42"/>
    <w:rsid w:val="00B92E89"/>
    <w:rsid w:val="00B92FAB"/>
    <w:rsid w:val="00B93291"/>
    <w:rsid w:val="00B9339D"/>
    <w:rsid w:val="00B936EA"/>
    <w:rsid w:val="00B938B7"/>
    <w:rsid w:val="00B93C2F"/>
    <w:rsid w:val="00B93F05"/>
    <w:rsid w:val="00B942CC"/>
    <w:rsid w:val="00B942F5"/>
    <w:rsid w:val="00B94D4F"/>
    <w:rsid w:val="00B9525C"/>
    <w:rsid w:val="00B953E7"/>
    <w:rsid w:val="00B95506"/>
    <w:rsid w:val="00B95877"/>
    <w:rsid w:val="00B958E7"/>
    <w:rsid w:val="00B95958"/>
    <w:rsid w:val="00B95A8A"/>
    <w:rsid w:val="00B95C39"/>
    <w:rsid w:val="00B95D96"/>
    <w:rsid w:val="00B962DE"/>
    <w:rsid w:val="00B96B6E"/>
    <w:rsid w:val="00B97139"/>
    <w:rsid w:val="00B975F6"/>
    <w:rsid w:val="00B9781C"/>
    <w:rsid w:val="00B97CBE"/>
    <w:rsid w:val="00BA005D"/>
    <w:rsid w:val="00BA0082"/>
    <w:rsid w:val="00BA0225"/>
    <w:rsid w:val="00BA043D"/>
    <w:rsid w:val="00BA0699"/>
    <w:rsid w:val="00BA0DAE"/>
    <w:rsid w:val="00BA109B"/>
    <w:rsid w:val="00BA112D"/>
    <w:rsid w:val="00BA114A"/>
    <w:rsid w:val="00BA1156"/>
    <w:rsid w:val="00BA123B"/>
    <w:rsid w:val="00BA126A"/>
    <w:rsid w:val="00BA14C7"/>
    <w:rsid w:val="00BA1666"/>
    <w:rsid w:val="00BA17E4"/>
    <w:rsid w:val="00BA1D57"/>
    <w:rsid w:val="00BA1E8C"/>
    <w:rsid w:val="00BA298F"/>
    <w:rsid w:val="00BA32EF"/>
    <w:rsid w:val="00BA37C0"/>
    <w:rsid w:val="00BA38A8"/>
    <w:rsid w:val="00BA3A14"/>
    <w:rsid w:val="00BA3AF0"/>
    <w:rsid w:val="00BA3BD7"/>
    <w:rsid w:val="00BA3FF7"/>
    <w:rsid w:val="00BA40B5"/>
    <w:rsid w:val="00BA4170"/>
    <w:rsid w:val="00BA4595"/>
    <w:rsid w:val="00BA478A"/>
    <w:rsid w:val="00BA47DD"/>
    <w:rsid w:val="00BA48A6"/>
    <w:rsid w:val="00BA491A"/>
    <w:rsid w:val="00BA491F"/>
    <w:rsid w:val="00BA50C3"/>
    <w:rsid w:val="00BA51B9"/>
    <w:rsid w:val="00BA5492"/>
    <w:rsid w:val="00BA549E"/>
    <w:rsid w:val="00BA58A0"/>
    <w:rsid w:val="00BA5B4A"/>
    <w:rsid w:val="00BA5E7D"/>
    <w:rsid w:val="00BA608C"/>
    <w:rsid w:val="00BA6324"/>
    <w:rsid w:val="00BA6807"/>
    <w:rsid w:val="00BA6963"/>
    <w:rsid w:val="00BA6AB1"/>
    <w:rsid w:val="00BA6B8C"/>
    <w:rsid w:val="00BA6FBD"/>
    <w:rsid w:val="00BA70FC"/>
    <w:rsid w:val="00BA7605"/>
    <w:rsid w:val="00BA7F17"/>
    <w:rsid w:val="00BA7F2D"/>
    <w:rsid w:val="00BB01A2"/>
    <w:rsid w:val="00BB028D"/>
    <w:rsid w:val="00BB05F5"/>
    <w:rsid w:val="00BB0696"/>
    <w:rsid w:val="00BB09D2"/>
    <w:rsid w:val="00BB09EE"/>
    <w:rsid w:val="00BB0C9B"/>
    <w:rsid w:val="00BB0F9D"/>
    <w:rsid w:val="00BB1032"/>
    <w:rsid w:val="00BB11C3"/>
    <w:rsid w:val="00BB126A"/>
    <w:rsid w:val="00BB12A8"/>
    <w:rsid w:val="00BB1379"/>
    <w:rsid w:val="00BB1515"/>
    <w:rsid w:val="00BB156F"/>
    <w:rsid w:val="00BB1C25"/>
    <w:rsid w:val="00BB1C3C"/>
    <w:rsid w:val="00BB1D32"/>
    <w:rsid w:val="00BB2145"/>
    <w:rsid w:val="00BB229F"/>
    <w:rsid w:val="00BB22D5"/>
    <w:rsid w:val="00BB237D"/>
    <w:rsid w:val="00BB2419"/>
    <w:rsid w:val="00BB281B"/>
    <w:rsid w:val="00BB2899"/>
    <w:rsid w:val="00BB2D07"/>
    <w:rsid w:val="00BB2F7A"/>
    <w:rsid w:val="00BB3440"/>
    <w:rsid w:val="00BB3575"/>
    <w:rsid w:val="00BB36EF"/>
    <w:rsid w:val="00BB3834"/>
    <w:rsid w:val="00BB3CE5"/>
    <w:rsid w:val="00BB3DA5"/>
    <w:rsid w:val="00BB3E01"/>
    <w:rsid w:val="00BB3F21"/>
    <w:rsid w:val="00BB436E"/>
    <w:rsid w:val="00BB4426"/>
    <w:rsid w:val="00BB4520"/>
    <w:rsid w:val="00BB4657"/>
    <w:rsid w:val="00BB465B"/>
    <w:rsid w:val="00BB4675"/>
    <w:rsid w:val="00BB48D4"/>
    <w:rsid w:val="00BB4EB4"/>
    <w:rsid w:val="00BB509A"/>
    <w:rsid w:val="00BB55B2"/>
    <w:rsid w:val="00BB5E63"/>
    <w:rsid w:val="00BB5E82"/>
    <w:rsid w:val="00BB6A26"/>
    <w:rsid w:val="00BB6D1A"/>
    <w:rsid w:val="00BB6F9A"/>
    <w:rsid w:val="00BB7067"/>
    <w:rsid w:val="00BB7181"/>
    <w:rsid w:val="00BB74E1"/>
    <w:rsid w:val="00BB7590"/>
    <w:rsid w:val="00BB75F6"/>
    <w:rsid w:val="00BB76E4"/>
    <w:rsid w:val="00BB78FC"/>
    <w:rsid w:val="00BB7B92"/>
    <w:rsid w:val="00BB7C1B"/>
    <w:rsid w:val="00BB7C57"/>
    <w:rsid w:val="00BB7D85"/>
    <w:rsid w:val="00BB7F18"/>
    <w:rsid w:val="00BC0340"/>
    <w:rsid w:val="00BC0351"/>
    <w:rsid w:val="00BC0555"/>
    <w:rsid w:val="00BC0CEC"/>
    <w:rsid w:val="00BC16BE"/>
    <w:rsid w:val="00BC1A1B"/>
    <w:rsid w:val="00BC1AB0"/>
    <w:rsid w:val="00BC1E83"/>
    <w:rsid w:val="00BC2115"/>
    <w:rsid w:val="00BC2167"/>
    <w:rsid w:val="00BC21BD"/>
    <w:rsid w:val="00BC24A8"/>
    <w:rsid w:val="00BC2789"/>
    <w:rsid w:val="00BC2B25"/>
    <w:rsid w:val="00BC2B2A"/>
    <w:rsid w:val="00BC2D74"/>
    <w:rsid w:val="00BC2F15"/>
    <w:rsid w:val="00BC2FFE"/>
    <w:rsid w:val="00BC31C3"/>
    <w:rsid w:val="00BC33A8"/>
    <w:rsid w:val="00BC3928"/>
    <w:rsid w:val="00BC3A59"/>
    <w:rsid w:val="00BC3AB7"/>
    <w:rsid w:val="00BC3AD3"/>
    <w:rsid w:val="00BC42AA"/>
    <w:rsid w:val="00BC450E"/>
    <w:rsid w:val="00BC4712"/>
    <w:rsid w:val="00BC473D"/>
    <w:rsid w:val="00BC47C6"/>
    <w:rsid w:val="00BC4DA8"/>
    <w:rsid w:val="00BC4F6D"/>
    <w:rsid w:val="00BC5333"/>
    <w:rsid w:val="00BC55E6"/>
    <w:rsid w:val="00BC5706"/>
    <w:rsid w:val="00BC5871"/>
    <w:rsid w:val="00BC5B51"/>
    <w:rsid w:val="00BC5BA1"/>
    <w:rsid w:val="00BC5D02"/>
    <w:rsid w:val="00BC5D59"/>
    <w:rsid w:val="00BC5E4A"/>
    <w:rsid w:val="00BC606C"/>
    <w:rsid w:val="00BC628C"/>
    <w:rsid w:val="00BC671A"/>
    <w:rsid w:val="00BC6E06"/>
    <w:rsid w:val="00BC6F01"/>
    <w:rsid w:val="00BC782C"/>
    <w:rsid w:val="00BC7BF6"/>
    <w:rsid w:val="00BC7C76"/>
    <w:rsid w:val="00BC7DAC"/>
    <w:rsid w:val="00BC7E32"/>
    <w:rsid w:val="00BC7E66"/>
    <w:rsid w:val="00BD0184"/>
    <w:rsid w:val="00BD0592"/>
    <w:rsid w:val="00BD06B2"/>
    <w:rsid w:val="00BD08EF"/>
    <w:rsid w:val="00BD09B0"/>
    <w:rsid w:val="00BD0A73"/>
    <w:rsid w:val="00BD0AC6"/>
    <w:rsid w:val="00BD0D21"/>
    <w:rsid w:val="00BD1072"/>
    <w:rsid w:val="00BD1134"/>
    <w:rsid w:val="00BD136B"/>
    <w:rsid w:val="00BD1630"/>
    <w:rsid w:val="00BD169A"/>
    <w:rsid w:val="00BD184F"/>
    <w:rsid w:val="00BD1B6E"/>
    <w:rsid w:val="00BD1C9E"/>
    <w:rsid w:val="00BD1E06"/>
    <w:rsid w:val="00BD2019"/>
    <w:rsid w:val="00BD2206"/>
    <w:rsid w:val="00BD24E9"/>
    <w:rsid w:val="00BD25A2"/>
    <w:rsid w:val="00BD25BF"/>
    <w:rsid w:val="00BD2878"/>
    <w:rsid w:val="00BD2BCE"/>
    <w:rsid w:val="00BD2DBD"/>
    <w:rsid w:val="00BD33BB"/>
    <w:rsid w:val="00BD34F8"/>
    <w:rsid w:val="00BD3765"/>
    <w:rsid w:val="00BD3B07"/>
    <w:rsid w:val="00BD3C51"/>
    <w:rsid w:val="00BD46F9"/>
    <w:rsid w:val="00BD47F5"/>
    <w:rsid w:val="00BD4928"/>
    <w:rsid w:val="00BD495D"/>
    <w:rsid w:val="00BD4AAC"/>
    <w:rsid w:val="00BD4B91"/>
    <w:rsid w:val="00BD4C6C"/>
    <w:rsid w:val="00BD4F1E"/>
    <w:rsid w:val="00BD521C"/>
    <w:rsid w:val="00BD52D1"/>
    <w:rsid w:val="00BD567E"/>
    <w:rsid w:val="00BD623E"/>
    <w:rsid w:val="00BD6367"/>
    <w:rsid w:val="00BD663B"/>
    <w:rsid w:val="00BD6923"/>
    <w:rsid w:val="00BD6E6A"/>
    <w:rsid w:val="00BD6F12"/>
    <w:rsid w:val="00BD6FC3"/>
    <w:rsid w:val="00BD717E"/>
    <w:rsid w:val="00BD73E1"/>
    <w:rsid w:val="00BD7497"/>
    <w:rsid w:val="00BD74F1"/>
    <w:rsid w:val="00BD74F8"/>
    <w:rsid w:val="00BD7901"/>
    <w:rsid w:val="00BD7942"/>
    <w:rsid w:val="00BD7E35"/>
    <w:rsid w:val="00BD7F03"/>
    <w:rsid w:val="00BD7F27"/>
    <w:rsid w:val="00BE0123"/>
    <w:rsid w:val="00BE050C"/>
    <w:rsid w:val="00BE0532"/>
    <w:rsid w:val="00BE0AF2"/>
    <w:rsid w:val="00BE0CA7"/>
    <w:rsid w:val="00BE0EF0"/>
    <w:rsid w:val="00BE1027"/>
    <w:rsid w:val="00BE10A9"/>
    <w:rsid w:val="00BE112B"/>
    <w:rsid w:val="00BE1321"/>
    <w:rsid w:val="00BE15D8"/>
    <w:rsid w:val="00BE189A"/>
    <w:rsid w:val="00BE1953"/>
    <w:rsid w:val="00BE1972"/>
    <w:rsid w:val="00BE1AC1"/>
    <w:rsid w:val="00BE1BD1"/>
    <w:rsid w:val="00BE1D8A"/>
    <w:rsid w:val="00BE1D8C"/>
    <w:rsid w:val="00BE21CB"/>
    <w:rsid w:val="00BE2208"/>
    <w:rsid w:val="00BE2628"/>
    <w:rsid w:val="00BE290B"/>
    <w:rsid w:val="00BE2AD8"/>
    <w:rsid w:val="00BE2B48"/>
    <w:rsid w:val="00BE30AA"/>
    <w:rsid w:val="00BE314C"/>
    <w:rsid w:val="00BE35D4"/>
    <w:rsid w:val="00BE37EB"/>
    <w:rsid w:val="00BE3B45"/>
    <w:rsid w:val="00BE3C75"/>
    <w:rsid w:val="00BE3D6E"/>
    <w:rsid w:val="00BE3DC1"/>
    <w:rsid w:val="00BE3E61"/>
    <w:rsid w:val="00BE3EDD"/>
    <w:rsid w:val="00BE4061"/>
    <w:rsid w:val="00BE41A3"/>
    <w:rsid w:val="00BE4329"/>
    <w:rsid w:val="00BE44CD"/>
    <w:rsid w:val="00BE4DE0"/>
    <w:rsid w:val="00BE4EC8"/>
    <w:rsid w:val="00BE520F"/>
    <w:rsid w:val="00BE52CD"/>
    <w:rsid w:val="00BE536B"/>
    <w:rsid w:val="00BE57AD"/>
    <w:rsid w:val="00BE5932"/>
    <w:rsid w:val="00BE5A81"/>
    <w:rsid w:val="00BE5FA5"/>
    <w:rsid w:val="00BE61FF"/>
    <w:rsid w:val="00BE626C"/>
    <w:rsid w:val="00BE6409"/>
    <w:rsid w:val="00BE661B"/>
    <w:rsid w:val="00BE66A7"/>
    <w:rsid w:val="00BE6765"/>
    <w:rsid w:val="00BE6772"/>
    <w:rsid w:val="00BE6782"/>
    <w:rsid w:val="00BE683C"/>
    <w:rsid w:val="00BE6A39"/>
    <w:rsid w:val="00BE6AC7"/>
    <w:rsid w:val="00BE6F38"/>
    <w:rsid w:val="00BE7074"/>
    <w:rsid w:val="00BE7543"/>
    <w:rsid w:val="00BE78A3"/>
    <w:rsid w:val="00BE7A89"/>
    <w:rsid w:val="00BE7B65"/>
    <w:rsid w:val="00BE7BB4"/>
    <w:rsid w:val="00BE7E69"/>
    <w:rsid w:val="00BE7E81"/>
    <w:rsid w:val="00BF038B"/>
    <w:rsid w:val="00BF069F"/>
    <w:rsid w:val="00BF0C8E"/>
    <w:rsid w:val="00BF10A0"/>
    <w:rsid w:val="00BF10A3"/>
    <w:rsid w:val="00BF1105"/>
    <w:rsid w:val="00BF12A1"/>
    <w:rsid w:val="00BF12B6"/>
    <w:rsid w:val="00BF15BE"/>
    <w:rsid w:val="00BF210A"/>
    <w:rsid w:val="00BF24DA"/>
    <w:rsid w:val="00BF2710"/>
    <w:rsid w:val="00BF27A5"/>
    <w:rsid w:val="00BF2933"/>
    <w:rsid w:val="00BF2C4C"/>
    <w:rsid w:val="00BF2CAE"/>
    <w:rsid w:val="00BF331C"/>
    <w:rsid w:val="00BF35E8"/>
    <w:rsid w:val="00BF3A25"/>
    <w:rsid w:val="00BF3BC5"/>
    <w:rsid w:val="00BF3C25"/>
    <w:rsid w:val="00BF407C"/>
    <w:rsid w:val="00BF4C15"/>
    <w:rsid w:val="00BF4D8B"/>
    <w:rsid w:val="00BF50E9"/>
    <w:rsid w:val="00BF538D"/>
    <w:rsid w:val="00BF5779"/>
    <w:rsid w:val="00BF5A71"/>
    <w:rsid w:val="00BF5AB3"/>
    <w:rsid w:val="00BF5E84"/>
    <w:rsid w:val="00BF5F4C"/>
    <w:rsid w:val="00BF6270"/>
    <w:rsid w:val="00BF64F2"/>
    <w:rsid w:val="00BF66BA"/>
    <w:rsid w:val="00BF683F"/>
    <w:rsid w:val="00BF6AC2"/>
    <w:rsid w:val="00BF6C32"/>
    <w:rsid w:val="00BF720C"/>
    <w:rsid w:val="00BF72F7"/>
    <w:rsid w:val="00BF745B"/>
    <w:rsid w:val="00BF75DA"/>
    <w:rsid w:val="00BF7889"/>
    <w:rsid w:val="00BF7B27"/>
    <w:rsid w:val="00BF7B4A"/>
    <w:rsid w:val="00C00258"/>
    <w:rsid w:val="00C00434"/>
    <w:rsid w:val="00C004A1"/>
    <w:rsid w:val="00C00629"/>
    <w:rsid w:val="00C00700"/>
    <w:rsid w:val="00C00823"/>
    <w:rsid w:val="00C00A5E"/>
    <w:rsid w:val="00C00BA4"/>
    <w:rsid w:val="00C00F0F"/>
    <w:rsid w:val="00C011DE"/>
    <w:rsid w:val="00C0128D"/>
    <w:rsid w:val="00C01406"/>
    <w:rsid w:val="00C01667"/>
    <w:rsid w:val="00C018F7"/>
    <w:rsid w:val="00C01986"/>
    <w:rsid w:val="00C01991"/>
    <w:rsid w:val="00C01D93"/>
    <w:rsid w:val="00C02700"/>
    <w:rsid w:val="00C027C9"/>
    <w:rsid w:val="00C02DF6"/>
    <w:rsid w:val="00C030AC"/>
    <w:rsid w:val="00C039D0"/>
    <w:rsid w:val="00C03A70"/>
    <w:rsid w:val="00C03B49"/>
    <w:rsid w:val="00C03D5D"/>
    <w:rsid w:val="00C03DB2"/>
    <w:rsid w:val="00C03F4C"/>
    <w:rsid w:val="00C042F5"/>
    <w:rsid w:val="00C04359"/>
    <w:rsid w:val="00C0440C"/>
    <w:rsid w:val="00C0450C"/>
    <w:rsid w:val="00C04665"/>
    <w:rsid w:val="00C0475E"/>
    <w:rsid w:val="00C047CE"/>
    <w:rsid w:val="00C04CDA"/>
    <w:rsid w:val="00C05249"/>
    <w:rsid w:val="00C05290"/>
    <w:rsid w:val="00C05381"/>
    <w:rsid w:val="00C05C5C"/>
    <w:rsid w:val="00C05C77"/>
    <w:rsid w:val="00C05FE9"/>
    <w:rsid w:val="00C06266"/>
    <w:rsid w:val="00C0631D"/>
    <w:rsid w:val="00C0685C"/>
    <w:rsid w:val="00C06901"/>
    <w:rsid w:val="00C06AD8"/>
    <w:rsid w:val="00C06E05"/>
    <w:rsid w:val="00C0704C"/>
    <w:rsid w:val="00C07159"/>
    <w:rsid w:val="00C072C3"/>
    <w:rsid w:val="00C07D99"/>
    <w:rsid w:val="00C07F39"/>
    <w:rsid w:val="00C1042C"/>
    <w:rsid w:val="00C10466"/>
    <w:rsid w:val="00C105DF"/>
    <w:rsid w:val="00C106DF"/>
    <w:rsid w:val="00C10709"/>
    <w:rsid w:val="00C107B2"/>
    <w:rsid w:val="00C10903"/>
    <w:rsid w:val="00C10A37"/>
    <w:rsid w:val="00C10A74"/>
    <w:rsid w:val="00C10B56"/>
    <w:rsid w:val="00C10BFB"/>
    <w:rsid w:val="00C10F4D"/>
    <w:rsid w:val="00C10FBC"/>
    <w:rsid w:val="00C11A48"/>
    <w:rsid w:val="00C126B3"/>
    <w:rsid w:val="00C12BC1"/>
    <w:rsid w:val="00C12E64"/>
    <w:rsid w:val="00C12FB6"/>
    <w:rsid w:val="00C1310F"/>
    <w:rsid w:val="00C1326E"/>
    <w:rsid w:val="00C13381"/>
    <w:rsid w:val="00C13A6C"/>
    <w:rsid w:val="00C13C62"/>
    <w:rsid w:val="00C13CCF"/>
    <w:rsid w:val="00C14173"/>
    <w:rsid w:val="00C14868"/>
    <w:rsid w:val="00C148AB"/>
    <w:rsid w:val="00C1492D"/>
    <w:rsid w:val="00C149DB"/>
    <w:rsid w:val="00C14B00"/>
    <w:rsid w:val="00C14BFC"/>
    <w:rsid w:val="00C14CF0"/>
    <w:rsid w:val="00C14EC0"/>
    <w:rsid w:val="00C1535F"/>
    <w:rsid w:val="00C15484"/>
    <w:rsid w:val="00C1595E"/>
    <w:rsid w:val="00C159E6"/>
    <w:rsid w:val="00C15B87"/>
    <w:rsid w:val="00C15F24"/>
    <w:rsid w:val="00C16109"/>
    <w:rsid w:val="00C16479"/>
    <w:rsid w:val="00C1663C"/>
    <w:rsid w:val="00C16698"/>
    <w:rsid w:val="00C16760"/>
    <w:rsid w:val="00C168A9"/>
    <w:rsid w:val="00C169CC"/>
    <w:rsid w:val="00C16DCF"/>
    <w:rsid w:val="00C16F49"/>
    <w:rsid w:val="00C170AF"/>
    <w:rsid w:val="00C173E2"/>
    <w:rsid w:val="00C20041"/>
    <w:rsid w:val="00C2027F"/>
    <w:rsid w:val="00C209D0"/>
    <w:rsid w:val="00C209F0"/>
    <w:rsid w:val="00C20CCA"/>
    <w:rsid w:val="00C20D3D"/>
    <w:rsid w:val="00C20D83"/>
    <w:rsid w:val="00C20E72"/>
    <w:rsid w:val="00C21297"/>
    <w:rsid w:val="00C213A5"/>
    <w:rsid w:val="00C213D0"/>
    <w:rsid w:val="00C213D3"/>
    <w:rsid w:val="00C217DA"/>
    <w:rsid w:val="00C2191B"/>
    <w:rsid w:val="00C21984"/>
    <w:rsid w:val="00C21AF4"/>
    <w:rsid w:val="00C21DE8"/>
    <w:rsid w:val="00C22643"/>
    <w:rsid w:val="00C22974"/>
    <w:rsid w:val="00C22A56"/>
    <w:rsid w:val="00C22BE6"/>
    <w:rsid w:val="00C22E6F"/>
    <w:rsid w:val="00C22E70"/>
    <w:rsid w:val="00C23074"/>
    <w:rsid w:val="00C23233"/>
    <w:rsid w:val="00C234EF"/>
    <w:rsid w:val="00C23633"/>
    <w:rsid w:val="00C2368B"/>
    <w:rsid w:val="00C23949"/>
    <w:rsid w:val="00C239B2"/>
    <w:rsid w:val="00C24029"/>
    <w:rsid w:val="00C24137"/>
    <w:rsid w:val="00C24200"/>
    <w:rsid w:val="00C24370"/>
    <w:rsid w:val="00C2442D"/>
    <w:rsid w:val="00C24B22"/>
    <w:rsid w:val="00C24DBA"/>
    <w:rsid w:val="00C24FAA"/>
    <w:rsid w:val="00C25442"/>
    <w:rsid w:val="00C25B51"/>
    <w:rsid w:val="00C25B8A"/>
    <w:rsid w:val="00C260BA"/>
    <w:rsid w:val="00C2622F"/>
    <w:rsid w:val="00C262C9"/>
    <w:rsid w:val="00C26439"/>
    <w:rsid w:val="00C265AD"/>
    <w:rsid w:val="00C2668B"/>
    <w:rsid w:val="00C268E1"/>
    <w:rsid w:val="00C268F3"/>
    <w:rsid w:val="00C26AA9"/>
    <w:rsid w:val="00C26B45"/>
    <w:rsid w:val="00C26D51"/>
    <w:rsid w:val="00C26EB2"/>
    <w:rsid w:val="00C26EF7"/>
    <w:rsid w:val="00C271E5"/>
    <w:rsid w:val="00C27644"/>
    <w:rsid w:val="00C27899"/>
    <w:rsid w:val="00C27C55"/>
    <w:rsid w:val="00C27EBF"/>
    <w:rsid w:val="00C27F2A"/>
    <w:rsid w:val="00C27F68"/>
    <w:rsid w:val="00C30148"/>
    <w:rsid w:val="00C30228"/>
    <w:rsid w:val="00C305A4"/>
    <w:rsid w:val="00C308F8"/>
    <w:rsid w:val="00C30A35"/>
    <w:rsid w:val="00C30E7B"/>
    <w:rsid w:val="00C3118C"/>
    <w:rsid w:val="00C3120A"/>
    <w:rsid w:val="00C31470"/>
    <w:rsid w:val="00C31970"/>
    <w:rsid w:val="00C31A83"/>
    <w:rsid w:val="00C31A96"/>
    <w:rsid w:val="00C31C7E"/>
    <w:rsid w:val="00C31D08"/>
    <w:rsid w:val="00C31FC7"/>
    <w:rsid w:val="00C3239F"/>
    <w:rsid w:val="00C324A0"/>
    <w:rsid w:val="00C3273B"/>
    <w:rsid w:val="00C32977"/>
    <w:rsid w:val="00C32A9C"/>
    <w:rsid w:val="00C32B12"/>
    <w:rsid w:val="00C32B34"/>
    <w:rsid w:val="00C32B6D"/>
    <w:rsid w:val="00C32BD5"/>
    <w:rsid w:val="00C32CBB"/>
    <w:rsid w:val="00C33082"/>
    <w:rsid w:val="00C3335F"/>
    <w:rsid w:val="00C33645"/>
    <w:rsid w:val="00C33996"/>
    <w:rsid w:val="00C339A0"/>
    <w:rsid w:val="00C33A77"/>
    <w:rsid w:val="00C345F5"/>
    <w:rsid w:val="00C3468A"/>
    <w:rsid w:val="00C347C9"/>
    <w:rsid w:val="00C34D8E"/>
    <w:rsid w:val="00C34E35"/>
    <w:rsid w:val="00C34F57"/>
    <w:rsid w:val="00C3529B"/>
    <w:rsid w:val="00C355EC"/>
    <w:rsid w:val="00C356F7"/>
    <w:rsid w:val="00C35941"/>
    <w:rsid w:val="00C35B9C"/>
    <w:rsid w:val="00C35C01"/>
    <w:rsid w:val="00C35CD5"/>
    <w:rsid w:val="00C363F4"/>
    <w:rsid w:val="00C36421"/>
    <w:rsid w:val="00C36499"/>
    <w:rsid w:val="00C366A5"/>
    <w:rsid w:val="00C3670E"/>
    <w:rsid w:val="00C3679D"/>
    <w:rsid w:val="00C36B6E"/>
    <w:rsid w:val="00C36ED8"/>
    <w:rsid w:val="00C371CC"/>
    <w:rsid w:val="00C37213"/>
    <w:rsid w:val="00C372D6"/>
    <w:rsid w:val="00C37320"/>
    <w:rsid w:val="00C374B1"/>
    <w:rsid w:val="00C376AE"/>
    <w:rsid w:val="00C376E2"/>
    <w:rsid w:val="00C3791B"/>
    <w:rsid w:val="00C37C51"/>
    <w:rsid w:val="00C37D22"/>
    <w:rsid w:val="00C37F09"/>
    <w:rsid w:val="00C401CD"/>
    <w:rsid w:val="00C403D5"/>
    <w:rsid w:val="00C403E2"/>
    <w:rsid w:val="00C40424"/>
    <w:rsid w:val="00C4086A"/>
    <w:rsid w:val="00C40CE4"/>
    <w:rsid w:val="00C40D98"/>
    <w:rsid w:val="00C41907"/>
    <w:rsid w:val="00C41ED2"/>
    <w:rsid w:val="00C4202D"/>
    <w:rsid w:val="00C421B5"/>
    <w:rsid w:val="00C42330"/>
    <w:rsid w:val="00C42943"/>
    <w:rsid w:val="00C429B3"/>
    <w:rsid w:val="00C42A47"/>
    <w:rsid w:val="00C42B99"/>
    <w:rsid w:val="00C42C60"/>
    <w:rsid w:val="00C43554"/>
    <w:rsid w:val="00C435FF"/>
    <w:rsid w:val="00C4367A"/>
    <w:rsid w:val="00C43FDF"/>
    <w:rsid w:val="00C44029"/>
    <w:rsid w:val="00C44082"/>
    <w:rsid w:val="00C445BD"/>
    <w:rsid w:val="00C44B53"/>
    <w:rsid w:val="00C45271"/>
    <w:rsid w:val="00C454D2"/>
    <w:rsid w:val="00C45A53"/>
    <w:rsid w:val="00C45B0F"/>
    <w:rsid w:val="00C45BA5"/>
    <w:rsid w:val="00C46292"/>
    <w:rsid w:val="00C46704"/>
    <w:rsid w:val="00C4686A"/>
    <w:rsid w:val="00C46B12"/>
    <w:rsid w:val="00C46F55"/>
    <w:rsid w:val="00C470E3"/>
    <w:rsid w:val="00C476A1"/>
    <w:rsid w:val="00C476DE"/>
    <w:rsid w:val="00C47770"/>
    <w:rsid w:val="00C47893"/>
    <w:rsid w:val="00C478F8"/>
    <w:rsid w:val="00C47A6B"/>
    <w:rsid w:val="00C47A94"/>
    <w:rsid w:val="00C47DF8"/>
    <w:rsid w:val="00C50077"/>
    <w:rsid w:val="00C50130"/>
    <w:rsid w:val="00C501A5"/>
    <w:rsid w:val="00C501B5"/>
    <w:rsid w:val="00C5023A"/>
    <w:rsid w:val="00C50409"/>
    <w:rsid w:val="00C5054F"/>
    <w:rsid w:val="00C50679"/>
    <w:rsid w:val="00C507C4"/>
    <w:rsid w:val="00C508EC"/>
    <w:rsid w:val="00C509F3"/>
    <w:rsid w:val="00C50B58"/>
    <w:rsid w:val="00C50E58"/>
    <w:rsid w:val="00C511C3"/>
    <w:rsid w:val="00C51825"/>
    <w:rsid w:val="00C519DC"/>
    <w:rsid w:val="00C51AA1"/>
    <w:rsid w:val="00C51B00"/>
    <w:rsid w:val="00C51BCC"/>
    <w:rsid w:val="00C51BED"/>
    <w:rsid w:val="00C51CA4"/>
    <w:rsid w:val="00C52023"/>
    <w:rsid w:val="00C520BD"/>
    <w:rsid w:val="00C521D6"/>
    <w:rsid w:val="00C5249F"/>
    <w:rsid w:val="00C52570"/>
    <w:rsid w:val="00C5298B"/>
    <w:rsid w:val="00C52D5B"/>
    <w:rsid w:val="00C52DC2"/>
    <w:rsid w:val="00C5321F"/>
    <w:rsid w:val="00C534ED"/>
    <w:rsid w:val="00C535E9"/>
    <w:rsid w:val="00C53620"/>
    <w:rsid w:val="00C5369F"/>
    <w:rsid w:val="00C538C8"/>
    <w:rsid w:val="00C53A95"/>
    <w:rsid w:val="00C53AC3"/>
    <w:rsid w:val="00C54565"/>
    <w:rsid w:val="00C545F7"/>
    <w:rsid w:val="00C5514E"/>
    <w:rsid w:val="00C551EA"/>
    <w:rsid w:val="00C551EB"/>
    <w:rsid w:val="00C55631"/>
    <w:rsid w:val="00C55638"/>
    <w:rsid w:val="00C5581A"/>
    <w:rsid w:val="00C55CF3"/>
    <w:rsid w:val="00C55E40"/>
    <w:rsid w:val="00C55F81"/>
    <w:rsid w:val="00C56023"/>
    <w:rsid w:val="00C560C1"/>
    <w:rsid w:val="00C56266"/>
    <w:rsid w:val="00C563A1"/>
    <w:rsid w:val="00C564F2"/>
    <w:rsid w:val="00C56795"/>
    <w:rsid w:val="00C56DFE"/>
    <w:rsid w:val="00C5736D"/>
    <w:rsid w:val="00C574FB"/>
    <w:rsid w:val="00C5750C"/>
    <w:rsid w:val="00C57A83"/>
    <w:rsid w:val="00C57BCD"/>
    <w:rsid w:val="00C57CF4"/>
    <w:rsid w:val="00C57D7A"/>
    <w:rsid w:val="00C57EA1"/>
    <w:rsid w:val="00C57F1A"/>
    <w:rsid w:val="00C57FAC"/>
    <w:rsid w:val="00C57FAE"/>
    <w:rsid w:val="00C6050E"/>
    <w:rsid w:val="00C60528"/>
    <w:rsid w:val="00C607F1"/>
    <w:rsid w:val="00C60929"/>
    <w:rsid w:val="00C60A37"/>
    <w:rsid w:val="00C60CF8"/>
    <w:rsid w:val="00C60D0F"/>
    <w:rsid w:val="00C60D94"/>
    <w:rsid w:val="00C60EDA"/>
    <w:rsid w:val="00C611AE"/>
    <w:rsid w:val="00C613ED"/>
    <w:rsid w:val="00C61569"/>
    <w:rsid w:val="00C616AC"/>
    <w:rsid w:val="00C61B09"/>
    <w:rsid w:val="00C61B6D"/>
    <w:rsid w:val="00C61B71"/>
    <w:rsid w:val="00C62426"/>
    <w:rsid w:val="00C625D7"/>
    <w:rsid w:val="00C6274E"/>
    <w:rsid w:val="00C62FAE"/>
    <w:rsid w:val="00C63285"/>
    <w:rsid w:val="00C6357D"/>
    <w:rsid w:val="00C63A4F"/>
    <w:rsid w:val="00C63BF0"/>
    <w:rsid w:val="00C63CA3"/>
    <w:rsid w:val="00C63D64"/>
    <w:rsid w:val="00C6462C"/>
    <w:rsid w:val="00C64816"/>
    <w:rsid w:val="00C64C01"/>
    <w:rsid w:val="00C64CFF"/>
    <w:rsid w:val="00C64D4E"/>
    <w:rsid w:val="00C64E6B"/>
    <w:rsid w:val="00C64F6F"/>
    <w:rsid w:val="00C64F79"/>
    <w:rsid w:val="00C656B5"/>
    <w:rsid w:val="00C65830"/>
    <w:rsid w:val="00C659C8"/>
    <w:rsid w:val="00C65D3E"/>
    <w:rsid w:val="00C65F59"/>
    <w:rsid w:val="00C6606A"/>
    <w:rsid w:val="00C6662A"/>
    <w:rsid w:val="00C66B34"/>
    <w:rsid w:val="00C66D37"/>
    <w:rsid w:val="00C66D77"/>
    <w:rsid w:val="00C66E4F"/>
    <w:rsid w:val="00C66F63"/>
    <w:rsid w:val="00C672CB"/>
    <w:rsid w:val="00C673C5"/>
    <w:rsid w:val="00C67747"/>
    <w:rsid w:val="00C67A46"/>
    <w:rsid w:val="00C67EB4"/>
    <w:rsid w:val="00C70576"/>
    <w:rsid w:val="00C70D0C"/>
    <w:rsid w:val="00C70E8C"/>
    <w:rsid w:val="00C71012"/>
    <w:rsid w:val="00C71274"/>
    <w:rsid w:val="00C713A7"/>
    <w:rsid w:val="00C715B2"/>
    <w:rsid w:val="00C716A7"/>
    <w:rsid w:val="00C719ED"/>
    <w:rsid w:val="00C71B0F"/>
    <w:rsid w:val="00C71F6A"/>
    <w:rsid w:val="00C71FA1"/>
    <w:rsid w:val="00C71FAB"/>
    <w:rsid w:val="00C720EA"/>
    <w:rsid w:val="00C7210D"/>
    <w:rsid w:val="00C721F0"/>
    <w:rsid w:val="00C7222C"/>
    <w:rsid w:val="00C724D8"/>
    <w:rsid w:val="00C726F6"/>
    <w:rsid w:val="00C72729"/>
    <w:rsid w:val="00C729D9"/>
    <w:rsid w:val="00C73082"/>
    <w:rsid w:val="00C73256"/>
    <w:rsid w:val="00C7375B"/>
    <w:rsid w:val="00C73DE1"/>
    <w:rsid w:val="00C7406B"/>
    <w:rsid w:val="00C7408B"/>
    <w:rsid w:val="00C740E1"/>
    <w:rsid w:val="00C74739"/>
    <w:rsid w:val="00C74847"/>
    <w:rsid w:val="00C753DF"/>
    <w:rsid w:val="00C7560E"/>
    <w:rsid w:val="00C75665"/>
    <w:rsid w:val="00C757C5"/>
    <w:rsid w:val="00C75D1C"/>
    <w:rsid w:val="00C75E85"/>
    <w:rsid w:val="00C75EE8"/>
    <w:rsid w:val="00C761D6"/>
    <w:rsid w:val="00C766F2"/>
    <w:rsid w:val="00C766F6"/>
    <w:rsid w:val="00C76794"/>
    <w:rsid w:val="00C767AC"/>
    <w:rsid w:val="00C768E0"/>
    <w:rsid w:val="00C76970"/>
    <w:rsid w:val="00C76EEC"/>
    <w:rsid w:val="00C77057"/>
    <w:rsid w:val="00C7712F"/>
    <w:rsid w:val="00C7714F"/>
    <w:rsid w:val="00C7753C"/>
    <w:rsid w:val="00C7757A"/>
    <w:rsid w:val="00C77808"/>
    <w:rsid w:val="00C77A04"/>
    <w:rsid w:val="00C77AA1"/>
    <w:rsid w:val="00C80094"/>
    <w:rsid w:val="00C8054C"/>
    <w:rsid w:val="00C80560"/>
    <w:rsid w:val="00C8062A"/>
    <w:rsid w:val="00C80850"/>
    <w:rsid w:val="00C80B76"/>
    <w:rsid w:val="00C80E15"/>
    <w:rsid w:val="00C8183B"/>
    <w:rsid w:val="00C81870"/>
    <w:rsid w:val="00C81961"/>
    <w:rsid w:val="00C81CF4"/>
    <w:rsid w:val="00C81D86"/>
    <w:rsid w:val="00C81E51"/>
    <w:rsid w:val="00C81EEB"/>
    <w:rsid w:val="00C82247"/>
    <w:rsid w:val="00C823A1"/>
    <w:rsid w:val="00C82B38"/>
    <w:rsid w:val="00C82B9A"/>
    <w:rsid w:val="00C82C55"/>
    <w:rsid w:val="00C82C7E"/>
    <w:rsid w:val="00C82DD7"/>
    <w:rsid w:val="00C82DE7"/>
    <w:rsid w:val="00C830A5"/>
    <w:rsid w:val="00C83AFF"/>
    <w:rsid w:val="00C83D72"/>
    <w:rsid w:val="00C83E60"/>
    <w:rsid w:val="00C83F59"/>
    <w:rsid w:val="00C84030"/>
    <w:rsid w:val="00C8423E"/>
    <w:rsid w:val="00C842DC"/>
    <w:rsid w:val="00C84A86"/>
    <w:rsid w:val="00C84BB7"/>
    <w:rsid w:val="00C84C09"/>
    <w:rsid w:val="00C8512E"/>
    <w:rsid w:val="00C85146"/>
    <w:rsid w:val="00C85536"/>
    <w:rsid w:val="00C860DC"/>
    <w:rsid w:val="00C86512"/>
    <w:rsid w:val="00C8695D"/>
    <w:rsid w:val="00C86B0E"/>
    <w:rsid w:val="00C86E75"/>
    <w:rsid w:val="00C87092"/>
    <w:rsid w:val="00C872C3"/>
    <w:rsid w:val="00C87505"/>
    <w:rsid w:val="00C8753E"/>
    <w:rsid w:val="00C87808"/>
    <w:rsid w:val="00C87992"/>
    <w:rsid w:val="00C916B0"/>
    <w:rsid w:val="00C916B2"/>
    <w:rsid w:val="00C91914"/>
    <w:rsid w:val="00C9198A"/>
    <w:rsid w:val="00C9228C"/>
    <w:rsid w:val="00C92646"/>
    <w:rsid w:val="00C927EF"/>
    <w:rsid w:val="00C92B66"/>
    <w:rsid w:val="00C92C13"/>
    <w:rsid w:val="00C92D51"/>
    <w:rsid w:val="00C930C8"/>
    <w:rsid w:val="00C93498"/>
    <w:rsid w:val="00C93676"/>
    <w:rsid w:val="00C936C3"/>
    <w:rsid w:val="00C93A8E"/>
    <w:rsid w:val="00C94430"/>
    <w:rsid w:val="00C944C0"/>
    <w:rsid w:val="00C945DE"/>
    <w:rsid w:val="00C947DE"/>
    <w:rsid w:val="00C94BE0"/>
    <w:rsid w:val="00C951C9"/>
    <w:rsid w:val="00C955C7"/>
    <w:rsid w:val="00C958E2"/>
    <w:rsid w:val="00C95C36"/>
    <w:rsid w:val="00C95E9B"/>
    <w:rsid w:val="00C962A0"/>
    <w:rsid w:val="00C96A3F"/>
    <w:rsid w:val="00C96A52"/>
    <w:rsid w:val="00C96A54"/>
    <w:rsid w:val="00C96A5D"/>
    <w:rsid w:val="00C96B7C"/>
    <w:rsid w:val="00C96CC5"/>
    <w:rsid w:val="00C96ED6"/>
    <w:rsid w:val="00C971CC"/>
    <w:rsid w:val="00C973A2"/>
    <w:rsid w:val="00C97D68"/>
    <w:rsid w:val="00C97E3C"/>
    <w:rsid w:val="00CA008D"/>
    <w:rsid w:val="00CA00A4"/>
    <w:rsid w:val="00CA025B"/>
    <w:rsid w:val="00CA026C"/>
    <w:rsid w:val="00CA07F8"/>
    <w:rsid w:val="00CA08D7"/>
    <w:rsid w:val="00CA0B28"/>
    <w:rsid w:val="00CA138B"/>
    <w:rsid w:val="00CA148E"/>
    <w:rsid w:val="00CA14E3"/>
    <w:rsid w:val="00CA15A3"/>
    <w:rsid w:val="00CA1A16"/>
    <w:rsid w:val="00CA1BCA"/>
    <w:rsid w:val="00CA2296"/>
    <w:rsid w:val="00CA2605"/>
    <w:rsid w:val="00CA277C"/>
    <w:rsid w:val="00CA282E"/>
    <w:rsid w:val="00CA2D7C"/>
    <w:rsid w:val="00CA2DEB"/>
    <w:rsid w:val="00CA300C"/>
    <w:rsid w:val="00CA3128"/>
    <w:rsid w:val="00CA3325"/>
    <w:rsid w:val="00CA3992"/>
    <w:rsid w:val="00CA39CD"/>
    <w:rsid w:val="00CA3C50"/>
    <w:rsid w:val="00CA3E91"/>
    <w:rsid w:val="00CA4244"/>
    <w:rsid w:val="00CA453E"/>
    <w:rsid w:val="00CA45C5"/>
    <w:rsid w:val="00CA46A3"/>
    <w:rsid w:val="00CA4752"/>
    <w:rsid w:val="00CA4AF3"/>
    <w:rsid w:val="00CA4C0A"/>
    <w:rsid w:val="00CA4E16"/>
    <w:rsid w:val="00CA4E49"/>
    <w:rsid w:val="00CA55C1"/>
    <w:rsid w:val="00CA5D12"/>
    <w:rsid w:val="00CA5D99"/>
    <w:rsid w:val="00CA5E55"/>
    <w:rsid w:val="00CA5F88"/>
    <w:rsid w:val="00CA606A"/>
    <w:rsid w:val="00CA618B"/>
    <w:rsid w:val="00CA62C7"/>
    <w:rsid w:val="00CA6592"/>
    <w:rsid w:val="00CA6619"/>
    <w:rsid w:val="00CA70FF"/>
    <w:rsid w:val="00CA71E2"/>
    <w:rsid w:val="00CA724B"/>
    <w:rsid w:val="00CA7306"/>
    <w:rsid w:val="00CA7A22"/>
    <w:rsid w:val="00CA7B48"/>
    <w:rsid w:val="00CA7C51"/>
    <w:rsid w:val="00CA7DFB"/>
    <w:rsid w:val="00CA7E62"/>
    <w:rsid w:val="00CA7F8E"/>
    <w:rsid w:val="00CB0C2B"/>
    <w:rsid w:val="00CB0EC7"/>
    <w:rsid w:val="00CB10AC"/>
    <w:rsid w:val="00CB1298"/>
    <w:rsid w:val="00CB14A7"/>
    <w:rsid w:val="00CB1677"/>
    <w:rsid w:val="00CB1B9E"/>
    <w:rsid w:val="00CB22E4"/>
    <w:rsid w:val="00CB2338"/>
    <w:rsid w:val="00CB2679"/>
    <w:rsid w:val="00CB2D90"/>
    <w:rsid w:val="00CB2DB0"/>
    <w:rsid w:val="00CB2E65"/>
    <w:rsid w:val="00CB2E9B"/>
    <w:rsid w:val="00CB2F16"/>
    <w:rsid w:val="00CB2F67"/>
    <w:rsid w:val="00CB30A9"/>
    <w:rsid w:val="00CB3381"/>
    <w:rsid w:val="00CB3720"/>
    <w:rsid w:val="00CB387D"/>
    <w:rsid w:val="00CB3A9F"/>
    <w:rsid w:val="00CB3AE9"/>
    <w:rsid w:val="00CB3B59"/>
    <w:rsid w:val="00CB3DCC"/>
    <w:rsid w:val="00CB3EBB"/>
    <w:rsid w:val="00CB4426"/>
    <w:rsid w:val="00CB479E"/>
    <w:rsid w:val="00CB49A6"/>
    <w:rsid w:val="00CB4D17"/>
    <w:rsid w:val="00CB4E44"/>
    <w:rsid w:val="00CB4F93"/>
    <w:rsid w:val="00CB5082"/>
    <w:rsid w:val="00CB50CA"/>
    <w:rsid w:val="00CB519E"/>
    <w:rsid w:val="00CB5297"/>
    <w:rsid w:val="00CB54DA"/>
    <w:rsid w:val="00CB565E"/>
    <w:rsid w:val="00CB5DD4"/>
    <w:rsid w:val="00CB5DEE"/>
    <w:rsid w:val="00CB658F"/>
    <w:rsid w:val="00CB65C3"/>
    <w:rsid w:val="00CB6678"/>
    <w:rsid w:val="00CB669B"/>
    <w:rsid w:val="00CB683E"/>
    <w:rsid w:val="00CB693E"/>
    <w:rsid w:val="00CB6C67"/>
    <w:rsid w:val="00CB7105"/>
    <w:rsid w:val="00CB7262"/>
    <w:rsid w:val="00CC0112"/>
    <w:rsid w:val="00CC0193"/>
    <w:rsid w:val="00CC076B"/>
    <w:rsid w:val="00CC082C"/>
    <w:rsid w:val="00CC094F"/>
    <w:rsid w:val="00CC098E"/>
    <w:rsid w:val="00CC0DE9"/>
    <w:rsid w:val="00CC100E"/>
    <w:rsid w:val="00CC102B"/>
    <w:rsid w:val="00CC1117"/>
    <w:rsid w:val="00CC13C5"/>
    <w:rsid w:val="00CC1530"/>
    <w:rsid w:val="00CC16D1"/>
    <w:rsid w:val="00CC1764"/>
    <w:rsid w:val="00CC1BF7"/>
    <w:rsid w:val="00CC1F5F"/>
    <w:rsid w:val="00CC2067"/>
    <w:rsid w:val="00CC20E9"/>
    <w:rsid w:val="00CC241D"/>
    <w:rsid w:val="00CC2553"/>
    <w:rsid w:val="00CC25E4"/>
    <w:rsid w:val="00CC279A"/>
    <w:rsid w:val="00CC285D"/>
    <w:rsid w:val="00CC2EAD"/>
    <w:rsid w:val="00CC2EDF"/>
    <w:rsid w:val="00CC3107"/>
    <w:rsid w:val="00CC33E8"/>
    <w:rsid w:val="00CC3712"/>
    <w:rsid w:val="00CC374A"/>
    <w:rsid w:val="00CC3D11"/>
    <w:rsid w:val="00CC3D88"/>
    <w:rsid w:val="00CC44BF"/>
    <w:rsid w:val="00CC46F9"/>
    <w:rsid w:val="00CC4706"/>
    <w:rsid w:val="00CC474E"/>
    <w:rsid w:val="00CC479D"/>
    <w:rsid w:val="00CC47DA"/>
    <w:rsid w:val="00CC4A29"/>
    <w:rsid w:val="00CC4C2C"/>
    <w:rsid w:val="00CC4CFF"/>
    <w:rsid w:val="00CC51AA"/>
    <w:rsid w:val="00CC53ED"/>
    <w:rsid w:val="00CC5827"/>
    <w:rsid w:val="00CC59FC"/>
    <w:rsid w:val="00CC5CFE"/>
    <w:rsid w:val="00CC5F48"/>
    <w:rsid w:val="00CC5F51"/>
    <w:rsid w:val="00CC601A"/>
    <w:rsid w:val="00CC621E"/>
    <w:rsid w:val="00CC65A5"/>
    <w:rsid w:val="00CC6950"/>
    <w:rsid w:val="00CC6ABA"/>
    <w:rsid w:val="00CC6B29"/>
    <w:rsid w:val="00CC6D84"/>
    <w:rsid w:val="00CC6E6B"/>
    <w:rsid w:val="00CC6FA7"/>
    <w:rsid w:val="00CC71E5"/>
    <w:rsid w:val="00CC720F"/>
    <w:rsid w:val="00CC79B6"/>
    <w:rsid w:val="00CC7D35"/>
    <w:rsid w:val="00CC7DC9"/>
    <w:rsid w:val="00CD02C5"/>
    <w:rsid w:val="00CD0492"/>
    <w:rsid w:val="00CD0630"/>
    <w:rsid w:val="00CD0BD5"/>
    <w:rsid w:val="00CD1154"/>
    <w:rsid w:val="00CD15CE"/>
    <w:rsid w:val="00CD17C2"/>
    <w:rsid w:val="00CD1850"/>
    <w:rsid w:val="00CD18B2"/>
    <w:rsid w:val="00CD1CA0"/>
    <w:rsid w:val="00CD1D63"/>
    <w:rsid w:val="00CD1F44"/>
    <w:rsid w:val="00CD21A5"/>
    <w:rsid w:val="00CD21BC"/>
    <w:rsid w:val="00CD21EA"/>
    <w:rsid w:val="00CD228C"/>
    <w:rsid w:val="00CD23CA"/>
    <w:rsid w:val="00CD244B"/>
    <w:rsid w:val="00CD295A"/>
    <w:rsid w:val="00CD2A24"/>
    <w:rsid w:val="00CD2A9B"/>
    <w:rsid w:val="00CD2ADA"/>
    <w:rsid w:val="00CD3352"/>
    <w:rsid w:val="00CD3485"/>
    <w:rsid w:val="00CD3A9D"/>
    <w:rsid w:val="00CD3B3C"/>
    <w:rsid w:val="00CD3D91"/>
    <w:rsid w:val="00CD41CE"/>
    <w:rsid w:val="00CD426F"/>
    <w:rsid w:val="00CD4491"/>
    <w:rsid w:val="00CD4564"/>
    <w:rsid w:val="00CD4672"/>
    <w:rsid w:val="00CD4A17"/>
    <w:rsid w:val="00CD4B30"/>
    <w:rsid w:val="00CD4D35"/>
    <w:rsid w:val="00CD4EB8"/>
    <w:rsid w:val="00CD51BA"/>
    <w:rsid w:val="00CD5658"/>
    <w:rsid w:val="00CD5759"/>
    <w:rsid w:val="00CD58A9"/>
    <w:rsid w:val="00CD5A60"/>
    <w:rsid w:val="00CD5CC1"/>
    <w:rsid w:val="00CD691E"/>
    <w:rsid w:val="00CD6943"/>
    <w:rsid w:val="00CD6A63"/>
    <w:rsid w:val="00CD6B24"/>
    <w:rsid w:val="00CD6B31"/>
    <w:rsid w:val="00CD6D11"/>
    <w:rsid w:val="00CD74B4"/>
    <w:rsid w:val="00CD7512"/>
    <w:rsid w:val="00CD7D3F"/>
    <w:rsid w:val="00CE01DC"/>
    <w:rsid w:val="00CE03DB"/>
    <w:rsid w:val="00CE087C"/>
    <w:rsid w:val="00CE09A8"/>
    <w:rsid w:val="00CE0A28"/>
    <w:rsid w:val="00CE0BC7"/>
    <w:rsid w:val="00CE0D18"/>
    <w:rsid w:val="00CE0D6D"/>
    <w:rsid w:val="00CE0F6C"/>
    <w:rsid w:val="00CE11C7"/>
    <w:rsid w:val="00CE1235"/>
    <w:rsid w:val="00CE159B"/>
    <w:rsid w:val="00CE1625"/>
    <w:rsid w:val="00CE1721"/>
    <w:rsid w:val="00CE1A55"/>
    <w:rsid w:val="00CE1FB7"/>
    <w:rsid w:val="00CE1FE4"/>
    <w:rsid w:val="00CE2220"/>
    <w:rsid w:val="00CE24A2"/>
    <w:rsid w:val="00CE24AE"/>
    <w:rsid w:val="00CE28D3"/>
    <w:rsid w:val="00CE2D92"/>
    <w:rsid w:val="00CE2EF2"/>
    <w:rsid w:val="00CE31B3"/>
    <w:rsid w:val="00CE394A"/>
    <w:rsid w:val="00CE39E6"/>
    <w:rsid w:val="00CE3BD0"/>
    <w:rsid w:val="00CE3D12"/>
    <w:rsid w:val="00CE3F89"/>
    <w:rsid w:val="00CE407D"/>
    <w:rsid w:val="00CE40A0"/>
    <w:rsid w:val="00CE4231"/>
    <w:rsid w:val="00CE453B"/>
    <w:rsid w:val="00CE4547"/>
    <w:rsid w:val="00CE4732"/>
    <w:rsid w:val="00CE4B69"/>
    <w:rsid w:val="00CE4B92"/>
    <w:rsid w:val="00CE51E2"/>
    <w:rsid w:val="00CE532B"/>
    <w:rsid w:val="00CE5483"/>
    <w:rsid w:val="00CE5B19"/>
    <w:rsid w:val="00CE5E5D"/>
    <w:rsid w:val="00CE5F63"/>
    <w:rsid w:val="00CE61F2"/>
    <w:rsid w:val="00CE6284"/>
    <w:rsid w:val="00CE6381"/>
    <w:rsid w:val="00CE6A9A"/>
    <w:rsid w:val="00CE6C31"/>
    <w:rsid w:val="00CE6D08"/>
    <w:rsid w:val="00CE6DB9"/>
    <w:rsid w:val="00CE70E3"/>
    <w:rsid w:val="00CE73A7"/>
    <w:rsid w:val="00CE73C3"/>
    <w:rsid w:val="00CE7439"/>
    <w:rsid w:val="00CE79DB"/>
    <w:rsid w:val="00CE7A66"/>
    <w:rsid w:val="00CE7A88"/>
    <w:rsid w:val="00CE7B42"/>
    <w:rsid w:val="00CE7D62"/>
    <w:rsid w:val="00CF01D8"/>
    <w:rsid w:val="00CF0AD0"/>
    <w:rsid w:val="00CF0C1B"/>
    <w:rsid w:val="00CF0FB5"/>
    <w:rsid w:val="00CF11A8"/>
    <w:rsid w:val="00CF1440"/>
    <w:rsid w:val="00CF1669"/>
    <w:rsid w:val="00CF16C3"/>
    <w:rsid w:val="00CF17F9"/>
    <w:rsid w:val="00CF185C"/>
    <w:rsid w:val="00CF1930"/>
    <w:rsid w:val="00CF1D40"/>
    <w:rsid w:val="00CF1E4F"/>
    <w:rsid w:val="00CF23BC"/>
    <w:rsid w:val="00CF2DEB"/>
    <w:rsid w:val="00CF2FC5"/>
    <w:rsid w:val="00CF31F1"/>
    <w:rsid w:val="00CF3446"/>
    <w:rsid w:val="00CF3618"/>
    <w:rsid w:val="00CF39A7"/>
    <w:rsid w:val="00CF39B5"/>
    <w:rsid w:val="00CF3BF9"/>
    <w:rsid w:val="00CF3FD2"/>
    <w:rsid w:val="00CF4519"/>
    <w:rsid w:val="00CF49C6"/>
    <w:rsid w:val="00CF4C0C"/>
    <w:rsid w:val="00CF5996"/>
    <w:rsid w:val="00CF5AC3"/>
    <w:rsid w:val="00CF5BD2"/>
    <w:rsid w:val="00CF5E4B"/>
    <w:rsid w:val="00CF5F19"/>
    <w:rsid w:val="00CF5F2E"/>
    <w:rsid w:val="00CF6010"/>
    <w:rsid w:val="00CF6060"/>
    <w:rsid w:val="00CF67CC"/>
    <w:rsid w:val="00CF69D6"/>
    <w:rsid w:val="00CF6B96"/>
    <w:rsid w:val="00CF6C91"/>
    <w:rsid w:val="00CF6DF8"/>
    <w:rsid w:val="00CF70FE"/>
    <w:rsid w:val="00CF7C59"/>
    <w:rsid w:val="00CF7DCC"/>
    <w:rsid w:val="00D001E0"/>
    <w:rsid w:val="00D00736"/>
    <w:rsid w:val="00D0076E"/>
    <w:rsid w:val="00D008E1"/>
    <w:rsid w:val="00D00B41"/>
    <w:rsid w:val="00D00E3E"/>
    <w:rsid w:val="00D011B0"/>
    <w:rsid w:val="00D012A2"/>
    <w:rsid w:val="00D018DD"/>
    <w:rsid w:val="00D01BEF"/>
    <w:rsid w:val="00D01CE7"/>
    <w:rsid w:val="00D02626"/>
    <w:rsid w:val="00D02F2C"/>
    <w:rsid w:val="00D031DC"/>
    <w:rsid w:val="00D0328B"/>
    <w:rsid w:val="00D032FD"/>
    <w:rsid w:val="00D0331E"/>
    <w:rsid w:val="00D035F2"/>
    <w:rsid w:val="00D038F0"/>
    <w:rsid w:val="00D03BE3"/>
    <w:rsid w:val="00D03EFD"/>
    <w:rsid w:val="00D04396"/>
    <w:rsid w:val="00D04A70"/>
    <w:rsid w:val="00D04ACE"/>
    <w:rsid w:val="00D04B32"/>
    <w:rsid w:val="00D04F72"/>
    <w:rsid w:val="00D04F7E"/>
    <w:rsid w:val="00D053CC"/>
    <w:rsid w:val="00D055D9"/>
    <w:rsid w:val="00D058FC"/>
    <w:rsid w:val="00D0622D"/>
    <w:rsid w:val="00D06505"/>
    <w:rsid w:val="00D068EF"/>
    <w:rsid w:val="00D06A96"/>
    <w:rsid w:val="00D06CA0"/>
    <w:rsid w:val="00D06D44"/>
    <w:rsid w:val="00D06E01"/>
    <w:rsid w:val="00D06F75"/>
    <w:rsid w:val="00D0709A"/>
    <w:rsid w:val="00D07100"/>
    <w:rsid w:val="00D07248"/>
    <w:rsid w:val="00D075B5"/>
    <w:rsid w:val="00D07A56"/>
    <w:rsid w:val="00D07A9B"/>
    <w:rsid w:val="00D07AD2"/>
    <w:rsid w:val="00D07C25"/>
    <w:rsid w:val="00D1004A"/>
    <w:rsid w:val="00D10A8D"/>
    <w:rsid w:val="00D112F5"/>
    <w:rsid w:val="00D11306"/>
    <w:rsid w:val="00D114EB"/>
    <w:rsid w:val="00D1158C"/>
    <w:rsid w:val="00D115AB"/>
    <w:rsid w:val="00D115F5"/>
    <w:rsid w:val="00D115F9"/>
    <w:rsid w:val="00D123B1"/>
    <w:rsid w:val="00D123DE"/>
    <w:rsid w:val="00D12BAF"/>
    <w:rsid w:val="00D12DCD"/>
    <w:rsid w:val="00D12E08"/>
    <w:rsid w:val="00D13037"/>
    <w:rsid w:val="00D13362"/>
    <w:rsid w:val="00D133A2"/>
    <w:rsid w:val="00D13486"/>
    <w:rsid w:val="00D134F1"/>
    <w:rsid w:val="00D13B4C"/>
    <w:rsid w:val="00D13D6A"/>
    <w:rsid w:val="00D140E4"/>
    <w:rsid w:val="00D141CC"/>
    <w:rsid w:val="00D14C71"/>
    <w:rsid w:val="00D14CA1"/>
    <w:rsid w:val="00D15020"/>
    <w:rsid w:val="00D15583"/>
    <w:rsid w:val="00D156D5"/>
    <w:rsid w:val="00D158C6"/>
    <w:rsid w:val="00D15938"/>
    <w:rsid w:val="00D15B98"/>
    <w:rsid w:val="00D15D9C"/>
    <w:rsid w:val="00D15DB0"/>
    <w:rsid w:val="00D161A6"/>
    <w:rsid w:val="00D164D9"/>
    <w:rsid w:val="00D16859"/>
    <w:rsid w:val="00D16B0C"/>
    <w:rsid w:val="00D16B62"/>
    <w:rsid w:val="00D16E59"/>
    <w:rsid w:val="00D16FD2"/>
    <w:rsid w:val="00D17116"/>
    <w:rsid w:val="00D17150"/>
    <w:rsid w:val="00D1739B"/>
    <w:rsid w:val="00D17701"/>
    <w:rsid w:val="00D178D5"/>
    <w:rsid w:val="00D17968"/>
    <w:rsid w:val="00D17A56"/>
    <w:rsid w:val="00D17CD9"/>
    <w:rsid w:val="00D17CF7"/>
    <w:rsid w:val="00D17DE8"/>
    <w:rsid w:val="00D17E1B"/>
    <w:rsid w:val="00D20501"/>
    <w:rsid w:val="00D20854"/>
    <w:rsid w:val="00D20B52"/>
    <w:rsid w:val="00D20F63"/>
    <w:rsid w:val="00D21215"/>
    <w:rsid w:val="00D2138F"/>
    <w:rsid w:val="00D218FD"/>
    <w:rsid w:val="00D21D27"/>
    <w:rsid w:val="00D21DFB"/>
    <w:rsid w:val="00D21EC2"/>
    <w:rsid w:val="00D21F6E"/>
    <w:rsid w:val="00D21F94"/>
    <w:rsid w:val="00D22020"/>
    <w:rsid w:val="00D227DF"/>
    <w:rsid w:val="00D22A63"/>
    <w:rsid w:val="00D22CFA"/>
    <w:rsid w:val="00D22D65"/>
    <w:rsid w:val="00D22D72"/>
    <w:rsid w:val="00D23436"/>
    <w:rsid w:val="00D23466"/>
    <w:rsid w:val="00D2352E"/>
    <w:rsid w:val="00D23C97"/>
    <w:rsid w:val="00D2475E"/>
    <w:rsid w:val="00D2478B"/>
    <w:rsid w:val="00D247FD"/>
    <w:rsid w:val="00D248D9"/>
    <w:rsid w:val="00D24C6F"/>
    <w:rsid w:val="00D24E23"/>
    <w:rsid w:val="00D24F40"/>
    <w:rsid w:val="00D24F4B"/>
    <w:rsid w:val="00D25007"/>
    <w:rsid w:val="00D250F9"/>
    <w:rsid w:val="00D253D2"/>
    <w:rsid w:val="00D253FE"/>
    <w:rsid w:val="00D25592"/>
    <w:rsid w:val="00D265DF"/>
    <w:rsid w:val="00D267A1"/>
    <w:rsid w:val="00D26839"/>
    <w:rsid w:val="00D26A77"/>
    <w:rsid w:val="00D26CC2"/>
    <w:rsid w:val="00D26DD9"/>
    <w:rsid w:val="00D26EC1"/>
    <w:rsid w:val="00D26FAB"/>
    <w:rsid w:val="00D26FD6"/>
    <w:rsid w:val="00D27032"/>
    <w:rsid w:val="00D27507"/>
    <w:rsid w:val="00D27564"/>
    <w:rsid w:val="00D300E5"/>
    <w:rsid w:val="00D301D2"/>
    <w:rsid w:val="00D3023B"/>
    <w:rsid w:val="00D30411"/>
    <w:rsid w:val="00D304FE"/>
    <w:rsid w:val="00D3052F"/>
    <w:rsid w:val="00D3066D"/>
    <w:rsid w:val="00D30776"/>
    <w:rsid w:val="00D30CC0"/>
    <w:rsid w:val="00D3175C"/>
    <w:rsid w:val="00D31773"/>
    <w:rsid w:val="00D3218F"/>
    <w:rsid w:val="00D32345"/>
    <w:rsid w:val="00D325DA"/>
    <w:rsid w:val="00D32785"/>
    <w:rsid w:val="00D32C1D"/>
    <w:rsid w:val="00D32CE2"/>
    <w:rsid w:val="00D330B8"/>
    <w:rsid w:val="00D3321E"/>
    <w:rsid w:val="00D33B04"/>
    <w:rsid w:val="00D33B8E"/>
    <w:rsid w:val="00D33BFC"/>
    <w:rsid w:val="00D33CE7"/>
    <w:rsid w:val="00D33EBD"/>
    <w:rsid w:val="00D34578"/>
    <w:rsid w:val="00D34838"/>
    <w:rsid w:val="00D348BE"/>
    <w:rsid w:val="00D34908"/>
    <w:rsid w:val="00D34AB6"/>
    <w:rsid w:val="00D34BB7"/>
    <w:rsid w:val="00D34BEF"/>
    <w:rsid w:val="00D34BF3"/>
    <w:rsid w:val="00D34F54"/>
    <w:rsid w:val="00D350F2"/>
    <w:rsid w:val="00D35105"/>
    <w:rsid w:val="00D358FC"/>
    <w:rsid w:val="00D35A4C"/>
    <w:rsid w:val="00D36066"/>
    <w:rsid w:val="00D36195"/>
    <w:rsid w:val="00D36533"/>
    <w:rsid w:val="00D36842"/>
    <w:rsid w:val="00D368D1"/>
    <w:rsid w:val="00D36C4D"/>
    <w:rsid w:val="00D36E2A"/>
    <w:rsid w:val="00D37048"/>
    <w:rsid w:val="00D3714F"/>
    <w:rsid w:val="00D37620"/>
    <w:rsid w:val="00D37A95"/>
    <w:rsid w:val="00D37DC0"/>
    <w:rsid w:val="00D40371"/>
    <w:rsid w:val="00D404AC"/>
    <w:rsid w:val="00D405E0"/>
    <w:rsid w:val="00D4066C"/>
    <w:rsid w:val="00D40C92"/>
    <w:rsid w:val="00D4146F"/>
    <w:rsid w:val="00D41838"/>
    <w:rsid w:val="00D41A65"/>
    <w:rsid w:val="00D41A81"/>
    <w:rsid w:val="00D41B88"/>
    <w:rsid w:val="00D41BC4"/>
    <w:rsid w:val="00D41EA1"/>
    <w:rsid w:val="00D41F0A"/>
    <w:rsid w:val="00D420E6"/>
    <w:rsid w:val="00D424D6"/>
    <w:rsid w:val="00D4266E"/>
    <w:rsid w:val="00D4296F"/>
    <w:rsid w:val="00D42C68"/>
    <w:rsid w:val="00D42D00"/>
    <w:rsid w:val="00D42D58"/>
    <w:rsid w:val="00D432D4"/>
    <w:rsid w:val="00D43601"/>
    <w:rsid w:val="00D436E2"/>
    <w:rsid w:val="00D43747"/>
    <w:rsid w:val="00D4382E"/>
    <w:rsid w:val="00D44099"/>
    <w:rsid w:val="00D4410C"/>
    <w:rsid w:val="00D442BA"/>
    <w:rsid w:val="00D44780"/>
    <w:rsid w:val="00D448A9"/>
    <w:rsid w:val="00D44AA6"/>
    <w:rsid w:val="00D44BA4"/>
    <w:rsid w:val="00D44FAA"/>
    <w:rsid w:val="00D45357"/>
    <w:rsid w:val="00D4556F"/>
    <w:rsid w:val="00D4576C"/>
    <w:rsid w:val="00D4580A"/>
    <w:rsid w:val="00D4580B"/>
    <w:rsid w:val="00D459A9"/>
    <w:rsid w:val="00D46142"/>
    <w:rsid w:val="00D4625D"/>
    <w:rsid w:val="00D4639E"/>
    <w:rsid w:val="00D466FE"/>
    <w:rsid w:val="00D469E5"/>
    <w:rsid w:val="00D46E52"/>
    <w:rsid w:val="00D46F7A"/>
    <w:rsid w:val="00D46F83"/>
    <w:rsid w:val="00D474A3"/>
    <w:rsid w:val="00D4751C"/>
    <w:rsid w:val="00D475CA"/>
    <w:rsid w:val="00D47840"/>
    <w:rsid w:val="00D4791F"/>
    <w:rsid w:val="00D47A6E"/>
    <w:rsid w:val="00D47AD7"/>
    <w:rsid w:val="00D47BB0"/>
    <w:rsid w:val="00D47C38"/>
    <w:rsid w:val="00D47DA8"/>
    <w:rsid w:val="00D47F8B"/>
    <w:rsid w:val="00D501D7"/>
    <w:rsid w:val="00D50E69"/>
    <w:rsid w:val="00D50F8C"/>
    <w:rsid w:val="00D51113"/>
    <w:rsid w:val="00D5145B"/>
    <w:rsid w:val="00D517B5"/>
    <w:rsid w:val="00D51AE3"/>
    <w:rsid w:val="00D51B38"/>
    <w:rsid w:val="00D51BE0"/>
    <w:rsid w:val="00D51C41"/>
    <w:rsid w:val="00D51DAD"/>
    <w:rsid w:val="00D51E9C"/>
    <w:rsid w:val="00D51EB6"/>
    <w:rsid w:val="00D52083"/>
    <w:rsid w:val="00D5211E"/>
    <w:rsid w:val="00D523FA"/>
    <w:rsid w:val="00D52429"/>
    <w:rsid w:val="00D524DD"/>
    <w:rsid w:val="00D52602"/>
    <w:rsid w:val="00D52755"/>
    <w:rsid w:val="00D52ABA"/>
    <w:rsid w:val="00D52D86"/>
    <w:rsid w:val="00D5308A"/>
    <w:rsid w:val="00D5385F"/>
    <w:rsid w:val="00D541E8"/>
    <w:rsid w:val="00D544A3"/>
    <w:rsid w:val="00D549D3"/>
    <w:rsid w:val="00D54AEE"/>
    <w:rsid w:val="00D54F50"/>
    <w:rsid w:val="00D5507E"/>
    <w:rsid w:val="00D55196"/>
    <w:rsid w:val="00D55937"/>
    <w:rsid w:val="00D55A0F"/>
    <w:rsid w:val="00D55B62"/>
    <w:rsid w:val="00D55BB2"/>
    <w:rsid w:val="00D5680A"/>
    <w:rsid w:val="00D568DB"/>
    <w:rsid w:val="00D5690F"/>
    <w:rsid w:val="00D56A8C"/>
    <w:rsid w:val="00D56B7A"/>
    <w:rsid w:val="00D5721A"/>
    <w:rsid w:val="00D57241"/>
    <w:rsid w:val="00D572BE"/>
    <w:rsid w:val="00D576C7"/>
    <w:rsid w:val="00D57DF4"/>
    <w:rsid w:val="00D6079A"/>
    <w:rsid w:val="00D609B0"/>
    <w:rsid w:val="00D609FC"/>
    <w:rsid w:val="00D60B40"/>
    <w:rsid w:val="00D60B8B"/>
    <w:rsid w:val="00D60BAF"/>
    <w:rsid w:val="00D60FFF"/>
    <w:rsid w:val="00D610A3"/>
    <w:rsid w:val="00D61231"/>
    <w:rsid w:val="00D614FF"/>
    <w:rsid w:val="00D61503"/>
    <w:rsid w:val="00D617B2"/>
    <w:rsid w:val="00D618C7"/>
    <w:rsid w:val="00D61AF6"/>
    <w:rsid w:val="00D62527"/>
    <w:rsid w:val="00D6277D"/>
    <w:rsid w:val="00D627BB"/>
    <w:rsid w:val="00D62BBF"/>
    <w:rsid w:val="00D63324"/>
    <w:rsid w:val="00D6334B"/>
    <w:rsid w:val="00D634FF"/>
    <w:rsid w:val="00D63597"/>
    <w:rsid w:val="00D63820"/>
    <w:rsid w:val="00D63908"/>
    <w:rsid w:val="00D63D28"/>
    <w:rsid w:val="00D64316"/>
    <w:rsid w:val="00D64441"/>
    <w:rsid w:val="00D644D6"/>
    <w:rsid w:val="00D6452E"/>
    <w:rsid w:val="00D64B18"/>
    <w:rsid w:val="00D64B1A"/>
    <w:rsid w:val="00D64BCD"/>
    <w:rsid w:val="00D64CD2"/>
    <w:rsid w:val="00D64ECC"/>
    <w:rsid w:val="00D65016"/>
    <w:rsid w:val="00D653BD"/>
    <w:rsid w:val="00D65436"/>
    <w:rsid w:val="00D656A5"/>
    <w:rsid w:val="00D65AAF"/>
    <w:rsid w:val="00D65C14"/>
    <w:rsid w:val="00D65F35"/>
    <w:rsid w:val="00D65F3F"/>
    <w:rsid w:val="00D65F81"/>
    <w:rsid w:val="00D65FA2"/>
    <w:rsid w:val="00D66253"/>
    <w:rsid w:val="00D6636F"/>
    <w:rsid w:val="00D66540"/>
    <w:rsid w:val="00D666A1"/>
    <w:rsid w:val="00D668EC"/>
    <w:rsid w:val="00D66AD4"/>
    <w:rsid w:val="00D66B3B"/>
    <w:rsid w:val="00D66F5E"/>
    <w:rsid w:val="00D677EA"/>
    <w:rsid w:val="00D67AD7"/>
    <w:rsid w:val="00D70682"/>
    <w:rsid w:val="00D707EB"/>
    <w:rsid w:val="00D7094F"/>
    <w:rsid w:val="00D70DFF"/>
    <w:rsid w:val="00D71112"/>
    <w:rsid w:val="00D7156D"/>
    <w:rsid w:val="00D71B5E"/>
    <w:rsid w:val="00D71BCC"/>
    <w:rsid w:val="00D71D7B"/>
    <w:rsid w:val="00D72078"/>
    <w:rsid w:val="00D72255"/>
    <w:rsid w:val="00D72295"/>
    <w:rsid w:val="00D7235B"/>
    <w:rsid w:val="00D72882"/>
    <w:rsid w:val="00D73049"/>
    <w:rsid w:val="00D731E8"/>
    <w:rsid w:val="00D7350D"/>
    <w:rsid w:val="00D73E09"/>
    <w:rsid w:val="00D73E8D"/>
    <w:rsid w:val="00D73FDB"/>
    <w:rsid w:val="00D740D8"/>
    <w:rsid w:val="00D7442B"/>
    <w:rsid w:val="00D74497"/>
    <w:rsid w:val="00D74673"/>
    <w:rsid w:val="00D74914"/>
    <w:rsid w:val="00D74936"/>
    <w:rsid w:val="00D7499F"/>
    <w:rsid w:val="00D74F53"/>
    <w:rsid w:val="00D751D3"/>
    <w:rsid w:val="00D752D9"/>
    <w:rsid w:val="00D753E9"/>
    <w:rsid w:val="00D7551D"/>
    <w:rsid w:val="00D7569B"/>
    <w:rsid w:val="00D759CA"/>
    <w:rsid w:val="00D75C8C"/>
    <w:rsid w:val="00D75F4A"/>
    <w:rsid w:val="00D7619F"/>
    <w:rsid w:val="00D762C3"/>
    <w:rsid w:val="00D7637E"/>
    <w:rsid w:val="00D7654B"/>
    <w:rsid w:val="00D766B4"/>
    <w:rsid w:val="00D769A8"/>
    <w:rsid w:val="00D76AA9"/>
    <w:rsid w:val="00D76AD5"/>
    <w:rsid w:val="00D76CA6"/>
    <w:rsid w:val="00D76CEF"/>
    <w:rsid w:val="00D777E9"/>
    <w:rsid w:val="00D77AC6"/>
    <w:rsid w:val="00D77B6C"/>
    <w:rsid w:val="00D77F5F"/>
    <w:rsid w:val="00D8043E"/>
    <w:rsid w:val="00D80582"/>
    <w:rsid w:val="00D80949"/>
    <w:rsid w:val="00D80A0C"/>
    <w:rsid w:val="00D80C42"/>
    <w:rsid w:val="00D80C4A"/>
    <w:rsid w:val="00D80C70"/>
    <w:rsid w:val="00D80F07"/>
    <w:rsid w:val="00D80FF7"/>
    <w:rsid w:val="00D81036"/>
    <w:rsid w:val="00D81040"/>
    <w:rsid w:val="00D81B95"/>
    <w:rsid w:val="00D81FC4"/>
    <w:rsid w:val="00D82318"/>
    <w:rsid w:val="00D824F6"/>
    <w:rsid w:val="00D827E1"/>
    <w:rsid w:val="00D82AAE"/>
    <w:rsid w:val="00D82CD9"/>
    <w:rsid w:val="00D82D80"/>
    <w:rsid w:val="00D833AE"/>
    <w:rsid w:val="00D833C9"/>
    <w:rsid w:val="00D83896"/>
    <w:rsid w:val="00D83A9A"/>
    <w:rsid w:val="00D83B46"/>
    <w:rsid w:val="00D83B81"/>
    <w:rsid w:val="00D83F76"/>
    <w:rsid w:val="00D8402F"/>
    <w:rsid w:val="00D84AAC"/>
    <w:rsid w:val="00D85036"/>
    <w:rsid w:val="00D85074"/>
    <w:rsid w:val="00D851F2"/>
    <w:rsid w:val="00D85243"/>
    <w:rsid w:val="00D85537"/>
    <w:rsid w:val="00D855C8"/>
    <w:rsid w:val="00D8578B"/>
    <w:rsid w:val="00D8593B"/>
    <w:rsid w:val="00D86654"/>
    <w:rsid w:val="00D8670F"/>
    <w:rsid w:val="00D87013"/>
    <w:rsid w:val="00D871D6"/>
    <w:rsid w:val="00D87494"/>
    <w:rsid w:val="00D8753B"/>
    <w:rsid w:val="00D8774B"/>
    <w:rsid w:val="00D87D41"/>
    <w:rsid w:val="00D87DD2"/>
    <w:rsid w:val="00D87F33"/>
    <w:rsid w:val="00D90014"/>
    <w:rsid w:val="00D90035"/>
    <w:rsid w:val="00D903F4"/>
    <w:rsid w:val="00D905C0"/>
    <w:rsid w:val="00D90730"/>
    <w:rsid w:val="00D9119C"/>
    <w:rsid w:val="00D912A5"/>
    <w:rsid w:val="00D915C1"/>
    <w:rsid w:val="00D91657"/>
    <w:rsid w:val="00D9239C"/>
    <w:rsid w:val="00D9246C"/>
    <w:rsid w:val="00D926B0"/>
    <w:rsid w:val="00D9298C"/>
    <w:rsid w:val="00D92DD5"/>
    <w:rsid w:val="00D92E83"/>
    <w:rsid w:val="00D92F35"/>
    <w:rsid w:val="00D93108"/>
    <w:rsid w:val="00D939E0"/>
    <w:rsid w:val="00D93BF3"/>
    <w:rsid w:val="00D93DC0"/>
    <w:rsid w:val="00D93E40"/>
    <w:rsid w:val="00D93E4D"/>
    <w:rsid w:val="00D940AE"/>
    <w:rsid w:val="00D94363"/>
    <w:rsid w:val="00D943FD"/>
    <w:rsid w:val="00D94941"/>
    <w:rsid w:val="00D9560B"/>
    <w:rsid w:val="00D95E30"/>
    <w:rsid w:val="00D96029"/>
    <w:rsid w:val="00D96112"/>
    <w:rsid w:val="00D96250"/>
    <w:rsid w:val="00D962F9"/>
    <w:rsid w:val="00D96603"/>
    <w:rsid w:val="00D96623"/>
    <w:rsid w:val="00D96BF4"/>
    <w:rsid w:val="00D96CD9"/>
    <w:rsid w:val="00D97134"/>
    <w:rsid w:val="00D97197"/>
    <w:rsid w:val="00D97A92"/>
    <w:rsid w:val="00D97E9C"/>
    <w:rsid w:val="00D97F1C"/>
    <w:rsid w:val="00D97FB2"/>
    <w:rsid w:val="00D97FFB"/>
    <w:rsid w:val="00DA0462"/>
    <w:rsid w:val="00DA04FA"/>
    <w:rsid w:val="00DA05FA"/>
    <w:rsid w:val="00DA0691"/>
    <w:rsid w:val="00DA0AC9"/>
    <w:rsid w:val="00DA0B21"/>
    <w:rsid w:val="00DA1564"/>
    <w:rsid w:val="00DA167A"/>
    <w:rsid w:val="00DA1B67"/>
    <w:rsid w:val="00DA1F5C"/>
    <w:rsid w:val="00DA1FF8"/>
    <w:rsid w:val="00DA2321"/>
    <w:rsid w:val="00DA2602"/>
    <w:rsid w:val="00DA269A"/>
    <w:rsid w:val="00DA26DE"/>
    <w:rsid w:val="00DA2C0C"/>
    <w:rsid w:val="00DA2D15"/>
    <w:rsid w:val="00DA32F1"/>
    <w:rsid w:val="00DA33C9"/>
    <w:rsid w:val="00DA3451"/>
    <w:rsid w:val="00DA3668"/>
    <w:rsid w:val="00DA386C"/>
    <w:rsid w:val="00DA3C6C"/>
    <w:rsid w:val="00DA3C73"/>
    <w:rsid w:val="00DA4124"/>
    <w:rsid w:val="00DA4166"/>
    <w:rsid w:val="00DA433E"/>
    <w:rsid w:val="00DA43B8"/>
    <w:rsid w:val="00DA451C"/>
    <w:rsid w:val="00DA4B8C"/>
    <w:rsid w:val="00DA4ED1"/>
    <w:rsid w:val="00DA584A"/>
    <w:rsid w:val="00DA59EA"/>
    <w:rsid w:val="00DA5BF8"/>
    <w:rsid w:val="00DA5D77"/>
    <w:rsid w:val="00DA60D5"/>
    <w:rsid w:val="00DA64C7"/>
    <w:rsid w:val="00DA64D9"/>
    <w:rsid w:val="00DA65E6"/>
    <w:rsid w:val="00DA77C7"/>
    <w:rsid w:val="00DA7A56"/>
    <w:rsid w:val="00DA7A5D"/>
    <w:rsid w:val="00DA7A87"/>
    <w:rsid w:val="00DA7D25"/>
    <w:rsid w:val="00DB001D"/>
    <w:rsid w:val="00DB0396"/>
    <w:rsid w:val="00DB04DC"/>
    <w:rsid w:val="00DB0882"/>
    <w:rsid w:val="00DB0A0A"/>
    <w:rsid w:val="00DB0B77"/>
    <w:rsid w:val="00DB0F29"/>
    <w:rsid w:val="00DB11F5"/>
    <w:rsid w:val="00DB135B"/>
    <w:rsid w:val="00DB19FA"/>
    <w:rsid w:val="00DB1C5E"/>
    <w:rsid w:val="00DB1F77"/>
    <w:rsid w:val="00DB20F3"/>
    <w:rsid w:val="00DB213F"/>
    <w:rsid w:val="00DB21D4"/>
    <w:rsid w:val="00DB220B"/>
    <w:rsid w:val="00DB22EA"/>
    <w:rsid w:val="00DB2928"/>
    <w:rsid w:val="00DB2972"/>
    <w:rsid w:val="00DB2B19"/>
    <w:rsid w:val="00DB3200"/>
    <w:rsid w:val="00DB3525"/>
    <w:rsid w:val="00DB368B"/>
    <w:rsid w:val="00DB3C32"/>
    <w:rsid w:val="00DB3CCD"/>
    <w:rsid w:val="00DB46EC"/>
    <w:rsid w:val="00DB4787"/>
    <w:rsid w:val="00DB4E95"/>
    <w:rsid w:val="00DB4EA5"/>
    <w:rsid w:val="00DB508D"/>
    <w:rsid w:val="00DB56F8"/>
    <w:rsid w:val="00DB58B7"/>
    <w:rsid w:val="00DB5A4F"/>
    <w:rsid w:val="00DB5B79"/>
    <w:rsid w:val="00DB5CA7"/>
    <w:rsid w:val="00DB5E71"/>
    <w:rsid w:val="00DB5FDE"/>
    <w:rsid w:val="00DB659C"/>
    <w:rsid w:val="00DB671E"/>
    <w:rsid w:val="00DB6813"/>
    <w:rsid w:val="00DB6989"/>
    <w:rsid w:val="00DB7024"/>
    <w:rsid w:val="00DB7249"/>
    <w:rsid w:val="00DB73F3"/>
    <w:rsid w:val="00DB78AB"/>
    <w:rsid w:val="00DB7DEE"/>
    <w:rsid w:val="00DB7E3C"/>
    <w:rsid w:val="00DC0036"/>
    <w:rsid w:val="00DC00C0"/>
    <w:rsid w:val="00DC0572"/>
    <w:rsid w:val="00DC0628"/>
    <w:rsid w:val="00DC06BF"/>
    <w:rsid w:val="00DC08D6"/>
    <w:rsid w:val="00DC0A21"/>
    <w:rsid w:val="00DC0C98"/>
    <w:rsid w:val="00DC0DC6"/>
    <w:rsid w:val="00DC0F9D"/>
    <w:rsid w:val="00DC13CE"/>
    <w:rsid w:val="00DC1481"/>
    <w:rsid w:val="00DC14DE"/>
    <w:rsid w:val="00DC16D4"/>
    <w:rsid w:val="00DC1A8B"/>
    <w:rsid w:val="00DC1D4C"/>
    <w:rsid w:val="00DC1DF3"/>
    <w:rsid w:val="00DC2167"/>
    <w:rsid w:val="00DC234F"/>
    <w:rsid w:val="00DC2516"/>
    <w:rsid w:val="00DC253F"/>
    <w:rsid w:val="00DC25B4"/>
    <w:rsid w:val="00DC2635"/>
    <w:rsid w:val="00DC2651"/>
    <w:rsid w:val="00DC26D5"/>
    <w:rsid w:val="00DC27CD"/>
    <w:rsid w:val="00DC2DFF"/>
    <w:rsid w:val="00DC30A4"/>
    <w:rsid w:val="00DC33DF"/>
    <w:rsid w:val="00DC3455"/>
    <w:rsid w:val="00DC3693"/>
    <w:rsid w:val="00DC3820"/>
    <w:rsid w:val="00DC38CA"/>
    <w:rsid w:val="00DC3944"/>
    <w:rsid w:val="00DC3E2B"/>
    <w:rsid w:val="00DC3E37"/>
    <w:rsid w:val="00DC407A"/>
    <w:rsid w:val="00DC45CE"/>
    <w:rsid w:val="00DC4855"/>
    <w:rsid w:val="00DC4B46"/>
    <w:rsid w:val="00DC4B62"/>
    <w:rsid w:val="00DC4E35"/>
    <w:rsid w:val="00DC506F"/>
    <w:rsid w:val="00DC52EB"/>
    <w:rsid w:val="00DC539B"/>
    <w:rsid w:val="00DC55C4"/>
    <w:rsid w:val="00DC5837"/>
    <w:rsid w:val="00DC59D0"/>
    <w:rsid w:val="00DC5F8D"/>
    <w:rsid w:val="00DC6075"/>
    <w:rsid w:val="00DC6210"/>
    <w:rsid w:val="00DC6260"/>
    <w:rsid w:val="00DC6570"/>
    <w:rsid w:val="00DC6B89"/>
    <w:rsid w:val="00DC6D8C"/>
    <w:rsid w:val="00DC6DFE"/>
    <w:rsid w:val="00DC6E68"/>
    <w:rsid w:val="00DC6F6F"/>
    <w:rsid w:val="00DC7338"/>
    <w:rsid w:val="00DC786F"/>
    <w:rsid w:val="00DC795B"/>
    <w:rsid w:val="00DC7A23"/>
    <w:rsid w:val="00DD0005"/>
    <w:rsid w:val="00DD06B0"/>
    <w:rsid w:val="00DD08A8"/>
    <w:rsid w:val="00DD0ACD"/>
    <w:rsid w:val="00DD0CBC"/>
    <w:rsid w:val="00DD0EB6"/>
    <w:rsid w:val="00DD0FE6"/>
    <w:rsid w:val="00DD1080"/>
    <w:rsid w:val="00DD1172"/>
    <w:rsid w:val="00DD1440"/>
    <w:rsid w:val="00DD151B"/>
    <w:rsid w:val="00DD175B"/>
    <w:rsid w:val="00DD177E"/>
    <w:rsid w:val="00DD17BF"/>
    <w:rsid w:val="00DD1D74"/>
    <w:rsid w:val="00DD1D7D"/>
    <w:rsid w:val="00DD2353"/>
    <w:rsid w:val="00DD23D9"/>
    <w:rsid w:val="00DD2878"/>
    <w:rsid w:val="00DD287F"/>
    <w:rsid w:val="00DD2965"/>
    <w:rsid w:val="00DD37ED"/>
    <w:rsid w:val="00DD3944"/>
    <w:rsid w:val="00DD3D8B"/>
    <w:rsid w:val="00DD3F1D"/>
    <w:rsid w:val="00DD408D"/>
    <w:rsid w:val="00DD41CE"/>
    <w:rsid w:val="00DD42DC"/>
    <w:rsid w:val="00DD442A"/>
    <w:rsid w:val="00DD4630"/>
    <w:rsid w:val="00DD4AB6"/>
    <w:rsid w:val="00DD5099"/>
    <w:rsid w:val="00DD50F1"/>
    <w:rsid w:val="00DD5129"/>
    <w:rsid w:val="00DD51AC"/>
    <w:rsid w:val="00DD5639"/>
    <w:rsid w:val="00DD57D9"/>
    <w:rsid w:val="00DD589E"/>
    <w:rsid w:val="00DD5C56"/>
    <w:rsid w:val="00DD5D5C"/>
    <w:rsid w:val="00DD6401"/>
    <w:rsid w:val="00DD6734"/>
    <w:rsid w:val="00DD68C1"/>
    <w:rsid w:val="00DD69F6"/>
    <w:rsid w:val="00DD6D8A"/>
    <w:rsid w:val="00DD7561"/>
    <w:rsid w:val="00DD77A6"/>
    <w:rsid w:val="00DD78FC"/>
    <w:rsid w:val="00DD7BB6"/>
    <w:rsid w:val="00DD7FF6"/>
    <w:rsid w:val="00DE0090"/>
    <w:rsid w:val="00DE010C"/>
    <w:rsid w:val="00DE025D"/>
    <w:rsid w:val="00DE0C3B"/>
    <w:rsid w:val="00DE0DA3"/>
    <w:rsid w:val="00DE0FAC"/>
    <w:rsid w:val="00DE0FC6"/>
    <w:rsid w:val="00DE11FA"/>
    <w:rsid w:val="00DE15D7"/>
    <w:rsid w:val="00DE1992"/>
    <w:rsid w:val="00DE1A93"/>
    <w:rsid w:val="00DE1AFF"/>
    <w:rsid w:val="00DE1B0A"/>
    <w:rsid w:val="00DE1CE4"/>
    <w:rsid w:val="00DE1E92"/>
    <w:rsid w:val="00DE1F14"/>
    <w:rsid w:val="00DE1F57"/>
    <w:rsid w:val="00DE23B8"/>
    <w:rsid w:val="00DE2456"/>
    <w:rsid w:val="00DE2574"/>
    <w:rsid w:val="00DE27C4"/>
    <w:rsid w:val="00DE2E92"/>
    <w:rsid w:val="00DE2F04"/>
    <w:rsid w:val="00DE2F25"/>
    <w:rsid w:val="00DE3C0B"/>
    <w:rsid w:val="00DE42AB"/>
    <w:rsid w:val="00DE445B"/>
    <w:rsid w:val="00DE446D"/>
    <w:rsid w:val="00DE44AE"/>
    <w:rsid w:val="00DE46B1"/>
    <w:rsid w:val="00DE4716"/>
    <w:rsid w:val="00DE513A"/>
    <w:rsid w:val="00DE52D4"/>
    <w:rsid w:val="00DE52DE"/>
    <w:rsid w:val="00DE566E"/>
    <w:rsid w:val="00DE5896"/>
    <w:rsid w:val="00DE5A09"/>
    <w:rsid w:val="00DE5B40"/>
    <w:rsid w:val="00DE5E59"/>
    <w:rsid w:val="00DE6058"/>
    <w:rsid w:val="00DE62F6"/>
    <w:rsid w:val="00DE6813"/>
    <w:rsid w:val="00DE686C"/>
    <w:rsid w:val="00DE69E9"/>
    <w:rsid w:val="00DE6FB5"/>
    <w:rsid w:val="00DE6FC9"/>
    <w:rsid w:val="00DE7076"/>
    <w:rsid w:val="00DE7378"/>
    <w:rsid w:val="00DE74A8"/>
    <w:rsid w:val="00DE75BD"/>
    <w:rsid w:val="00DE7A6C"/>
    <w:rsid w:val="00DE7E07"/>
    <w:rsid w:val="00DF01B4"/>
    <w:rsid w:val="00DF01FB"/>
    <w:rsid w:val="00DF0227"/>
    <w:rsid w:val="00DF0338"/>
    <w:rsid w:val="00DF0339"/>
    <w:rsid w:val="00DF04E3"/>
    <w:rsid w:val="00DF0730"/>
    <w:rsid w:val="00DF083B"/>
    <w:rsid w:val="00DF095B"/>
    <w:rsid w:val="00DF0C75"/>
    <w:rsid w:val="00DF1004"/>
    <w:rsid w:val="00DF1007"/>
    <w:rsid w:val="00DF1257"/>
    <w:rsid w:val="00DF150B"/>
    <w:rsid w:val="00DF198F"/>
    <w:rsid w:val="00DF1B37"/>
    <w:rsid w:val="00DF1B66"/>
    <w:rsid w:val="00DF1E09"/>
    <w:rsid w:val="00DF2587"/>
    <w:rsid w:val="00DF262F"/>
    <w:rsid w:val="00DF2710"/>
    <w:rsid w:val="00DF280D"/>
    <w:rsid w:val="00DF283D"/>
    <w:rsid w:val="00DF3105"/>
    <w:rsid w:val="00DF3265"/>
    <w:rsid w:val="00DF3453"/>
    <w:rsid w:val="00DF3D7F"/>
    <w:rsid w:val="00DF3F01"/>
    <w:rsid w:val="00DF43BB"/>
    <w:rsid w:val="00DF4921"/>
    <w:rsid w:val="00DF49F8"/>
    <w:rsid w:val="00DF4DC3"/>
    <w:rsid w:val="00DF4EDC"/>
    <w:rsid w:val="00DF4FFB"/>
    <w:rsid w:val="00DF515C"/>
    <w:rsid w:val="00DF518C"/>
    <w:rsid w:val="00DF5482"/>
    <w:rsid w:val="00DF5519"/>
    <w:rsid w:val="00DF5766"/>
    <w:rsid w:val="00DF5FB9"/>
    <w:rsid w:val="00DF60A3"/>
    <w:rsid w:val="00DF633E"/>
    <w:rsid w:val="00DF6431"/>
    <w:rsid w:val="00DF6482"/>
    <w:rsid w:val="00DF64AA"/>
    <w:rsid w:val="00DF6583"/>
    <w:rsid w:val="00DF6DB3"/>
    <w:rsid w:val="00DF6E62"/>
    <w:rsid w:val="00DF6FB8"/>
    <w:rsid w:val="00DF7022"/>
    <w:rsid w:val="00DF70A8"/>
    <w:rsid w:val="00DF7314"/>
    <w:rsid w:val="00DF78BC"/>
    <w:rsid w:val="00DF7D3B"/>
    <w:rsid w:val="00DF7D6A"/>
    <w:rsid w:val="00DF7FC7"/>
    <w:rsid w:val="00E0013F"/>
    <w:rsid w:val="00E004D3"/>
    <w:rsid w:val="00E006A6"/>
    <w:rsid w:val="00E0092D"/>
    <w:rsid w:val="00E00B35"/>
    <w:rsid w:val="00E00E45"/>
    <w:rsid w:val="00E0129F"/>
    <w:rsid w:val="00E01672"/>
    <w:rsid w:val="00E0192C"/>
    <w:rsid w:val="00E01A58"/>
    <w:rsid w:val="00E01AF3"/>
    <w:rsid w:val="00E01DF1"/>
    <w:rsid w:val="00E020D6"/>
    <w:rsid w:val="00E02292"/>
    <w:rsid w:val="00E022F0"/>
    <w:rsid w:val="00E024DF"/>
    <w:rsid w:val="00E02EFD"/>
    <w:rsid w:val="00E03161"/>
    <w:rsid w:val="00E031CF"/>
    <w:rsid w:val="00E033AF"/>
    <w:rsid w:val="00E034F0"/>
    <w:rsid w:val="00E036D6"/>
    <w:rsid w:val="00E04271"/>
    <w:rsid w:val="00E0430D"/>
    <w:rsid w:val="00E044D9"/>
    <w:rsid w:val="00E045F8"/>
    <w:rsid w:val="00E04718"/>
    <w:rsid w:val="00E04994"/>
    <w:rsid w:val="00E04A88"/>
    <w:rsid w:val="00E04B8B"/>
    <w:rsid w:val="00E04D69"/>
    <w:rsid w:val="00E054E4"/>
    <w:rsid w:val="00E05547"/>
    <w:rsid w:val="00E056E6"/>
    <w:rsid w:val="00E058A3"/>
    <w:rsid w:val="00E05D06"/>
    <w:rsid w:val="00E06299"/>
    <w:rsid w:val="00E066CE"/>
    <w:rsid w:val="00E06A24"/>
    <w:rsid w:val="00E06D13"/>
    <w:rsid w:val="00E06FBD"/>
    <w:rsid w:val="00E0705D"/>
    <w:rsid w:val="00E07119"/>
    <w:rsid w:val="00E072B1"/>
    <w:rsid w:val="00E07417"/>
    <w:rsid w:val="00E07450"/>
    <w:rsid w:val="00E077A1"/>
    <w:rsid w:val="00E077B1"/>
    <w:rsid w:val="00E077C0"/>
    <w:rsid w:val="00E078B1"/>
    <w:rsid w:val="00E079A1"/>
    <w:rsid w:val="00E07A55"/>
    <w:rsid w:val="00E07F0B"/>
    <w:rsid w:val="00E07F1F"/>
    <w:rsid w:val="00E10248"/>
    <w:rsid w:val="00E10337"/>
    <w:rsid w:val="00E10398"/>
    <w:rsid w:val="00E10611"/>
    <w:rsid w:val="00E109D0"/>
    <w:rsid w:val="00E10CB4"/>
    <w:rsid w:val="00E10CDF"/>
    <w:rsid w:val="00E10ED0"/>
    <w:rsid w:val="00E10FEE"/>
    <w:rsid w:val="00E11171"/>
    <w:rsid w:val="00E11392"/>
    <w:rsid w:val="00E115D3"/>
    <w:rsid w:val="00E1165D"/>
    <w:rsid w:val="00E1187C"/>
    <w:rsid w:val="00E11A86"/>
    <w:rsid w:val="00E11B61"/>
    <w:rsid w:val="00E11E99"/>
    <w:rsid w:val="00E122ED"/>
    <w:rsid w:val="00E12311"/>
    <w:rsid w:val="00E123E5"/>
    <w:rsid w:val="00E12477"/>
    <w:rsid w:val="00E125D5"/>
    <w:rsid w:val="00E12632"/>
    <w:rsid w:val="00E12746"/>
    <w:rsid w:val="00E12820"/>
    <w:rsid w:val="00E12BF8"/>
    <w:rsid w:val="00E12D8F"/>
    <w:rsid w:val="00E12DD5"/>
    <w:rsid w:val="00E130EA"/>
    <w:rsid w:val="00E1335E"/>
    <w:rsid w:val="00E13746"/>
    <w:rsid w:val="00E137D1"/>
    <w:rsid w:val="00E138D0"/>
    <w:rsid w:val="00E1392D"/>
    <w:rsid w:val="00E13AD6"/>
    <w:rsid w:val="00E13D3B"/>
    <w:rsid w:val="00E14A0D"/>
    <w:rsid w:val="00E14BAE"/>
    <w:rsid w:val="00E14BFA"/>
    <w:rsid w:val="00E15014"/>
    <w:rsid w:val="00E151E5"/>
    <w:rsid w:val="00E15598"/>
    <w:rsid w:val="00E15ADD"/>
    <w:rsid w:val="00E15BE9"/>
    <w:rsid w:val="00E15D8E"/>
    <w:rsid w:val="00E15EAD"/>
    <w:rsid w:val="00E160F7"/>
    <w:rsid w:val="00E165A9"/>
    <w:rsid w:val="00E166A1"/>
    <w:rsid w:val="00E16C2B"/>
    <w:rsid w:val="00E170B0"/>
    <w:rsid w:val="00E1716F"/>
    <w:rsid w:val="00E172E7"/>
    <w:rsid w:val="00E17348"/>
    <w:rsid w:val="00E17684"/>
    <w:rsid w:val="00E176F9"/>
    <w:rsid w:val="00E17759"/>
    <w:rsid w:val="00E17CAF"/>
    <w:rsid w:val="00E20153"/>
    <w:rsid w:val="00E20A9D"/>
    <w:rsid w:val="00E20A9F"/>
    <w:rsid w:val="00E211F9"/>
    <w:rsid w:val="00E21227"/>
    <w:rsid w:val="00E21313"/>
    <w:rsid w:val="00E216AF"/>
    <w:rsid w:val="00E21735"/>
    <w:rsid w:val="00E21769"/>
    <w:rsid w:val="00E218A7"/>
    <w:rsid w:val="00E219E2"/>
    <w:rsid w:val="00E21A94"/>
    <w:rsid w:val="00E21BE8"/>
    <w:rsid w:val="00E224B1"/>
    <w:rsid w:val="00E22642"/>
    <w:rsid w:val="00E2294D"/>
    <w:rsid w:val="00E22C0B"/>
    <w:rsid w:val="00E22C69"/>
    <w:rsid w:val="00E23359"/>
    <w:rsid w:val="00E2337C"/>
    <w:rsid w:val="00E2359E"/>
    <w:rsid w:val="00E23814"/>
    <w:rsid w:val="00E239ED"/>
    <w:rsid w:val="00E23AA4"/>
    <w:rsid w:val="00E23F88"/>
    <w:rsid w:val="00E24241"/>
    <w:rsid w:val="00E243E0"/>
    <w:rsid w:val="00E24495"/>
    <w:rsid w:val="00E246B6"/>
    <w:rsid w:val="00E24749"/>
    <w:rsid w:val="00E2489A"/>
    <w:rsid w:val="00E24FAD"/>
    <w:rsid w:val="00E2521E"/>
    <w:rsid w:val="00E2527B"/>
    <w:rsid w:val="00E25610"/>
    <w:rsid w:val="00E25817"/>
    <w:rsid w:val="00E258F4"/>
    <w:rsid w:val="00E25CDC"/>
    <w:rsid w:val="00E26246"/>
    <w:rsid w:val="00E265B4"/>
    <w:rsid w:val="00E26650"/>
    <w:rsid w:val="00E26808"/>
    <w:rsid w:val="00E26827"/>
    <w:rsid w:val="00E27117"/>
    <w:rsid w:val="00E271F8"/>
    <w:rsid w:val="00E275FB"/>
    <w:rsid w:val="00E27A32"/>
    <w:rsid w:val="00E27FEE"/>
    <w:rsid w:val="00E3025C"/>
    <w:rsid w:val="00E3075D"/>
    <w:rsid w:val="00E30A38"/>
    <w:rsid w:val="00E30BE9"/>
    <w:rsid w:val="00E30EB2"/>
    <w:rsid w:val="00E30EE4"/>
    <w:rsid w:val="00E31268"/>
    <w:rsid w:val="00E313F9"/>
    <w:rsid w:val="00E316EA"/>
    <w:rsid w:val="00E323DA"/>
    <w:rsid w:val="00E3245D"/>
    <w:rsid w:val="00E32574"/>
    <w:rsid w:val="00E325DC"/>
    <w:rsid w:val="00E326F5"/>
    <w:rsid w:val="00E3274D"/>
    <w:rsid w:val="00E32A49"/>
    <w:rsid w:val="00E32CA7"/>
    <w:rsid w:val="00E33426"/>
    <w:rsid w:val="00E33559"/>
    <w:rsid w:val="00E335DB"/>
    <w:rsid w:val="00E338C9"/>
    <w:rsid w:val="00E339DA"/>
    <w:rsid w:val="00E33ABA"/>
    <w:rsid w:val="00E33EFC"/>
    <w:rsid w:val="00E341C8"/>
    <w:rsid w:val="00E3427F"/>
    <w:rsid w:val="00E3445D"/>
    <w:rsid w:val="00E345C6"/>
    <w:rsid w:val="00E346C3"/>
    <w:rsid w:val="00E347E2"/>
    <w:rsid w:val="00E34916"/>
    <w:rsid w:val="00E34A6A"/>
    <w:rsid w:val="00E34BA8"/>
    <w:rsid w:val="00E34E29"/>
    <w:rsid w:val="00E35998"/>
    <w:rsid w:val="00E3599B"/>
    <w:rsid w:val="00E35D74"/>
    <w:rsid w:val="00E3634C"/>
    <w:rsid w:val="00E3641C"/>
    <w:rsid w:val="00E36467"/>
    <w:rsid w:val="00E36636"/>
    <w:rsid w:val="00E368A6"/>
    <w:rsid w:val="00E371B9"/>
    <w:rsid w:val="00E37274"/>
    <w:rsid w:val="00E3762D"/>
    <w:rsid w:val="00E3771B"/>
    <w:rsid w:val="00E37AB7"/>
    <w:rsid w:val="00E37D4C"/>
    <w:rsid w:val="00E37D9E"/>
    <w:rsid w:val="00E4003C"/>
    <w:rsid w:val="00E401F8"/>
    <w:rsid w:val="00E406C5"/>
    <w:rsid w:val="00E4090F"/>
    <w:rsid w:val="00E40A68"/>
    <w:rsid w:val="00E41025"/>
    <w:rsid w:val="00E419CA"/>
    <w:rsid w:val="00E42325"/>
    <w:rsid w:val="00E42706"/>
    <w:rsid w:val="00E42D3D"/>
    <w:rsid w:val="00E42F08"/>
    <w:rsid w:val="00E437E1"/>
    <w:rsid w:val="00E4382E"/>
    <w:rsid w:val="00E43962"/>
    <w:rsid w:val="00E44234"/>
    <w:rsid w:val="00E4447F"/>
    <w:rsid w:val="00E445E2"/>
    <w:rsid w:val="00E4476A"/>
    <w:rsid w:val="00E44794"/>
    <w:rsid w:val="00E4487E"/>
    <w:rsid w:val="00E448BD"/>
    <w:rsid w:val="00E44A82"/>
    <w:rsid w:val="00E44C22"/>
    <w:rsid w:val="00E44F14"/>
    <w:rsid w:val="00E451B3"/>
    <w:rsid w:val="00E45360"/>
    <w:rsid w:val="00E4565A"/>
    <w:rsid w:val="00E4577E"/>
    <w:rsid w:val="00E45CB5"/>
    <w:rsid w:val="00E45F39"/>
    <w:rsid w:val="00E45FB1"/>
    <w:rsid w:val="00E46071"/>
    <w:rsid w:val="00E4621F"/>
    <w:rsid w:val="00E4622F"/>
    <w:rsid w:val="00E4659E"/>
    <w:rsid w:val="00E465F3"/>
    <w:rsid w:val="00E46B2F"/>
    <w:rsid w:val="00E46CAB"/>
    <w:rsid w:val="00E46F2C"/>
    <w:rsid w:val="00E46FB9"/>
    <w:rsid w:val="00E47045"/>
    <w:rsid w:val="00E47077"/>
    <w:rsid w:val="00E47158"/>
    <w:rsid w:val="00E474E5"/>
    <w:rsid w:val="00E4759E"/>
    <w:rsid w:val="00E479CB"/>
    <w:rsid w:val="00E47BB4"/>
    <w:rsid w:val="00E47D6F"/>
    <w:rsid w:val="00E47FB5"/>
    <w:rsid w:val="00E5004E"/>
    <w:rsid w:val="00E5051F"/>
    <w:rsid w:val="00E505D5"/>
    <w:rsid w:val="00E50609"/>
    <w:rsid w:val="00E506A3"/>
    <w:rsid w:val="00E50AC1"/>
    <w:rsid w:val="00E50BBC"/>
    <w:rsid w:val="00E50CB4"/>
    <w:rsid w:val="00E50DF9"/>
    <w:rsid w:val="00E50E5C"/>
    <w:rsid w:val="00E50FAA"/>
    <w:rsid w:val="00E512F7"/>
    <w:rsid w:val="00E513B0"/>
    <w:rsid w:val="00E5141B"/>
    <w:rsid w:val="00E51D1E"/>
    <w:rsid w:val="00E5209A"/>
    <w:rsid w:val="00E52110"/>
    <w:rsid w:val="00E52235"/>
    <w:rsid w:val="00E52494"/>
    <w:rsid w:val="00E5264F"/>
    <w:rsid w:val="00E528B6"/>
    <w:rsid w:val="00E52C78"/>
    <w:rsid w:val="00E53082"/>
    <w:rsid w:val="00E533E2"/>
    <w:rsid w:val="00E534A3"/>
    <w:rsid w:val="00E536A9"/>
    <w:rsid w:val="00E53784"/>
    <w:rsid w:val="00E53B41"/>
    <w:rsid w:val="00E53DCE"/>
    <w:rsid w:val="00E53E50"/>
    <w:rsid w:val="00E53F99"/>
    <w:rsid w:val="00E540DA"/>
    <w:rsid w:val="00E54199"/>
    <w:rsid w:val="00E5425C"/>
    <w:rsid w:val="00E54319"/>
    <w:rsid w:val="00E5455D"/>
    <w:rsid w:val="00E545C9"/>
    <w:rsid w:val="00E54693"/>
    <w:rsid w:val="00E54A39"/>
    <w:rsid w:val="00E54AAF"/>
    <w:rsid w:val="00E54DCC"/>
    <w:rsid w:val="00E552A4"/>
    <w:rsid w:val="00E554F9"/>
    <w:rsid w:val="00E5558B"/>
    <w:rsid w:val="00E5558E"/>
    <w:rsid w:val="00E555DA"/>
    <w:rsid w:val="00E557B3"/>
    <w:rsid w:val="00E557D9"/>
    <w:rsid w:val="00E5620B"/>
    <w:rsid w:val="00E56392"/>
    <w:rsid w:val="00E563B7"/>
    <w:rsid w:val="00E56D0C"/>
    <w:rsid w:val="00E56D2A"/>
    <w:rsid w:val="00E5724C"/>
    <w:rsid w:val="00E57522"/>
    <w:rsid w:val="00E577FD"/>
    <w:rsid w:val="00E57C3E"/>
    <w:rsid w:val="00E57D61"/>
    <w:rsid w:val="00E57F24"/>
    <w:rsid w:val="00E57F25"/>
    <w:rsid w:val="00E60268"/>
    <w:rsid w:val="00E602E9"/>
    <w:rsid w:val="00E60382"/>
    <w:rsid w:val="00E60386"/>
    <w:rsid w:val="00E603C1"/>
    <w:rsid w:val="00E60445"/>
    <w:rsid w:val="00E60BFA"/>
    <w:rsid w:val="00E60D09"/>
    <w:rsid w:val="00E611DA"/>
    <w:rsid w:val="00E61274"/>
    <w:rsid w:val="00E6127D"/>
    <w:rsid w:val="00E613A0"/>
    <w:rsid w:val="00E614B9"/>
    <w:rsid w:val="00E6173D"/>
    <w:rsid w:val="00E61825"/>
    <w:rsid w:val="00E61899"/>
    <w:rsid w:val="00E61FE5"/>
    <w:rsid w:val="00E623C2"/>
    <w:rsid w:val="00E62500"/>
    <w:rsid w:val="00E626E5"/>
    <w:rsid w:val="00E62823"/>
    <w:rsid w:val="00E62BAA"/>
    <w:rsid w:val="00E62D17"/>
    <w:rsid w:val="00E62EBB"/>
    <w:rsid w:val="00E634CC"/>
    <w:rsid w:val="00E63A19"/>
    <w:rsid w:val="00E63AA5"/>
    <w:rsid w:val="00E63F9A"/>
    <w:rsid w:val="00E647AC"/>
    <w:rsid w:val="00E648CD"/>
    <w:rsid w:val="00E64B8D"/>
    <w:rsid w:val="00E6515C"/>
    <w:rsid w:val="00E651F3"/>
    <w:rsid w:val="00E652E6"/>
    <w:rsid w:val="00E653C8"/>
    <w:rsid w:val="00E655A8"/>
    <w:rsid w:val="00E658F4"/>
    <w:rsid w:val="00E65A91"/>
    <w:rsid w:val="00E65CEC"/>
    <w:rsid w:val="00E66008"/>
    <w:rsid w:val="00E66423"/>
    <w:rsid w:val="00E664DB"/>
    <w:rsid w:val="00E669C2"/>
    <w:rsid w:val="00E66D98"/>
    <w:rsid w:val="00E66EF2"/>
    <w:rsid w:val="00E675F4"/>
    <w:rsid w:val="00E67679"/>
    <w:rsid w:val="00E679F7"/>
    <w:rsid w:val="00E70094"/>
    <w:rsid w:val="00E7069D"/>
    <w:rsid w:val="00E70776"/>
    <w:rsid w:val="00E707FD"/>
    <w:rsid w:val="00E7081D"/>
    <w:rsid w:val="00E70F85"/>
    <w:rsid w:val="00E714EC"/>
    <w:rsid w:val="00E71611"/>
    <w:rsid w:val="00E7189F"/>
    <w:rsid w:val="00E71A1A"/>
    <w:rsid w:val="00E71C6C"/>
    <w:rsid w:val="00E71FB8"/>
    <w:rsid w:val="00E720EE"/>
    <w:rsid w:val="00E72259"/>
    <w:rsid w:val="00E72454"/>
    <w:rsid w:val="00E726DF"/>
    <w:rsid w:val="00E72A94"/>
    <w:rsid w:val="00E72B4A"/>
    <w:rsid w:val="00E72CCF"/>
    <w:rsid w:val="00E72CD4"/>
    <w:rsid w:val="00E72D01"/>
    <w:rsid w:val="00E72D28"/>
    <w:rsid w:val="00E72DC1"/>
    <w:rsid w:val="00E72E59"/>
    <w:rsid w:val="00E72E7F"/>
    <w:rsid w:val="00E72F3E"/>
    <w:rsid w:val="00E72FE4"/>
    <w:rsid w:val="00E731B5"/>
    <w:rsid w:val="00E735BF"/>
    <w:rsid w:val="00E73C63"/>
    <w:rsid w:val="00E7440D"/>
    <w:rsid w:val="00E746D7"/>
    <w:rsid w:val="00E74A16"/>
    <w:rsid w:val="00E74AE1"/>
    <w:rsid w:val="00E74CB7"/>
    <w:rsid w:val="00E74E6D"/>
    <w:rsid w:val="00E74EAF"/>
    <w:rsid w:val="00E750E9"/>
    <w:rsid w:val="00E756C7"/>
    <w:rsid w:val="00E76163"/>
    <w:rsid w:val="00E762C0"/>
    <w:rsid w:val="00E764A2"/>
    <w:rsid w:val="00E76700"/>
    <w:rsid w:val="00E76AC2"/>
    <w:rsid w:val="00E76B55"/>
    <w:rsid w:val="00E76BFA"/>
    <w:rsid w:val="00E76F9E"/>
    <w:rsid w:val="00E77033"/>
    <w:rsid w:val="00E770A7"/>
    <w:rsid w:val="00E772E9"/>
    <w:rsid w:val="00E77A83"/>
    <w:rsid w:val="00E77E9D"/>
    <w:rsid w:val="00E8017D"/>
    <w:rsid w:val="00E80A21"/>
    <w:rsid w:val="00E80AF2"/>
    <w:rsid w:val="00E813C4"/>
    <w:rsid w:val="00E82136"/>
    <w:rsid w:val="00E821F7"/>
    <w:rsid w:val="00E82236"/>
    <w:rsid w:val="00E823EA"/>
    <w:rsid w:val="00E82848"/>
    <w:rsid w:val="00E82901"/>
    <w:rsid w:val="00E82CF9"/>
    <w:rsid w:val="00E82E94"/>
    <w:rsid w:val="00E82EF6"/>
    <w:rsid w:val="00E833C9"/>
    <w:rsid w:val="00E836DB"/>
    <w:rsid w:val="00E836F5"/>
    <w:rsid w:val="00E838AF"/>
    <w:rsid w:val="00E83B3E"/>
    <w:rsid w:val="00E83BA2"/>
    <w:rsid w:val="00E83C30"/>
    <w:rsid w:val="00E83E06"/>
    <w:rsid w:val="00E83E6C"/>
    <w:rsid w:val="00E83F37"/>
    <w:rsid w:val="00E8423B"/>
    <w:rsid w:val="00E845A5"/>
    <w:rsid w:val="00E84687"/>
    <w:rsid w:val="00E84697"/>
    <w:rsid w:val="00E84721"/>
    <w:rsid w:val="00E847D3"/>
    <w:rsid w:val="00E847FE"/>
    <w:rsid w:val="00E8497F"/>
    <w:rsid w:val="00E84A15"/>
    <w:rsid w:val="00E84B25"/>
    <w:rsid w:val="00E84CFC"/>
    <w:rsid w:val="00E857C8"/>
    <w:rsid w:val="00E85A33"/>
    <w:rsid w:val="00E85CD8"/>
    <w:rsid w:val="00E8600C"/>
    <w:rsid w:val="00E860FD"/>
    <w:rsid w:val="00E8615C"/>
    <w:rsid w:val="00E8618A"/>
    <w:rsid w:val="00E86565"/>
    <w:rsid w:val="00E8669F"/>
    <w:rsid w:val="00E86947"/>
    <w:rsid w:val="00E87089"/>
    <w:rsid w:val="00E87151"/>
    <w:rsid w:val="00E87761"/>
    <w:rsid w:val="00E878C7"/>
    <w:rsid w:val="00E879BB"/>
    <w:rsid w:val="00E87A2C"/>
    <w:rsid w:val="00E87BC7"/>
    <w:rsid w:val="00E87C0F"/>
    <w:rsid w:val="00E87DF0"/>
    <w:rsid w:val="00E90077"/>
    <w:rsid w:val="00E90160"/>
    <w:rsid w:val="00E903E4"/>
    <w:rsid w:val="00E9042B"/>
    <w:rsid w:val="00E905E1"/>
    <w:rsid w:val="00E906A3"/>
    <w:rsid w:val="00E908B0"/>
    <w:rsid w:val="00E90920"/>
    <w:rsid w:val="00E90970"/>
    <w:rsid w:val="00E90E98"/>
    <w:rsid w:val="00E914B8"/>
    <w:rsid w:val="00E91504"/>
    <w:rsid w:val="00E917DE"/>
    <w:rsid w:val="00E91AD2"/>
    <w:rsid w:val="00E91D0E"/>
    <w:rsid w:val="00E91D84"/>
    <w:rsid w:val="00E9204E"/>
    <w:rsid w:val="00E922A8"/>
    <w:rsid w:val="00E92799"/>
    <w:rsid w:val="00E927BE"/>
    <w:rsid w:val="00E92B3E"/>
    <w:rsid w:val="00E92DD9"/>
    <w:rsid w:val="00E92FD7"/>
    <w:rsid w:val="00E937B6"/>
    <w:rsid w:val="00E93909"/>
    <w:rsid w:val="00E93BBB"/>
    <w:rsid w:val="00E93C19"/>
    <w:rsid w:val="00E93D92"/>
    <w:rsid w:val="00E93E79"/>
    <w:rsid w:val="00E93EF4"/>
    <w:rsid w:val="00E93F3F"/>
    <w:rsid w:val="00E940B2"/>
    <w:rsid w:val="00E940F9"/>
    <w:rsid w:val="00E9413C"/>
    <w:rsid w:val="00E9430E"/>
    <w:rsid w:val="00E9478E"/>
    <w:rsid w:val="00E94919"/>
    <w:rsid w:val="00E9496B"/>
    <w:rsid w:val="00E94FBF"/>
    <w:rsid w:val="00E9500A"/>
    <w:rsid w:val="00E951DA"/>
    <w:rsid w:val="00E95208"/>
    <w:rsid w:val="00E9531E"/>
    <w:rsid w:val="00E954CB"/>
    <w:rsid w:val="00E955A6"/>
    <w:rsid w:val="00E9572B"/>
    <w:rsid w:val="00E95B30"/>
    <w:rsid w:val="00E95C13"/>
    <w:rsid w:val="00E95C3C"/>
    <w:rsid w:val="00E95E52"/>
    <w:rsid w:val="00E95ED1"/>
    <w:rsid w:val="00E96352"/>
    <w:rsid w:val="00E965CF"/>
    <w:rsid w:val="00E96925"/>
    <w:rsid w:val="00E96BBF"/>
    <w:rsid w:val="00E96C35"/>
    <w:rsid w:val="00E96E77"/>
    <w:rsid w:val="00E9706E"/>
    <w:rsid w:val="00E9726D"/>
    <w:rsid w:val="00E97361"/>
    <w:rsid w:val="00E973DD"/>
    <w:rsid w:val="00E9755B"/>
    <w:rsid w:val="00E97590"/>
    <w:rsid w:val="00E97684"/>
    <w:rsid w:val="00E97C31"/>
    <w:rsid w:val="00E97CB7"/>
    <w:rsid w:val="00EA01F8"/>
    <w:rsid w:val="00EA0466"/>
    <w:rsid w:val="00EA05DF"/>
    <w:rsid w:val="00EA0707"/>
    <w:rsid w:val="00EA07C9"/>
    <w:rsid w:val="00EA0C5E"/>
    <w:rsid w:val="00EA0E00"/>
    <w:rsid w:val="00EA1147"/>
    <w:rsid w:val="00EA15F7"/>
    <w:rsid w:val="00EA19B8"/>
    <w:rsid w:val="00EA1A4D"/>
    <w:rsid w:val="00EA1ABC"/>
    <w:rsid w:val="00EA1FCE"/>
    <w:rsid w:val="00EA2592"/>
    <w:rsid w:val="00EA27A2"/>
    <w:rsid w:val="00EA2A62"/>
    <w:rsid w:val="00EA2C00"/>
    <w:rsid w:val="00EA2C9F"/>
    <w:rsid w:val="00EA2CA9"/>
    <w:rsid w:val="00EA2CBB"/>
    <w:rsid w:val="00EA2E57"/>
    <w:rsid w:val="00EA2F58"/>
    <w:rsid w:val="00EA3129"/>
    <w:rsid w:val="00EA317F"/>
    <w:rsid w:val="00EA3287"/>
    <w:rsid w:val="00EA32C1"/>
    <w:rsid w:val="00EA33DF"/>
    <w:rsid w:val="00EA3585"/>
    <w:rsid w:val="00EA3611"/>
    <w:rsid w:val="00EA364B"/>
    <w:rsid w:val="00EA3659"/>
    <w:rsid w:val="00EA36BC"/>
    <w:rsid w:val="00EA39FA"/>
    <w:rsid w:val="00EA3E1B"/>
    <w:rsid w:val="00EA4286"/>
    <w:rsid w:val="00EA444D"/>
    <w:rsid w:val="00EA459C"/>
    <w:rsid w:val="00EA4DB3"/>
    <w:rsid w:val="00EA4F45"/>
    <w:rsid w:val="00EA5344"/>
    <w:rsid w:val="00EA5381"/>
    <w:rsid w:val="00EA5C96"/>
    <w:rsid w:val="00EA6060"/>
    <w:rsid w:val="00EA6273"/>
    <w:rsid w:val="00EA6357"/>
    <w:rsid w:val="00EA65C4"/>
    <w:rsid w:val="00EA665D"/>
    <w:rsid w:val="00EA6683"/>
    <w:rsid w:val="00EA6754"/>
    <w:rsid w:val="00EA67E8"/>
    <w:rsid w:val="00EA6909"/>
    <w:rsid w:val="00EA6CB5"/>
    <w:rsid w:val="00EA6D0F"/>
    <w:rsid w:val="00EA6F1E"/>
    <w:rsid w:val="00EA71D8"/>
    <w:rsid w:val="00EA7BA0"/>
    <w:rsid w:val="00EA7C36"/>
    <w:rsid w:val="00EA7C67"/>
    <w:rsid w:val="00EB054A"/>
    <w:rsid w:val="00EB0C3E"/>
    <w:rsid w:val="00EB0EBE"/>
    <w:rsid w:val="00EB0F6E"/>
    <w:rsid w:val="00EB114A"/>
    <w:rsid w:val="00EB11FC"/>
    <w:rsid w:val="00EB132C"/>
    <w:rsid w:val="00EB14D8"/>
    <w:rsid w:val="00EB1857"/>
    <w:rsid w:val="00EB1BB8"/>
    <w:rsid w:val="00EB1C34"/>
    <w:rsid w:val="00EB1E4A"/>
    <w:rsid w:val="00EB1E52"/>
    <w:rsid w:val="00EB2141"/>
    <w:rsid w:val="00EB2148"/>
    <w:rsid w:val="00EB2167"/>
    <w:rsid w:val="00EB22CB"/>
    <w:rsid w:val="00EB232D"/>
    <w:rsid w:val="00EB24B3"/>
    <w:rsid w:val="00EB262E"/>
    <w:rsid w:val="00EB26B6"/>
    <w:rsid w:val="00EB2888"/>
    <w:rsid w:val="00EB288A"/>
    <w:rsid w:val="00EB2B32"/>
    <w:rsid w:val="00EB3128"/>
    <w:rsid w:val="00EB32BD"/>
    <w:rsid w:val="00EB32E1"/>
    <w:rsid w:val="00EB34FE"/>
    <w:rsid w:val="00EB37C7"/>
    <w:rsid w:val="00EB3E53"/>
    <w:rsid w:val="00EB3F29"/>
    <w:rsid w:val="00EB4155"/>
    <w:rsid w:val="00EB44F7"/>
    <w:rsid w:val="00EB4674"/>
    <w:rsid w:val="00EB46B0"/>
    <w:rsid w:val="00EB4C95"/>
    <w:rsid w:val="00EB4DD0"/>
    <w:rsid w:val="00EB4F2A"/>
    <w:rsid w:val="00EB4FC9"/>
    <w:rsid w:val="00EB50F5"/>
    <w:rsid w:val="00EB573E"/>
    <w:rsid w:val="00EB593E"/>
    <w:rsid w:val="00EB5B37"/>
    <w:rsid w:val="00EB5E8B"/>
    <w:rsid w:val="00EB6383"/>
    <w:rsid w:val="00EB65DD"/>
    <w:rsid w:val="00EB6A78"/>
    <w:rsid w:val="00EB6AE6"/>
    <w:rsid w:val="00EB6CC2"/>
    <w:rsid w:val="00EB6D0E"/>
    <w:rsid w:val="00EB712E"/>
    <w:rsid w:val="00EB72C0"/>
    <w:rsid w:val="00EB736C"/>
    <w:rsid w:val="00EB7841"/>
    <w:rsid w:val="00EB7845"/>
    <w:rsid w:val="00EB7D21"/>
    <w:rsid w:val="00EB7F90"/>
    <w:rsid w:val="00EC037F"/>
    <w:rsid w:val="00EC04F4"/>
    <w:rsid w:val="00EC0551"/>
    <w:rsid w:val="00EC07E8"/>
    <w:rsid w:val="00EC0A6C"/>
    <w:rsid w:val="00EC0D89"/>
    <w:rsid w:val="00EC0E88"/>
    <w:rsid w:val="00EC14BF"/>
    <w:rsid w:val="00EC1602"/>
    <w:rsid w:val="00EC189E"/>
    <w:rsid w:val="00EC1DB2"/>
    <w:rsid w:val="00EC1FDD"/>
    <w:rsid w:val="00EC2071"/>
    <w:rsid w:val="00EC2086"/>
    <w:rsid w:val="00EC213B"/>
    <w:rsid w:val="00EC23EE"/>
    <w:rsid w:val="00EC25F2"/>
    <w:rsid w:val="00EC2628"/>
    <w:rsid w:val="00EC2A48"/>
    <w:rsid w:val="00EC2CE5"/>
    <w:rsid w:val="00EC2D8F"/>
    <w:rsid w:val="00EC2E8A"/>
    <w:rsid w:val="00EC2F11"/>
    <w:rsid w:val="00EC2F26"/>
    <w:rsid w:val="00EC37F5"/>
    <w:rsid w:val="00EC3820"/>
    <w:rsid w:val="00EC38DA"/>
    <w:rsid w:val="00EC3B5E"/>
    <w:rsid w:val="00EC40C3"/>
    <w:rsid w:val="00EC42C7"/>
    <w:rsid w:val="00EC4390"/>
    <w:rsid w:val="00EC475B"/>
    <w:rsid w:val="00EC489E"/>
    <w:rsid w:val="00EC49A3"/>
    <w:rsid w:val="00EC4AF3"/>
    <w:rsid w:val="00EC4C8B"/>
    <w:rsid w:val="00EC4D9D"/>
    <w:rsid w:val="00EC4DDC"/>
    <w:rsid w:val="00EC4EE1"/>
    <w:rsid w:val="00EC50CB"/>
    <w:rsid w:val="00EC56A6"/>
    <w:rsid w:val="00EC56F7"/>
    <w:rsid w:val="00EC5D00"/>
    <w:rsid w:val="00EC5FB1"/>
    <w:rsid w:val="00EC6024"/>
    <w:rsid w:val="00EC6290"/>
    <w:rsid w:val="00EC6296"/>
    <w:rsid w:val="00EC632E"/>
    <w:rsid w:val="00EC6D76"/>
    <w:rsid w:val="00EC6F05"/>
    <w:rsid w:val="00EC74B0"/>
    <w:rsid w:val="00EC753B"/>
    <w:rsid w:val="00EC7A69"/>
    <w:rsid w:val="00EC7B64"/>
    <w:rsid w:val="00EC7ED9"/>
    <w:rsid w:val="00EC7F8B"/>
    <w:rsid w:val="00ED00E7"/>
    <w:rsid w:val="00ED0117"/>
    <w:rsid w:val="00ED026D"/>
    <w:rsid w:val="00ED0291"/>
    <w:rsid w:val="00ED02B8"/>
    <w:rsid w:val="00ED0374"/>
    <w:rsid w:val="00ED03D4"/>
    <w:rsid w:val="00ED0939"/>
    <w:rsid w:val="00ED09B9"/>
    <w:rsid w:val="00ED0B3B"/>
    <w:rsid w:val="00ED0B74"/>
    <w:rsid w:val="00ED0E13"/>
    <w:rsid w:val="00ED11AF"/>
    <w:rsid w:val="00ED1370"/>
    <w:rsid w:val="00ED143A"/>
    <w:rsid w:val="00ED1694"/>
    <w:rsid w:val="00ED1722"/>
    <w:rsid w:val="00ED182F"/>
    <w:rsid w:val="00ED18F4"/>
    <w:rsid w:val="00ED19AE"/>
    <w:rsid w:val="00ED1CD5"/>
    <w:rsid w:val="00ED1E02"/>
    <w:rsid w:val="00ED220E"/>
    <w:rsid w:val="00ED23AB"/>
    <w:rsid w:val="00ED2B0F"/>
    <w:rsid w:val="00ED2D45"/>
    <w:rsid w:val="00ED2FFB"/>
    <w:rsid w:val="00ED32BD"/>
    <w:rsid w:val="00ED34AB"/>
    <w:rsid w:val="00ED3596"/>
    <w:rsid w:val="00ED3875"/>
    <w:rsid w:val="00ED38D8"/>
    <w:rsid w:val="00ED3A20"/>
    <w:rsid w:val="00ED3AF6"/>
    <w:rsid w:val="00ED3BFA"/>
    <w:rsid w:val="00ED3C00"/>
    <w:rsid w:val="00ED407E"/>
    <w:rsid w:val="00ED4192"/>
    <w:rsid w:val="00ED4650"/>
    <w:rsid w:val="00ED4B30"/>
    <w:rsid w:val="00ED4CF2"/>
    <w:rsid w:val="00ED4F80"/>
    <w:rsid w:val="00ED5487"/>
    <w:rsid w:val="00ED551D"/>
    <w:rsid w:val="00ED5802"/>
    <w:rsid w:val="00ED5891"/>
    <w:rsid w:val="00ED59D8"/>
    <w:rsid w:val="00ED5AD9"/>
    <w:rsid w:val="00ED5BA6"/>
    <w:rsid w:val="00ED5D8D"/>
    <w:rsid w:val="00ED600D"/>
    <w:rsid w:val="00ED6D85"/>
    <w:rsid w:val="00ED6EE8"/>
    <w:rsid w:val="00ED74A3"/>
    <w:rsid w:val="00ED7504"/>
    <w:rsid w:val="00ED7BDB"/>
    <w:rsid w:val="00ED7E86"/>
    <w:rsid w:val="00EE02B2"/>
    <w:rsid w:val="00EE056F"/>
    <w:rsid w:val="00EE072B"/>
    <w:rsid w:val="00EE1397"/>
    <w:rsid w:val="00EE1658"/>
    <w:rsid w:val="00EE184E"/>
    <w:rsid w:val="00EE1857"/>
    <w:rsid w:val="00EE1ABE"/>
    <w:rsid w:val="00EE223E"/>
    <w:rsid w:val="00EE2B8A"/>
    <w:rsid w:val="00EE2C2D"/>
    <w:rsid w:val="00EE2F58"/>
    <w:rsid w:val="00EE2FFE"/>
    <w:rsid w:val="00EE3037"/>
    <w:rsid w:val="00EE3076"/>
    <w:rsid w:val="00EE3419"/>
    <w:rsid w:val="00EE3671"/>
    <w:rsid w:val="00EE37A9"/>
    <w:rsid w:val="00EE39A3"/>
    <w:rsid w:val="00EE39CF"/>
    <w:rsid w:val="00EE3B15"/>
    <w:rsid w:val="00EE3D2A"/>
    <w:rsid w:val="00EE3E08"/>
    <w:rsid w:val="00EE4108"/>
    <w:rsid w:val="00EE41E9"/>
    <w:rsid w:val="00EE47D3"/>
    <w:rsid w:val="00EE48F5"/>
    <w:rsid w:val="00EE4BF3"/>
    <w:rsid w:val="00EE4BF6"/>
    <w:rsid w:val="00EE4DD4"/>
    <w:rsid w:val="00EE4DD9"/>
    <w:rsid w:val="00EE4FDC"/>
    <w:rsid w:val="00EE5466"/>
    <w:rsid w:val="00EE57BE"/>
    <w:rsid w:val="00EE58AA"/>
    <w:rsid w:val="00EE58BE"/>
    <w:rsid w:val="00EE5C0F"/>
    <w:rsid w:val="00EE5D30"/>
    <w:rsid w:val="00EE63F3"/>
    <w:rsid w:val="00EE65F1"/>
    <w:rsid w:val="00EE6769"/>
    <w:rsid w:val="00EE6A1F"/>
    <w:rsid w:val="00EE6EE0"/>
    <w:rsid w:val="00EE6F75"/>
    <w:rsid w:val="00EE70D9"/>
    <w:rsid w:val="00EE7527"/>
    <w:rsid w:val="00EE7590"/>
    <w:rsid w:val="00EE75F5"/>
    <w:rsid w:val="00EE77EE"/>
    <w:rsid w:val="00EE780E"/>
    <w:rsid w:val="00EE7972"/>
    <w:rsid w:val="00EE7B78"/>
    <w:rsid w:val="00EF0035"/>
    <w:rsid w:val="00EF0299"/>
    <w:rsid w:val="00EF0359"/>
    <w:rsid w:val="00EF0664"/>
    <w:rsid w:val="00EF08AD"/>
    <w:rsid w:val="00EF0B90"/>
    <w:rsid w:val="00EF0BD4"/>
    <w:rsid w:val="00EF107F"/>
    <w:rsid w:val="00EF114C"/>
    <w:rsid w:val="00EF12AC"/>
    <w:rsid w:val="00EF135D"/>
    <w:rsid w:val="00EF1612"/>
    <w:rsid w:val="00EF1A60"/>
    <w:rsid w:val="00EF1B00"/>
    <w:rsid w:val="00EF1CE3"/>
    <w:rsid w:val="00EF1FAA"/>
    <w:rsid w:val="00EF1FAC"/>
    <w:rsid w:val="00EF2661"/>
    <w:rsid w:val="00EF293C"/>
    <w:rsid w:val="00EF3591"/>
    <w:rsid w:val="00EF36B6"/>
    <w:rsid w:val="00EF3D10"/>
    <w:rsid w:val="00EF3F1A"/>
    <w:rsid w:val="00EF431A"/>
    <w:rsid w:val="00EF43FD"/>
    <w:rsid w:val="00EF4409"/>
    <w:rsid w:val="00EF445B"/>
    <w:rsid w:val="00EF45FB"/>
    <w:rsid w:val="00EF46EC"/>
    <w:rsid w:val="00EF46FA"/>
    <w:rsid w:val="00EF47DD"/>
    <w:rsid w:val="00EF490E"/>
    <w:rsid w:val="00EF4AD6"/>
    <w:rsid w:val="00EF4CA5"/>
    <w:rsid w:val="00EF5428"/>
    <w:rsid w:val="00EF57AC"/>
    <w:rsid w:val="00EF57CC"/>
    <w:rsid w:val="00EF6233"/>
    <w:rsid w:val="00EF63C6"/>
    <w:rsid w:val="00EF6ED5"/>
    <w:rsid w:val="00EF70A0"/>
    <w:rsid w:val="00EF7259"/>
    <w:rsid w:val="00EF7269"/>
    <w:rsid w:val="00EF72D0"/>
    <w:rsid w:val="00EF733A"/>
    <w:rsid w:val="00EF73DE"/>
    <w:rsid w:val="00EF784D"/>
    <w:rsid w:val="00EF7A34"/>
    <w:rsid w:val="00F00106"/>
    <w:rsid w:val="00F00121"/>
    <w:rsid w:val="00F00185"/>
    <w:rsid w:val="00F0025C"/>
    <w:rsid w:val="00F00524"/>
    <w:rsid w:val="00F00563"/>
    <w:rsid w:val="00F0068F"/>
    <w:rsid w:val="00F00915"/>
    <w:rsid w:val="00F00BAB"/>
    <w:rsid w:val="00F00D32"/>
    <w:rsid w:val="00F00F33"/>
    <w:rsid w:val="00F013A6"/>
    <w:rsid w:val="00F013D9"/>
    <w:rsid w:val="00F01471"/>
    <w:rsid w:val="00F0161A"/>
    <w:rsid w:val="00F016AA"/>
    <w:rsid w:val="00F017BD"/>
    <w:rsid w:val="00F018EB"/>
    <w:rsid w:val="00F0193D"/>
    <w:rsid w:val="00F01B97"/>
    <w:rsid w:val="00F01BAB"/>
    <w:rsid w:val="00F01BDC"/>
    <w:rsid w:val="00F01DBE"/>
    <w:rsid w:val="00F01F7D"/>
    <w:rsid w:val="00F01F8D"/>
    <w:rsid w:val="00F022DE"/>
    <w:rsid w:val="00F0309A"/>
    <w:rsid w:val="00F0328C"/>
    <w:rsid w:val="00F033B8"/>
    <w:rsid w:val="00F03A24"/>
    <w:rsid w:val="00F03C33"/>
    <w:rsid w:val="00F03E13"/>
    <w:rsid w:val="00F03F5C"/>
    <w:rsid w:val="00F03F94"/>
    <w:rsid w:val="00F0405B"/>
    <w:rsid w:val="00F0432B"/>
    <w:rsid w:val="00F04979"/>
    <w:rsid w:val="00F04C4A"/>
    <w:rsid w:val="00F04F2F"/>
    <w:rsid w:val="00F05606"/>
    <w:rsid w:val="00F0567D"/>
    <w:rsid w:val="00F05B61"/>
    <w:rsid w:val="00F05BAC"/>
    <w:rsid w:val="00F05C6E"/>
    <w:rsid w:val="00F05E94"/>
    <w:rsid w:val="00F0627D"/>
    <w:rsid w:val="00F06437"/>
    <w:rsid w:val="00F0644D"/>
    <w:rsid w:val="00F06646"/>
    <w:rsid w:val="00F06A36"/>
    <w:rsid w:val="00F07033"/>
    <w:rsid w:val="00F075D6"/>
    <w:rsid w:val="00F077E1"/>
    <w:rsid w:val="00F07D16"/>
    <w:rsid w:val="00F07EEC"/>
    <w:rsid w:val="00F07FD5"/>
    <w:rsid w:val="00F100D9"/>
    <w:rsid w:val="00F101AA"/>
    <w:rsid w:val="00F1067E"/>
    <w:rsid w:val="00F106DD"/>
    <w:rsid w:val="00F10742"/>
    <w:rsid w:val="00F10923"/>
    <w:rsid w:val="00F10C8F"/>
    <w:rsid w:val="00F10D40"/>
    <w:rsid w:val="00F10DC4"/>
    <w:rsid w:val="00F10E25"/>
    <w:rsid w:val="00F1143A"/>
    <w:rsid w:val="00F11475"/>
    <w:rsid w:val="00F115A5"/>
    <w:rsid w:val="00F1160C"/>
    <w:rsid w:val="00F117FA"/>
    <w:rsid w:val="00F1190E"/>
    <w:rsid w:val="00F11BB0"/>
    <w:rsid w:val="00F11DED"/>
    <w:rsid w:val="00F121BE"/>
    <w:rsid w:val="00F126F8"/>
    <w:rsid w:val="00F12BBC"/>
    <w:rsid w:val="00F12C26"/>
    <w:rsid w:val="00F1315E"/>
    <w:rsid w:val="00F133A6"/>
    <w:rsid w:val="00F1381E"/>
    <w:rsid w:val="00F13959"/>
    <w:rsid w:val="00F13EAC"/>
    <w:rsid w:val="00F141D0"/>
    <w:rsid w:val="00F143EB"/>
    <w:rsid w:val="00F14522"/>
    <w:rsid w:val="00F14594"/>
    <w:rsid w:val="00F1479E"/>
    <w:rsid w:val="00F14B82"/>
    <w:rsid w:val="00F14FC4"/>
    <w:rsid w:val="00F151A9"/>
    <w:rsid w:val="00F15538"/>
    <w:rsid w:val="00F155AA"/>
    <w:rsid w:val="00F155E0"/>
    <w:rsid w:val="00F15C95"/>
    <w:rsid w:val="00F16275"/>
    <w:rsid w:val="00F16700"/>
    <w:rsid w:val="00F1690B"/>
    <w:rsid w:val="00F16A55"/>
    <w:rsid w:val="00F16DFC"/>
    <w:rsid w:val="00F171E0"/>
    <w:rsid w:val="00F175E2"/>
    <w:rsid w:val="00F177C9"/>
    <w:rsid w:val="00F17CBD"/>
    <w:rsid w:val="00F17D48"/>
    <w:rsid w:val="00F17FD9"/>
    <w:rsid w:val="00F20136"/>
    <w:rsid w:val="00F204F8"/>
    <w:rsid w:val="00F20553"/>
    <w:rsid w:val="00F207FC"/>
    <w:rsid w:val="00F20AA7"/>
    <w:rsid w:val="00F20BD7"/>
    <w:rsid w:val="00F20C61"/>
    <w:rsid w:val="00F211CC"/>
    <w:rsid w:val="00F2198D"/>
    <w:rsid w:val="00F21F18"/>
    <w:rsid w:val="00F220A4"/>
    <w:rsid w:val="00F228AD"/>
    <w:rsid w:val="00F23025"/>
    <w:rsid w:val="00F232D7"/>
    <w:rsid w:val="00F23329"/>
    <w:rsid w:val="00F23438"/>
    <w:rsid w:val="00F234B8"/>
    <w:rsid w:val="00F23A53"/>
    <w:rsid w:val="00F23DA9"/>
    <w:rsid w:val="00F2402E"/>
    <w:rsid w:val="00F2406D"/>
    <w:rsid w:val="00F24E4F"/>
    <w:rsid w:val="00F24E7E"/>
    <w:rsid w:val="00F251FD"/>
    <w:rsid w:val="00F25A1C"/>
    <w:rsid w:val="00F25D98"/>
    <w:rsid w:val="00F25DFF"/>
    <w:rsid w:val="00F25E4A"/>
    <w:rsid w:val="00F25F2A"/>
    <w:rsid w:val="00F25F57"/>
    <w:rsid w:val="00F2613A"/>
    <w:rsid w:val="00F264EF"/>
    <w:rsid w:val="00F266ED"/>
    <w:rsid w:val="00F26A56"/>
    <w:rsid w:val="00F26B89"/>
    <w:rsid w:val="00F26F9F"/>
    <w:rsid w:val="00F2701D"/>
    <w:rsid w:val="00F27138"/>
    <w:rsid w:val="00F273E5"/>
    <w:rsid w:val="00F277F5"/>
    <w:rsid w:val="00F278CD"/>
    <w:rsid w:val="00F27945"/>
    <w:rsid w:val="00F279F1"/>
    <w:rsid w:val="00F27C97"/>
    <w:rsid w:val="00F302D5"/>
    <w:rsid w:val="00F303D2"/>
    <w:rsid w:val="00F3056E"/>
    <w:rsid w:val="00F305B2"/>
    <w:rsid w:val="00F306A2"/>
    <w:rsid w:val="00F306BA"/>
    <w:rsid w:val="00F30786"/>
    <w:rsid w:val="00F308D3"/>
    <w:rsid w:val="00F30E70"/>
    <w:rsid w:val="00F30EF5"/>
    <w:rsid w:val="00F30F61"/>
    <w:rsid w:val="00F313D9"/>
    <w:rsid w:val="00F3160A"/>
    <w:rsid w:val="00F318AF"/>
    <w:rsid w:val="00F319D9"/>
    <w:rsid w:val="00F32228"/>
    <w:rsid w:val="00F32453"/>
    <w:rsid w:val="00F32491"/>
    <w:rsid w:val="00F328D7"/>
    <w:rsid w:val="00F32966"/>
    <w:rsid w:val="00F32A62"/>
    <w:rsid w:val="00F32A6A"/>
    <w:rsid w:val="00F32B4C"/>
    <w:rsid w:val="00F333D0"/>
    <w:rsid w:val="00F33601"/>
    <w:rsid w:val="00F33B24"/>
    <w:rsid w:val="00F33D4E"/>
    <w:rsid w:val="00F34154"/>
    <w:rsid w:val="00F3441A"/>
    <w:rsid w:val="00F348B4"/>
    <w:rsid w:val="00F34B33"/>
    <w:rsid w:val="00F34BB2"/>
    <w:rsid w:val="00F34C28"/>
    <w:rsid w:val="00F3501E"/>
    <w:rsid w:val="00F351B5"/>
    <w:rsid w:val="00F355B9"/>
    <w:rsid w:val="00F35CFC"/>
    <w:rsid w:val="00F35DC0"/>
    <w:rsid w:val="00F35E04"/>
    <w:rsid w:val="00F35E4F"/>
    <w:rsid w:val="00F35FD5"/>
    <w:rsid w:val="00F369E7"/>
    <w:rsid w:val="00F36B90"/>
    <w:rsid w:val="00F36BA0"/>
    <w:rsid w:val="00F36EAB"/>
    <w:rsid w:val="00F36ED6"/>
    <w:rsid w:val="00F37062"/>
    <w:rsid w:val="00F371C2"/>
    <w:rsid w:val="00F373FA"/>
    <w:rsid w:val="00F37893"/>
    <w:rsid w:val="00F37937"/>
    <w:rsid w:val="00F37AB8"/>
    <w:rsid w:val="00F37B86"/>
    <w:rsid w:val="00F37D8F"/>
    <w:rsid w:val="00F37FDB"/>
    <w:rsid w:val="00F40107"/>
    <w:rsid w:val="00F401C3"/>
    <w:rsid w:val="00F40247"/>
    <w:rsid w:val="00F4024C"/>
    <w:rsid w:val="00F40273"/>
    <w:rsid w:val="00F40791"/>
    <w:rsid w:val="00F40846"/>
    <w:rsid w:val="00F40BF9"/>
    <w:rsid w:val="00F40C8B"/>
    <w:rsid w:val="00F40D55"/>
    <w:rsid w:val="00F411A8"/>
    <w:rsid w:val="00F4168C"/>
    <w:rsid w:val="00F41748"/>
    <w:rsid w:val="00F41797"/>
    <w:rsid w:val="00F4181A"/>
    <w:rsid w:val="00F41F0F"/>
    <w:rsid w:val="00F4276D"/>
    <w:rsid w:val="00F428FE"/>
    <w:rsid w:val="00F42966"/>
    <w:rsid w:val="00F42BDA"/>
    <w:rsid w:val="00F4377B"/>
    <w:rsid w:val="00F43EB3"/>
    <w:rsid w:val="00F43EE9"/>
    <w:rsid w:val="00F43EF3"/>
    <w:rsid w:val="00F43F9E"/>
    <w:rsid w:val="00F440A1"/>
    <w:rsid w:val="00F44219"/>
    <w:rsid w:val="00F44DA8"/>
    <w:rsid w:val="00F44FB7"/>
    <w:rsid w:val="00F44FD9"/>
    <w:rsid w:val="00F452D6"/>
    <w:rsid w:val="00F45331"/>
    <w:rsid w:val="00F45602"/>
    <w:rsid w:val="00F4579C"/>
    <w:rsid w:val="00F45906"/>
    <w:rsid w:val="00F45A82"/>
    <w:rsid w:val="00F46147"/>
    <w:rsid w:val="00F46379"/>
    <w:rsid w:val="00F46A5F"/>
    <w:rsid w:val="00F46AF6"/>
    <w:rsid w:val="00F46EEB"/>
    <w:rsid w:val="00F470CD"/>
    <w:rsid w:val="00F47168"/>
    <w:rsid w:val="00F4737A"/>
    <w:rsid w:val="00F474AD"/>
    <w:rsid w:val="00F47673"/>
    <w:rsid w:val="00F47721"/>
    <w:rsid w:val="00F4786F"/>
    <w:rsid w:val="00F47B67"/>
    <w:rsid w:val="00F47DA2"/>
    <w:rsid w:val="00F50017"/>
    <w:rsid w:val="00F508C9"/>
    <w:rsid w:val="00F50B0C"/>
    <w:rsid w:val="00F50B0E"/>
    <w:rsid w:val="00F50B94"/>
    <w:rsid w:val="00F50F56"/>
    <w:rsid w:val="00F50F81"/>
    <w:rsid w:val="00F514FD"/>
    <w:rsid w:val="00F51796"/>
    <w:rsid w:val="00F51991"/>
    <w:rsid w:val="00F51B44"/>
    <w:rsid w:val="00F51D84"/>
    <w:rsid w:val="00F51F72"/>
    <w:rsid w:val="00F52011"/>
    <w:rsid w:val="00F52164"/>
    <w:rsid w:val="00F52266"/>
    <w:rsid w:val="00F527FC"/>
    <w:rsid w:val="00F52DB1"/>
    <w:rsid w:val="00F52EE6"/>
    <w:rsid w:val="00F530EC"/>
    <w:rsid w:val="00F530F1"/>
    <w:rsid w:val="00F5388A"/>
    <w:rsid w:val="00F53892"/>
    <w:rsid w:val="00F5392E"/>
    <w:rsid w:val="00F53DB0"/>
    <w:rsid w:val="00F53ECC"/>
    <w:rsid w:val="00F5421B"/>
    <w:rsid w:val="00F5456D"/>
    <w:rsid w:val="00F54608"/>
    <w:rsid w:val="00F54656"/>
    <w:rsid w:val="00F5482A"/>
    <w:rsid w:val="00F548B7"/>
    <w:rsid w:val="00F54C07"/>
    <w:rsid w:val="00F54E54"/>
    <w:rsid w:val="00F5538D"/>
    <w:rsid w:val="00F55456"/>
    <w:rsid w:val="00F555DC"/>
    <w:rsid w:val="00F55A05"/>
    <w:rsid w:val="00F55ACA"/>
    <w:rsid w:val="00F56044"/>
    <w:rsid w:val="00F562D2"/>
    <w:rsid w:val="00F563D6"/>
    <w:rsid w:val="00F56BAE"/>
    <w:rsid w:val="00F57270"/>
    <w:rsid w:val="00F578EA"/>
    <w:rsid w:val="00F579C3"/>
    <w:rsid w:val="00F579CE"/>
    <w:rsid w:val="00F60221"/>
    <w:rsid w:val="00F60248"/>
    <w:rsid w:val="00F605F0"/>
    <w:rsid w:val="00F60607"/>
    <w:rsid w:val="00F61087"/>
    <w:rsid w:val="00F611E0"/>
    <w:rsid w:val="00F61256"/>
    <w:rsid w:val="00F61267"/>
    <w:rsid w:val="00F613AA"/>
    <w:rsid w:val="00F616EF"/>
    <w:rsid w:val="00F61A2C"/>
    <w:rsid w:val="00F61AFA"/>
    <w:rsid w:val="00F61BB4"/>
    <w:rsid w:val="00F61EEE"/>
    <w:rsid w:val="00F62006"/>
    <w:rsid w:val="00F620D8"/>
    <w:rsid w:val="00F62671"/>
    <w:rsid w:val="00F62888"/>
    <w:rsid w:val="00F629A6"/>
    <w:rsid w:val="00F62A35"/>
    <w:rsid w:val="00F62CFB"/>
    <w:rsid w:val="00F62E91"/>
    <w:rsid w:val="00F630CA"/>
    <w:rsid w:val="00F631D6"/>
    <w:rsid w:val="00F6333F"/>
    <w:rsid w:val="00F634E5"/>
    <w:rsid w:val="00F634E7"/>
    <w:rsid w:val="00F6364D"/>
    <w:rsid w:val="00F63737"/>
    <w:rsid w:val="00F63974"/>
    <w:rsid w:val="00F63B1A"/>
    <w:rsid w:val="00F63CD5"/>
    <w:rsid w:val="00F63F9E"/>
    <w:rsid w:val="00F64381"/>
    <w:rsid w:val="00F64401"/>
    <w:rsid w:val="00F646D8"/>
    <w:rsid w:val="00F646FE"/>
    <w:rsid w:val="00F64AA3"/>
    <w:rsid w:val="00F6521F"/>
    <w:rsid w:val="00F653A9"/>
    <w:rsid w:val="00F65425"/>
    <w:rsid w:val="00F654F4"/>
    <w:rsid w:val="00F65615"/>
    <w:rsid w:val="00F65618"/>
    <w:rsid w:val="00F6562D"/>
    <w:rsid w:val="00F65EA5"/>
    <w:rsid w:val="00F660B7"/>
    <w:rsid w:val="00F6617C"/>
    <w:rsid w:val="00F66226"/>
    <w:rsid w:val="00F664AE"/>
    <w:rsid w:val="00F66591"/>
    <w:rsid w:val="00F667B9"/>
    <w:rsid w:val="00F66869"/>
    <w:rsid w:val="00F6687B"/>
    <w:rsid w:val="00F66C79"/>
    <w:rsid w:val="00F66D48"/>
    <w:rsid w:val="00F66EF6"/>
    <w:rsid w:val="00F673A1"/>
    <w:rsid w:val="00F673DC"/>
    <w:rsid w:val="00F67CD4"/>
    <w:rsid w:val="00F67D74"/>
    <w:rsid w:val="00F67D83"/>
    <w:rsid w:val="00F67DC1"/>
    <w:rsid w:val="00F67EE0"/>
    <w:rsid w:val="00F7019C"/>
    <w:rsid w:val="00F70775"/>
    <w:rsid w:val="00F70E84"/>
    <w:rsid w:val="00F70EE6"/>
    <w:rsid w:val="00F71013"/>
    <w:rsid w:val="00F71329"/>
    <w:rsid w:val="00F7162B"/>
    <w:rsid w:val="00F71637"/>
    <w:rsid w:val="00F71B2E"/>
    <w:rsid w:val="00F71E7D"/>
    <w:rsid w:val="00F71F89"/>
    <w:rsid w:val="00F72118"/>
    <w:rsid w:val="00F72436"/>
    <w:rsid w:val="00F726B9"/>
    <w:rsid w:val="00F72EC6"/>
    <w:rsid w:val="00F732BA"/>
    <w:rsid w:val="00F7331D"/>
    <w:rsid w:val="00F73985"/>
    <w:rsid w:val="00F73C66"/>
    <w:rsid w:val="00F74071"/>
    <w:rsid w:val="00F745A5"/>
    <w:rsid w:val="00F746EB"/>
    <w:rsid w:val="00F74743"/>
    <w:rsid w:val="00F74840"/>
    <w:rsid w:val="00F74A97"/>
    <w:rsid w:val="00F74EF2"/>
    <w:rsid w:val="00F75260"/>
    <w:rsid w:val="00F7531B"/>
    <w:rsid w:val="00F75761"/>
    <w:rsid w:val="00F7584F"/>
    <w:rsid w:val="00F76130"/>
    <w:rsid w:val="00F761C7"/>
    <w:rsid w:val="00F76586"/>
    <w:rsid w:val="00F766A6"/>
    <w:rsid w:val="00F767CA"/>
    <w:rsid w:val="00F76D29"/>
    <w:rsid w:val="00F76E31"/>
    <w:rsid w:val="00F76E54"/>
    <w:rsid w:val="00F77725"/>
    <w:rsid w:val="00F7787C"/>
    <w:rsid w:val="00F77C1C"/>
    <w:rsid w:val="00F77DE3"/>
    <w:rsid w:val="00F77E27"/>
    <w:rsid w:val="00F80100"/>
    <w:rsid w:val="00F80111"/>
    <w:rsid w:val="00F8022F"/>
    <w:rsid w:val="00F804BB"/>
    <w:rsid w:val="00F804F5"/>
    <w:rsid w:val="00F80511"/>
    <w:rsid w:val="00F805CE"/>
    <w:rsid w:val="00F80858"/>
    <w:rsid w:val="00F80863"/>
    <w:rsid w:val="00F80899"/>
    <w:rsid w:val="00F80CC1"/>
    <w:rsid w:val="00F80DAD"/>
    <w:rsid w:val="00F810E8"/>
    <w:rsid w:val="00F8111E"/>
    <w:rsid w:val="00F81258"/>
    <w:rsid w:val="00F813D6"/>
    <w:rsid w:val="00F815E7"/>
    <w:rsid w:val="00F816AD"/>
    <w:rsid w:val="00F8189F"/>
    <w:rsid w:val="00F81C39"/>
    <w:rsid w:val="00F81D48"/>
    <w:rsid w:val="00F8208D"/>
    <w:rsid w:val="00F820B6"/>
    <w:rsid w:val="00F82201"/>
    <w:rsid w:val="00F822B8"/>
    <w:rsid w:val="00F826DC"/>
    <w:rsid w:val="00F829C1"/>
    <w:rsid w:val="00F82C8E"/>
    <w:rsid w:val="00F833B2"/>
    <w:rsid w:val="00F83427"/>
    <w:rsid w:val="00F83517"/>
    <w:rsid w:val="00F8372C"/>
    <w:rsid w:val="00F83954"/>
    <w:rsid w:val="00F840F1"/>
    <w:rsid w:val="00F841DD"/>
    <w:rsid w:val="00F84245"/>
    <w:rsid w:val="00F84343"/>
    <w:rsid w:val="00F8434B"/>
    <w:rsid w:val="00F84399"/>
    <w:rsid w:val="00F8445D"/>
    <w:rsid w:val="00F84D42"/>
    <w:rsid w:val="00F85048"/>
    <w:rsid w:val="00F85231"/>
    <w:rsid w:val="00F854E7"/>
    <w:rsid w:val="00F85619"/>
    <w:rsid w:val="00F85788"/>
    <w:rsid w:val="00F858CB"/>
    <w:rsid w:val="00F85A68"/>
    <w:rsid w:val="00F85AE6"/>
    <w:rsid w:val="00F85E81"/>
    <w:rsid w:val="00F85F3F"/>
    <w:rsid w:val="00F8643B"/>
    <w:rsid w:val="00F868F1"/>
    <w:rsid w:val="00F86953"/>
    <w:rsid w:val="00F86992"/>
    <w:rsid w:val="00F86C0F"/>
    <w:rsid w:val="00F86E85"/>
    <w:rsid w:val="00F87030"/>
    <w:rsid w:val="00F87100"/>
    <w:rsid w:val="00F871FE"/>
    <w:rsid w:val="00F873C7"/>
    <w:rsid w:val="00F876B5"/>
    <w:rsid w:val="00F879BF"/>
    <w:rsid w:val="00F87BCB"/>
    <w:rsid w:val="00F87E90"/>
    <w:rsid w:val="00F90062"/>
    <w:rsid w:val="00F90283"/>
    <w:rsid w:val="00F90379"/>
    <w:rsid w:val="00F903E8"/>
    <w:rsid w:val="00F90450"/>
    <w:rsid w:val="00F907F1"/>
    <w:rsid w:val="00F9081E"/>
    <w:rsid w:val="00F90822"/>
    <w:rsid w:val="00F90A79"/>
    <w:rsid w:val="00F90C6D"/>
    <w:rsid w:val="00F90CEF"/>
    <w:rsid w:val="00F90E72"/>
    <w:rsid w:val="00F91063"/>
    <w:rsid w:val="00F91070"/>
    <w:rsid w:val="00F911B2"/>
    <w:rsid w:val="00F913FE"/>
    <w:rsid w:val="00F91425"/>
    <w:rsid w:val="00F91666"/>
    <w:rsid w:val="00F91733"/>
    <w:rsid w:val="00F91814"/>
    <w:rsid w:val="00F91F9B"/>
    <w:rsid w:val="00F9216B"/>
    <w:rsid w:val="00F92464"/>
    <w:rsid w:val="00F92585"/>
    <w:rsid w:val="00F92698"/>
    <w:rsid w:val="00F926B9"/>
    <w:rsid w:val="00F927AA"/>
    <w:rsid w:val="00F928B5"/>
    <w:rsid w:val="00F928CB"/>
    <w:rsid w:val="00F92D64"/>
    <w:rsid w:val="00F93027"/>
    <w:rsid w:val="00F93063"/>
    <w:rsid w:val="00F930B6"/>
    <w:rsid w:val="00F9310F"/>
    <w:rsid w:val="00F933AD"/>
    <w:rsid w:val="00F9344F"/>
    <w:rsid w:val="00F93769"/>
    <w:rsid w:val="00F9404B"/>
    <w:rsid w:val="00F940ED"/>
    <w:rsid w:val="00F944A7"/>
    <w:rsid w:val="00F945A6"/>
    <w:rsid w:val="00F94CCB"/>
    <w:rsid w:val="00F94DFC"/>
    <w:rsid w:val="00F94E1E"/>
    <w:rsid w:val="00F94F4F"/>
    <w:rsid w:val="00F94F9B"/>
    <w:rsid w:val="00F950BA"/>
    <w:rsid w:val="00F95D22"/>
    <w:rsid w:val="00F965C6"/>
    <w:rsid w:val="00F96628"/>
    <w:rsid w:val="00F96834"/>
    <w:rsid w:val="00F9698F"/>
    <w:rsid w:val="00F96CEC"/>
    <w:rsid w:val="00F96DAB"/>
    <w:rsid w:val="00F96EFB"/>
    <w:rsid w:val="00F971D0"/>
    <w:rsid w:val="00F9728F"/>
    <w:rsid w:val="00F97653"/>
    <w:rsid w:val="00F976F3"/>
    <w:rsid w:val="00F97758"/>
    <w:rsid w:val="00F9778E"/>
    <w:rsid w:val="00F97851"/>
    <w:rsid w:val="00FA0323"/>
    <w:rsid w:val="00FA0392"/>
    <w:rsid w:val="00FA04FC"/>
    <w:rsid w:val="00FA0504"/>
    <w:rsid w:val="00FA056D"/>
    <w:rsid w:val="00FA0623"/>
    <w:rsid w:val="00FA0757"/>
    <w:rsid w:val="00FA08F4"/>
    <w:rsid w:val="00FA0EB2"/>
    <w:rsid w:val="00FA1056"/>
    <w:rsid w:val="00FA1136"/>
    <w:rsid w:val="00FA16D3"/>
    <w:rsid w:val="00FA16F2"/>
    <w:rsid w:val="00FA17A0"/>
    <w:rsid w:val="00FA189A"/>
    <w:rsid w:val="00FA19BB"/>
    <w:rsid w:val="00FA1A04"/>
    <w:rsid w:val="00FA1B2A"/>
    <w:rsid w:val="00FA1BEB"/>
    <w:rsid w:val="00FA1E85"/>
    <w:rsid w:val="00FA1F6E"/>
    <w:rsid w:val="00FA2020"/>
    <w:rsid w:val="00FA20F2"/>
    <w:rsid w:val="00FA2D36"/>
    <w:rsid w:val="00FA2D90"/>
    <w:rsid w:val="00FA2DAE"/>
    <w:rsid w:val="00FA2EAA"/>
    <w:rsid w:val="00FA380F"/>
    <w:rsid w:val="00FA3C3E"/>
    <w:rsid w:val="00FA3CA8"/>
    <w:rsid w:val="00FA3D15"/>
    <w:rsid w:val="00FA3EAB"/>
    <w:rsid w:val="00FA3ED9"/>
    <w:rsid w:val="00FA423E"/>
    <w:rsid w:val="00FA445D"/>
    <w:rsid w:val="00FA4480"/>
    <w:rsid w:val="00FA481E"/>
    <w:rsid w:val="00FA4BD9"/>
    <w:rsid w:val="00FA4CE8"/>
    <w:rsid w:val="00FA543F"/>
    <w:rsid w:val="00FA583F"/>
    <w:rsid w:val="00FA58DC"/>
    <w:rsid w:val="00FA5BD7"/>
    <w:rsid w:val="00FA5EE0"/>
    <w:rsid w:val="00FA5F86"/>
    <w:rsid w:val="00FA607F"/>
    <w:rsid w:val="00FA63B2"/>
    <w:rsid w:val="00FA64A8"/>
    <w:rsid w:val="00FA64C4"/>
    <w:rsid w:val="00FA70DA"/>
    <w:rsid w:val="00FA72FA"/>
    <w:rsid w:val="00FA760F"/>
    <w:rsid w:val="00FA77EA"/>
    <w:rsid w:val="00FA781D"/>
    <w:rsid w:val="00FA78DA"/>
    <w:rsid w:val="00FA7BF1"/>
    <w:rsid w:val="00FB0AB8"/>
    <w:rsid w:val="00FB0B56"/>
    <w:rsid w:val="00FB0B5D"/>
    <w:rsid w:val="00FB0CAA"/>
    <w:rsid w:val="00FB0E94"/>
    <w:rsid w:val="00FB1096"/>
    <w:rsid w:val="00FB13ED"/>
    <w:rsid w:val="00FB1487"/>
    <w:rsid w:val="00FB1614"/>
    <w:rsid w:val="00FB162C"/>
    <w:rsid w:val="00FB17F8"/>
    <w:rsid w:val="00FB1908"/>
    <w:rsid w:val="00FB2126"/>
    <w:rsid w:val="00FB23AC"/>
    <w:rsid w:val="00FB2454"/>
    <w:rsid w:val="00FB2466"/>
    <w:rsid w:val="00FB2607"/>
    <w:rsid w:val="00FB26BF"/>
    <w:rsid w:val="00FB27EC"/>
    <w:rsid w:val="00FB2889"/>
    <w:rsid w:val="00FB2A42"/>
    <w:rsid w:val="00FB2BDE"/>
    <w:rsid w:val="00FB2CF1"/>
    <w:rsid w:val="00FB3956"/>
    <w:rsid w:val="00FB3AAC"/>
    <w:rsid w:val="00FB3AF1"/>
    <w:rsid w:val="00FB3C5E"/>
    <w:rsid w:val="00FB3DDC"/>
    <w:rsid w:val="00FB41E6"/>
    <w:rsid w:val="00FB4421"/>
    <w:rsid w:val="00FB4548"/>
    <w:rsid w:val="00FB4D9D"/>
    <w:rsid w:val="00FB4E88"/>
    <w:rsid w:val="00FB4FDC"/>
    <w:rsid w:val="00FB5121"/>
    <w:rsid w:val="00FB5306"/>
    <w:rsid w:val="00FB56A1"/>
    <w:rsid w:val="00FB56DF"/>
    <w:rsid w:val="00FB5ABA"/>
    <w:rsid w:val="00FB5D44"/>
    <w:rsid w:val="00FB5EE2"/>
    <w:rsid w:val="00FB63AB"/>
    <w:rsid w:val="00FB65D0"/>
    <w:rsid w:val="00FB65D6"/>
    <w:rsid w:val="00FB674B"/>
    <w:rsid w:val="00FB6931"/>
    <w:rsid w:val="00FB6AAD"/>
    <w:rsid w:val="00FB6B61"/>
    <w:rsid w:val="00FB6CAB"/>
    <w:rsid w:val="00FB70CD"/>
    <w:rsid w:val="00FB7360"/>
    <w:rsid w:val="00FB7514"/>
    <w:rsid w:val="00FB7582"/>
    <w:rsid w:val="00FB75A4"/>
    <w:rsid w:val="00FB7693"/>
    <w:rsid w:val="00FB7731"/>
    <w:rsid w:val="00FB7913"/>
    <w:rsid w:val="00FB7915"/>
    <w:rsid w:val="00FB7BE9"/>
    <w:rsid w:val="00FB7E32"/>
    <w:rsid w:val="00FC0274"/>
    <w:rsid w:val="00FC02AD"/>
    <w:rsid w:val="00FC0413"/>
    <w:rsid w:val="00FC0B4F"/>
    <w:rsid w:val="00FC11FC"/>
    <w:rsid w:val="00FC154D"/>
    <w:rsid w:val="00FC1A41"/>
    <w:rsid w:val="00FC20B0"/>
    <w:rsid w:val="00FC2276"/>
    <w:rsid w:val="00FC26EB"/>
    <w:rsid w:val="00FC282E"/>
    <w:rsid w:val="00FC38FF"/>
    <w:rsid w:val="00FC394B"/>
    <w:rsid w:val="00FC3D9A"/>
    <w:rsid w:val="00FC3E3F"/>
    <w:rsid w:val="00FC447C"/>
    <w:rsid w:val="00FC4497"/>
    <w:rsid w:val="00FC463A"/>
    <w:rsid w:val="00FC48A7"/>
    <w:rsid w:val="00FC502C"/>
    <w:rsid w:val="00FC523C"/>
    <w:rsid w:val="00FC5347"/>
    <w:rsid w:val="00FC553E"/>
    <w:rsid w:val="00FC556E"/>
    <w:rsid w:val="00FC59A5"/>
    <w:rsid w:val="00FC5C7A"/>
    <w:rsid w:val="00FC5E3A"/>
    <w:rsid w:val="00FC68E6"/>
    <w:rsid w:val="00FC6AFF"/>
    <w:rsid w:val="00FC6B4B"/>
    <w:rsid w:val="00FC6C19"/>
    <w:rsid w:val="00FC6CBB"/>
    <w:rsid w:val="00FC6D25"/>
    <w:rsid w:val="00FC6D7E"/>
    <w:rsid w:val="00FC74C3"/>
    <w:rsid w:val="00FC75F4"/>
    <w:rsid w:val="00FC779D"/>
    <w:rsid w:val="00FC7897"/>
    <w:rsid w:val="00FC7F49"/>
    <w:rsid w:val="00FC7F84"/>
    <w:rsid w:val="00FD02F0"/>
    <w:rsid w:val="00FD0510"/>
    <w:rsid w:val="00FD06BC"/>
    <w:rsid w:val="00FD0C5C"/>
    <w:rsid w:val="00FD1211"/>
    <w:rsid w:val="00FD1234"/>
    <w:rsid w:val="00FD17FD"/>
    <w:rsid w:val="00FD1874"/>
    <w:rsid w:val="00FD192C"/>
    <w:rsid w:val="00FD1AB9"/>
    <w:rsid w:val="00FD1CE2"/>
    <w:rsid w:val="00FD21AD"/>
    <w:rsid w:val="00FD22EB"/>
    <w:rsid w:val="00FD2677"/>
    <w:rsid w:val="00FD2860"/>
    <w:rsid w:val="00FD28CB"/>
    <w:rsid w:val="00FD2B00"/>
    <w:rsid w:val="00FD2B8F"/>
    <w:rsid w:val="00FD2D13"/>
    <w:rsid w:val="00FD31E2"/>
    <w:rsid w:val="00FD3216"/>
    <w:rsid w:val="00FD3380"/>
    <w:rsid w:val="00FD3625"/>
    <w:rsid w:val="00FD3846"/>
    <w:rsid w:val="00FD3BB2"/>
    <w:rsid w:val="00FD3C7B"/>
    <w:rsid w:val="00FD3D7A"/>
    <w:rsid w:val="00FD4321"/>
    <w:rsid w:val="00FD49CF"/>
    <w:rsid w:val="00FD4FDD"/>
    <w:rsid w:val="00FD521D"/>
    <w:rsid w:val="00FD533E"/>
    <w:rsid w:val="00FD53D5"/>
    <w:rsid w:val="00FD57C4"/>
    <w:rsid w:val="00FD5D99"/>
    <w:rsid w:val="00FD5F70"/>
    <w:rsid w:val="00FD6190"/>
    <w:rsid w:val="00FD62ED"/>
    <w:rsid w:val="00FD6376"/>
    <w:rsid w:val="00FD65AB"/>
    <w:rsid w:val="00FD65DF"/>
    <w:rsid w:val="00FD6700"/>
    <w:rsid w:val="00FD689C"/>
    <w:rsid w:val="00FD6984"/>
    <w:rsid w:val="00FD6A5A"/>
    <w:rsid w:val="00FD6C26"/>
    <w:rsid w:val="00FD6C6C"/>
    <w:rsid w:val="00FD7070"/>
    <w:rsid w:val="00FD7100"/>
    <w:rsid w:val="00FD7293"/>
    <w:rsid w:val="00FD7436"/>
    <w:rsid w:val="00FD75ED"/>
    <w:rsid w:val="00FD7E82"/>
    <w:rsid w:val="00FE0958"/>
    <w:rsid w:val="00FE0C2F"/>
    <w:rsid w:val="00FE1CDD"/>
    <w:rsid w:val="00FE200A"/>
    <w:rsid w:val="00FE2469"/>
    <w:rsid w:val="00FE26B6"/>
    <w:rsid w:val="00FE2972"/>
    <w:rsid w:val="00FE29C8"/>
    <w:rsid w:val="00FE2DD5"/>
    <w:rsid w:val="00FE2F45"/>
    <w:rsid w:val="00FE30DC"/>
    <w:rsid w:val="00FE3297"/>
    <w:rsid w:val="00FE33A6"/>
    <w:rsid w:val="00FE3549"/>
    <w:rsid w:val="00FE35A6"/>
    <w:rsid w:val="00FE35B0"/>
    <w:rsid w:val="00FE374B"/>
    <w:rsid w:val="00FE37D5"/>
    <w:rsid w:val="00FE395F"/>
    <w:rsid w:val="00FE3A38"/>
    <w:rsid w:val="00FE3D3B"/>
    <w:rsid w:val="00FE4058"/>
    <w:rsid w:val="00FE447A"/>
    <w:rsid w:val="00FE455B"/>
    <w:rsid w:val="00FE4619"/>
    <w:rsid w:val="00FE4A00"/>
    <w:rsid w:val="00FE4B07"/>
    <w:rsid w:val="00FE501D"/>
    <w:rsid w:val="00FE5270"/>
    <w:rsid w:val="00FE5289"/>
    <w:rsid w:val="00FE53FC"/>
    <w:rsid w:val="00FE5402"/>
    <w:rsid w:val="00FE54F4"/>
    <w:rsid w:val="00FE562A"/>
    <w:rsid w:val="00FE58E1"/>
    <w:rsid w:val="00FE5A5A"/>
    <w:rsid w:val="00FE5E35"/>
    <w:rsid w:val="00FE5E7D"/>
    <w:rsid w:val="00FE5F85"/>
    <w:rsid w:val="00FE5FDD"/>
    <w:rsid w:val="00FE61BD"/>
    <w:rsid w:val="00FE64EE"/>
    <w:rsid w:val="00FE674B"/>
    <w:rsid w:val="00FE6D69"/>
    <w:rsid w:val="00FE6E8E"/>
    <w:rsid w:val="00FE746F"/>
    <w:rsid w:val="00FE79E7"/>
    <w:rsid w:val="00FF0003"/>
    <w:rsid w:val="00FF00C0"/>
    <w:rsid w:val="00FF0A5E"/>
    <w:rsid w:val="00FF0AAE"/>
    <w:rsid w:val="00FF0AD2"/>
    <w:rsid w:val="00FF0C04"/>
    <w:rsid w:val="00FF0D85"/>
    <w:rsid w:val="00FF0FF3"/>
    <w:rsid w:val="00FF1024"/>
    <w:rsid w:val="00FF13AB"/>
    <w:rsid w:val="00FF1436"/>
    <w:rsid w:val="00FF1E62"/>
    <w:rsid w:val="00FF24F0"/>
    <w:rsid w:val="00FF2581"/>
    <w:rsid w:val="00FF25CD"/>
    <w:rsid w:val="00FF25D4"/>
    <w:rsid w:val="00FF2805"/>
    <w:rsid w:val="00FF2C32"/>
    <w:rsid w:val="00FF2DC7"/>
    <w:rsid w:val="00FF3211"/>
    <w:rsid w:val="00FF34A0"/>
    <w:rsid w:val="00FF37B1"/>
    <w:rsid w:val="00FF3A79"/>
    <w:rsid w:val="00FF3BEE"/>
    <w:rsid w:val="00FF3D47"/>
    <w:rsid w:val="00FF3F10"/>
    <w:rsid w:val="00FF3FE8"/>
    <w:rsid w:val="00FF40EF"/>
    <w:rsid w:val="00FF4118"/>
    <w:rsid w:val="00FF41D7"/>
    <w:rsid w:val="00FF41EA"/>
    <w:rsid w:val="00FF443C"/>
    <w:rsid w:val="00FF45B9"/>
    <w:rsid w:val="00FF4C1C"/>
    <w:rsid w:val="00FF4C52"/>
    <w:rsid w:val="00FF4E8F"/>
    <w:rsid w:val="00FF4F57"/>
    <w:rsid w:val="00FF5101"/>
    <w:rsid w:val="00FF56E6"/>
    <w:rsid w:val="00FF59C5"/>
    <w:rsid w:val="00FF5A97"/>
    <w:rsid w:val="00FF5E21"/>
    <w:rsid w:val="00FF5E45"/>
    <w:rsid w:val="00FF6066"/>
    <w:rsid w:val="00FF6196"/>
    <w:rsid w:val="00FF63E3"/>
    <w:rsid w:val="00FF6473"/>
    <w:rsid w:val="00FF64E3"/>
    <w:rsid w:val="00FF65A6"/>
    <w:rsid w:val="00FF6BAE"/>
    <w:rsid w:val="00FF6D1C"/>
    <w:rsid w:val="00FF6DCE"/>
    <w:rsid w:val="00FF70DF"/>
    <w:rsid w:val="00FF71DB"/>
    <w:rsid w:val="00FF7408"/>
    <w:rsid w:val="00FF7757"/>
    <w:rsid w:val="00FF7A74"/>
    <w:rsid w:val="00FF7E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EA884F"/>
  <w15:docId w15:val="{C8FEC0E1-E617-4CAA-89A1-876F96C9A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1"/>
    <w:lsdException w:name="Light List Accent 4" w:uiPriority="61"/>
    <w:lsdException w:name="Light Grid Accent 4" w:uiPriority="63"/>
    <w:lsdException w:name="Medium Shading 1 Accent 4" w:uiPriority="63"/>
    <w:lsdException w:name="Medium Shading 2 Accent 4" w:uiPriority="64"/>
    <w:lsdException w:name="Medium List 1 Accent 4" w:uiPriority="65"/>
    <w:lsdException w:name="Medium List 2 Accent 4" w:uiPriority="67"/>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34"/>
    <w:lsdException w:name="Light Grid Accent 5" w:uiPriority="62"/>
    <w:lsdException w:name="Medium Shading 1 Accent 5" w:uiPriority="63"/>
    <w:lsdException w:name="Medium Shading 2 Accent 5" w:uiPriority="61"/>
    <w:lsdException w:name="Medium List 1 Accent 5" w:uiPriority="65"/>
    <w:lsdException w:name="Medium List 2 Accent 5" w:uiPriority="63"/>
    <w:lsdException w:name="Medium Grid 1 Accent 5" w:uiPriority="67"/>
    <w:lsdException w:name="Medium Grid 2 Accent 5" w:uiPriority="68"/>
    <w:lsdException w:name="Medium Grid 3 Accent 5" w:uiPriority="69"/>
    <w:lsdException w:name="Dark List Accent 5" w:uiPriority="67"/>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05647"/>
    <w:pPr>
      <w:spacing w:after="120" w:line="300" w:lineRule="exact"/>
      <w:ind w:left="547"/>
      <w:jc w:val="left"/>
    </w:pPr>
    <w:rPr>
      <w:rFonts w:ascii="Garamond" w:hAnsi="Garamond"/>
      <w:sz w:val="22"/>
      <w:szCs w:val="22"/>
      <w:bdr w:val="none" w:sz="0" w:space="0" w:color="auto" w:frame="1"/>
    </w:rPr>
  </w:style>
  <w:style w:type="paragraph" w:styleId="Heading1">
    <w:name w:val="heading 1"/>
    <w:basedOn w:val="Normal"/>
    <w:next w:val="Normal"/>
    <w:link w:val="Heading1Char"/>
    <w:uiPriority w:val="9"/>
    <w:qFormat/>
    <w:rsid w:val="00CC621E"/>
    <w:pPr>
      <w:spacing w:after="480" w:line="360" w:lineRule="exact"/>
      <w:ind w:left="0"/>
      <w:outlineLvl w:val="0"/>
    </w:pPr>
    <w:rPr>
      <w:rFonts w:ascii="Century Gothic" w:hAnsi="Century Gothic"/>
      <w:b/>
      <w:caps/>
      <w:color w:val="E6661F"/>
      <w:spacing w:val="5"/>
      <w:sz w:val="32"/>
      <w:szCs w:val="32"/>
    </w:rPr>
  </w:style>
  <w:style w:type="paragraph" w:styleId="Heading2">
    <w:name w:val="heading 2"/>
    <w:basedOn w:val="Normal"/>
    <w:next w:val="Normal"/>
    <w:link w:val="Heading2Char"/>
    <w:uiPriority w:val="9"/>
    <w:unhideWhenUsed/>
    <w:qFormat/>
    <w:rsid w:val="003A6935"/>
    <w:pPr>
      <w:spacing w:line="280" w:lineRule="exact"/>
      <w:ind w:left="0"/>
      <w:outlineLvl w:val="1"/>
    </w:pPr>
    <w:rPr>
      <w:rFonts w:ascii="Century Gothic" w:hAnsi="Century Gothic"/>
      <w:b/>
      <w:color w:val="215868" w:themeColor="accent5" w:themeShade="80"/>
      <w:sz w:val="24"/>
      <w:szCs w:val="24"/>
    </w:rPr>
  </w:style>
  <w:style w:type="paragraph" w:styleId="Heading3">
    <w:name w:val="heading 3"/>
    <w:basedOn w:val="Normal"/>
    <w:next w:val="Normal"/>
    <w:link w:val="Heading3Char"/>
    <w:uiPriority w:val="9"/>
    <w:unhideWhenUsed/>
    <w:qFormat/>
    <w:rsid w:val="00BC5B51"/>
    <w:pPr>
      <w:spacing w:line="280" w:lineRule="exact"/>
      <w:ind w:left="0"/>
      <w:contextualSpacing/>
      <w:outlineLvl w:val="2"/>
    </w:pPr>
    <w:rPr>
      <w:rFonts w:ascii="Century Gothic" w:hAnsi="Century Gothic"/>
      <w:color w:val="C0504D" w:themeColor="accent2"/>
      <w:sz w:val="24"/>
      <w:szCs w:val="24"/>
    </w:rPr>
  </w:style>
  <w:style w:type="paragraph" w:styleId="Heading4">
    <w:name w:val="heading 4"/>
    <w:basedOn w:val="Heading3"/>
    <w:next w:val="Normal"/>
    <w:link w:val="Heading4Char"/>
    <w:uiPriority w:val="9"/>
    <w:unhideWhenUsed/>
    <w:qFormat/>
    <w:rsid w:val="00BC5B51"/>
    <w:pPr>
      <w:outlineLvl w:val="3"/>
    </w:pPr>
    <w:rPr>
      <w:i/>
      <w:iCs/>
      <w:sz w:val="22"/>
      <w:szCs w:val="22"/>
    </w:rPr>
  </w:style>
  <w:style w:type="paragraph" w:styleId="Heading5">
    <w:name w:val="heading 5"/>
    <w:basedOn w:val="ListParagraph"/>
    <w:next w:val="Normal"/>
    <w:link w:val="Heading5Char"/>
    <w:unhideWhenUsed/>
    <w:qFormat/>
    <w:rsid w:val="0035040A"/>
    <w:pPr>
      <w:numPr>
        <w:numId w:val="12"/>
      </w:numPr>
      <w:outlineLvl w:val="4"/>
    </w:pPr>
    <w:rPr>
      <w:b/>
      <w:color w:val="1F497D" w:themeColor="text2"/>
    </w:rPr>
  </w:style>
  <w:style w:type="paragraph" w:styleId="Heading6">
    <w:name w:val="heading 6"/>
    <w:aliases w:val="number"/>
    <w:basedOn w:val="ListParagraph"/>
    <w:next w:val="Normal"/>
    <w:link w:val="Heading6Char"/>
    <w:unhideWhenUsed/>
    <w:qFormat/>
    <w:rsid w:val="009A77E6"/>
    <w:pPr>
      <w:tabs>
        <w:tab w:val="left" w:pos="720"/>
      </w:tabs>
      <w:ind w:left="720"/>
      <w:outlineLvl w:val="5"/>
    </w:pPr>
    <w:rPr>
      <w:rFonts w:ascii="Century Gothic" w:hAnsi="Century Gothic" w:cs="Myanmar Text"/>
      <w:b/>
      <w:color w:val="365F91" w:themeColor="accent1" w:themeShade="BF"/>
      <w:sz w:val="24"/>
      <w:szCs w:val="24"/>
    </w:rPr>
  </w:style>
  <w:style w:type="paragraph" w:styleId="Heading7">
    <w:name w:val="heading 7"/>
    <w:basedOn w:val="Normal"/>
    <w:next w:val="Normal"/>
    <w:link w:val="Heading7Char"/>
    <w:uiPriority w:val="9"/>
    <w:unhideWhenUsed/>
    <w:qFormat/>
    <w:rsid w:val="007A79F2"/>
    <w:pPr>
      <w:spacing w:after="0"/>
      <w:outlineLvl w:val="6"/>
    </w:pPr>
    <w:rPr>
      <w:b/>
      <w:smallCaps/>
      <w:color w:val="C0504D" w:themeColor="accent2"/>
      <w:spacing w:val="10"/>
    </w:rPr>
  </w:style>
  <w:style w:type="paragraph" w:styleId="Heading8">
    <w:name w:val="heading 8"/>
    <w:basedOn w:val="Normal"/>
    <w:next w:val="Normal"/>
    <w:link w:val="Heading8Char"/>
    <w:uiPriority w:val="9"/>
    <w:unhideWhenUsed/>
    <w:qFormat/>
    <w:rsid w:val="007A79F2"/>
    <w:pPr>
      <w:spacing w:after="0"/>
      <w:outlineLvl w:val="7"/>
    </w:pPr>
    <w:rPr>
      <w:b/>
      <w:i/>
      <w:smallCaps/>
      <w:color w:val="943634" w:themeColor="accent2" w:themeShade="BF"/>
    </w:rPr>
  </w:style>
  <w:style w:type="paragraph" w:styleId="Heading9">
    <w:name w:val="heading 9"/>
    <w:basedOn w:val="Normal"/>
    <w:next w:val="Normal"/>
    <w:link w:val="Heading9Char"/>
    <w:uiPriority w:val="9"/>
    <w:semiHidden/>
    <w:unhideWhenUsed/>
    <w:qFormat/>
    <w:rsid w:val="007A79F2"/>
    <w:pPr>
      <w:spacing w:after="0"/>
      <w:outlineLvl w:val="8"/>
    </w:pPr>
    <w:rPr>
      <w:b/>
      <w:i/>
      <w:smallCaps/>
      <w:color w:val="622423"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621E"/>
    <w:rPr>
      <w:rFonts w:ascii="Century Gothic" w:hAnsi="Century Gothic"/>
      <w:b/>
      <w:caps/>
      <w:color w:val="E6661F"/>
      <w:spacing w:val="5"/>
      <w:sz w:val="32"/>
      <w:szCs w:val="32"/>
      <w:bdr w:val="none" w:sz="0" w:space="0" w:color="auto" w:frame="1"/>
    </w:rPr>
  </w:style>
  <w:style w:type="character" w:customStyle="1" w:styleId="Heading2Char">
    <w:name w:val="Heading 2 Char"/>
    <w:basedOn w:val="DefaultParagraphFont"/>
    <w:link w:val="Heading2"/>
    <w:uiPriority w:val="9"/>
    <w:rsid w:val="003A6935"/>
    <w:rPr>
      <w:rFonts w:ascii="Century Gothic" w:hAnsi="Century Gothic"/>
      <w:b/>
      <w:color w:val="215868" w:themeColor="accent5" w:themeShade="80"/>
      <w:sz w:val="24"/>
      <w:szCs w:val="24"/>
      <w:bdr w:val="none" w:sz="0" w:space="0" w:color="auto" w:frame="1"/>
    </w:rPr>
  </w:style>
  <w:style w:type="paragraph" w:styleId="ListParagraph">
    <w:name w:val="List Paragraph"/>
    <w:basedOn w:val="Normal"/>
    <w:link w:val="ListParagraphChar"/>
    <w:uiPriority w:val="34"/>
    <w:qFormat/>
    <w:rsid w:val="005E237D"/>
    <w:pPr>
      <w:ind w:left="0"/>
      <w:contextualSpacing/>
    </w:pPr>
  </w:style>
  <w:style w:type="character" w:customStyle="1" w:styleId="ListParagraphChar">
    <w:name w:val="List Paragraph Char"/>
    <w:basedOn w:val="DefaultParagraphFont"/>
    <w:link w:val="ListParagraph"/>
    <w:uiPriority w:val="34"/>
    <w:locked/>
    <w:rsid w:val="005E237D"/>
    <w:rPr>
      <w:sz w:val="22"/>
      <w:szCs w:val="22"/>
      <w:bdr w:val="none" w:sz="0" w:space="0" w:color="auto" w:frame="1"/>
    </w:rPr>
  </w:style>
  <w:style w:type="character" w:customStyle="1" w:styleId="Heading3Char">
    <w:name w:val="Heading 3 Char"/>
    <w:basedOn w:val="DefaultParagraphFont"/>
    <w:link w:val="Heading3"/>
    <w:uiPriority w:val="9"/>
    <w:rsid w:val="00BC5B51"/>
    <w:rPr>
      <w:rFonts w:ascii="Century Gothic" w:hAnsi="Century Gothic"/>
      <w:color w:val="C0504D" w:themeColor="accent2"/>
      <w:sz w:val="24"/>
      <w:szCs w:val="24"/>
      <w:bdr w:val="none" w:sz="0" w:space="0" w:color="auto" w:frame="1"/>
    </w:rPr>
  </w:style>
  <w:style w:type="character" w:customStyle="1" w:styleId="Heading4Char">
    <w:name w:val="Heading 4 Char"/>
    <w:basedOn w:val="DefaultParagraphFont"/>
    <w:link w:val="Heading4"/>
    <w:uiPriority w:val="9"/>
    <w:rsid w:val="00BC5B51"/>
    <w:rPr>
      <w:rFonts w:ascii="Century Gothic" w:hAnsi="Century Gothic"/>
      <w:i/>
      <w:iCs/>
      <w:color w:val="C0504D" w:themeColor="accent2"/>
      <w:sz w:val="22"/>
      <w:szCs w:val="22"/>
      <w:bdr w:val="none" w:sz="0" w:space="0" w:color="auto" w:frame="1"/>
    </w:rPr>
  </w:style>
  <w:style w:type="character" w:customStyle="1" w:styleId="Heading5Char">
    <w:name w:val="Heading 5 Char"/>
    <w:basedOn w:val="DefaultParagraphFont"/>
    <w:link w:val="Heading5"/>
    <w:rsid w:val="0035040A"/>
    <w:rPr>
      <w:rFonts w:ascii="Garamond" w:hAnsi="Garamond"/>
      <w:b/>
      <w:color w:val="1F497D" w:themeColor="text2"/>
      <w:sz w:val="22"/>
      <w:szCs w:val="22"/>
      <w:bdr w:val="none" w:sz="0" w:space="0" w:color="auto" w:frame="1"/>
    </w:rPr>
  </w:style>
  <w:style w:type="character" w:customStyle="1" w:styleId="Heading6Char">
    <w:name w:val="Heading 6 Char"/>
    <w:aliases w:val="number Char"/>
    <w:basedOn w:val="DefaultParagraphFont"/>
    <w:link w:val="Heading6"/>
    <w:rsid w:val="009A77E6"/>
    <w:rPr>
      <w:rFonts w:ascii="Century Gothic" w:hAnsi="Century Gothic" w:cs="Myanmar Text"/>
      <w:b/>
      <w:color w:val="365F91" w:themeColor="accent1" w:themeShade="BF"/>
      <w:sz w:val="24"/>
      <w:szCs w:val="24"/>
      <w:bdr w:val="none" w:sz="0" w:space="0" w:color="auto" w:frame="1"/>
    </w:rPr>
  </w:style>
  <w:style w:type="character" w:customStyle="1" w:styleId="Heading7Char">
    <w:name w:val="Heading 7 Char"/>
    <w:basedOn w:val="DefaultParagraphFont"/>
    <w:link w:val="Heading7"/>
    <w:uiPriority w:val="9"/>
    <w:rsid w:val="007A79F2"/>
    <w:rPr>
      <w:b/>
      <w:smallCaps/>
      <w:color w:val="C0504D" w:themeColor="accent2"/>
      <w:spacing w:val="10"/>
    </w:rPr>
  </w:style>
  <w:style w:type="character" w:customStyle="1" w:styleId="Heading8Char">
    <w:name w:val="Heading 8 Char"/>
    <w:basedOn w:val="DefaultParagraphFont"/>
    <w:link w:val="Heading8"/>
    <w:uiPriority w:val="9"/>
    <w:rsid w:val="007A79F2"/>
    <w:rPr>
      <w:b/>
      <w:i/>
      <w:smallCaps/>
      <w:color w:val="943634" w:themeColor="accent2" w:themeShade="BF"/>
    </w:rPr>
  </w:style>
  <w:style w:type="character" w:customStyle="1" w:styleId="Heading9Char">
    <w:name w:val="Heading 9 Char"/>
    <w:basedOn w:val="DefaultParagraphFont"/>
    <w:link w:val="Heading9"/>
    <w:uiPriority w:val="9"/>
    <w:semiHidden/>
    <w:rsid w:val="007A79F2"/>
    <w:rPr>
      <w:b/>
      <w:i/>
      <w:smallCaps/>
      <w:color w:val="622423" w:themeColor="accent2" w:themeShade="7F"/>
    </w:rPr>
  </w:style>
  <w:style w:type="paragraph" w:styleId="BalloonText">
    <w:name w:val="Balloon Text"/>
    <w:basedOn w:val="Normal"/>
    <w:link w:val="BalloonTextChar"/>
    <w:uiPriority w:val="99"/>
    <w:semiHidden/>
    <w:unhideWhenUsed/>
    <w:rsid w:val="007C0A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0AFE"/>
    <w:rPr>
      <w:rFonts w:ascii="Tahoma" w:hAnsi="Tahoma" w:cs="Tahoma"/>
      <w:sz w:val="16"/>
      <w:szCs w:val="16"/>
    </w:rPr>
  </w:style>
  <w:style w:type="paragraph" w:styleId="Header">
    <w:name w:val="header"/>
    <w:basedOn w:val="Normal"/>
    <w:link w:val="HeaderChar"/>
    <w:uiPriority w:val="99"/>
    <w:unhideWhenUsed/>
    <w:rsid w:val="00D663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636F"/>
  </w:style>
  <w:style w:type="paragraph" w:styleId="Footer">
    <w:name w:val="footer"/>
    <w:basedOn w:val="Normal"/>
    <w:link w:val="FooterChar"/>
    <w:uiPriority w:val="99"/>
    <w:unhideWhenUsed/>
    <w:rsid w:val="00D663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636F"/>
  </w:style>
  <w:style w:type="paragraph" w:styleId="Title">
    <w:name w:val="Title"/>
    <w:basedOn w:val="Normal"/>
    <w:next w:val="Normal"/>
    <w:link w:val="TitleChar"/>
    <w:uiPriority w:val="10"/>
    <w:qFormat/>
    <w:rsid w:val="007A79F2"/>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7A79F2"/>
    <w:rPr>
      <w:smallCaps/>
      <w:sz w:val="48"/>
      <w:szCs w:val="48"/>
    </w:rPr>
  </w:style>
  <w:style w:type="paragraph" w:styleId="Caption">
    <w:name w:val="caption"/>
    <w:basedOn w:val="Normal"/>
    <w:next w:val="Normal"/>
    <w:uiPriority w:val="35"/>
    <w:unhideWhenUsed/>
    <w:qFormat/>
    <w:rsid w:val="006457BC"/>
    <w:rPr>
      <w:b/>
      <w:bCs/>
      <w:caps/>
      <w:szCs w:val="18"/>
    </w:rPr>
  </w:style>
  <w:style w:type="paragraph" w:styleId="Subtitle">
    <w:name w:val="Subtitle"/>
    <w:basedOn w:val="Normal"/>
    <w:next w:val="Normal"/>
    <w:link w:val="SubtitleChar"/>
    <w:uiPriority w:val="11"/>
    <w:qFormat/>
    <w:rsid w:val="007A79F2"/>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7A79F2"/>
    <w:rPr>
      <w:rFonts w:asciiTheme="majorHAnsi" w:eastAsiaTheme="majorEastAsia" w:hAnsiTheme="majorHAnsi" w:cstheme="majorBidi"/>
      <w:szCs w:val="22"/>
    </w:rPr>
  </w:style>
  <w:style w:type="character" w:styleId="Strong">
    <w:name w:val="Strong"/>
    <w:uiPriority w:val="22"/>
    <w:qFormat/>
    <w:rsid w:val="007A79F2"/>
    <w:rPr>
      <w:b/>
      <w:color w:val="C0504D" w:themeColor="accent2"/>
    </w:rPr>
  </w:style>
  <w:style w:type="character" w:styleId="Emphasis">
    <w:name w:val="Emphasis"/>
    <w:qFormat/>
    <w:rsid w:val="007A79F2"/>
    <w:rPr>
      <w:b/>
      <w:i/>
      <w:spacing w:val="10"/>
    </w:rPr>
  </w:style>
  <w:style w:type="paragraph" w:styleId="NoSpacing">
    <w:name w:val="No Spacing"/>
    <w:basedOn w:val="Normal"/>
    <w:link w:val="NoSpacingChar"/>
    <w:uiPriority w:val="1"/>
    <w:qFormat/>
    <w:rsid w:val="007A79F2"/>
    <w:pPr>
      <w:spacing w:after="0" w:line="240" w:lineRule="auto"/>
    </w:pPr>
  </w:style>
  <w:style w:type="character" w:customStyle="1" w:styleId="NoSpacingChar">
    <w:name w:val="No Spacing Char"/>
    <w:basedOn w:val="DefaultParagraphFont"/>
    <w:link w:val="NoSpacing"/>
    <w:uiPriority w:val="1"/>
    <w:rsid w:val="007A79F2"/>
  </w:style>
  <w:style w:type="paragraph" w:styleId="Quote">
    <w:name w:val="Quote"/>
    <w:basedOn w:val="Normal"/>
    <w:next w:val="Normal"/>
    <w:link w:val="QuoteChar"/>
    <w:uiPriority w:val="29"/>
    <w:qFormat/>
    <w:rsid w:val="007A79F2"/>
    <w:rPr>
      <w:i/>
    </w:rPr>
  </w:style>
  <w:style w:type="character" w:customStyle="1" w:styleId="QuoteChar">
    <w:name w:val="Quote Char"/>
    <w:basedOn w:val="DefaultParagraphFont"/>
    <w:link w:val="Quote"/>
    <w:uiPriority w:val="29"/>
    <w:rsid w:val="007A79F2"/>
    <w:rPr>
      <w:i/>
    </w:rPr>
  </w:style>
  <w:style w:type="paragraph" w:styleId="IntenseQuote">
    <w:name w:val="Intense Quote"/>
    <w:basedOn w:val="Normal"/>
    <w:next w:val="Normal"/>
    <w:link w:val="IntenseQuoteChar"/>
    <w:uiPriority w:val="30"/>
    <w:qFormat/>
    <w:rsid w:val="007A79F2"/>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7A79F2"/>
    <w:rPr>
      <w:b/>
      <w:i/>
      <w:color w:val="FFFFFF" w:themeColor="background1"/>
      <w:shd w:val="clear" w:color="auto" w:fill="C0504D" w:themeFill="accent2"/>
    </w:rPr>
  </w:style>
  <w:style w:type="character" w:styleId="SubtleEmphasis">
    <w:name w:val="Subtle Emphasis"/>
    <w:uiPriority w:val="19"/>
    <w:qFormat/>
    <w:rsid w:val="007A79F2"/>
    <w:rPr>
      <w:i/>
    </w:rPr>
  </w:style>
  <w:style w:type="character" w:styleId="IntenseEmphasis">
    <w:name w:val="Intense Emphasis"/>
    <w:uiPriority w:val="21"/>
    <w:qFormat/>
    <w:rsid w:val="007A79F2"/>
    <w:rPr>
      <w:b/>
      <w:i/>
      <w:color w:val="C0504D" w:themeColor="accent2"/>
      <w:spacing w:val="10"/>
    </w:rPr>
  </w:style>
  <w:style w:type="character" w:styleId="SubtleReference">
    <w:name w:val="Subtle Reference"/>
    <w:uiPriority w:val="31"/>
    <w:qFormat/>
    <w:rsid w:val="007A79F2"/>
    <w:rPr>
      <w:b/>
    </w:rPr>
  </w:style>
  <w:style w:type="character" w:styleId="IntenseReference">
    <w:name w:val="Intense Reference"/>
    <w:uiPriority w:val="32"/>
    <w:qFormat/>
    <w:rsid w:val="007A79F2"/>
    <w:rPr>
      <w:b/>
      <w:bCs/>
      <w:smallCaps/>
      <w:spacing w:val="5"/>
      <w:sz w:val="22"/>
      <w:szCs w:val="22"/>
      <w:u w:val="single"/>
    </w:rPr>
  </w:style>
  <w:style w:type="character" w:styleId="BookTitle">
    <w:name w:val="Book Title"/>
    <w:uiPriority w:val="33"/>
    <w:qFormat/>
    <w:rsid w:val="007A79F2"/>
    <w:rPr>
      <w:rFonts w:asciiTheme="majorHAnsi" w:eastAsiaTheme="majorEastAsia" w:hAnsiTheme="majorHAnsi" w:cstheme="majorBidi"/>
      <w:i/>
      <w:iCs/>
      <w:sz w:val="20"/>
      <w:szCs w:val="20"/>
    </w:rPr>
  </w:style>
  <w:style w:type="paragraph" w:styleId="TOCHeading">
    <w:name w:val="TOC Heading"/>
    <w:basedOn w:val="Heading1"/>
    <w:next w:val="Normal"/>
    <w:uiPriority w:val="39"/>
    <w:unhideWhenUsed/>
    <w:qFormat/>
    <w:rsid w:val="007A79F2"/>
    <w:pPr>
      <w:numPr>
        <w:numId w:val="35"/>
      </w:numPr>
      <w:outlineLvl w:val="9"/>
    </w:pPr>
    <w:rPr>
      <w:lang w:bidi="en-US"/>
    </w:rPr>
  </w:style>
  <w:style w:type="paragraph" w:styleId="PlainText">
    <w:name w:val="Plain Text"/>
    <w:basedOn w:val="Normal"/>
    <w:link w:val="PlainTextChar"/>
    <w:unhideWhenUsed/>
    <w:rsid w:val="00364A8D"/>
  </w:style>
  <w:style w:type="character" w:customStyle="1" w:styleId="PlainTextChar">
    <w:name w:val="Plain Text Char"/>
    <w:basedOn w:val="DefaultParagraphFont"/>
    <w:link w:val="PlainText"/>
    <w:rsid w:val="00364A8D"/>
    <w:rPr>
      <w:sz w:val="22"/>
      <w:szCs w:val="22"/>
    </w:rPr>
  </w:style>
  <w:style w:type="character" w:customStyle="1" w:styleId="apple-style-span">
    <w:name w:val="apple-style-span"/>
    <w:basedOn w:val="DefaultParagraphFont"/>
    <w:rsid w:val="000D7119"/>
  </w:style>
  <w:style w:type="paragraph" w:styleId="FootnoteText">
    <w:name w:val="footnote text"/>
    <w:basedOn w:val="Normal"/>
    <w:link w:val="FootnoteTextChar"/>
    <w:uiPriority w:val="99"/>
    <w:unhideWhenUsed/>
    <w:rsid w:val="000D7119"/>
    <w:pPr>
      <w:spacing w:after="0" w:line="240" w:lineRule="auto"/>
    </w:pPr>
    <w:rPr>
      <w:sz w:val="24"/>
      <w:szCs w:val="24"/>
    </w:rPr>
  </w:style>
  <w:style w:type="character" w:customStyle="1" w:styleId="FootnoteTextChar">
    <w:name w:val="Footnote Text Char"/>
    <w:basedOn w:val="DefaultParagraphFont"/>
    <w:link w:val="FootnoteText"/>
    <w:uiPriority w:val="99"/>
    <w:rsid w:val="000D7119"/>
    <w:rPr>
      <w:sz w:val="24"/>
      <w:szCs w:val="24"/>
    </w:rPr>
  </w:style>
  <w:style w:type="character" w:styleId="FootnoteReference">
    <w:name w:val="footnote reference"/>
    <w:basedOn w:val="DefaultParagraphFont"/>
    <w:uiPriority w:val="99"/>
    <w:unhideWhenUsed/>
    <w:rsid w:val="000D7119"/>
    <w:rPr>
      <w:vertAlign w:val="superscript"/>
    </w:rPr>
  </w:style>
  <w:style w:type="table" w:styleId="TableGrid">
    <w:name w:val="Table Grid"/>
    <w:basedOn w:val="TableNormal"/>
    <w:uiPriority w:val="59"/>
    <w:rsid w:val="000D7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23592"/>
    <w:rPr>
      <w:color w:val="0000FF" w:themeColor="hyperlink"/>
      <w:u w:val="single"/>
    </w:rPr>
  </w:style>
  <w:style w:type="character" w:styleId="CommentReference">
    <w:name w:val="annotation reference"/>
    <w:basedOn w:val="DefaultParagraphFont"/>
    <w:uiPriority w:val="99"/>
    <w:semiHidden/>
    <w:unhideWhenUsed/>
    <w:rsid w:val="00E54A39"/>
    <w:rPr>
      <w:sz w:val="16"/>
      <w:szCs w:val="16"/>
    </w:rPr>
  </w:style>
  <w:style w:type="paragraph" w:styleId="CommentText">
    <w:name w:val="annotation text"/>
    <w:basedOn w:val="Normal"/>
    <w:link w:val="CommentTextChar"/>
    <w:uiPriority w:val="99"/>
    <w:unhideWhenUsed/>
    <w:rsid w:val="00E54A39"/>
    <w:pPr>
      <w:spacing w:line="240" w:lineRule="auto"/>
    </w:pPr>
  </w:style>
  <w:style w:type="character" w:customStyle="1" w:styleId="CommentTextChar">
    <w:name w:val="Comment Text Char"/>
    <w:basedOn w:val="DefaultParagraphFont"/>
    <w:link w:val="CommentText"/>
    <w:uiPriority w:val="99"/>
    <w:rsid w:val="00E54A39"/>
  </w:style>
  <w:style w:type="paragraph" w:styleId="CommentSubject">
    <w:name w:val="annotation subject"/>
    <w:basedOn w:val="CommentText"/>
    <w:next w:val="CommentText"/>
    <w:link w:val="CommentSubjectChar"/>
    <w:uiPriority w:val="99"/>
    <w:semiHidden/>
    <w:unhideWhenUsed/>
    <w:rsid w:val="00E54A39"/>
    <w:rPr>
      <w:b/>
      <w:bCs/>
    </w:rPr>
  </w:style>
  <w:style w:type="character" w:customStyle="1" w:styleId="CommentSubjectChar">
    <w:name w:val="Comment Subject Char"/>
    <w:basedOn w:val="CommentTextChar"/>
    <w:link w:val="CommentSubject"/>
    <w:uiPriority w:val="99"/>
    <w:semiHidden/>
    <w:rsid w:val="00E54A39"/>
    <w:rPr>
      <w:b/>
      <w:bCs/>
    </w:rPr>
  </w:style>
  <w:style w:type="paragraph" w:styleId="Revision">
    <w:name w:val="Revision"/>
    <w:hidden/>
    <w:uiPriority w:val="99"/>
    <w:semiHidden/>
    <w:rsid w:val="008074B5"/>
    <w:pPr>
      <w:spacing w:after="0" w:line="240" w:lineRule="auto"/>
      <w:jc w:val="left"/>
    </w:pPr>
    <w:rPr>
      <w:sz w:val="22"/>
    </w:rPr>
  </w:style>
  <w:style w:type="paragraph" w:styleId="TOC1">
    <w:name w:val="toc 1"/>
    <w:basedOn w:val="Normal"/>
    <w:next w:val="Normal"/>
    <w:autoRedefine/>
    <w:uiPriority w:val="39"/>
    <w:unhideWhenUsed/>
    <w:qFormat/>
    <w:rsid w:val="00CB5DD4"/>
    <w:pPr>
      <w:tabs>
        <w:tab w:val="right" w:pos="9350"/>
      </w:tabs>
      <w:ind w:left="0"/>
    </w:pPr>
    <w:rPr>
      <w:rFonts w:eastAsia="Times New Roman" w:cs="Times New Roman"/>
      <w:bCs/>
      <w:noProof/>
    </w:rPr>
  </w:style>
  <w:style w:type="paragraph" w:styleId="TOC2">
    <w:name w:val="toc 2"/>
    <w:basedOn w:val="Normal"/>
    <w:next w:val="Normal"/>
    <w:autoRedefine/>
    <w:uiPriority w:val="39"/>
    <w:unhideWhenUsed/>
    <w:qFormat/>
    <w:rsid w:val="005F59EC"/>
    <w:pPr>
      <w:tabs>
        <w:tab w:val="left" w:pos="216"/>
        <w:tab w:val="left" w:pos="720"/>
        <w:tab w:val="right" w:leader="dot" w:pos="9346"/>
      </w:tabs>
      <w:spacing w:after="0" w:line="240" w:lineRule="auto"/>
      <w:ind w:left="216"/>
    </w:pPr>
    <w:rPr>
      <w:noProof/>
    </w:rPr>
  </w:style>
  <w:style w:type="paragraph" w:customStyle="1" w:styleId="Style1">
    <w:name w:val="Style1"/>
    <w:basedOn w:val="Heading1"/>
    <w:link w:val="Style1Char"/>
    <w:qFormat/>
    <w:rsid w:val="00B02618"/>
    <w:pPr>
      <w:ind w:left="360" w:hanging="360"/>
    </w:pPr>
    <w:rPr>
      <w:szCs w:val="36"/>
    </w:rPr>
  </w:style>
  <w:style w:type="character" w:customStyle="1" w:styleId="Style1Char">
    <w:name w:val="Style1 Char"/>
    <w:basedOn w:val="Heading1Char"/>
    <w:link w:val="Style1"/>
    <w:rsid w:val="00B02618"/>
    <w:rPr>
      <w:rFonts w:ascii="Century Gothic" w:hAnsi="Century Gothic"/>
      <w:b/>
      <w:caps/>
      <w:smallCaps w:val="0"/>
      <w:color w:val="C0504D" w:themeColor="accent2"/>
      <w:spacing w:val="5"/>
      <w:sz w:val="28"/>
      <w:szCs w:val="36"/>
      <w:bdr w:val="none" w:sz="0" w:space="0" w:color="auto" w:frame="1"/>
    </w:rPr>
  </w:style>
  <w:style w:type="paragraph" w:customStyle="1" w:styleId="Tabletitle">
    <w:name w:val="Table title"/>
    <w:basedOn w:val="Caption"/>
    <w:qFormat/>
    <w:rsid w:val="00C05381"/>
    <w:pPr>
      <w:ind w:left="0"/>
    </w:pPr>
    <w:rPr>
      <w:rFonts w:ascii="Century Gothic" w:hAnsi="Century Gothic"/>
      <w:caps w:val="0"/>
      <w:sz w:val="20"/>
      <w:szCs w:val="24"/>
    </w:rPr>
  </w:style>
  <w:style w:type="paragraph" w:styleId="TableofFigures">
    <w:name w:val="table of figures"/>
    <w:aliases w:val="List of Tables"/>
    <w:basedOn w:val="Tabletitle"/>
    <w:next w:val="Normal"/>
    <w:uiPriority w:val="99"/>
    <w:unhideWhenUsed/>
    <w:qFormat/>
    <w:rsid w:val="006B7085"/>
    <w:pPr>
      <w:spacing w:after="0"/>
      <w:ind w:left="440" w:hanging="440"/>
    </w:pPr>
    <w:rPr>
      <w:rFonts w:ascii="Garamond" w:hAnsi="Garamond"/>
      <w:b w:val="0"/>
      <w:sz w:val="22"/>
      <w:szCs w:val="20"/>
    </w:rPr>
  </w:style>
  <w:style w:type="paragraph" w:customStyle="1" w:styleId="Figure">
    <w:name w:val="Figure"/>
    <w:basedOn w:val="Normal"/>
    <w:link w:val="FigureChar"/>
    <w:qFormat/>
    <w:rsid w:val="000626A3"/>
    <w:pPr>
      <w:keepNext/>
      <w:spacing w:after="0"/>
    </w:pPr>
    <w:rPr>
      <w:rFonts w:ascii="Century Gothic" w:eastAsia="SimSun" w:hAnsi="Century Gothic" w:cs="Times New Roman"/>
      <w:b/>
      <w:sz w:val="20"/>
      <w:lang w:val="en-GB" w:eastAsia="zh-CN"/>
    </w:rPr>
  </w:style>
  <w:style w:type="character" w:customStyle="1" w:styleId="FigureChar">
    <w:name w:val="Figure Char"/>
    <w:link w:val="Figure"/>
    <w:locked/>
    <w:rsid w:val="000626A3"/>
    <w:rPr>
      <w:rFonts w:ascii="Century Gothic" w:eastAsia="SimSun" w:hAnsi="Century Gothic" w:cs="Times New Roman"/>
      <w:b/>
      <w:szCs w:val="22"/>
      <w:bdr w:val="none" w:sz="0" w:space="0" w:color="auto" w:frame="1"/>
      <w:lang w:val="en-GB" w:eastAsia="zh-CN"/>
    </w:rPr>
  </w:style>
  <w:style w:type="paragraph" w:customStyle="1" w:styleId="StyleBulletTimesNewRoman11ptAfter6pt">
    <w:name w:val="Style Bullet + Times New Roman 11 pt After:  6 pt"/>
    <w:basedOn w:val="Normal"/>
    <w:rsid w:val="009405BD"/>
    <w:pPr>
      <w:numPr>
        <w:numId w:val="1"/>
      </w:numPr>
      <w:spacing w:after="0"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qFormat/>
    <w:rsid w:val="002E50A6"/>
    <w:pPr>
      <w:spacing w:after="100"/>
      <w:ind w:left="440"/>
    </w:pPr>
  </w:style>
  <w:style w:type="paragraph" w:styleId="NormalWeb">
    <w:name w:val="Normal (Web)"/>
    <w:basedOn w:val="Normal"/>
    <w:unhideWhenUsed/>
    <w:rsid w:val="00217872"/>
    <w:pPr>
      <w:spacing w:before="100" w:beforeAutospacing="1" w:after="100" w:afterAutospacing="1" w:line="240" w:lineRule="auto"/>
    </w:pPr>
    <w:rPr>
      <w:rFonts w:ascii="Times New Roman" w:hAnsi="Times New Roman" w:cs="Times New Roman"/>
      <w:sz w:val="24"/>
      <w:szCs w:val="24"/>
    </w:rPr>
  </w:style>
  <w:style w:type="paragraph" w:customStyle="1" w:styleId="Box">
    <w:name w:val="Box"/>
    <w:basedOn w:val="Normal"/>
    <w:link w:val="BoxChar"/>
    <w:qFormat/>
    <w:rsid w:val="0052771E"/>
    <w:pPr>
      <w:keepNext/>
      <w:autoSpaceDE w:val="0"/>
      <w:autoSpaceDN w:val="0"/>
      <w:adjustRightInd w:val="0"/>
      <w:spacing w:line="240" w:lineRule="auto"/>
      <w:ind w:left="0"/>
    </w:pPr>
    <w:rPr>
      <w:rFonts w:ascii="Century Gothic" w:eastAsia="Calibri" w:hAnsi="Century Gothic" w:cs="Avenir-Light"/>
      <w:b/>
      <w:color w:val="000000"/>
      <w:sz w:val="20"/>
      <w:lang w:val="en-GB" w:eastAsia="zh-CN"/>
    </w:rPr>
  </w:style>
  <w:style w:type="character" w:customStyle="1" w:styleId="BoxChar">
    <w:name w:val="Box Char"/>
    <w:basedOn w:val="DefaultParagraphFont"/>
    <w:link w:val="Box"/>
    <w:rsid w:val="0052771E"/>
    <w:rPr>
      <w:rFonts w:ascii="Century Gothic" w:eastAsia="Calibri" w:hAnsi="Century Gothic" w:cs="Avenir-Light"/>
      <w:b/>
      <w:color w:val="000000"/>
      <w:szCs w:val="22"/>
      <w:bdr w:val="none" w:sz="0" w:space="0" w:color="auto" w:frame="1"/>
      <w:lang w:val="en-GB" w:eastAsia="zh-CN"/>
    </w:rPr>
  </w:style>
  <w:style w:type="paragraph" w:customStyle="1" w:styleId="Default">
    <w:name w:val="Default"/>
    <w:rsid w:val="00011451"/>
    <w:pPr>
      <w:autoSpaceDE w:val="0"/>
      <w:autoSpaceDN w:val="0"/>
      <w:adjustRightInd w:val="0"/>
      <w:spacing w:after="0" w:line="240" w:lineRule="auto"/>
      <w:jc w:val="left"/>
    </w:pPr>
    <w:rPr>
      <w:rFonts w:ascii="HelveticaNeueLT Std Med" w:hAnsi="HelveticaNeueLT Std Med" w:cs="HelveticaNeueLT Std Med"/>
      <w:color w:val="000000"/>
      <w:sz w:val="24"/>
      <w:szCs w:val="24"/>
    </w:rPr>
  </w:style>
  <w:style w:type="character" w:customStyle="1" w:styleId="A0">
    <w:name w:val="A0"/>
    <w:uiPriority w:val="99"/>
    <w:rsid w:val="00011451"/>
    <w:rPr>
      <w:rFonts w:cs="HelveticaNeueLT Std Med"/>
      <w:color w:val="FFFFFF"/>
      <w:sz w:val="35"/>
      <w:szCs w:val="35"/>
    </w:rPr>
  </w:style>
  <w:style w:type="table" w:customStyle="1" w:styleId="TableGrid1">
    <w:name w:val="Table Grid1"/>
    <w:basedOn w:val="TableNormal"/>
    <w:next w:val="TableGrid"/>
    <w:uiPriority w:val="59"/>
    <w:rsid w:val="004C6D6E"/>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99"/>
    <w:unhideWhenUsed/>
    <w:rsid w:val="000C245E"/>
    <w:pPr>
      <w:numPr>
        <w:numId w:val="3"/>
      </w:numPr>
      <w:contextualSpacing/>
    </w:pPr>
    <w:rPr>
      <w:b/>
    </w:rPr>
  </w:style>
  <w:style w:type="paragraph" w:styleId="List">
    <w:name w:val="List"/>
    <w:basedOn w:val="Normal"/>
    <w:uiPriority w:val="99"/>
    <w:unhideWhenUsed/>
    <w:rsid w:val="000C245E"/>
    <w:pPr>
      <w:ind w:left="360" w:hanging="360"/>
      <w:contextualSpacing/>
    </w:pPr>
  </w:style>
  <w:style w:type="paragraph" w:styleId="ListNumber2">
    <w:name w:val="List Number 2"/>
    <w:basedOn w:val="Normal"/>
    <w:uiPriority w:val="99"/>
    <w:unhideWhenUsed/>
    <w:rsid w:val="00A03CA2"/>
    <w:pPr>
      <w:numPr>
        <w:numId w:val="4"/>
      </w:numPr>
      <w:contextualSpacing/>
    </w:pPr>
  </w:style>
  <w:style w:type="table" w:customStyle="1" w:styleId="TableGrid2">
    <w:name w:val="Table Grid2"/>
    <w:basedOn w:val="TableNormal"/>
    <w:next w:val="TableGrid"/>
    <w:uiPriority w:val="59"/>
    <w:rsid w:val="00774338"/>
    <w:pPr>
      <w:spacing w:after="0" w:line="240" w:lineRule="auto"/>
      <w:jc w:val="left"/>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5149AB"/>
    <w:pPr>
      <w:spacing w:after="100"/>
      <w:ind w:left="660"/>
    </w:pPr>
  </w:style>
  <w:style w:type="paragraph" w:styleId="TOC5">
    <w:name w:val="toc 5"/>
    <w:basedOn w:val="Normal"/>
    <w:next w:val="Normal"/>
    <w:autoRedefine/>
    <w:uiPriority w:val="39"/>
    <w:unhideWhenUsed/>
    <w:rsid w:val="005149AB"/>
    <w:pPr>
      <w:spacing w:after="100"/>
      <w:ind w:left="880"/>
    </w:pPr>
  </w:style>
  <w:style w:type="paragraph" w:styleId="TOC6">
    <w:name w:val="toc 6"/>
    <w:basedOn w:val="Normal"/>
    <w:next w:val="Normal"/>
    <w:autoRedefine/>
    <w:uiPriority w:val="39"/>
    <w:unhideWhenUsed/>
    <w:rsid w:val="005149AB"/>
    <w:pPr>
      <w:spacing w:after="100"/>
      <w:ind w:left="1100"/>
    </w:pPr>
  </w:style>
  <w:style w:type="paragraph" w:styleId="TOC7">
    <w:name w:val="toc 7"/>
    <w:basedOn w:val="Normal"/>
    <w:next w:val="Normal"/>
    <w:autoRedefine/>
    <w:uiPriority w:val="39"/>
    <w:unhideWhenUsed/>
    <w:rsid w:val="005149AB"/>
    <w:pPr>
      <w:spacing w:after="100"/>
      <w:ind w:left="1320"/>
    </w:pPr>
  </w:style>
  <w:style w:type="paragraph" w:styleId="TOC8">
    <w:name w:val="toc 8"/>
    <w:basedOn w:val="Normal"/>
    <w:next w:val="Normal"/>
    <w:autoRedefine/>
    <w:uiPriority w:val="39"/>
    <w:unhideWhenUsed/>
    <w:rsid w:val="005149AB"/>
    <w:pPr>
      <w:spacing w:after="100"/>
      <w:ind w:left="1540"/>
    </w:pPr>
  </w:style>
  <w:style w:type="paragraph" w:styleId="TOC9">
    <w:name w:val="toc 9"/>
    <w:basedOn w:val="Normal"/>
    <w:next w:val="Normal"/>
    <w:autoRedefine/>
    <w:uiPriority w:val="39"/>
    <w:unhideWhenUsed/>
    <w:rsid w:val="005149AB"/>
    <w:pPr>
      <w:spacing w:after="100"/>
      <w:ind w:left="1760"/>
    </w:pPr>
  </w:style>
  <w:style w:type="table" w:customStyle="1" w:styleId="TableGrid3">
    <w:name w:val="Table Grid3"/>
    <w:basedOn w:val="TableNormal"/>
    <w:next w:val="TableGrid"/>
    <w:uiPriority w:val="59"/>
    <w:rsid w:val="00266474"/>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4753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Shading-Accent1">
    <w:name w:val="Light Shading Accent 1"/>
    <w:basedOn w:val="TableNormal"/>
    <w:uiPriority w:val="60"/>
    <w:rsid w:val="0084753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847531"/>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FollowedHyperlink">
    <w:name w:val="FollowedHyperlink"/>
    <w:basedOn w:val="DefaultParagraphFont"/>
    <w:uiPriority w:val="99"/>
    <w:semiHidden/>
    <w:unhideWhenUsed/>
    <w:rsid w:val="001C3F56"/>
    <w:rPr>
      <w:color w:val="800080" w:themeColor="followedHyperlink"/>
      <w:u w:val="single"/>
    </w:rPr>
  </w:style>
  <w:style w:type="table" w:styleId="LightList-Accent2">
    <w:name w:val="Light List Accent 2"/>
    <w:basedOn w:val="TableNormal"/>
    <w:uiPriority w:val="61"/>
    <w:rsid w:val="005B47E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1">
    <w:name w:val="Medium Shading 2 Accent 1"/>
    <w:basedOn w:val="TableNormal"/>
    <w:uiPriority w:val="64"/>
    <w:rsid w:val="004800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4800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z-TopofForm">
    <w:name w:val="HTML Top of Form"/>
    <w:basedOn w:val="Normal"/>
    <w:next w:val="Normal"/>
    <w:link w:val="z-TopofFormChar"/>
    <w:hidden/>
    <w:uiPriority w:val="99"/>
    <w:unhideWhenUsed/>
    <w:rsid w:val="000E359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0E35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E359C"/>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0E359C"/>
    <w:rPr>
      <w:rFonts w:ascii="Arial" w:eastAsia="Times New Roman" w:hAnsi="Arial" w:cs="Arial"/>
      <w:vanish/>
      <w:sz w:val="16"/>
      <w:szCs w:val="16"/>
    </w:rPr>
  </w:style>
  <w:style w:type="character" w:styleId="HTMLAcronym">
    <w:name w:val="HTML Acronym"/>
    <w:basedOn w:val="DefaultParagraphFont"/>
    <w:uiPriority w:val="99"/>
    <w:semiHidden/>
    <w:unhideWhenUsed/>
    <w:rsid w:val="000E359C"/>
  </w:style>
  <w:style w:type="paragraph" w:customStyle="1" w:styleId="morestories">
    <w:name w:val="more_stories"/>
    <w:basedOn w:val="Normal"/>
    <w:rsid w:val="000E359C"/>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572316"/>
    <w:rPr>
      <w:color w:val="808080"/>
      <w:shd w:val="clear" w:color="auto" w:fill="E6E6E6"/>
    </w:rPr>
  </w:style>
  <w:style w:type="numbering" w:customStyle="1" w:styleId="protocol">
    <w:name w:val="protocol"/>
    <w:uiPriority w:val="99"/>
    <w:rsid w:val="00A35411"/>
    <w:pPr>
      <w:numPr>
        <w:numId w:val="11"/>
      </w:numPr>
    </w:pPr>
  </w:style>
  <w:style w:type="table" w:customStyle="1" w:styleId="TableGrid4">
    <w:name w:val="Table Grid4"/>
    <w:basedOn w:val="TableNormal"/>
    <w:next w:val="TableGrid"/>
    <w:uiPriority w:val="59"/>
    <w:rsid w:val="002C70AC"/>
    <w:pPr>
      <w:spacing w:after="0" w:line="240" w:lineRule="auto"/>
      <w:jc w:val="lef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Accent1">
    <w:name w:val="List Table 2 Accent 1"/>
    <w:basedOn w:val="TableNormal"/>
    <w:uiPriority w:val="47"/>
    <w:rsid w:val="001F0AA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294BD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632A3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632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632A32"/>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11">
    <w:name w:val="List Table 3 - Accent 11"/>
    <w:basedOn w:val="TableNormal"/>
    <w:next w:val="ListTable3-Accent1"/>
    <w:uiPriority w:val="48"/>
    <w:rsid w:val="00A000FB"/>
    <w:pPr>
      <w:spacing w:after="0" w:line="240" w:lineRule="auto"/>
      <w:jc w:val="left"/>
    </w:pPr>
    <w:rPr>
      <w:rFonts w:eastAsia="Times New Roman"/>
      <w:sz w:val="22"/>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luenumberedlist">
    <w:name w:val="Blue numbered list"/>
    <w:basedOn w:val="ListParagraph"/>
    <w:link w:val="BluenumberedlistChar"/>
    <w:autoRedefine/>
    <w:qFormat/>
    <w:rsid w:val="00B573C1"/>
    <w:pPr>
      <w:numPr>
        <w:numId w:val="38"/>
      </w:numPr>
    </w:pPr>
  </w:style>
  <w:style w:type="paragraph" w:customStyle="1" w:styleId="indentedbluenumberedlist">
    <w:name w:val="indented blue numbered list"/>
    <w:basedOn w:val="ListParagraph"/>
    <w:link w:val="indentedbluenumberedlistChar"/>
    <w:qFormat/>
    <w:rsid w:val="002E4EE7"/>
    <w:pPr>
      <w:numPr>
        <w:numId w:val="28"/>
      </w:numPr>
    </w:pPr>
  </w:style>
  <w:style w:type="character" w:customStyle="1" w:styleId="BluenumberedlistChar">
    <w:name w:val="Blue numbered list Char"/>
    <w:basedOn w:val="ListParagraphChar"/>
    <w:link w:val="Bluenumberedlist"/>
    <w:rsid w:val="00B573C1"/>
    <w:rPr>
      <w:rFonts w:ascii="Garamond" w:hAnsi="Garamond"/>
      <w:sz w:val="22"/>
      <w:szCs w:val="22"/>
      <w:bdr w:val="none" w:sz="0" w:space="0" w:color="auto" w:frame="1"/>
    </w:rPr>
  </w:style>
  <w:style w:type="character" w:customStyle="1" w:styleId="indentedbluenumberedlistChar">
    <w:name w:val="indented blue numbered list Char"/>
    <w:basedOn w:val="ListParagraphChar"/>
    <w:link w:val="indentedbluenumberedlist"/>
    <w:rsid w:val="002E4EE7"/>
    <w:rPr>
      <w:rFonts w:ascii="Garamond" w:hAnsi="Garamond"/>
      <w:sz w:val="22"/>
      <w:szCs w:val="22"/>
      <w:bdr w:val="none" w:sz="0" w:space="0" w:color="auto" w:frame="1"/>
    </w:rPr>
  </w:style>
  <w:style w:type="numbering" w:customStyle="1" w:styleId="bluenumberheading2">
    <w:name w:val="blue number heading 2"/>
    <w:uiPriority w:val="99"/>
    <w:rsid w:val="00B37582"/>
    <w:pPr>
      <w:numPr>
        <w:numId w:val="16"/>
      </w:numPr>
    </w:pPr>
  </w:style>
  <w:style w:type="paragraph" w:customStyle="1" w:styleId="ReportText">
    <w:name w:val="Report Text"/>
    <w:basedOn w:val="Normal"/>
    <w:qFormat/>
    <w:rsid w:val="0046062B"/>
    <w:pPr>
      <w:spacing w:before="120" w:line="240" w:lineRule="auto"/>
      <w:ind w:left="0"/>
    </w:pPr>
    <w:rPr>
      <w:rFonts w:ascii="Calibri" w:eastAsia="Times New Roman" w:hAnsi="Calibri" w:cs="Times New Roman"/>
      <w:szCs w:val="24"/>
      <w:bdr w:val="none" w:sz="0" w:space="0" w:color="auto"/>
    </w:rPr>
  </w:style>
  <w:style w:type="paragraph" w:customStyle="1" w:styleId="HeaderOdd">
    <w:name w:val="Header Odd"/>
    <w:basedOn w:val="NoSpacing"/>
    <w:qFormat/>
    <w:rsid w:val="0046062B"/>
    <w:pPr>
      <w:pBdr>
        <w:bottom w:val="single" w:sz="4" w:space="1" w:color="4F81BD"/>
      </w:pBdr>
      <w:ind w:left="0"/>
      <w:jc w:val="right"/>
    </w:pPr>
    <w:rPr>
      <w:rFonts w:ascii="Calibri" w:eastAsia="Calibri" w:hAnsi="Calibri" w:cs="Times New Roman"/>
      <w:b/>
      <w:color w:val="1F497D"/>
      <w:sz w:val="20"/>
      <w:szCs w:val="20"/>
      <w:bdr w:val="none" w:sz="0" w:space="0" w:color="auto"/>
      <w:lang w:eastAsia="ja-JP"/>
    </w:rPr>
  </w:style>
  <w:style w:type="paragraph" w:styleId="EndnoteText">
    <w:name w:val="endnote text"/>
    <w:basedOn w:val="Normal"/>
    <w:link w:val="EndnoteTextChar"/>
    <w:uiPriority w:val="99"/>
    <w:semiHidden/>
    <w:unhideWhenUsed/>
    <w:rsid w:val="0046062B"/>
    <w:pPr>
      <w:spacing w:after="0" w:line="240" w:lineRule="auto"/>
      <w:ind w:left="0"/>
    </w:pPr>
    <w:rPr>
      <w:rFonts w:ascii="Times New Roman" w:eastAsia="Times New Roman" w:hAnsi="Times New Roman" w:cs="Times New Roman"/>
      <w:sz w:val="20"/>
      <w:szCs w:val="20"/>
      <w:bdr w:val="none" w:sz="0" w:space="0" w:color="auto"/>
    </w:rPr>
  </w:style>
  <w:style w:type="character" w:customStyle="1" w:styleId="EndnoteTextChar">
    <w:name w:val="Endnote Text Char"/>
    <w:basedOn w:val="DefaultParagraphFont"/>
    <w:link w:val="EndnoteText"/>
    <w:uiPriority w:val="99"/>
    <w:semiHidden/>
    <w:rsid w:val="0046062B"/>
    <w:rPr>
      <w:rFonts w:ascii="Times New Roman" w:eastAsia="Times New Roman" w:hAnsi="Times New Roman" w:cs="Times New Roman"/>
    </w:rPr>
  </w:style>
  <w:style w:type="character" w:styleId="EndnoteReference">
    <w:name w:val="endnote reference"/>
    <w:basedOn w:val="DefaultParagraphFont"/>
    <w:uiPriority w:val="99"/>
    <w:semiHidden/>
    <w:unhideWhenUsed/>
    <w:rsid w:val="0046062B"/>
    <w:rPr>
      <w:vertAlign w:val="superscript"/>
    </w:rPr>
  </w:style>
  <w:style w:type="paragraph" w:styleId="BodyText">
    <w:name w:val="Body Text"/>
    <w:basedOn w:val="Normal"/>
    <w:link w:val="BodyTextChar"/>
    <w:qFormat/>
    <w:rsid w:val="00DD23D9"/>
    <w:pPr>
      <w:widowControl w:val="0"/>
      <w:spacing w:after="0" w:line="240" w:lineRule="auto"/>
      <w:ind w:left="820" w:hanging="360"/>
    </w:pPr>
    <w:rPr>
      <w:rFonts w:ascii="Calibri" w:eastAsia="Calibri" w:hAnsi="Calibri"/>
      <w:bdr w:val="none" w:sz="0" w:space="0" w:color="auto"/>
    </w:rPr>
  </w:style>
  <w:style w:type="character" w:customStyle="1" w:styleId="BodyTextChar">
    <w:name w:val="Body Text Char"/>
    <w:basedOn w:val="DefaultParagraphFont"/>
    <w:link w:val="BodyText"/>
    <w:rsid w:val="00DD23D9"/>
    <w:rPr>
      <w:rFonts w:ascii="Calibri" w:eastAsia="Calibri" w:hAnsi="Calibri"/>
      <w:sz w:val="22"/>
      <w:szCs w:val="22"/>
    </w:rPr>
  </w:style>
  <w:style w:type="paragraph" w:customStyle="1" w:styleId="bluenumbers">
    <w:name w:val="blue numbers"/>
    <w:basedOn w:val="indentedbluenumberedlist"/>
    <w:link w:val="bluenumbersChar"/>
    <w:qFormat/>
    <w:rsid w:val="00F85231"/>
    <w:pPr>
      <w:numPr>
        <w:numId w:val="27"/>
      </w:numPr>
    </w:pPr>
    <w:rPr>
      <w:b/>
      <w:color w:val="365F91" w:themeColor="accent1" w:themeShade="BF"/>
    </w:rPr>
  </w:style>
  <w:style w:type="character" w:customStyle="1" w:styleId="bluenumbersChar">
    <w:name w:val="blue numbers Char"/>
    <w:basedOn w:val="indentedbluenumberedlistChar"/>
    <w:link w:val="bluenumbers"/>
    <w:rsid w:val="00F85231"/>
    <w:rPr>
      <w:rFonts w:ascii="Garamond" w:hAnsi="Garamond"/>
      <w:b/>
      <w:color w:val="365F91" w:themeColor="accent1" w:themeShade="BF"/>
      <w:sz w:val="22"/>
      <w:szCs w:val="22"/>
      <w:bdr w:val="none" w:sz="0" w:space="0" w:color="auto" w:frame="1"/>
    </w:rPr>
  </w:style>
  <w:style w:type="paragraph" w:customStyle="1" w:styleId="Orangesubtopic">
    <w:name w:val="Orange subtopic"/>
    <w:basedOn w:val="Heading3"/>
    <w:link w:val="OrangesubtopicChar"/>
    <w:qFormat/>
    <w:rsid w:val="00A259CB"/>
    <w:pPr>
      <w:ind w:left="1080"/>
    </w:pPr>
  </w:style>
  <w:style w:type="paragraph" w:customStyle="1" w:styleId="BlueSubtopic">
    <w:name w:val="Blue Subtopic"/>
    <w:basedOn w:val="Orangesubtopic"/>
    <w:link w:val="BlueSubtopicChar"/>
    <w:qFormat/>
    <w:rsid w:val="0098493C"/>
    <w:rPr>
      <w:color w:val="365F91" w:themeColor="accent1" w:themeShade="BF"/>
    </w:rPr>
  </w:style>
  <w:style w:type="character" w:customStyle="1" w:styleId="OrangesubtopicChar">
    <w:name w:val="Orange subtopic Char"/>
    <w:basedOn w:val="Heading3Char"/>
    <w:link w:val="Orangesubtopic"/>
    <w:rsid w:val="00A259CB"/>
    <w:rPr>
      <w:rFonts w:ascii="Century Gothic" w:hAnsi="Century Gothic"/>
      <w:b w:val="0"/>
      <w:bCs w:val="0"/>
      <w:i w:val="0"/>
      <w:color w:val="C0504D" w:themeColor="accent2"/>
      <w:sz w:val="22"/>
      <w:szCs w:val="22"/>
      <w:bdr w:val="none" w:sz="0" w:space="0" w:color="auto" w:frame="1"/>
    </w:rPr>
  </w:style>
  <w:style w:type="character" w:customStyle="1" w:styleId="BlueSubtopicChar">
    <w:name w:val="Blue Subtopic Char"/>
    <w:basedOn w:val="OrangesubtopicChar"/>
    <w:link w:val="BlueSubtopic"/>
    <w:rsid w:val="0098493C"/>
    <w:rPr>
      <w:rFonts w:ascii="Century Gothic" w:hAnsi="Century Gothic"/>
      <w:b w:val="0"/>
      <w:bCs w:val="0"/>
      <w:i w:val="0"/>
      <w:color w:val="365F91" w:themeColor="accent1" w:themeShade="BF"/>
      <w:sz w:val="24"/>
      <w:szCs w:val="22"/>
      <w:bdr w:val="none" w:sz="0" w:space="0" w:color="auto" w:frame="1"/>
    </w:rPr>
  </w:style>
  <w:style w:type="table" w:styleId="ListTable7Colorful-Accent1">
    <w:name w:val="List Table 7 Colorful Accent 1"/>
    <w:basedOn w:val="TableNormal"/>
    <w:uiPriority w:val="52"/>
    <w:rsid w:val="00474D16"/>
    <w:pPr>
      <w:spacing w:after="0" w:line="240" w:lineRule="auto"/>
      <w:jc w:val="left"/>
    </w:pPr>
    <w:rPr>
      <w:rFonts w:eastAsia="Times New Roman"/>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leParagraph">
    <w:name w:val="Table Paragraph"/>
    <w:basedOn w:val="Normal"/>
    <w:uiPriority w:val="1"/>
    <w:qFormat/>
    <w:rsid w:val="00BF5A71"/>
    <w:pPr>
      <w:widowControl w:val="0"/>
      <w:spacing w:after="0" w:line="240" w:lineRule="auto"/>
      <w:ind w:left="0"/>
    </w:pPr>
    <w:rPr>
      <w:rFonts w:eastAsiaTheme="minorHAnsi"/>
      <w:bdr w:val="none" w:sz="0" w:space="0" w:color="auto"/>
    </w:rPr>
  </w:style>
  <w:style w:type="paragraph" w:customStyle="1" w:styleId="CenturyGothic12Blue">
    <w:name w:val="Century Gothic 12 Blue"/>
    <w:basedOn w:val="Heading2"/>
    <w:link w:val="CenturyGothic12BlueChar"/>
    <w:qFormat/>
    <w:rsid w:val="003E4EC1"/>
  </w:style>
  <w:style w:type="paragraph" w:customStyle="1" w:styleId="bluecg12">
    <w:name w:val="blue cg 12"/>
    <w:basedOn w:val="Normal"/>
    <w:link w:val="bluecg12Char"/>
    <w:qFormat/>
    <w:rsid w:val="00E63AA5"/>
    <w:pPr>
      <w:ind w:left="450" w:firstLine="90"/>
    </w:pPr>
    <w:rPr>
      <w:rFonts w:ascii="Century Gothic" w:hAnsi="Century Gothic"/>
      <w:color w:val="4F81BD" w:themeColor="accent1"/>
      <w:sz w:val="24"/>
      <w:szCs w:val="24"/>
    </w:rPr>
  </w:style>
  <w:style w:type="character" w:customStyle="1" w:styleId="CenturyGothic12BlueChar">
    <w:name w:val="Century Gothic 12 Blue Char"/>
    <w:basedOn w:val="Heading2Char"/>
    <w:link w:val="CenturyGothic12Blue"/>
    <w:rsid w:val="003E4EC1"/>
    <w:rPr>
      <w:rFonts w:ascii="Century Gothic" w:hAnsi="Century Gothic"/>
      <w:b/>
      <w:color w:val="365F91" w:themeColor="accent1" w:themeShade="BF"/>
      <w:sz w:val="24"/>
      <w:szCs w:val="24"/>
      <w:bdr w:val="none" w:sz="0" w:space="0" w:color="auto" w:frame="1"/>
    </w:rPr>
  </w:style>
  <w:style w:type="paragraph" w:customStyle="1" w:styleId="bluecg122">
    <w:name w:val="blue cg 122"/>
    <w:basedOn w:val="bluecg12"/>
    <w:link w:val="bluecg122Char"/>
    <w:qFormat/>
    <w:rsid w:val="00964C9B"/>
    <w:pPr>
      <w:ind w:left="540" w:firstLine="0"/>
    </w:pPr>
    <w:rPr>
      <w:color w:val="365F91" w:themeColor="accent1" w:themeShade="BF"/>
    </w:rPr>
  </w:style>
  <w:style w:type="character" w:customStyle="1" w:styleId="bluecg12Char">
    <w:name w:val="blue cg 12 Char"/>
    <w:basedOn w:val="DefaultParagraphFont"/>
    <w:link w:val="bluecg12"/>
    <w:rsid w:val="00E63AA5"/>
    <w:rPr>
      <w:rFonts w:ascii="Century Gothic" w:hAnsi="Century Gothic"/>
      <w:color w:val="4F81BD" w:themeColor="accent1"/>
      <w:sz w:val="24"/>
      <w:szCs w:val="24"/>
      <w:bdr w:val="none" w:sz="0" w:space="0" w:color="auto" w:frame="1"/>
    </w:rPr>
  </w:style>
  <w:style w:type="character" w:customStyle="1" w:styleId="bluecg122Char">
    <w:name w:val="blue cg 122 Char"/>
    <w:basedOn w:val="bluecg12Char"/>
    <w:link w:val="bluecg122"/>
    <w:rsid w:val="00964C9B"/>
    <w:rPr>
      <w:rFonts w:ascii="Century Gothic" w:hAnsi="Century Gothic"/>
      <w:color w:val="365F91" w:themeColor="accent1" w:themeShade="BF"/>
      <w:sz w:val="24"/>
      <w:szCs w:val="24"/>
      <w:bdr w:val="none" w:sz="0" w:space="0" w:color="auto" w:frame="1"/>
    </w:rPr>
  </w:style>
  <w:style w:type="paragraph" w:customStyle="1" w:styleId="Objective">
    <w:name w:val="Objective"/>
    <w:basedOn w:val="Normal"/>
    <w:link w:val="ObjectiveChar"/>
    <w:qFormat/>
    <w:rsid w:val="00786935"/>
    <w:rPr>
      <w:b/>
      <w:color w:val="000000" w:themeColor="text1"/>
      <w:sz w:val="24"/>
    </w:rPr>
  </w:style>
  <w:style w:type="character" w:customStyle="1" w:styleId="ObjectiveChar">
    <w:name w:val="Objective Char"/>
    <w:basedOn w:val="DefaultParagraphFont"/>
    <w:link w:val="Objective"/>
    <w:rsid w:val="00786935"/>
    <w:rPr>
      <w:b/>
      <w:color w:val="000000" w:themeColor="text1"/>
      <w:sz w:val="24"/>
      <w:szCs w:val="22"/>
      <w:bdr w:val="none" w:sz="0" w:space="0" w:color="auto" w:frame="1"/>
    </w:rPr>
  </w:style>
  <w:style w:type="paragraph" w:customStyle="1" w:styleId="options">
    <w:name w:val="options"/>
    <w:basedOn w:val="Normal"/>
    <w:link w:val="optionsChar"/>
    <w:qFormat/>
    <w:rsid w:val="00D35A4C"/>
    <w:rPr>
      <w:rFonts w:ascii="Century Gothic" w:hAnsi="Century Gothic"/>
      <w:color w:val="C0504D" w:themeColor="accent2"/>
    </w:rPr>
  </w:style>
  <w:style w:type="paragraph" w:customStyle="1" w:styleId="text">
    <w:name w:val="text"/>
    <w:basedOn w:val="Normal"/>
    <w:link w:val="textChar"/>
    <w:qFormat/>
    <w:rsid w:val="00621A2A"/>
  </w:style>
  <w:style w:type="character" w:customStyle="1" w:styleId="optionsChar">
    <w:name w:val="options Char"/>
    <w:basedOn w:val="Heading3Char"/>
    <w:link w:val="options"/>
    <w:rsid w:val="00D35A4C"/>
    <w:rPr>
      <w:rFonts w:ascii="Century Gothic" w:hAnsi="Century Gothic"/>
      <w:b w:val="0"/>
      <w:bCs w:val="0"/>
      <w:i/>
      <w:color w:val="C0504D" w:themeColor="accent2"/>
      <w:sz w:val="22"/>
      <w:szCs w:val="22"/>
      <w:bdr w:val="none" w:sz="0" w:space="0" w:color="auto" w:frame="1"/>
    </w:rPr>
  </w:style>
  <w:style w:type="paragraph" w:customStyle="1" w:styleId="bluenumberrevised">
    <w:name w:val="blue number revised"/>
    <w:basedOn w:val="ListParagraph"/>
    <w:link w:val="bluenumberrevisedChar"/>
    <w:qFormat/>
    <w:rsid w:val="007130E8"/>
    <w:pPr>
      <w:numPr>
        <w:numId w:val="32"/>
      </w:numPr>
      <w:ind w:left="900"/>
    </w:pPr>
    <w:rPr>
      <w:color w:val="4F81BD" w:themeColor="accent1"/>
    </w:rPr>
  </w:style>
  <w:style w:type="character" w:customStyle="1" w:styleId="textChar">
    <w:name w:val="text Char"/>
    <w:basedOn w:val="DefaultParagraphFont"/>
    <w:link w:val="text"/>
    <w:rsid w:val="00621A2A"/>
    <w:rPr>
      <w:sz w:val="22"/>
      <w:szCs w:val="22"/>
      <w:bdr w:val="none" w:sz="0" w:space="0" w:color="auto" w:frame="1"/>
    </w:rPr>
  </w:style>
  <w:style w:type="character" w:customStyle="1" w:styleId="bluenumberrevisedChar">
    <w:name w:val="blue number revised Char"/>
    <w:basedOn w:val="ListParagraphChar"/>
    <w:link w:val="bluenumberrevised"/>
    <w:rsid w:val="007130E8"/>
    <w:rPr>
      <w:rFonts w:ascii="Garamond" w:hAnsi="Garamond"/>
      <w:color w:val="4F81BD" w:themeColor="accent1"/>
      <w:sz w:val="22"/>
      <w:szCs w:val="22"/>
      <w:bdr w:val="none" w:sz="0" w:space="0" w:color="auto" w:frame="1"/>
    </w:rPr>
  </w:style>
  <w:style w:type="paragraph" w:customStyle="1" w:styleId="NumberedHeading2Blue">
    <w:name w:val="Numbered Heading 2 Blue"/>
    <w:basedOn w:val="Heading2"/>
    <w:link w:val="NumberedHeading2BlueChar"/>
    <w:qFormat/>
    <w:rsid w:val="0069016A"/>
    <w:pPr>
      <w:numPr>
        <w:numId w:val="36"/>
      </w:numPr>
    </w:pPr>
  </w:style>
  <w:style w:type="character" w:customStyle="1" w:styleId="NumberedHeading2BlueChar">
    <w:name w:val="Numbered Heading 2 Blue Char"/>
    <w:basedOn w:val="Heading2Char"/>
    <w:link w:val="NumberedHeading2Blue"/>
    <w:rsid w:val="0069016A"/>
    <w:rPr>
      <w:rFonts w:ascii="Century Gothic" w:hAnsi="Century Gothic"/>
      <w:b/>
      <w:color w:val="215868" w:themeColor="accent5" w:themeShade="80"/>
      <w:sz w:val="24"/>
      <w:szCs w:val="24"/>
      <w:bdr w:val="none" w:sz="0" w:space="0" w:color="auto" w:frame="1"/>
    </w:rPr>
  </w:style>
  <w:style w:type="table" w:styleId="GridTable7Colorful-Accent1">
    <w:name w:val="Grid Table 7 Colorful Accent 1"/>
    <w:basedOn w:val="TableNormal"/>
    <w:uiPriority w:val="52"/>
    <w:rsid w:val="007F6AD3"/>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paragraph" w:customStyle="1" w:styleId="2QuestionColumnQNR">
    <w:name w:val="2 Question Column QNR"/>
    <w:basedOn w:val="Normal"/>
    <w:qFormat/>
    <w:locked/>
    <w:rsid w:val="00E905E1"/>
    <w:pPr>
      <w:widowControl w:val="0"/>
      <w:spacing w:before="100" w:after="100" w:line="240" w:lineRule="auto"/>
      <w:ind w:left="0"/>
    </w:pPr>
    <w:rPr>
      <w:rFonts w:ascii="Calibri" w:eastAsia="Times New Roman" w:hAnsi="Calibri" w:cs="Times New Roman"/>
      <w:bdr w:val="none" w:sz="0" w:space="0" w:color="auto"/>
      <w:lang w:val="pt-PT"/>
    </w:rPr>
  </w:style>
  <w:style w:type="paragraph" w:customStyle="1" w:styleId="1NumberColumnQNR">
    <w:name w:val="1 Number Column QNR"/>
    <w:basedOn w:val="Normal"/>
    <w:uiPriority w:val="99"/>
    <w:qFormat/>
    <w:rsid w:val="00E905E1"/>
    <w:pPr>
      <w:widowControl w:val="0"/>
      <w:tabs>
        <w:tab w:val="right" w:leader="dot" w:pos="4825"/>
      </w:tabs>
      <w:spacing w:before="100" w:after="100" w:line="240" w:lineRule="auto"/>
      <w:ind w:left="288" w:hanging="288"/>
      <w:jc w:val="center"/>
    </w:pPr>
    <w:rPr>
      <w:rFonts w:ascii="Calibri" w:eastAsia="Times New Roman" w:hAnsi="Calibri" w:cs="Times New Roman"/>
      <w:noProof/>
      <w:bdr w:val="none" w:sz="0" w:space="0" w:color="auto"/>
    </w:rPr>
  </w:style>
  <w:style w:type="paragraph" w:styleId="NormalIndent">
    <w:name w:val="Normal Indent"/>
    <w:basedOn w:val="Normal"/>
    <w:rsid w:val="00DF1007"/>
    <w:pPr>
      <w:spacing w:line="240" w:lineRule="auto"/>
      <w:ind w:left="720"/>
      <w:jc w:val="both"/>
    </w:pPr>
    <w:rPr>
      <w:rFonts w:ascii="Arial" w:eastAsia="Times New Roman" w:hAnsi="Arial" w:cs="Times New Roman"/>
      <w:szCs w:val="20"/>
      <w:bdr w:val="none" w:sz="0" w:space="0" w:color="auto"/>
      <w:lang w:val="en-GB"/>
    </w:rPr>
  </w:style>
  <w:style w:type="table" w:styleId="GridTable3-Accent1">
    <w:name w:val="Grid Table 3 Accent 1"/>
    <w:basedOn w:val="TableNormal"/>
    <w:uiPriority w:val="48"/>
    <w:rsid w:val="008756EF"/>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Grid5">
    <w:name w:val="Table Grid5"/>
    <w:basedOn w:val="TableNormal"/>
    <w:next w:val="TableGrid"/>
    <w:uiPriority w:val="59"/>
    <w:rsid w:val="00EE184E"/>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next w:val="ListTable3-Accent1"/>
    <w:uiPriority w:val="48"/>
    <w:rsid w:val="00620CFF"/>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6">
    <w:name w:val="Table Grid6"/>
    <w:basedOn w:val="TableNormal"/>
    <w:next w:val="TableGrid"/>
    <w:uiPriority w:val="59"/>
    <w:rsid w:val="00E965CF"/>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3261"/>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1">
    <w:name w:val="Grid Table 3 - Accent 11"/>
    <w:basedOn w:val="TableNormal"/>
    <w:next w:val="GridTable3-Accent1"/>
    <w:uiPriority w:val="48"/>
    <w:rsid w:val="00BB09D2"/>
    <w:pPr>
      <w:spacing w:after="0" w:line="240" w:lineRule="auto"/>
      <w:jc w:val="left"/>
    </w:pPr>
    <w:rPr>
      <w:rFonts w:eastAsia="Calibri"/>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7Colorful-Accent12">
    <w:name w:val="Grid Table 7 Colorful - Accent 12"/>
    <w:basedOn w:val="TableNormal"/>
    <w:next w:val="GridTable7Colorful-Accent1"/>
    <w:uiPriority w:val="52"/>
    <w:rsid w:val="00222DC2"/>
    <w:pPr>
      <w:spacing w:after="0" w:line="240" w:lineRule="auto"/>
    </w:pPr>
    <w:rPr>
      <w:rFonts w:eastAsia="MS Mincho"/>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leGrid8">
    <w:name w:val="Table Grid8"/>
    <w:basedOn w:val="TableNormal"/>
    <w:next w:val="TableGrid"/>
    <w:uiPriority w:val="39"/>
    <w:rsid w:val="001818DA"/>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next w:val="TableNormal"/>
    <w:uiPriority w:val="48"/>
    <w:rsid w:val="001818DA"/>
    <w:pPr>
      <w:spacing w:after="0" w:line="240" w:lineRule="auto"/>
      <w:jc w:val="left"/>
    </w:pPr>
    <w:rPr>
      <w:rFonts w:eastAsia="Times New Roman"/>
      <w:sz w:val="22"/>
      <w:szCs w:val="22"/>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ListTable7Colorful-Accent11">
    <w:name w:val="List Table 7 Colorful - Accent 11"/>
    <w:basedOn w:val="TableNormal"/>
    <w:next w:val="TableNormal"/>
    <w:uiPriority w:val="52"/>
    <w:rsid w:val="001818DA"/>
    <w:pPr>
      <w:spacing w:after="0" w:line="240" w:lineRule="auto"/>
      <w:jc w:val="left"/>
    </w:pPr>
    <w:rPr>
      <w:rFonts w:eastAsia="Times New Roman"/>
      <w:color w:val="365F91"/>
      <w:sz w:val="22"/>
      <w:szCs w:val="22"/>
    </w:rPr>
    <w:tblPr>
      <w:tblStyleRowBandSize w:val="1"/>
      <w:tblStyleColBandSize w:val="1"/>
    </w:tblPr>
    <w:tblStylePr w:type="firstRow">
      <w:rPr>
        <w:rFonts w:ascii="Candara Light" w:eastAsia="MS Gothic" w:hAnsi="Candara Light" w:cs="Times New Roman"/>
        <w:i/>
        <w:iCs/>
        <w:sz w:val="26"/>
      </w:rPr>
      <w:tblPr/>
      <w:tcPr>
        <w:tcBorders>
          <w:bottom w:val="single" w:sz="4" w:space="0" w:color="4F81BD"/>
        </w:tcBorders>
        <w:shd w:val="clear" w:color="auto" w:fill="FFFFFF"/>
      </w:tcPr>
    </w:tblStylePr>
    <w:tblStylePr w:type="lastRow">
      <w:rPr>
        <w:rFonts w:ascii="Candara Light" w:eastAsia="MS Gothic" w:hAnsi="Candara Light" w:cs="Times New Roman"/>
        <w:i/>
        <w:iCs/>
        <w:sz w:val="26"/>
      </w:rPr>
      <w:tblPr/>
      <w:tcPr>
        <w:tcBorders>
          <w:top w:val="single" w:sz="4" w:space="0" w:color="4F81BD"/>
        </w:tcBorders>
        <w:shd w:val="clear" w:color="auto" w:fill="FFFFFF"/>
      </w:tcPr>
    </w:tblStylePr>
    <w:tblStylePr w:type="firstCol">
      <w:pPr>
        <w:jc w:val="right"/>
      </w:pPr>
      <w:rPr>
        <w:rFonts w:ascii="Candara Light" w:eastAsia="MS Gothic" w:hAnsi="Candara Light" w:cs="Times New Roman"/>
        <w:i/>
        <w:iCs/>
        <w:sz w:val="26"/>
      </w:rPr>
      <w:tblPr/>
      <w:tcPr>
        <w:tcBorders>
          <w:right w:val="single" w:sz="4" w:space="0" w:color="4F81BD"/>
        </w:tcBorders>
        <w:shd w:val="clear" w:color="auto" w:fill="FFFFFF"/>
      </w:tcPr>
    </w:tblStylePr>
    <w:tblStylePr w:type="lastCol">
      <w:rPr>
        <w:rFonts w:ascii="Candara Light" w:eastAsia="MS Gothic" w:hAnsi="Candara Light" w:cs="Times New Roman"/>
        <w:i/>
        <w:iCs/>
        <w:sz w:val="26"/>
      </w:rPr>
      <w:tblPr/>
      <w:tcPr>
        <w:tcBorders>
          <w:left w:val="single" w:sz="4" w:space="0" w:color="4F81BD"/>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7Colorful-Accent11">
    <w:name w:val="Grid Table 7 Colorful - Accent 11"/>
    <w:basedOn w:val="TableNormal"/>
    <w:next w:val="GridTable7Colorful-Accent12"/>
    <w:uiPriority w:val="52"/>
    <w:rsid w:val="001818DA"/>
    <w:pPr>
      <w:spacing w:after="0" w:line="240" w:lineRule="auto"/>
    </w:pPr>
    <w:rPr>
      <w:rFonts w:eastAsia="MS Mincho"/>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3-Accent111">
    <w:name w:val="Grid Table 3 - Accent 111"/>
    <w:basedOn w:val="TableNormal"/>
    <w:next w:val="TableNormal"/>
    <w:uiPriority w:val="48"/>
    <w:rsid w:val="001818DA"/>
    <w:pPr>
      <w:spacing w:after="0" w:line="240" w:lineRule="auto"/>
    </w:pPr>
    <w:rPr>
      <w:rFonts w:eastAsia="MS Mincho"/>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4-Accent11">
    <w:name w:val="Grid Table 4 - Accent 11"/>
    <w:basedOn w:val="TableNormal"/>
    <w:uiPriority w:val="49"/>
    <w:rsid w:val="001E0390"/>
    <w:pPr>
      <w:widowControl w:val="0"/>
      <w:spacing w:after="0" w:line="240" w:lineRule="auto"/>
      <w:jc w:val="left"/>
    </w:pPr>
    <w:rPr>
      <w:rFonts w:eastAsiaTheme="minorHAns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11">
    <w:name w:val="Grid Table 2 - Accent 11"/>
    <w:basedOn w:val="TableNormal"/>
    <w:uiPriority w:val="47"/>
    <w:rsid w:val="001E0390"/>
    <w:pPr>
      <w:widowControl w:val="0"/>
      <w:spacing w:after="0" w:line="240" w:lineRule="auto"/>
      <w:jc w:val="left"/>
    </w:pPr>
    <w:rPr>
      <w:rFonts w:eastAsiaTheme="minorHAnsi"/>
      <w:sz w:val="22"/>
      <w:szCs w:val="22"/>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PlainTable31">
    <w:name w:val="Plain Table 31"/>
    <w:basedOn w:val="TableNormal"/>
    <w:uiPriority w:val="43"/>
    <w:rsid w:val="001E0390"/>
    <w:pPr>
      <w:widowControl w:val="0"/>
      <w:spacing w:after="0" w:line="240" w:lineRule="auto"/>
      <w:jc w:val="left"/>
    </w:pPr>
    <w:rPr>
      <w:rFonts w:eastAsiaTheme="minorHAnsi"/>
      <w:sz w:val="22"/>
      <w:szCs w:val="22"/>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TableNormal"/>
    <w:uiPriority w:val="46"/>
    <w:rsid w:val="001E0390"/>
    <w:pPr>
      <w:widowControl w:val="0"/>
      <w:spacing w:after="0" w:line="240" w:lineRule="auto"/>
      <w:jc w:val="left"/>
    </w:pPr>
    <w:rPr>
      <w:rFonts w:eastAsiaTheme="minorHAns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CodeColumnQNR">
    <w:name w:val="3 Code Column QNR"/>
    <w:basedOn w:val="Normal"/>
    <w:qFormat/>
    <w:locked/>
    <w:rsid w:val="001E0390"/>
    <w:pPr>
      <w:tabs>
        <w:tab w:val="right" w:leader="dot" w:pos="4731"/>
      </w:tabs>
      <w:spacing w:before="100" w:after="100" w:line="240" w:lineRule="auto"/>
      <w:ind w:left="288" w:hanging="288"/>
    </w:pPr>
    <w:rPr>
      <w:rFonts w:ascii="Calibri" w:eastAsia="Times New Roman" w:hAnsi="Calibri" w:cs="Times New Roman"/>
      <w:bdr w:val="none" w:sz="0" w:space="0" w:color="auto"/>
    </w:rPr>
  </w:style>
  <w:style w:type="paragraph" w:customStyle="1" w:styleId="4CodeColumnwboxesQNR">
    <w:name w:val="4 Code Column w boxes QNR"/>
    <w:basedOn w:val="3CodeColumnQNR"/>
    <w:qFormat/>
    <w:locked/>
    <w:rsid w:val="001E0390"/>
    <w:pPr>
      <w:spacing w:before="300"/>
      <w:ind w:left="0" w:firstLine="0"/>
    </w:pPr>
    <w:rPr>
      <w:noProof/>
    </w:rPr>
  </w:style>
  <w:style w:type="paragraph" w:customStyle="1" w:styleId="5InstructionsMergedCellsQNR">
    <w:name w:val="5 Instructions Merged Cells QNR"/>
    <w:basedOn w:val="Normal"/>
    <w:qFormat/>
    <w:locked/>
    <w:rsid w:val="001E0390"/>
    <w:pPr>
      <w:spacing w:before="100" w:after="100" w:line="240" w:lineRule="auto"/>
      <w:ind w:left="0"/>
      <w:jc w:val="center"/>
    </w:pPr>
    <w:rPr>
      <w:rFonts w:ascii="Calibri" w:eastAsia="Times New Roman" w:hAnsi="Calibri" w:cs="Arial"/>
      <w:bdr w:val="none" w:sz="0" w:space="0" w:color="auto"/>
      <w:lang w:val="pt-PT"/>
    </w:rPr>
  </w:style>
  <w:style w:type="paragraph" w:customStyle="1" w:styleId="msonormal0">
    <w:name w:val="msonormal"/>
    <w:basedOn w:val="Normal"/>
    <w:rsid w:val="001E0390"/>
    <w:pPr>
      <w:spacing w:before="100" w:beforeAutospacing="1" w:after="100" w:afterAutospacing="1" w:line="240" w:lineRule="auto"/>
      <w:ind w:left="0"/>
    </w:pPr>
    <w:rPr>
      <w:rFonts w:ascii="Times New Roman" w:eastAsia="Times New Roman" w:hAnsi="Times New Roman" w:cs="Times New Roman"/>
      <w:sz w:val="24"/>
      <w:szCs w:val="24"/>
      <w:bdr w:val="none" w:sz="0" w:space="0" w:color="auto"/>
    </w:rPr>
  </w:style>
  <w:style w:type="paragraph" w:customStyle="1" w:styleId="xl66">
    <w:name w:val="xl66"/>
    <w:basedOn w:val="Normal"/>
    <w:rsid w:val="001E0390"/>
    <w:pPr>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67">
    <w:name w:val="xl67"/>
    <w:basedOn w:val="Normal"/>
    <w:rsid w:val="001E0390"/>
    <w:pP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68">
    <w:name w:val="xl68"/>
    <w:basedOn w:val="Normal"/>
    <w:rsid w:val="001E0390"/>
    <w:pPr>
      <w:spacing w:before="100" w:beforeAutospacing="1" w:after="100" w:afterAutospacing="1" w:line="240" w:lineRule="auto"/>
      <w:ind w:left="0"/>
      <w:textAlignment w:val="top"/>
    </w:pPr>
    <w:rPr>
      <w:rFonts w:ascii="Calibri" w:eastAsia="Times New Roman" w:hAnsi="Calibri" w:cs="Calibri"/>
      <w:color w:val="333333"/>
      <w:bdr w:val="none" w:sz="0" w:space="0" w:color="auto"/>
    </w:rPr>
  </w:style>
  <w:style w:type="paragraph" w:customStyle="1" w:styleId="xl69">
    <w:name w:val="xl69"/>
    <w:basedOn w:val="Normal"/>
    <w:rsid w:val="001E0390"/>
    <w:pP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0">
    <w:name w:val="xl70"/>
    <w:basedOn w:val="Normal"/>
    <w:rsid w:val="001E0390"/>
    <w:pP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1">
    <w:name w:val="xl71"/>
    <w:basedOn w:val="Normal"/>
    <w:rsid w:val="001E0390"/>
    <w:pP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2">
    <w:name w:val="xl72"/>
    <w:basedOn w:val="Normal"/>
    <w:rsid w:val="001E0390"/>
    <w:pPr>
      <w:shd w:val="clear" w:color="000000" w:fill="9BBB59"/>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3">
    <w:name w:val="xl73"/>
    <w:basedOn w:val="Normal"/>
    <w:rsid w:val="001E0390"/>
    <w:pPr>
      <w:shd w:val="clear" w:color="000000" w:fill="9BBB59"/>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4">
    <w:name w:val="xl74"/>
    <w:basedOn w:val="Normal"/>
    <w:rsid w:val="001E0390"/>
    <w:pPr>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75">
    <w:name w:val="xl75"/>
    <w:basedOn w:val="Normal"/>
    <w:rsid w:val="001E0390"/>
    <w:pPr>
      <w:spacing w:before="100" w:beforeAutospacing="1" w:after="100" w:afterAutospacing="1" w:line="240" w:lineRule="auto"/>
      <w:ind w:left="0"/>
      <w:textAlignment w:val="top"/>
    </w:pPr>
    <w:rPr>
      <w:rFonts w:ascii="Calibri" w:eastAsia="Times New Roman" w:hAnsi="Calibri" w:cs="Calibri"/>
      <w:color w:val="333333"/>
      <w:bdr w:val="none" w:sz="0" w:space="0" w:color="auto"/>
    </w:rPr>
  </w:style>
  <w:style w:type="paragraph" w:customStyle="1" w:styleId="xl76">
    <w:name w:val="xl76"/>
    <w:basedOn w:val="Normal"/>
    <w:rsid w:val="001E0390"/>
    <w:pPr>
      <w:shd w:val="clear" w:color="000000" w:fill="9BBB59"/>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77">
    <w:name w:val="xl77"/>
    <w:basedOn w:val="Normal"/>
    <w:rsid w:val="001E0390"/>
    <w:pPr>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78">
    <w:name w:val="xl78"/>
    <w:basedOn w:val="Normal"/>
    <w:rsid w:val="001E0390"/>
    <w:pPr>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79">
    <w:name w:val="xl79"/>
    <w:basedOn w:val="Normal"/>
    <w:rsid w:val="001E0390"/>
    <w:pPr>
      <w:shd w:val="clear" w:color="000000" w:fill="9BBB59"/>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80">
    <w:name w:val="xl80"/>
    <w:basedOn w:val="Normal"/>
    <w:rsid w:val="001E0390"/>
    <w:pPr>
      <w:shd w:val="clear" w:color="000000" w:fill="9BBB59"/>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81">
    <w:name w:val="xl81"/>
    <w:basedOn w:val="Normal"/>
    <w:rsid w:val="001E0390"/>
    <w:pPr>
      <w:shd w:val="clear" w:color="000000" w:fill="F2DCDB"/>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82">
    <w:name w:val="xl82"/>
    <w:basedOn w:val="Normal"/>
    <w:rsid w:val="001E0390"/>
    <w:pPr>
      <w:shd w:val="clear" w:color="000000" w:fill="A6A6A6"/>
      <w:spacing w:before="100" w:beforeAutospacing="1" w:after="100" w:afterAutospacing="1" w:line="240" w:lineRule="auto"/>
      <w:ind w:left="0"/>
      <w:textAlignment w:val="top"/>
    </w:pPr>
    <w:rPr>
      <w:rFonts w:ascii="Calibri" w:eastAsia="Times New Roman" w:hAnsi="Calibri" w:cs="Calibri"/>
      <w:b/>
      <w:bCs/>
      <w:color w:val="000000"/>
      <w:bdr w:val="none" w:sz="0" w:space="0" w:color="auto"/>
    </w:rPr>
  </w:style>
  <w:style w:type="paragraph" w:customStyle="1" w:styleId="xl83">
    <w:name w:val="xl83"/>
    <w:basedOn w:val="Normal"/>
    <w:rsid w:val="001E0390"/>
    <w:pPr>
      <w:shd w:val="clear" w:color="000000" w:fill="F2DCDB"/>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84">
    <w:name w:val="xl84"/>
    <w:basedOn w:val="Normal"/>
    <w:rsid w:val="001E0390"/>
    <w:pPr>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85">
    <w:name w:val="xl85"/>
    <w:basedOn w:val="Normal"/>
    <w:rsid w:val="001E0390"/>
    <w:pPr>
      <w:shd w:val="clear" w:color="000000" w:fill="9BBB59"/>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86">
    <w:name w:val="xl86"/>
    <w:basedOn w:val="Normal"/>
    <w:rsid w:val="001E0390"/>
    <w:pPr>
      <w:shd w:val="clear" w:color="000000" w:fill="9BBB59"/>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87">
    <w:name w:val="xl87"/>
    <w:basedOn w:val="Normal"/>
    <w:rsid w:val="001E0390"/>
    <w:pPr>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88">
    <w:name w:val="xl88"/>
    <w:basedOn w:val="Normal"/>
    <w:rsid w:val="001E0390"/>
    <w:pPr>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89">
    <w:name w:val="xl89"/>
    <w:basedOn w:val="Normal"/>
    <w:rsid w:val="001E0390"/>
    <w:pPr>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90">
    <w:name w:val="xl90"/>
    <w:basedOn w:val="Normal"/>
    <w:rsid w:val="001E0390"/>
    <w:pPr>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91">
    <w:name w:val="xl91"/>
    <w:basedOn w:val="Normal"/>
    <w:rsid w:val="001E0390"/>
    <w:pPr>
      <w:shd w:val="clear" w:color="000000" w:fill="C0504D"/>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92">
    <w:name w:val="xl92"/>
    <w:basedOn w:val="Normal"/>
    <w:rsid w:val="001E0390"/>
    <w:pPr>
      <w:shd w:val="clear" w:color="000000" w:fill="C0504D"/>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93">
    <w:name w:val="xl93"/>
    <w:basedOn w:val="Normal"/>
    <w:rsid w:val="001E0390"/>
    <w:pPr>
      <w:shd w:val="clear" w:color="000000" w:fill="C0504D"/>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94">
    <w:name w:val="xl94"/>
    <w:basedOn w:val="Normal"/>
    <w:rsid w:val="001E0390"/>
    <w:pPr>
      <w:shd w:val="clear" w:color="000000" w:fill="C0504D"/>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95">
    <w:name w:val="xl95"/>
    <w:basedOn w:val="Normal"/>
    <w:rsid w:val="001E0390"/>
    <w:pPr>
      <w:shd w:val="clear" w:color="000000" w:fill="9BBB59"/>
      <w:spacing w:before="100" w:beforeAutospacing="1" w:after="100" w:afterAutospacing="1" w:line="240" w:lineRule="auto"/>
      <w:ind w:left="0"/>
      <w:jc w:val="center"/>
      <w:textAlignment w:val="top"/>
    </w:pPr>
    <w:rPr>
      <w:rFonts w:ascii="Calibri" w:eastAsia="Times New Roman" w:hAnsi="Calibri" w:cs="Calibri"/>
      <w:bdr w:val="none" w:sz="0" w:space="0" w:color="auto"/>
    </w:rPr>
  </w:style>
  <w:style w:type="paragraph" w:customStyle="1" w:styleId="xl96">
    <w:name w:val="xl96"/>
    <w:basedOn w:val="Normal"/>
    <w:rsid w:val="001E0390"/>
    <w:pPr>
      <w:shd w:val="clear" w:color="000000" w:fill="CCC0DA"/>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97">
    <w:name w:val="xl97"/>
    <w:basedOn w:val="Normal"/>
    <w:rsid w:val="001E0390"/>
    <w:pPr>
      <w:shd w:val="clear" w:color="000000" w:fill="CCC0DA"/>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98">
    <w:name w:val="xl98"/>
    <w:basedOn w:val="Normal"/>
    <w:rsid w:val="001E0390"/>
    <w:pPr>
      <w:shd w:val="clear" w:color="000000" w:fill="CCC0DA"/>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99">
    <w:name w:val="xl99"/>
    <w:basedOn w:val="Normal"/>
    <w:rsid w:val="001E0390"/>
    <w:pPr>
      <w:shd w:val="clear" w:color="000000" w:fill="CCC0DA"/>
      <w:spacing w:before="100" w:beforeAutospacing="1" w:after="100" w:afterAutospacing="1" w:line="240" w:lineRule="auto"/>
      <w:ind w:left="0"/>
      <w:textAlignment w:val="center"/>
    </w:pPr>
    <w:rPr>
      <w:rFonts w:ascii="Calibri" w:eastAsia="Times New Roman" w:hAnsi="Calibri" w:cs="Calibri"/>
      <w:color w:val="1F497D"/>
      <w:bdr w:val="none" w:sz="0" w:space="0" w:color="auto"/>
    </w:rPr>
  </w:style>
  <w:style w:type="paragraph" w:customStyle="1" w:styleId="xl100">
    <w:name w:val="xl100"/>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01">
    <w:name w:val="xl101"/>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02">
    <w:name w:val="xl102"/>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03">
    <w:name w:val="xl103"/>
    <w:basedOn w:val="Normal"/>
    <w:rsid w:val="001E0390"/>
    <w:pPr>
      <w:shd w:val="clear" w:color="000000" w:fill="FFFF00"/>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04">
    <w:name w:val="xl104"/>
    <w:basedOn w:val="Normal"/>
    <w:rsid w:val="001E0390"/>
    <w:pPr>
      <w:shd w:val="clear" w:color="000000" w:fill="FFFF00"/>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105">
    <w:name w:val="xl105"/>
    <w:basedOn w:val="Normal"/>
    <w:rsid w:val="001E0390"/>
    <w:pPr>
      <w:shd w:val="clear" w:color="000000" w:fill="FFFF00"/>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06">
    <w:name w:val="xl106"/>
    <w:basedOn w:val="Normal"/>
    <w:rsid w:val="001E0390"/>
    <w:pPr>
      <w:shd w:val="clear" w:color="000000" w:fill="FFFF00"/>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107">
    <w:name w:val="xl107"/>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08">
    <w:name w:val="xl108"/>
    <w:basedOn w:val="Normal"/>
    <w:rsid w:val="001E0390"/>
    <w:pPr>
      <w:shd w:val="clear" w:color="000000" w:fill="FFFF00"/>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09">
    <w:name w:val="xl109"/>
    <w:basedOn w:val="Normal"/>
    <w:rsid w:val="001E0390"/>
    <w:pPr>
      <w:shd w:val="clear" w:color="000000" w:fill="FFFF00"/>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10">
    <w:name w:val="xl110"/>
    <w:basedOn w:val="Normal"/>
    <w:rsid w:val="001E0390"/>
    <w:pPr>
      <w:shd w:val="clear" w:color="000000" w:fill="FF0000"/>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1">
    <w:name w:val="xl111"/>
    <w:basedOn w:val="Normal"/>
    <w:rsid w:val="001E0390"/>
    <w:pPr>
      <w:shd w:val="clear" w:color="000000" w:fill="D9D9D9"/>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2">
    <w:name w:val="xl112"/>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3">
    <w:name w:val="xl113"/>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4">
    <w:name w:val="xl114"/>
    <w:basedOn w:val="Normal"/>
    <w:rsid w:val="001E0390"/>
    <w:pPr>
      <w:shd w:val="clear" w:color="000000" w:fill="B8CCE4"/>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5">
    <w:name w:val="xl115"/>
    <w:basedOn w:val="Normal"/>
    <w:rsid w:val="001E0390"/>
    <w:pPr>
      <w:shd w:val="clear" w:color="000000" w:fill="B8CCE4"/>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6">
    <w:name w:val="xl116"/>
    <w:basedOn w:val="Normal"/>
    <w:rsid w:val="001E0390"/>
    <w:pPr>
      <w:shd w:val="clear" w:color="000000" w:fill="B8CCE4"/>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17">
    <w:name w:val="xl117"/>
    <w:basedOn w:val="Normal"/>
    <w:rsid w:val="001E0390"/>
    <w:pPr>
      <w:shd w:val="clear" w:color="000000" w:fill="B8CCE4"/>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118">
    <w:name w:val="xl118"/>
    <w:basedOn w:val="Normal"/>
    <w:rsid w:val="001E0390"/>
    <w:pPr>
      <w:shd w:val="clear" w:color="000000" w:fill="B8CCE4"/>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19">
    <w:name w:val="xl119"/>
    <w:basedOn w:val="Normal"/>
    <w:rsid w:val="001E0390"/>
    <w:pPr>
      <w:shd w:val="clear" w:color="000000" w:fill="EBF1DE"/>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20">
    <w:name w:val="xl120"/>
    <w:basedOn w:val="Normal"/>
    <w:rsid w:val="001E0390"/>
    <w:pP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21">
    <w:name w:val="xl121"/>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22">
    <w:name w:val="xl122"/>
    <w:basedOn w:val="Normal"/>
    <w:rsid w:val="001E0390"/>
    <w:pPr>
      <w:shd w:val="clear" w:color="000000" w:fill="A6A6A6"/>
      <w:spacing w:before="100" w:beforeAutospacing="1" w:after="100" w:afterAutospacing="1" w:line="240" w:lineRule="auto"/>
      <w:ind w:left="0"/>
      <w:textAlignment w:val="top"/>
    </w:pPr>
    <w:rPr>
      <w:rFonts w:ascii="Calibri" w:eastAsia="Times New Roman" w:hAnsi="Calibri" w:cs="Calibri"/>
      <w:b/>
      <w:bCs/>
      <w:color w:val="333333"/>
      <w:bdr w:val="none" w:sz="0" w:space="0" w:color="auto"/>
    </w:rPr>
  </w:style>
  <w:style w:type="paragraph" w:customStyle="1" w:styleId="xl123">
    <w:name w:val="xl123"/>
    <w:basedOn w:val="Normal"/>
    <w:rsid w:val="001E0390"/>
    <w:pPr>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24">
    <w:name w:val="xl124"/>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25">
    <w:name w:val="xl125"/>
    <w:basedOn w:val="Normal"/>
    <w:rsid w:val="001E0390"/>
    <w:pPr>
      <w:spacing w:before="100" w:beforeAutospacing="1" w:after="100" w:afterAutospacing="1" w:line="240" w:lineRule="auto"/>
      <w:ind w:left="0"/>
      <w:textAlignment w:val="top"/>
    </w:pPr>
    <w:rPr>
      <w:rFonts w:ascii="Calibri" w:eastAsia="Times New Roman" w:hAnsi="Calibri" w:cs="Calibri"/>
      <w:color w:val="333333"/>
      <w:bdr w:val="none" w:sz="0" w:space="0" w:color="auto"/>
    </w:rPr>
  </w:style>
  <w:style w:type="paragraph" w:customStyle="1" w:styleId="xl126">
    <w:name w:val="xl126"/>
    <w:basedOn w:val="Normal"/>
    <w:rsid w:val="001E0390"/>
    <w:pPr>
      <w:spacing w:before="100" w:beforeAutospacing="1" w:after="100" w:afterAutospacing="1" w:line="240" w:lineRule="auto"/>
      <w:ind w:left="0"/>
    </w:pPr>
    <w:rPr>
      <w:rFonts w:ascii="Calibri" w:eastAsia="Times New Roman" w:hAnsi="Calibri" w:cs="Calibri"/>
      <w:color w:val="222222"/>
      <w:bdr w:val="none" w:sz="0" w:space="0" w:color="auto"/>
    </w:rPr>
  </w:style>
  <w:style w:type="paragraph" w:customStyle="1" w:styleId="xl127">
    <w:name w:val="xl127"/>
    <w:basedOn w:val="Normal"/>
    <w:rsid w:val="001E0390"/>
    <w:pPr>
      <w:shd w:val="clear" w:color="000000" w:fill="D9D9D9"/>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128">
    <w:name w:val="xl128"/>
    <w:basedOn w:val="Normal"/>
    <w:rsid w:val="001E0390"/>
    <w:pPr>
      <w:shd w:val="clear" w:color="000000" w:fill="FFFF00"/>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29">
    <w:name w:val="xl129"/>
    <w:basedOn w:val="Normal"/>
    <w:rsid w:val="001E0390"/>
    <w:pPr>
      <w:spacing w:before="100" w:beforeAutospacing="1" w:after="100" w:afterAutospacing="1" w:line="240" w:lineRule="auto"/>
      <w:ind w:left="0"/>
      <w:textAlignment w:val="top"/>
    </w:pPr>
    <w:rPr>
      <w:rFonts w:ascii="Calibri" w:eastAsia="Times New Roman" w:hAnsi="Calibri" w:cs="Calibri"/>
      <w:color w:val="333333"/>
      <w:bdr w:val="none" w:sz="0" w:space="0" w:color="auto"/>
    </w:rPr>
  </w:style>
  <w:style w:type="paragraph" w:customStyle="1" w:styleId="xl130">
    <w:name w:val="xl130"/>
    <w:basedOn w:val="Normal"/>
    <w:rsid w:val="001E0390"/>
    <w:pPr>
      <w:spacing w:before="100" w:beforeAutospacing="1" w:after="100" w:afterAutospacing="1" w:line="240" w:lineRule="auto"/>
      <w:ind w:left="0"/>
    </w:pPr>
    <w:rPr>
      <w:rFonts w:ascii="Calibri" w:eastAsia="Times New Roman" w:hAnsi="Calibri" w:cs="Calibri"/>
      <w:color w:val="444444"/>
      <w:bdr w:val="none" w:sz="0" w:space="0" w:color="auto"/>
    </w:rPr>
  </w:style>
  <w:style w:type="paragraph" w:customStyle="1" w:styleId="xl131">
    <w:name w:val="xl131"/>
    <w:basedOn w:val="Normal"/>
    <w:rsid w:val="001E0390"/>
    <w:pPr>
      <w:shd w:val="clear" w:color="000000" w:fill="9BBB59"/>
      <w:spacing w:before="100" w:beforeAutospacing="1" w:after="100" w:afterAutospacing="1" w:line="240" w:lineRule="auto"/>
      <w:ind w:left="0"/>
      <w:textAlignment w:val="center"/>
    </w:pPr>
    <w:rPr>
      <w:rFonts w:ascii="Calibri" w:eastAsia="Times New Roman" w:hAnsi="Calibri" w:cs="Calibri"/>
      <w:bdr w:val="none" w:sz="0" w:space="0" w:color="auto"/>
    </w:rPr>
  </w:style>
  <w:style w:type="paragraph" w:customStyle="1" w:styleId="xl132">
    <w:name w:val="xl132"/>
    <w:basedOn w:val="Normal"/>
    <w:rsid w:val="001E0390"/>
    <w:pPr>
      <w:shd w:val="clear" w:color="000000" w:fill="DCE6F1"/>
      <w:spacing w:before="100" w:beforeAutospacing="1" w:after="100" w:afterAutospacing="1" w:line="240" w:lineRule="auto"/>
      <w:ind w:left="0"/>
    </w:pPr>
    <w:rPr>
      <w:rFonts w:ascii="Calibri" w:eastAsia="Times New Roman" w:hAnsi="Calibri" w:cs="Calibri"/>
      <w:bdr w:val="none" w:sz="0" w:space="0" w:color="auto"/>
    </w:rPr>
  </w:style>
  <w:style w:type="paragraph" w:customStyle="1" w:styleId="xl133">
    <w:name w:val="xl133"/>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34">
    <w:name w:val="xl134"/>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35">
    <w:name w:val="xl135"/>
    <w:basedOn w:val="Normal"/>
    <w:rsid w:val="001E0390"/>
    <w:pPr>
      <w:shd w:val="clear" w:color="000000" w:fill="DCE6F1"/>
      <w:spacing w:before="100" w:beforeAutospacing="1" w:after="100" w:afterAutospacing="1" w:line="240" w:lineRule="auto"/>
      <w:ind w:left="0"/>
    </w:pPr>
    <w:rPr>
      <w:rFonts w:ascii="Calibri" w:eastAsia="Times New Roman" w:hAnsi="Calibri" w:cs="Calibri"/>
      <w:color w:val="000000"/>
      <w:bdr w:val="none" w:sz="0" w:space="0" w:color="auto"/>
    </w:rPr>
  </w:style>
  <w:style w:type="paragraph" w:customStyle="1" w:styleId="xl136">
    <w:name w:val="xl136"/>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color w:val="333333"/>
      <w:bdr w:val="none" w:sz="0" w:space="0" w:color="auto"/>
    </w:rPr>
  </w:style>
  <w:style w:type="paragraph" w:customStyle="1" w:styleId="xl137">
    <w:name w:val="xl137"/>
    <w:basedOn w:val="Normal"/>
    <w:rsid w:val="001E0390"/>
    <w:pPr>
      <w:shd w:val="clear" w:color="000000" w:fill="DCE6F1"/>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38">
    <w:name w:val="xl138"/>
    <w:basedOn w:val="Normal"/>
    <w:rsid w:val="001E0390"/>
    <w:pPr>
      <w:shd w:val="clear" w:color="000000" w:fill="9BBB59"/>
      <w:spacing w:before="100" w:beforeAutospacing="1" w:after="100" w:afterAutospacing="1" w:line="240" w:lineRule="auto"/>
      <w:ind w:left="0"/>
      <w:textAlignment w:val="top"/>
    </w:pPr>
    <w:rPr>
      <w:rFonts w:ascii="Calibri" w:eastAsia="Times New Roman" w:hAnsi="Calibri" w:cs="Calibri"/>
      <w:color w:val="000000"/>
      <w:bdr w:val="none" w:sz="0" w:space="0" w:color="auto"/>
    </w:rPr>
  </w:style>
  <w:style w:type="paragraph" w:customStyle="1" w:styleId="xl139">
    <w:name w:val="xl139"/>
    <w:basedOn w:val="Normal"/>
    <w:rsid w:val="001E039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top"/>
    </w:pPr>
    <w:rPr>
      <w:rFonts w:ascii="Calibri" w:eastAsia="Times New Roman" w:hAnsi="Calibri" w:cs="Calibri"/>
      <w:bdr w:val="none" w:sz="0" w:space="0" w:color="auto"/>
    </w:rPr>
  </w:style>
  <w:style w:type="paragraph" w:customStyle="1" w:styleId="xl140">
    <w:name w:val="xl140"/>
    <w:basedOn w:val="Normal"/>
    <w:rsid w:val="001E0390"/>
    <w:pPr>
      <w:shd w:val="clear" w:color="000000" w:fill="D9D9D9"/>
      <w:spacing w:before="100" w:beforeAutospacing="1" w:after="100" w:afterAutospacing="1" w:line="240" w:lineRule="auto"/>
      <w:ind w:left="0"/>
      <w:textAlignment w:val="top"/>
    </w:pPr>
    <w:rPr>
      <w:rFonts w:ascii="Calibri" w:eastAsia="Times New Roman" w:hAnsi="Calibri" w:cs="Calibri"/>
      <w:bdr w:val="none" w:sz="0" w:space="0" w:color="auto"/>
    </w:rPr>
  </w:style>
  <w:style w:type="table" w:customStyle="1" w:styleId="TableGrid9">
    <w:name w:val="Table Grid9"/>
    <w:basedOn w:val="TableNormal"/>
    <w:next w:val="TableGrid"/>
    <w:uiPriority w:val="39"/>
    <w:rsid w:val="00EE57BE"/>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EE57BE"/>
    <w:pPr>
      <w:spacing w:after="0" w:line="240" w:lineRule="auto"/>
      <w:jc w:val="left"/>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83B45"/>
    <w:rPr>
      <w:color w:val="808080"/>
      <w:shd w:val="clear" w:color="auto" w:fill="E6E6E6"/>
    </w:rPr>
  </w:style>
  <w:style w:type="table" w:customStyle="1" w:styleId="ListTable2-Accent11">
    <w:name w:val="List Table 2 - Accent 11"/>
    <w:basedOn w:val="TableNormal"/>
    <w:uiPriority w:val="47"/>
    <w:rsid w:val="00783B45"/>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1Light-Accent11">
    <w:name w:val="Grid Table 1 Light - Accent 11"/>
    <w:basedOn w:val="TableNormal"/>
    <w:uiPriority w:val="46"/>
    <w:rsid w:val="00783B4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11">
    <w:name w:val="Grid Table 1 Light11"/>
    <w:basedOn w:val="TableNormal"/>
    <w:uiPriority w:val="46"/>
    <w:rsid w:val="00783B4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Accent11">
    <w:name w:val="Grid Table 5 Dark - Accent 11"/>
    <w:basedOn w:val="TableNormal"/>
    <w:uiPriority w:val="50"/>
    <w:rsid w:val="00783B4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ListTable3-Accent112">
    <w:name w:val="List Table 3 - Accent 112"/>
    <w:basedOn w:val="TableNormal"/>
    <w:uiPriority w:val="48"/>
    <w:rsid w:val="00783B45"/>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4-Accent11">
    <w:name w:val="List Table 4 - Accent 11"/>
    <w:basedOn w:val="TableNormal"/>
    <w:uiPriority w:val="49"/>
    <w:rsid w:val="00783B4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11">
    <w:name w:val="Grid Table 4 - Accent 111"/>
    <w:basedOn w:val="TableNormal"/>
    <w:uiPriority w:val="49"/>
    <w:rsid w:val="00783B4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7Colorful-Accent111">
    <w:name w:val="List Table 7 Colorful - Accent 111"/>
    <w:basedOn w:val="TableNormal"/>
    <w:uiPriority w:val="52"/>
    <w:rsid w:val="00783B45"/>
    <w:pPr>
      <w:spacing w:after="0" w:line="240" w:lineRule="auto"/>
      <w:jc w:val="left"/>
    </w:pPr>
    <w:rPr>
      <w:rFonts w:eastAsia="Times New Roman"/>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7Colorful-Accent111">
    <w:name w:val="Grid Table 7 Colorful - Accent 111"/>
    <w:basedOn w:val="TableNormal"/>
    <w:uiPriority w:val="52"/>
    <w:rsid w:val="00783B45"/>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112">
    <w:name w:val="Grid Table 3 - Accent 112"/>
    <w:basedOn w:val="TableNormal"/>
    <w:uiPriority w:val="48"/>
    <w:rsid w:val="00783B4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paragraph" w:customStyle="1" w:styleId="header2">
    <w:name w:val="header 2"/>
    <w:basedOn w:val="Normal"/>
    <w:link w:val="header2Char"/>
    <w:qFormat/>
    <w:rsid w:val="00893651"/>
    <w:pPr>
      <w:tabs>
        <w:tab w:val="left" w:pos="3415"/>
      </w:tabs>
      <w:autoSpaceDE w:val="0"/>
      <w:autoSpaceDN w:val="0"/>
      <w:spacing w:after="0" w:line="240" w:lineRule="auto"/>
      <w:ind w:left="0" w:right="630"/>
    </w:pPr>
    <w:rPr>
      <w:rFonts w:ascii="Century Gothic" w:eastAsia="Times New Roman" w:hAnsi="Century Gothic" w:cs="Times New Roman"/>
      <w:b/>
      <w:sz w:val="24"/>
      <w:szCs w:val="24"/>
      <w:bdr w:val="none" w:sz="0" w:space="0" w:color="auto"/>
    </w:rPr>
  </w:style>
  <w:style w:type="character" w:customStyle="1" w:styleId="header2Char">
    <w:name w:val="header 2 Char"/>
    <w:basedOn w:val="DefaultParagraphFont"/>
    <w:link w:val="header2"/>
    <w:rsid w:val="00893651"/>
    <w:rPr>
      <w:rFonts w:ascii="Century Gothic" w:eastAsia="Times New Roman" w:hAnsi="Century Gothic" w:cs="Times New Roman"/>
      <w:b/>
      <w:sz w:val="24"/>
      <w:szCs w:val="24"/>
    </w:rPr>
  </w:style>
  <w:style w:type="paragraph" w:customStyle="1" w:styleId="Header20">
    <w:name w:val="Header 2"/>
    <w:basedOn w:val="Normal"/>
    <w:link w:val="Header2Char0"/>
    <w:qFormat/>
    <w:rsid w:val="002B00F2"/>
    <w:pPr>
      <w:tabs>
        <w:tab w:val="left" w:pos="3415"/>
      </w:tabs>
      <w:autoSpaceDE w:val="0"/>
      <w:autoSpaceDN w:val="0"/>
      <w:spacing w:after="0" w:line="240" w:lineRule="auto"/>
      <w:ind w:left="0" w:right="630"/>
    </w:pPr>
    <w:rPr>
      <w:rFonts w:ascii="Century Gothic" w:eastAsia="Times New Roman" w:hAnsi="Century Gothic" w:cstheme="minorHAnsi"/>
      <w:b/>
      <w:sz w:val="24"/>
      <w:szCs w:val="24"/>
      <w:bdr w:val="none" w:sz="0" w:space="0" w:color="auto"/>
    </w:rPr>
  </w:style>
  <w:style w:type="character" w:customStyle="1" w:styleId="Header2Char0">
    <w:name w:val="Header 2 Char"/>
    <w:basedOn w:val="DefaultParagraphFont"/>
    <w:link w:val="Header20"/>
    <w:rsid w:val="002B00F2"/>
    <w:rPr>
      <w:rFonts w:ascii="Century Gothic" w:eastAsia="Times New Roman" w:hAnsi="Century Gothic" w:cstheme="minorHAnsi"/>
      <w:b/>
      <w:sz w:val="24"/>
      <w:szCs w:val="24"/>
    </w:rPr>
  </w:style>
  <w:style w:type="paragraph" w:customStyle="1" w:styleId="ColorfulList-Accent21">
    <w:name w:val="Colorful List - Accent 21"/>
    <w:uiPriority w:val="1"/>
    <w:qFormat/>
    <w:rsid w:val="00BB7590"/>
    <w:pPr>
      <w:spacing w:after="0" w:line="240" w:lineRule="auto"/>
      <w:jc w:val="left"/>
    </w:pPr>
    <w:rPr>
      <w:rFonts w:ascii="Times New Roman" w:eastAsia="Times New Roman" w:hAnsi="Times New Roman" w:cs="Times New Roman"/>
      <w:sz w:val="24"/>
      <w:szCs w:val="24"/>
    </w:rPr>
  </w:style>
  <w:style w:type="paragraph" w:customStyle="1" w:styleId="MediumList2-Accent41">
    <w:name w:val="Medium List 2 - Accent 41"/>
    <w:basedOn w:val="Normal"/>
    <w:uiPriority w:val="34"/>
    <w:qFormat/>
    <w:rsid w:val="00BB7590"/>
    <w:pPr>
      <w:spacing w:after="200" w:line="276" w:lineRule="auto"/>
      <w:ind w:left="720" w:right="121"/>
      <w:contextualSpacing/>
      <w:jc w:val="right"/>
    </w:pPr>
    <w:rPr>
      <w:rFonts w:ascii="Calibri" w:eastAsia="Calibri" w:hAnsi="Calibri" w:cs="Calibri"/>
      <w:bdr w:val="none" w:sz="0" w:space="0" w:color="auto"/>
    </w:rPr>
  </w:style>
  <w:style w:type="paragraph" w:customStyle="1" w:styleId="MediumGrid1-Accent41">
    <w:name w:val="Medium Grid 1 - Accent 41"/>
    <w:basedOn w:val="Normal"/>
    <w:next w:val="Normal"/>
    <w:link w:val="MediumGrid1-Accent4Char"/>
    <w:uiPriority w:val="29"/>
    <w:qFormat/>
    <w:rsid w:val="00BB7590"/>
    <w:pPr>
      <w:spacing w:after="200" w:line="276" w:lineRule="auto"/>
      <w:ind w:left="0" w:right="121"/>
      <w:jc w:val="right"/>
    </w:pPr>
    <w:rPr>
      <w:rFonts w:ascii="Calibri" w:eastAsia="MS Mincho" w:hAnsi="Calibri" w:cs="Arial"/>
      <w:i/>
      <w:iCs/>
      <w:color w:val="000000"/>
      <w:bdr w:val="none" w:sz="0" w:space="0" w:color="auto"/>
      <w:lang w:eastAsia="ja-JP"/>
    </w:rPr>
  </w:style>
  <w:style w:type="character" w:customStyle="1" w:styleId="MediumGrid1-Accent4Char">
    <w:name w:val="Medium Grid 1 - Accent 4 Char"/>
    <w:link w:val="MediumGrid1-Accent41"/>
    <w:uiPriority w:val="29"/>
    <w:rsid w:val="00BB7590"/>
    <w:rPr>
      <w:rFonts w:ascii="Calibri" w:eastAsia="MS Mincho" w:hAnsi="Calibri" w:cs="Arial"/>
      <w:i/>
      <w:iCs/>
      <w:color w:val="000000"/>
      <w:sz w:val="22"/>
      <w:szCs w:val="22"/>
      <w:lang w:eastAsia="ja-JP"/>
    </w:rPr>
  </w:style>
  <w:style w:type="numbering" w:customStyle="1" w:styleId="NoList1">
    <w:name w:val="No List1"/>
    <w:next w:val="NoList"/>
    <w:uiPriority w:val="99"/>
    <w:semiHidden/>
    <w:unhideWhenUsed/>
    <w:rsid w:val="00BB7590"/>
  </w:style>
  <w:style w:type="paragraph" w:styleId="BodyText2">
    <w:name w:val="Body Text 2"/>
    <w:basedOn w:val="Normal"/>
    <w:link w:val="BodyText2Char"/>
    <w:semiHidden/>
    <w:rsid w:val="00BB7590"/>
    <w:pPr>
      <w:tabs>
        <w:tab w:val="left" w:pos="-720"/>
      </w:tabs>
      <w:suppressAutoHyphens/>
      <w:overflowPunct w:val="0"/>
      <w:autoSpaceDE w:val="0"/>
      <w:autoSpaceDN w:val="0"/>
      <w:adjustRightInd w:val="0"/>
      <w:spacing w:after="0" w:line="480" w:lineRule="auto"/>
      <w:ind w:left="720" w:right="121"/>
      <w:jc w:val="right"/>
      <w:textAlignment w:val="baseline"/>
    </w:pPr>
    <w:rPr>
      <w:rFonts w:ascii="Georgia" w:eastAsia="Times New Roman" w:hAnsi="Georgia" w:cs="Arial"/>
      <w:szCs w:val="20"/>
      <w:bdr w:val="none" w:sz="0" w:space="0" w:color="auto"/>
      <w:lang w:val="en-GB"/>
    </w:rPr>
  </w:style>
  <w:style w:type="character" w:customStyle="1" w:styleId="BodyText2Char">
    <w:name w:val="Body Text 2 Char"/>
    <w:basedOn w:val="DefaultParagraphFont"/>
    <w:link w:val="BodyText2"/>
    <w:semiHidden/>
    <w:rsid w:val="00BB7590"/>
    <w:rPr>
      <w:rFonts w:ascii="Georgia" w:eastAsia="Times New Roman" w:hAnsi="Georgia" w:cs="Arial"/>
      <w:sz w:val="22"/>
      <w:lang w:val="en-GB"/>
    </w:rPr>
  </w:style>
  <w:style w:type="paragraph" w:styleId="BodyText3">
    <w:name w:val="Body Text 3"/>
    <w:basedOn w:val="Normal"/>
    <w:link w:val="BodyText3Char"/>
    <w:rsid w:val="00BB7590"/>
    <w:pPr>
      <w:overflowPunct w:val="0"/>
      <w:autoSpaceDE w:val="0"/>
      <w:autoSpaceDN w:val="0"/>
      <w:adjustRightInd w:val="0"/>
      <w:spacing w:after="0" w:line="480" w:lineRule="auto"/>
      <w:ind w:left="0" w:right="121"/>
      <w:jc w:val="center"/>
      <w:textAlignment w:val="baseline"/>
    </w:pPr>
    <w:rPr>
      <w:rFonts w:ascii="Univers" w:eastAsia="Times New Roman" w:hAnsi="Univers" w:cs="Arial"/>
      <w:szCs w:val="20"/>
      <w:bdr w:val="none" w:sz="0" w:space="0" w:color="auto"/>
      <w:lang w:val="en-GB"/>
    </w:rPr>
  </w:style>
  <w:style w:type="character" w:customStyle="1" w:styleId="BodyText3Char">
    <w:name w:val="Body Text 3 Char"/>
    <w:basedOn w:val="DefaultParagraphFont"/>
    <w:link w:val="BodyText3"/>
    <w:rsid w:val="00BB7590"/>
    <w:rPr>
      <w:rFonts w:ascii="Univers" w:eastAsia="Times New Roman" w:hAnsi="Univers" w:cs="Arial"/>
      <w:sz w:val="22"/>
      <w:lang w:val="en-GB"/>
    </w:rPr>
  </w:style>
  <w:style w:type="paragraph" w:styleId="BodyTextIndent2">
    <w:name w:val="Body Text Indent 2"/>
    <w:basedOn w:val="Normal"/>
    <w:link w:val="BodyTextIndent2Char"/>
    <w:semiHidden/>
    <w:rsid w:val="00BB7590"/>
    <w:pPr>
      <w:tabs>
        <w:tab w:val="left" w:pos="420"/>
      </w:tabs>
      <w:spacing w:after="0" w:line="480" w:lineRule="auto"/>
      <w:ind w:left="720" w:right="121" w:hanging="420"/>
      <w:jc w:val="both"/>
    </w:pPr>
    <w:rPr>
      <w:rFonts w:ascii="Arial" w:eastAsia="Times New Roman" w:hAnsi="Arial" w:cs="Arial"/>
      <w:szCs w:val="20"/>
      <w:bdr w:val="none" w:sz="0" w:space="0" w:color="auto"/>
    </w:rPr>
  </w:style>
  <w:style w:type="character" w:customStyle="1" w:styleId="BodyTextIndent2Char">
    <w:name w:val="Body Text Indent 2 Char"/>
    <w:basedOn w:val="DefaultParagraphFont"/>
    <w:link w:val="BodyTextIndent2"/>
    <w:semiHidden/>
    <w:rsid w:val="00BB7590"/>
    <w:rPr>
      <w:rFonts w:ascii="Arial" w:eastAsia="Times New Roman" w:hAnsi="Arial" w:cs="Arial"/>
      <w:sz w:val="22"/>
    </w:rPr>
  </w:style>
  <w:style w:type="paragraph" w:customStyle="1" w:styleId="Boxtextbullets">
    <w:name w:val="Box text bullets"/>
    <w:rsid w:val="00BB7590"/>
    <w:pPr>
      <w:numPr>
        <w:numId w:val="101"/>
      </w:numPr>
      <w:tabs>
        <w:tab w:val="left" w:pos="360"/>
      </w:tabs>
      <w:spacing w:after="60" w:line="240" w:lineRule="auto"/>
      <w:jc w:val="left"/>
    </w:pPr>
    <w:rPr>
      <w:rFonts w:ascii="Arial" w:eastAsia="Calibri" w:hAnsi="Arial" w:cs="Arial"/>
      <w:szCs w:val="24"/>
    </w:rPr>
  </w:style>
  <w:style w:type="character" w:customStyle="1" w:styleId="MediumGrid1-Accent2Char">
    <w:name w:val="Medium Grid 1 - Accent 2 Char"/>
    <w:uiPriority w:val="34"/>
    <w:locked/>
    <w:rsid w:val="00BB7590"/>
    <w:rPr>
      <w:rFonts w:ascii="Times New Roman" w:eastAsia="Times New Roman" w:hAnsi="Times New Roman" w:cs="Times New Roman"/>
      <w:sz w:val="24"/>
      <w:szCs w:val="24"/>
    </w:rPr>
  </w:style>
  <w:style w:type="character" w:customStyle="1" w:styleId="person">
    <w:name w:val="person"/>
    <w:basedOn w:val="DefaultParagraphFont"/>
    <w:rsid w:val="00BB7590"/>
  </w:style>
  <w:style w:type="character" w:customStyle="1" w:styleId="corresponding">
    <w:name w:val="corresponding"/>
    <w:basedOn w:val="DefaultParagraphFont"/>
    <w:rsid w:val="00BB7590"/>
  </w:style>
  <w:style w:type="character" w:customStyle="1" w:styleId="ndesc">
    <w:name w:val="ndesc"/>
    <w:basedOn w:val="DefaultParagraphFont"/>
    <w:rsid w:val="00BB7590"/>
  </w:style>
  <w:style w:type="paragraph" w:customStyle="1" w:styleId="TOCHeading1">
    <w:name w:val="TOC Heading1"/>
    <w:basedOn w:val="Heading1"/>
    <w:next w:val="Normal"/>
    <w:uiPriority w:val="39"/>
    <w:semiHidden/>
    <w:unhideWhenUsed/>
    <w:qFormat/>
    <w:rsid w:val="00BB7590"/>
    <w:pPr>
      <w:keepNext/>
      <w:spacing w:before="240" w:after="60" w:line="480" w:lineRule="auto"/>
      <w:ind w:right="121"/>
      <w:jc w:val="right"/>
      <w:outlineLvl w:val="9"/>
    </w:pPr>
    <w:rPr>
      <w:rFonts w:ascii="Calibri Light" w:eastAsia="Times New Roman" w:hAnsi="Calibri Light" w:cs="Arial"/>
      <w:bCs/>
      <w:caps w:val="0"/>
      <w:color w:val="auto"/>
      <w:spacing w:val="0"/>
      <w:kern w:val="32"/>
      <w:bdr w:val="none" w:sz="0" w:space="0" w:color="auto"/>
    </w:rPr>
  </w:style>
  <w:style w:type="character" w:customStyle="1" w:styleId="A7">
    <w:name w:val="A7"/>
    <w:uiPriority w:val="99"/>
    <w:rsid w:val="00BB7590"/>
    <w:rPr>
      <w:b/>
      <w:bCs/>
      <w:i/>
      <w:iCs/>
      <w:color w:val="FFFFFF"/>
      <w:sz w:val="22"/>
      <w:szCs w:val="22"/>
    </w:rPr>
  </w:style>
  <w:style w:type="paragraph" w:customStyle="1" w:styleId="Pa35">
    <w:name w:val="Pa35"/>
    <w:basedOn w:val="Normal"/>
    <w:next w:val="Normal"/>
    <w:uiPriority w:val="99"/>
    <w:rsid w:val="00BB7590"/>
    <w:pPr>
      <w:autoSpaceDE w:val="0"/>
      <w:autoSpaceDN w:val="0"/>
      <w:adjustRightInd w:val="0"/>
      <w:spacing w:after="0" w:line="181" w:lineRule="atLeast"/>
      <w:ind w:left="0" w:right="121"/>
      <w:jc w:val="right"/>
    </w:pPr>
    <w:rPr>
      <w:rFonts w:ascii="Arial" w:eastAsia="Calibri" w:hAnsi="Arial" w:cs="Arial"/>
      <w:sz w:val="20"/>
      <w:szCs w:val="20"/>
      <w:bdr w:val="none" w:sz="0" w:space="0" w:color="auto"/>
    </w:rPr>
  </w:style>
  <w:style w:type="paragraph" w:customStyle="1" w:styleId="Pa0">
    <w:name w:val="Pa0"/>
    <w:basedOn w:val="Normal"/>
    <w:next w:val="Normal"/>
    <w:uiPriority w:val="99"/>
    <w:rsid w:val="00BB7590"/>
    <w:pPr>
      <w:autoSpaceDE w:val="0"/>
      <w:autoSpaceDN w:val="0"/>
      <w:adjustRightInd w:val="0"/>
      <w:spacing w:after="0" w:line="181" w:lineRule="atLeast"/>
      <w:ind w:left="0" w:right="121"/>
      <w:jc w:val="right"/>
    </w:pPr>
    <w:rPr>
      <w:rFonts w:ascii="Arial" w:eastAsia="Calibri" w:hAnsi="Arial" w:cs="Arial"/>
      <w:sz w:val="20"/>
      <w:szCs w:val="20"/>
      <w:bdr w:val="none" w:sz="0" w:space="0" w:color="auto"/>
    </w:rPr>
  </w:style>
  <w:style w:type="character" w:customStyle="1" w:styleId="A5">
    <w:name w:val="A5"/>
    <w:uiPriority w:val="99"/>
    <w:rsid w:val="00BB7590"/>
    <w:rPr>
      <w:color w:val="221E1F"/>
      <w:sz w:val="20"/>
      <w:szCs w:val="20"/>
    </w:rPr>
  </w:style>
  <w:style w:type="table" w:styleId="MediumShading2-Accent5">
    <w:name w:val="Medium Shading 2 Accent 5"/>
    <w:basedOn w:val="TableNormal"/>
    <w:uiPriority w:val="61"/>
    <w:rsid w:val="00BB7590"/>
    <w:pPr>
      <w:spacing w:after="0" w:line="240" w:lineRule="auto"/>
      <w:jc w:val="left"/>
    </w:pPr>
    <w:rPr>
      <w:rFonts w:ascii="Calibri" w:eastAsia="Calibri" w:hAnsi="Calibri" w:cs="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List2-Accent5">
    <w:name w:val="Medium List 2 Accent 5"/>
    <w:basedOn w:val="TableNormal"/>
    <w:uiPriority w:val="63"/>
    <w:rsid w:val="00BB7590"/>
    <w:pPr>
      <w:spacing w:after="0" w:line="240" w:lineRule="auto"/>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
    <w:name w:val="No List11"/>
    <w:next w:val="NoList"/>
    <w:uiPriority w:val="99"/>
    <w:semiHidden/>
    <w:unhideWhenUsed/>
    <w:rsid w:val="00BB7590"/>
  </w:style>
  <w:style w:type="character" w:customStyle="1" w:styleId="ColorfulList-Accent1Char1">
    <w:name w:val="Colorful List - Accent 1 Char1"/>
    <w:link w:val="LightList-Accent5"/>
    <w:uiPriority w:val="34"/>
    <w:locked/>
    <w:rsid w:val="00BB7590"/>
    <w:rPr>
      <w:rFonts w:eastAsia="Times New Roman"/>
      <w:sz w:val="22"/>
      <w:szCs w:val="22"/>
    </w:rPr>
  </w:style>
  <w:style w:type="table" w:styleId="DarkList-Accent5">
    <w:name w:val="Dark List Accent 5"/>
    <w:basedOn w:val="TableNormal"/>
    <w:uiPriority w:val="67"/>
    <w:rsid w:val="00BB7590"/>
    <w:pPr>
      <w:spacing w:after="0" w:line="240" w:lineRule="auto"/>
      <w:jc w:val="left"/>
    </w:pPr>
    <w:rPr>
      <w:rFonts w:ascii="Times New Roman" w:eastAsia="Times New Roman" w:hAnsi="Times New Roman" w:cs="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List-Accent5">
    <w:name w:val="Light List Accent 5"/>
    <w:basedOn w:val="TableNormal"/>
    <w:link w:val="ColorfulList-Accent1Char1"/>
    <w:uiPriority w:val="34"/>
    <w:rsid w:val="00BB7590"/>
    <w:pPr>
      <w:spacing w:after="0" w:line="240" w:lineRule="auto"/>
      <w:jc w:val="left"/>
    </w:pPr>
    <w:rPr>
      <w:rFonts w:eastAsia="Times New Roman"/>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MediumList1-Accent41">
    <w:name w:val="Medium List 1 - Accent 41"/>
    <w:hidden/>
    <w:uiPriority w:val="99"/>
    <w:semiHidden/>
    <w:rsid w:val="00BB7590"/>
    <w:pPr>
      <w:spacing w:after="0" w:line="240" w:lineRule="auto"/>
      <w:jc w:val="left"/>
    </w:pPr>
    <w:rPr>
      <w:rFonts w:ascii="Times New Roman" w:eastAsia="Times New Roman" w:hAnsi="Times New Roman" w:cs="Times New Roman"/>
      <w:sz w:val="24"/>
      <w:szCs w:val="24"/>
    </w:rPr>
  </w:style>
  <w:style w:type="paragraph" w:customStyle="1" w:styleId="ColorfulShading-Accent11">
    <w:name w:val="Colorful Shading - Accent 11"/>
    <w:hidden/>
    <w:uiPriority w:val="99"/>
    <w:semiHidden/>
    <w:rsid w:val="00BB7590"/>
    <w:pPr>
      <w:spacing w:after="0" w:line="240" w:lineRule="auto"/>
      <w:jc w:val="left"/>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623677"/>
  </w:style>
  <w:style w:type="numbering" w:customStyle="1" w:styleId="NoList12">
    <w:name w:val="No List12"/>
    <w:next w:val="NoList"/>
    <w:uiPriority w:val="99"/>
    <w:semiHidden/>
    <w:unhideWhenUsed/>
    <w:rsid w:val="00623677"/>
  </w:style>
  <w:style w:type="table" w:customStyle="1" w:styleId="TableGrid10">
    <w:name w:val="Table Grid10"/>
    <w:basedOn w:val="TableNormal"/>
    <w:next w:val="TableGrid"/>
    <w:uiPriority w:val="59"/>
    <w:rsid w:val="00623677"/>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623677"/>
    <w:pPr>
      <w:spacing w:after="0" w:line="240" w:lineRule="auto"/>
      <w:jc w:val="left"/>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23677"/>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23677"/>
  </w:style>
  <w:style w:type="table" w:customStyle="1" w:styleId="TableGrid32">
    <w:name w:val="Table Grid32"/>
    <w:basedOn w:val="TableNormal"/>
    <w:next w:val="TableGrid"/>
    <w:uiPriority w:val="59"/>
    <w:rsid w:val="00623677"/>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23677"/>
    <w:pPr>
      <w:spacing w:after="0" w:line="240" w:lineRule="auto"/>
      <w:jc w:val="left"/>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
    <w:name w:val="Light List - Accent 51"/>
    <w:basedOn w:val="TableNormal"/>
    <w:next w:val="LightList-Accent5"/>
    <w:uiPriority w:val="34"/>
    <w:rsid w:val="00623677"/>
    <w:pPr>
      <w:spacing w:after="0" w:line="240" w:lineRule="auto"/>
      <w:jc w:val="left"/>
    </w:pPr>
    <w:rPr>
      <w:rFonts w:ascii="Times New Roman" w:eastAsia="Times New Roman" w:hAnsi="Times New Roman" w:cs="Times New Roman"/>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NoList3">
    <w:name w:val="No List3"/>
    <w:next w:val="NoList"/>
    <w:uiPriority w:val="99"/>
    <w:semiHidden/>
    <w:unhideWhenUsed/>
    <w:rsid w:val="00E72B4A"/>
  </w:style>
  <w:style w:type="paragraph" w:customStyle="1" w:styleId="MediumGrid21">
    <w:name w:val="Medium Grid 21"/>
    <w:uiPriority w:val="1"/>
    <w:qFormat/>
    <w:rsid w:val="00E72B4A"/>
    <w:pPr>
      <w:spacing w:after="0" w:line="240" w:lineRule="auto"/>
      <w:jc w:val="left"/>
    </w:pPr>
    <w:rPr>
      <w:rFonts w:ascii="Times New Roman" w:eastAsia="Times New Roman" w:hAnsi="Times New Roman" w:cs="Times New Roman"/>
      <w:sz w:val="24"/>
      <w:szCs w:val="24"/>
    </w:rPr>
  </w:style>
  <w:style w:type="paragraph" w:customStyle="1" w:styleId="ColorfulList-Accent11">
    <w:name w:val="Colorful List - Accent 11"/>
    <w:basedOn w:val="Normal"/>
    <w:link w:val="ColorfulList-Accent1Char"/>
    <w:uiPriority w:val="34"/>
    <w:qFormat/>
    <w:rsid w:val="00E72B4A"/>
    <w:pPr>
      <w:spacing w:after="200" w:line="276" w:lineRule="auto"/>
      <w:ind w:left="720"/>
      <w:contextualSpacing/>
    </w:pPr>
    <w:rPr>
      <w:rFonts w:ascii="Calibri" w:eastAsia="Calibri" w:hAnsi="Calibri" w:cs="Calibri"/>
      <w:bdr w:val="none" w:sz="0" w:space="0" w:color="auto"/>
    </w:rPr>
  </w:style>
  <w:style w:type="paragraph" w:customStyle="1" w:styleId="ColorfulGrid-Accent11">
    <w:name w:val="Colorful Grid - Accent 11"/>
    <w:basedOn w:val="Normal"/>
    <w:next w:val="Normal"/>
    <w:link w:val="ColorfulGrid-Accent1Char"/>
    <w:uiPriority w:val="29"/>
    <w:qFormat/>
    <w:rsid w:val="00E72B4A"/>
    <w:pPr>
      <w:spacing w:after="200" w:line="276" w:lineRule="auto"/>
      <w:ind w:left="0"/>
    </w:pPr>
    <w:rPr>
      <w:rFonts w:ascii="Calibri" w:eastAsia="MS Mincho" w:hAnsi="Calibri" w:cs="Arial"/>
      <w:i/>
      <w:iCs/>
      <w:color w:val="000000"/>
      <w:bdr w:val="none" w:sz="0" w:space="0" w:color="auto"/>
      <w:lang w:eastAsia="ja-JP"/>
    </w:rPr>
  </w:style>
  <w:style w:type="character" w:customStyle="1" w:styleId="ColorfulGrid-Accent1Char">
    <w:name w:val="Colorful Grid - Accent 1 Char"/>
    <w:link w:val="ColorfulGrid-Accent11"/>
    <w:uiPriority w:val="29"/>
    <w:rsid w:val="00E72B4A"/>
    <w:rPr>
      <w:rFonts w:ascii="Calibri" w:eastAsia="MS Mincho" w:hAnsi="Calibri" w:cs="Arial"/>
      <w:i/>
      <w:iCs/>
      <w:color w:val="000000"/>
      <w:sz w:val="22"/>
      <w:szCs w:val="22"/>
      <w:lang w:eastAsia="ja-JP"/>
    </w:rPr>
  </w:style>
  <w:style w:type="character" w:customStyle="1" w:styleId="ColorfulList-Accent1Char">
    <w:name w:val="Colorful List - Accent 1 Char"/>
    <w:link w:val="ColorfulList-Accent11"/>
    <w:uiPriority w:val="34"/>
    <w:locked/>
    <w:rsid w:val="00E72B4A"/>
    <w:rPr>
      <w:rFonts w:ascii="Calibri" w:eastAsia="Calibri" w:hAnsi="Calibri" w:cs="Calibri"/>
      <w:sz w:val="22"/>
      <w:szCs w:val="22"/>
    </w:rPr>
  </w:style>
  <w:style w:type="paragraph" w:customStyle="1" w:styleId="MediumGrid22">
    <w:name w:val="Medium Grid 22"/>
    <w:uiPriority w:val="1"/>
    <w:qFormat/>
    <w:rsid w:val="00E72B4A"/>
    <w:pPr>
      <w:spacing w:after="0" w:line="240" w:lineRule="auto"/>
      <w:jc w:val="left"/>
    </w:pPr>
    <w:rPr>
      <w:rFonts w:ascii="Calibri" w:eastAsia="Times New Roman" w:hAnsi="Calibri" w:cs="Times New Roman"/>
      <w:sz w:val="22"/>
      <w:szCs w:val="22"/>
    </w:rPr>
  </w:style>
  <w:style w:type="character" w:customStyle="1" w:styleId="MediumGrid2-Accent2Char">
    <w:name w:val="Medium Grid 2 - Accent 2 Char"/>
    <w:link w:val="MediumShading1-Accent3"/>
    <w:uiPriority w:val="29"/>
    <w:semiHidden/>
    <w:rsid w:val="00E72B4A"/>
    <w:rPr>
      <w:rFonts w:ascii="Calibri" w:eastAsia="MS Mincho" w:hAnsi="Calibri" w:cs="Arial"/>
      <w:i/>
      <w:iCs/>
      <w:color w:val="000000"/>
      <w:sz w:val="22"/>
      <w:szCs w:val="22"/>
      <w:lang w:eastAsia="ja-JP"/>
    </w:rPr>
  </w:style>
  <w:style w:type="numbering" w:customStyle="1" w:styleId="NoList13">
    <w:name w:val="No List13"/>
    <w:next w:val="NoList"/>
    <w:uiPriority w:val="99"/>
    <w:semiHidden/>
    <w:unhideWhenUsed/>
    <w:rsid w:val="00E72B4A"/>
  </w:style>
  <w:style w:type="table" w:customStyle="1" w:styleId="TableGrid12">
    <w:name w:val="Table Grid12"/>
    <w:basedOn w:val="TableNormal"/>
    <w:next w:val="TableGrid"/>
    <w:uiPriority w:val="59"/>
    <w:rsid w:val="00E72B4A"/>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4">
    <w:name w:val="Light Shading Accent 4"/>
    <w:basedOn w:val="TableNormal"/>
    <w:uiPriority w:val="61"/>
    <w:rsid w:val="00E72B4A"/>
    <w:pPr>
      <w:spacing w:after="0" w:line="240" w:lineRule="auto"/>
      <w:jc w:val="left"/>
    </w:pPr>
    <w:rPr>
      <w:rFonts w:ascii="Calibri" w:eastAsia="Calibri" w:hAnsi="Calibri" w:cs="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3">
    <w:name w:val="Table Grid13"/>
    <w:basedOn w:val="TableNormal"/>
    <w:next w:val="TableGrid"/>
    <w:uiPriority w:val="59"/>
    <w:rsid w:val="00E72B4A"/>
    <w:pPr>
      <w:spacing w:after="0" w:line="240" w:lineRule="auto"/>
      <w:jc w:val="left"/>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4">
    <w:name w:val="Light Grid Accent 4"/>
    <w:basedOn w:val="TableNormal"/>
    <w:uiPriority w:val="63"/>
    <w:rsid w:val="00E72B4A"/>
    <w:pPr>
      <w:spacing w:after="0" w:line="240" w:lineRule="auto"/>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22">
    <w:name w:val="Table Grid22"/>
    <w:basedOn w:val="TableNormal"/>
    <w:next w:val="TableGrid"/>
    <w:uiPriority w:val="59"/>
    <w:rsid w:val="00E72B4A"/>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72B4A"/>
  </w:style>
  <w:style w:type="table" w:customStyle="1" w:styleId="TableGrid33">
    <w:name w:val="Table Grid33"/>
    <w:basedOn w:val="TableNormal"/>
    <w:next w:val="TableGrid"/>
    <w:uiPriority w:val="59"/>
    <w:rsid w:val="00E72B4A"/>
    <w:pPr>
      <w:spacing w:after="0" w:line="240" w:lineRule="auto"/>
      <w:jc w:val="left"/>
    </w:pPr>
    <w:rPr>
      <w:rFonts w:ascii="Calibri" w:eastAsia="Calibri" w:hAnsi="Calibri" w:cs="Times New Roman"/>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E72B4A"/>
    <w:pPr>
      <w:spacing w:after="0" w:line="240" w:lineRule="auto"/>
      <w:jc w:val="left"/>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2-Accent4">
    <w:name w:val="Medium List 2 Accent 4"/>
    <w:basedOn w:val="TableNormal"/>
    <w:uiPriority w:val="67"/>
    <w:rsid w:val="00E72B4A"/>
    <w:pPr>
      <w:spacing w:after="0" w:line="240" w:lineRule="auto"/>
      <w:jc w:val="left"/>
    </w:pPr>
    <w:rPr>
      <w:rFonts w:ascii="Times New Roman" w:eastAsia="Times New Roman" w:hAnsi="Times New Roman" w:cs="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olorfulShading-Accent3">
    <w:name w:val="Colorful Shading Accent 3"/>
    <w:basedOn w:val="TableNormal"/>
    <w:uiPriority w:val="34"/>
    <w:rsid w:val="00E72B4A"/>
    <w:pPr>
      <w:spacing w:after="0" w:line="240" w:lineRule="auto"/>
      <w:jc w:val="left"/>
    </w:pPr>
    <w:rPr>
      <w:rFonts w:ascii="Times New Roman" w:eastAsia="Times New Roman" w:hAnsi="Times New Roman" w:cs="Times New Roman"/>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MediumShading1-Accent3">
    <w:name w:val="Medium Shading 1 Accent 3"/>
    <w:basedOn w:val="TableNormal"/>
    <w:link w:val="MediumGrid2-Accent2Char"/>
    <w:uiPriority w:val="29"/>
    <w:semiHidden/>
    <w:unhideWhenUsed/>
    <w:rsid w:val="00E72B4A"/>
    <w:pPr>
      <w:spacing w:after="0" w:line="240" w:lineRule="auto"/>
      <w:jc w:val="left"/>
    </w:pPr>
    <w:rPr>
      <w:rFonts w:ascii="Calibri" w:eastAsia="MS Mincho" w:hAnsi="Calibri" w:cs="Arial"/>
      <w:i/>
      <w:iCs/>
      <w:color w:val="000000"/>
      <w:sz w:val="22"/>
      <w:szCs w:val="22"/>
      <w:lang w:eastAsia="ja-JP"/>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styleId="PlaceholderText">
    <w:name w:val="Placeholder Text"/>
    <w:basedOn w:val="DefaultParagraphFont"/>
    <w:uiPriority w:val="99"/>
    <w:unhideWhenUsed/>
    <w:rsid w:val="00E72B4A"/>
    <w:rPr>
      <w:color w:val="808080"/>
    </w:rPr>
  </w:style>
  <w:style w:type="table" w:customStyle="1" w:styleId="TableGrid14">
    <w:name w:val="Table Grid14"/>
    <w:basedOn w:val="TableNormal"/>
    <w:next w:val="TableGrid"/>
    <w:uiPriority w:val="39"/>
    <w:rsid w:val="00E72D28"/>
    <w:pPr>
      <w:spacing w:after="0" w:line="240" w:lineRule="auto"/>
      <w:jc w:val="left"/>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F24E4F"/>
    <w:pPr>
      <w:spacing w:after="0" w:line="240" w:lineRule="auto"/>
      <w:jc w:val="left"/>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9D6471"/>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F72436"/>
    <w:pPr>
      <w:spacing w:after="0" w:line="240" w:lineRule="auto"/>
      <w:jc w:val="left"/>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387">
      <w:bodyDiv w:val="1"/>
      <w:marLeft w:val="0"/>
      <w:marRight w:val="0"/>
      <w:marTop w:val="0"/>
      <w:marBottom w:val="0"/>
      <w:divBdr>
        <w:top w:val="none" w:sz="0" w:space="0" w:color="auto"/>
        <w:left w:val="none" w:sz="0" w:space="0" w:color="auto"/>
        <w:bottom w:val="none" w:sz="0" w:space="0" w:color="auto"/>
        <w:right w:val="none" w:sz="0" w:space="0" w:color="auto"/>
      </w:divBdr>
    </w:div>
    <w:div w:id="27490498">
      <w:bodyDiv w:val="1"/>
      <w:marLeft w:val="0"/>
      <w:marRight w:val="0"/>
      <w:marTop w:val="0"/>
      <w:marBottom w:val="0"/>
      <w:divBdr>
        <w:top w:val="none" w:sz="0" w:space="0" w:color="auto"/>
        <w:left w:val="none" w:sz="0" w:space="0" w:color="auto"/>
        <w:bottom w:val="none" w:sz="0" w:space="0" w:color="auto"/>
        <w:right w:val="none" w:sz="0" w:space="0" w:color="auto"/>
      </w:divBdr>
      <w:divsChild>
        <w:div w:id="765347441">
          <w:marLeft w:val="547"/>
          <w:marRight w:val="0"/>
          <w:marTop w:val="0"/>
          <w:marBottom w:val="0"/>
          <w:divBdr>
            <w:top w:val="none" w:sz="0" w:space="0" w:color="auto"/>
            <w:left w:val="none" w:sz="0" w:space="0" w:color="auto"/>
            <w:bottom w:val="none" w:sz="0" w:space="0" w:color="auto"/>
            <w:right w:val="none" w:sz="0" w:space="0" w:color="auto"/>
          </w:divBdr>
        </w:div>
      </w:divsChild>
    </w:div>
    <w:div w:id="45878703">
      <w:bodyDiv w:val="1"/>
      <w:marLeft w:val="0"/>
      <w:marRight w:val="0"/>
      <w:marTop w:val="0"/>
      <w:marBottom w:val="0"/>
      <w:divBdr>
        <w:top w:val="none" w:sz="0" w:space="0" w:color="auto"/>
        <w:left w:val="none" w:sz="0" w:space="0" w:color="auto"/>
        <w:bottom w:val="none" w:sz="0" w:space="0" w:color="auto"/>
        <w:right w:val="none" w:sz="0" w:space="0" w:color="auto"/>
      </w:divBdr>
      <w:divsChild>
        <w:div w:id="27685060">
          <w:marLeft w:val="547"/>
          <w:marRight w:val="0"/>
          <w:marTop w:val="0"/>
          <w:marBottom w:val="0"/>
          <w:divBdr>
            <w:top w:val="none" w:sz="0" w:space="0" w:color="auto"/>
            <w:left w:val="none" w:sz="0" w:space="0" w:color="auto"/>
            <w:bottom w:val="none" w:sz="0" w:space="0" w:color="auto"/>
            <w:right w:val="none" w:sz="0" w:space="0" w:color="auto"/>
          </w:divBdr>
        </w:div>
        <w:div w:id="1804497128">
          <w:marLeft w:val="547"/>
          <w:marRight w:val="0"/>
          <w:marTop w:val="0"/>
          <w:marBottom w:val="0"/>
          <w:divBdr>
            <w:top w:val="none" w:sz="0" w:space="0" w:color="auto"/>
            <w:left w:val="none" w:sz="0" w:space="0" w:color="auto"/>
            <w:bottom w:val="none" w:sz="0" w:space="0" w:color="auto"/>
            <w:right w:val="none" w:sz="0" w:space="0" w:color="auto"/>
          </w:divBdr>
        </w:div>
        <w:div w:id="1967856783">
          <w:marLeft w:val="547"/>
          <w:marRight w:val="0"/>
          <w:marTop w:val="0"/>
          <w:marBottom w:val="0"/>
          <w:divBdr>
            <w:top w:val="none" w:sz="0" w:space="0" w:color="auto"/>
            <w:left w:val="none" w:sz="0" w:space="0" w:color="auto"/>
            <w:bottom w:val="none" w:sz="0" w:space="0" w:color="auto"/>
            <w:right w:val="none" w:sz="0" w:space="0" w:color="auto"/>
          </w:divBdr>
        </w:div>
        <w:div w:id="1974945256">
          <w:marLeft w:val="547"/>
          <w:marRight w:val="0"/>
          <w:marTop w:val="0"/>
          <w:marBottom w:val="0"/>
          <w:divBdr>
            <w:top w:val="none" w:sz="0" w:space="0" w:color="auto"/>
            <w:left w:val="none" w:sz="0" w:space="0" w:color="auto"/>
            <w:bottom w:val="none" w:sz="0" w:space="0" w:color="auto"/>
            <w:right w:val="none" w:sz="0" w:space="0" w:color="auto"/>
          </w:divBdr>
        </w:div>
      </w:divsChild>
    </w:div>
    <w:div w:id="145172716">
      <w:bodyDiv w:val="1"/>
      <w:marLeft w:val="0"/>
      <w:marRight w:val="0"/>
      <w:marTop w:val="0"/>
      <w:marBottom w:val="0"/>
      <w:divBdr>
        <w:top w:val="none" w:sz="0" w:space="0" w:color="auto"/>
        <w:left w:val="none" w:sz="0" w:space="0" w:color="auto"/>
        <w:bottom w:val="none" w:sz="0" w:space="0" w:color="auto"/>
        <w:right w:val="none" w:sz="0" w:space="0" w:color="auto"/>
      </w:divBdr>
    </w:div>
    <w:div w:id="173619438">
      <w:bodyDiv w:val="1"/>
      <w:marLeft w:val="0"/>
      <w:marRight w:val="0"/>
      <w:marTop w:val="0"/>
      <w:marBottom w:val="0"/>
      <w:divBdr>
        <w:top w:val="none" w:sz="0" w:space="0" w:color="auto"/>
        <w:left w:val="none" w:sz="0" w:space="0" w:color="auto"/>
        <w:bottom w:val="none" w:sz="0" w:space="0" w:color="auto"/>
        <w:right w:val="none" w:sz="0" w:space="0" w:color="auto"/>
      </w:divBdr>
    </w:div>
    <w:div w:id="174030041">
      <w:bodyDiv w:val="1"/>
      <w:marLeft w:val="0"/>
      <w:marRight w:val="0"/>
      <w:marTop w:val="0"/>
      <w:marBottom w:val="0"/>
      <w:divBdr>
        <w:top w:val="none" w:sz="0" w:space="0" w:color="auto"/>
        <w:left w:val="none" w:sz="0" w:space="0" w:color="auto"/>
        <w:bottom w:val="none" w:sz="0" w:space="0" w:color="auto"/>
        <w:right w:val="none" w:sz="0" w:space="0" w:color="auto"/>
      </w:divBdr>
    </w:div>
    <w:div w:id="185675811">
      <w:bodyDiv w:val="1"/>
      <w:marLeft w:val="0"/>
      <w:marRight w:val="0"/>
      <w:marTop w:val="0"/>
      <w:marBottom w:val="0"/>
      <w:divBdr>
        <w:top w:val="none" w:sz="0" w:space="0" w:color="auto"/>
        <w:left w:val="none" w:sz="0" w:space="0" w:color="auto"/>
        <w:bottom w:val="none" w:sz="0" w:space="0" w:color="auto"/>
        <w:right w:val="none" w:sz="0" w:space="0" w:color="auto"/>
      </w:divBdr>
      <w:divsChild>
        <w:div w:id="260991884">
          <w:marLeft w:val="1267"/>
          <w:marRight w:val="0"/>
          <w:marTop w:val="91"/>
          <w:marBottom w:val="0"/>
          <w:divBdr>
            <w:top w:val="none" w:sz="0" w:space="0" w:color="auto"/>
            <w:left w:val="none" w:sz="0" w:space="0" w:color="auto"/>
            <w:bottom w:val="none" w:sz="0" w:space="0" w:color="auto"/>
            <w:right w:val="none" w:sz="0" w:space="0" w:color="auto"/>
          </w:divBdr>
        </w:div>
        <w:div w:id="887686385">
          <w:marLeft w:val="1267"/>
          <w:marRight w:val="0"/>
          <w:marTop w:val="91"/>
          <w:marBottom w:val="0"/>
          <w:divBdr>
            <w:top w:val="none" w:sz="0" w:space="0" w:color="auto"/>
            <w:left w:val="none" w:sz="0" w:space="0" w:color="auto"/>
            <w:bottom w:val="none" w:sz="0" w:space="0" w:color="auto"/>
            <w:right w:val="none" w:sz="0" w:space="0" w:color="auto"/>
          </w:divBdr>
        </w:div>
      </w:divsChild>
    </w:div>
    <w:div w:id="231619806">
      <w:bodyDiv w:val="1"/>
      <w:marLeft w:val="0"/>
      <w:marRight w:val="0"/>
      <w:marTop w:val="0"/>
      <w:marBottom w:val="0"/>
      <w:divBdr>
        <w:top w:val="none" w:sz="0" w:space="0" w:color="auto"/>
        <w:left w:val="none" w:sz="0" w:space="0" w:color="auto"/>
        <w:bottom w:val="none" w:sz="0" w:space="0" w:color="auto"/>
        <w:right w:val="none" w:sz="0" w:space="0" w:color="auto"/>
      </w:divBdr>
    </w:div>
    <w:div w:id="238758154">
      <w:bodyDiv w:val="1"/>
      <w:marLeft w:val="0"/>
      <w:marRight w:val="0"/>
      <w:marTop w:val="0"/>
      <w:marBottom w:val="0"/>
      <w:divBdr>
        <w:top w:val="none" w:sz="0" w:space="0" w:color="auto"/>
        <w:left w:val="none" w:sz="0" w:space="0" w:color="auto"/>
        <w:bottom w:val="none" w:sz="0" w:space="0" w:color="auto"/>
        <w:right w:val="none" w:sz="0" w:space="0" w:color="auto"/>
      </w:divBdr>
    </w:div>
    <w:div w:id="245768705">
      <w:bodyDiv w:val="1"/>
      <w:marLeft w:val="0"/>
      <w:marRight w:val="0"/>
      <w:marTop w:val="0"/>
      <w:marBottom w:val="0"/>
      <w:divBdr>
        <w:top w:val="none" w:sz="0" w:space="0" w:color="auto"/>
        <w:left w:val="none" w:sz="0" w:space="0" w:color="auto"/>
        <w:bottom w:val="none" w:sz="0" w:space="0" w:color="auto"/>
        <w:right w:val="none" w:sz="0" w:space="0" w:color="auto"/>
      </w:divBdr>
    </w:div>
    <w:div w:id="346323368">
      <w:bodyDiv w:val="1"/>
      <w:marLeft w:val="0"/>
      <w:marRight w:val="0"/>
      <w:marTop w:val="0"/>
      <w:marBottom w:val="0"/>
      <w:divBdr>
        <w:top w:val="none" w:sz="0" w:space="0" w:color="auto"/>
        <w:left w:val="none" w:sz="0" w:space="0" w:color="auto"/>
        <w:bottom w:val="none" w:sz="0" w:space="0" w:color="auto"/>
        <w:right w:val="none" w:sz="0" w:space="0" w:color="auto"/>
      </w:divBdr>
      <w:divsChild>
        <w:div w:id="673534178">
          <w:marLeft w:val="0"/>
          <w:marRight w:val="0"/>
          <w:marTop w:val="0"/>
          <w:marBottom w:val="0"/>
          <w:divBdr>
            <w:top w:val="none" w:sz="0" w:space="0" w:color="auto"/>
            <w:left w:val="none" w:sz="0" w:space="0" w:color="auto"/>
            <w:bottom w:val="none" w:sz="0" w:space="0" w:color="auto"/>
            <w:right w:val="none" w:sz="0" w:space="0" w:color="auto"/>
          </w:divBdr>
          <w:divsChild>
            <w:div w:id="21900396">
              <w:marLeft w:val="0"/>
              <w:marRight w:val="0"/>
              <w:marTop w:val="0"/>
              <w:marBottom w:val="0"/>
              <w:divBdr>
                <w:top w:val="none" w:sz="0" w:space="0" w:color="auto"/>
                <w:left w:val="none" w:sz="0" w:space="0" w:color="auto"/>
                <w:bottom w:val="none" w:sz="0" w:space="0" w:color="auto"/>
                <w:right w:val="none" w:sz="0" w:space="0" w:color="auto"/>
              </w:divBdr>
              <w:divsChild>
                <w:div w:id="1125394833">
                  <w:marLeft w:val="0"/>
                  <w:marRight w:val="0"/>
                  <w:marTop w:val="0"/>
                  <w:marBottom w:val="0"/>
                  <w:divBdr>
                    <w:top w:val="none" w:sz="0" w:space="0" w:color="auto"/>
                    <w:left w:val="none" w:sz="0" w:space="0" w:color="auto"/>
                    <w:bottom w:val="none" w:sz="0" w:space="0" w:color="auto"/>
                    <w:right w:val="none" w:sz="0" w:space="0" w:color="auto"/>
                  </w:divBdr>
                </w:div>
                <w:div w:id="1252816653">
                  <w:marLeft w:val="0"/>
                  <w:marRight w:val="0"/>
                  <w:marTop w:val="0"/>
                  <w:marBottom w:val="0"/>
                  <w:divBdr>
                    <w:top w:val="none" w:sz="0" w:space="0" w:color="auto"/>
                    <w:left w:val="none" w:sz="0" w:space="0" w:color="auto"/>
                    <w:bottom w:val="none" w:sz="0" w:space="0" w:color="auto"/>
                    <w:right w:val="none" w:sz="0" w:space="0" w:color="auto"/>
                  </w:divBdr>
                </w:div>
                <w:div w:id="1821313805">
                  <w:marLeft w:val="0"/>
                  <w:marRight w:val="0"/>
                  <w:marTop w:val="0"/>
                  <w:marBottom w:val="0"/>
                  <w:divBdr>
                    <w:top w:val="none" w:sz="0" w:space="0" w:color="auto"/>
                    <w:left w:val="none" w:sz="0" w:space="0" w:color="auto"/>
                    <w:bottom w:val="none" w:sz="0" w:space="0" w:color="auto"/>
                    <w:right w:val="none" w:sz="0" w:space="0" w:color="auto"/>
                  </w:divBdr>
                </w:div>
              </w:divsChild>
            </w:div>
            <w:div w:id="111048840">
              <w:marLeft w:val="0"/>
              <w:marRight w:val="0"/>
              <w:marTop w:val="0"/>
              <w:marBottom w:val="0"/>
              <w:divBdr>
                <w:top w:val="none" w:sz="0" w:space="0" w:color="auto"/>
                <w:left w:val="none" w:sz="0" w:space="0" w:color="auto"/>
                <w:bottom w:val="none" w:sz="0" w:space="0" w:color="auto"/>
                <w:right w:val="none" w:sz="0" w:space="0" w:color="auto"/>
              </w:divBdr>
              <w:divsChild>
                <w:div w:id="924530825">
                  <w:marLeft w:val="0"/>
                  <w:marRight w:val="0"/>
                  <w:marTop w:val="300"/>
                  <w:marBottom w:val="0"/>
                  <w:divBdr>
                    <w:top w:val="none" w:sz="0" w:space="0" w:color="auto"/>
                    <w:left w:val="none" w:sz="0" w:space="0" w:color="auto"/>
                    <w:bottom w:val="none" w:sz="0" w:space="0" w:color="auto"/>
                    <w:right w:val="none" w:sz="0" w:space="0" w:color="auto"/>
                  </w:divBdr>
                  <w:divsChild>
                    <w:div w:id="39985532">
                      <w:marLeft w:val="0"/>
                      <w:marRight w:val="0"/>
                      <w:marTop w:val="0"/>
                      <w:marBottom w:val="210"/>
                      <w:divBdr>
                        <w:top w:val="single" w:sz="6" w:space="11" w:color="CCCCCC"/>
                        <w:left w:val="single" w:sz="6" w:space="11" w:color="CCCCCC"/>
                        <w:bottom w:val="single" w:sz="6" w:space="11" w:color="CCCCCC"/>
                        <w:right w:val="single" w:sz="6" w:space="11" w:color="CCCCCC"/>
                      </w:divBdr>
                      <w:divsChild>
                        <w:div w:id="1113282686">
                          <w:marLeft w:val="0"/>
                          <w:marRight w:val="0"/>
                          <w:marTop w:val="0"/>
                          <w:marBottom w:val="0"/>
                          <w:divBdr>
                            <w:top w:val="none" w:sz="0" w:space="0" w:color="auto"/>
                            <w:left w:val="none" w:sz="0" w:space="0" w:color="auto"/>
                            <w:bottom w:val="none" w:sz="0" w:space="0" w:color="auto"/>
                            <w:right w:val="none" w:sz="0" w:space="0" w:color="auto"/>
                          </w:divBdr>
                          <w:divsChild>
                            <w:div w:id="1245383129">
                              <w:marLeft w:val="0"/>
                              <w:marRight w:val="0"/>
                              <w:marTop w:val="0"/>
                              <w:marBottom w:val="0"/>
                              <w:divBdr>
                                <w:top w:val="none" w:sz="0" w:space="0" w:color="auto"/>
                                <w:left w:val="none" w:sz="0" w:space="0" w:color="auto"/>
                                <w:bottom w:val="none" w:sz="0" w:space="0" w:color="auto"/>
                                <w:right w:val="none" w:sz="0" w:space="0" w:color="auto"/>
                              </w:divBdr>
                              <w:divsChild>
                                <w:div w:id="99302326">
                                  <w:marLeft w:val="0"/>
                                  <w:marRight w:val="0"/>
                                  <w:marTop w:val="0"/>
                                  <w:marBottom w:val="0"/>
                                  <w:divBdr>
                                    <w:top w:val="none" w:sz="0" w:space="0" w:color="auto"/>
                                    <w:left w:val="none" w:sz="0" w:space="0" w:color="auto"/>
                                    <w:bottom w:val="none" w:sz="0" w:space="0" w:color="auto"/>
                                    <w:right w:val="none" w:sz="0" w:space="0" w:color="auto"/>
                                  </w:divBdr>
                                </w:div>
                                <w:div w:id="12695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435203">
              <w:marLeft w:val="0"/>
              <w:marRight w:val="0"/>
              <w:marTop w:val="0"/>
              <w:marBottom w:val="0"/>
              <w:divBdr>
                <w:top w:val="none" w:sz="0" w:space="0" w:color="auto"/>
                <w:left w:val="none" w:sz="0" w:space="0" w:color="auto"/>
                <w:bottom w:val="none" w:sz="0" w:space="0" w:color="auto"/>
                <w:right w:val="none" w:sz="0" w:space="0" w:color="auto"/>
              </w:divBdr>
            </w:div>
          </w:divsChild>
        </w:div>
        <w:div w:id="1064110829">
          <w:marLeft w:val="0"/>
          <w:marRight w:val="0"/>
          <w:marTop w:val="0"/>
          <w:marBottom w:val="0"/>
          <w:divBdr>
            <w:top w:val="none" w:sz="0" w:space="0" w:color="auto"/>
            <w:left w:val="none" w:sz="0" w:space="0" w:color="auto"/>
            <w:bottom w:val="none" w:sz="0" w:space="0" w:color="auto"/>
            <w:right w:val="none" w:sz="0" w:space="0" w:color="auto"/>
          </w:divBdr>
        </w:div>
        <w:div w:id="1507936567">
          <w:marLeft w:val="0"/>
          <w:marRight w:val="0"/>
          <w:marTop w:val="0"/>
          <w:marBottom w:val="0"/>
          <w:divBdr>
            <w:top w:val="none" w:sz="0" w:space="0" w:color="auto"/>
            <w:left w:val="none" w:sz="0" w:space="0" w:color="auto"/>
            <w:bottom w:val="none" w:sz="0" w:space="0" w:color="auto"/>
            <w:right w:val="none" w:sz="0" w:space="0" w:color="auto"/>
          </w:divBdr>
          <w:divsChild>
            <w:div w:id="101923430">
              <w:marLeft w:val="0"/>
              <w:marRight w:val="0"/>
              <w:marTop w:val="0"/>
              <w:marBottom w:val="0"/>
              <w:divBdr>
                <w:top w:val="none" w:sz="0" w:space="11" w:color="auto"/>
                <w:left w:val="none" w:sz="0" w:space="31" w:color="auto"/>
                <w:bottom w:val="single" w:sz="6" w:space="11" w:color="DFDFDF"/>
                <w:right w:val="none" w:sz="0" w:space="15" w:color="auto"/>
              </w:divBdr>
            </w:div>
            <w:div w:id="336272404">
              <w:marLeft w:val="0"/>
              <w:marRight w:val="0"/>
              <w:marTop w:val="0"/>
              <w:marBottom w:val="0"/>
              <w:divBdr>
                <w:top w:val="none" w:sz="0" w:space="0" w:color="auto"/>
                <w:left w:val="none" w:sz="0" w:space="0" w:color="auto"/>
                <w:bottom w:val="none" w:sz="0" w:space="0" w:color="auto"/>
                <w:right w:val="none" w:sz="0" w:space="0" w:color="auto"/>
              </w:divBdr>
              <w:divsChild>
                <w:div w:id="931400795">
                  <w:marLeft w:val="0"/>
                  <w:marRight w:val="0"/>
                  <w:marTop w:val="0"/>
                  <w:marBottom w:val="0"/>
                  <w:divBdr>
                    <w:top w:val="none" w:sz="0" w:space="0" w:color="auto"/>
                    <w:left w:val="none" w:sz="0" w:space="0" w:color="auto"/>
                    <w:bottom w:val="none" w:sz="0" w:space="0" w:color="auto"/>
                    <w:right w:val="none" w:sz="0" w:space="0" w:color="auto"/>
                  </w:divBdr>
                </w:div>
              </w:divsChild>
            </w:div>
            <w:div w:id="1748770794">
              <w:marLeft w:val="0"/>
              <w:marRight w:val="0"/>
              <w:marTop w:val="300"/>
              <w:marBottom w:val="0"/>
              <w:divBdr>
                <w:top w:val="none" w:sz="0" w:space="0" w:color="auto"/>
                <w:left w:val="none" w:sz="0" w:space="0" w:color="auto"/>
                <w:bottom w:val="none" w:sz="0" w:space="0" w:color="auto"/>
                <w:right w:val="none" w:sz="0" w:space="0" w:color="auto"/>
              </w:divBdr>
              <w:divsChild>
                <w:div w:id="539127485">
                  <w:marLeft w:val="0"/>
                  <w:marRight w:val="0"/>
                  <w:marTop w:val="0"/>
                  <w:marBottom w:val="0"/>
                  <w:divBdr>
                    <w:top w:val="none" w:sz="0" w:space="0" w:color="auto"/>
                    <w:left w:val="none" w:sz="0" w:space="0" w:color="auto"/>
                    <w:bottom w:val="none" w:sz="0" w:space="0" w:color="auto"/>
                    <w:right w:val="none" w:sz="0" w:space="0" w:color="auto"/>
                  </w:divBdr>
                  <w:divsChild>
                    <w:div w:id="344862420">
                      <w:marLeft w:val="0"/>
                      <w:marRight w:val="300"/>
                      <w:marTop w:val="0"/>
                      <w:marBottom w:val="135"/>
                      <w:divBdr>
                        <w:top w:val="none" w:sz="0" w:space="0" w:color="auto"/>
                        <w:left w:val="none" w:sz="0" w:space="0" w:color="auto"/>
                        <w:bottom w:val="none" w:sz="0" w:space="0" w:color="auto"/>
                        <w:right w:val="none" w:sz="0" w:space="0" w:color="auto"/>
                      </w:divBdr>
                    </w:div>
                  </w:divsChild>
                </w:div>
                <w:div w:id="2115440974">
                  <w:marLeft w:val="0"/>
                  <w:marRight w:val="0"/>
                  <w:marTop w:val="0"/>
                  <w:marBottom w:val="0"/>
                  <w:divBdr>
                    <w:top w:val="none" w:sz="0" w:space="0" w:color="auto"/>
                    <w:left w:val="none" w:sz="0" w:space="0" w:color="auto"/>
                    <w:bottom w:val="none" w:sz="0" w:space="0" w:color="auto"/>
                    <w:right w:val="none" w:sz="0" w:space="0" w:color="auto"/>
                  </w:divBdr>
                  <w:divsChild>
                    <w:div w:id="1123769697">
                      <w:marLeft w:val="0"/>
                      <w:marRight w:val="300"/>
                      <w:marTop w:val="450"/>
                      <w:marBottom w:val="450"/>
                      <w:divBdr>
                        <w:top w:val="single" w:sz="6" w:space="13" w:color="CCCCCC"/>
                        <w:left w:val="none" w:sz="0" w:space="0" w:color="auto"/>
                        <w:bottom w:val="none" w:sz="0" w:space="14" w:color="auto"/>
                        <w:right w:val="none" w:sz="0" w:space="0" w:color="auto"/>
                      </w:divBdr>
                    </w:div>
                  </w:divsChild>
                </w:div>
              </w:divsChild>
            </w:div>
          </w:divsChild>
        </w:div>
        <w:div w:id="1590038609">
          <w:marLeft w:val="0"/>
          <w:marRight w:val="0"/>
          <w:marTop w:val="0"/>
          <w:marBottom w:val="0"/>
          <w:divBdr>
            <w:top w:val="none" w:sz="0" w:space="0" w:color="auto"/>
            <w:left w:val="none" w:sz="0" w:space="0" w:color="auto"/>
            <w:bottom w:val="none" w:sz="0" w:space="0" w:color="auto"/>
            <w:right w:val="none" w:sz="0" w:space="0" w:color="auto"/>
          </w:divBdr>
          <w:divsChild>
            <w:div w:id="169682546">
              <w:marLeft w:val="0"/>
              <w:marRight w:val="0"/>
              <w:marTop w:val="0"/>
              <w:marBottom w:val="0"/>
              <w:divBdr>
                <w:top w:val="none" w:sz="0" w:space="0" w:color="auto"/>
                <w:left w:val="none" w:sz="0" w:space="0" w:color="auto"/>
                <w:bottom w:val="none" w:sz="0" w:space="0" w:color="auto"/>
                <w:right w:val="none" w:sz="0" w:space="0" w:color="auto"/>
              </w:divBdr>
            </w:div>
            <w:div w:id="204369642">
              <w:marLeft w:val="0"/>
              <w:marRight w:val="0"/>
              <w:marTop w:val="0"/>
              <w:marBottom w:val="0"/>
              <w:divBdr>
                <w:top w:val="none" w:sz="0" w:space="0" w:color="auto"/>
                <w:left w:val="none" w:sz="0" w:space="0" w:color="auto"/>
                <w:bottom w:val="none" w:sz="0" w:space="0" w:color="auto"/>
                <w:right w:val="none" w:sz="0" w:space="0" w:color="auto"/>
              </w:divBdr>
            </w:div>
            <w:div w:id="918561847">
              <w:marLeft w:val="0"/>
              <w:marRight w:val="0"/>
              <w:marTop w:val="0"/>
              <w:marBottom w:val="0"/>
              <w:divBdr>
                <w:top w:val="none" w:sz="0" w:space="0" w:color="auto"/>
                <w:left w:val="none" w:sz="0" w:space="0" w:color="auto"/>
                <w:bottom w:val="none" w:sz="0" w:space="0" w:color="auto"/>
                <w:right w:val="none" w:sz="0" w:space="0" w:color="auto"/>
              </w:divBdr>
              <w:divsChild>
                <w:div w:id="72707371">
                  <w:marLeft w:val="0"/>
                  <w:marRight w:val="0"/>
                  <w:marTop w:val="0"/>
                  <w:marBottom w:val="0"/>
                  <w:divBdr>
                    <w:top w:val="none" w:sz="0" w:space="0" w:color="auto"/>
                    <w:left w:val="none" w:sz="0" w:space="0" w:color="auto"/>
                    <w:bottom w:val="none" w:sz="0" w:space="0" w:color="auto"/>
                    <w:right w:val="none" w:sz="0" w:space="0" w:color="auto"/>
                  </w:divBdr>
                  <w:divsChild>
                    <w:div w:id="2132360149">
                      <w:marLeft w:val="0"/>
                      <w:marRight w:val="0"/>
                      <w:marTop w:val="150"/>
                      <w:marBottom w:val="0"/>
                      <w:divBdr>
                        <w:top w:val="none" w:sz="0" w:space="0" w:color="auto"/>
                        <w:left w:val="none" w:sz="0" w:space="0" w:color="auto"/>
                        <w:bottom w:val="none" w:sz="0" w:space="0" w:color="auto"/>
                        <w:right w:val="none" w:sz="0" w:space="0" w:color="auto"/>
                      </w:divBdr>
                      <w:divsChild>
                        <w:div w:id="674844200">
                          <w:marLeft w:val="0"/>
                          <w:marRight w:val="0"/>
                          <w:marTop w:val="0"/>
                          <w:marBottom w:val="0"/>
                          <w:divBdr>
                            <w:top w:val="none" w:sz="0" w:space="0" w:color="auto"/>
                            <w:left w:val="none" w:sz="0" w:space="0" w:color="auto"/>
                            <w:bottom w:val="none" w:sz="0" w:space="0" w:color="auto"/>
                            <w:right w:val="none" w:sz="0" w:space="0" w:color="auto"/>
                          </w:divBdr>
                          <w:divsChild>
                            <w:div w:id="916282345">
                              <w:marLeft w:val="0"/>
                              <w:marRight w:val="0"/>
                              <w:marTop w:val="0"/>
                              <w:marBottom w:val="0"/>
                              <w:divBdr>
                                <w:top w:val="none" w:sz="0" w:space="0" w:color="auto"/>
                                <w:left w:val="none" w:sz="0" w:space="0" w:color="auto"/>
                                <w:bottom w:val="none" w:sz="0" w:space="0" w:color="auto"/>
                                <w:right w:val="none" w:sz="0" w:space="0" w:color="auto"/>
                              </w:divBdr>
                              <w:divsChild>
                                <w:div w:id="256401068">
                                  <w:marLeft w:val="210"/>
                                  <w:marRight w:val="0"/>
                                  <w:marTop w:val="0"/>
                                  <w:marBottom w:val="0"/>
                                  <w:divBdr>
                                    <w:top w:val="none" w:sz="0" w:space="0" w:color="auto"/>
                                    <w:left w:val="none" w:sz="0" w:space="0" w:color="auto"/>
                                    <w:bottom w:val="none" w:sz="0" w:space="0" w:color="auto"/>
                                    <w:right w:val="none" w:sz="0" w:space="0" w:color="auto"/>
                                  </w:divBdr>
                                  <w:divsChild>
                                    <w:div w:id="804396888">
                                      <w:marLeft w:val="0"/>
                                      <w:marRight w:val="0"/>
                                      <w:marTop w:val="0"/>
                                      <w:marBottom w:val="0"/>
                                      <w:divBdr>
                                        <w:top w:val="none" w:sz="0" w:space="0" w:color="auto"/>
                                        <w:left w:val="none" w:sz="0" w:space="0" w:color="auto"/>
                                        <w:bottom w:val="none" w:sz="0" w:space="0" w:color="auto"/>
                                        <w:right w:val="none" w:sz="0" w:space="0" w:color="auto"/>
                                      </w:divBdr>
                                    </w:div>
                                  </w:divsChild>
                                </w:div>
                                <w:div w:id="282735487">
                                  <w:marLeft w:val="210"/>
                                  <w:marRight w:val="0"/>
                                  <w:marTop w:val="0"/>
                                  <w:marBottom w:val="0"/>
                                  <w:divBdr>
                                    <w:top w:val="none" w:sz="0" w:space="0" w:color="auto"/>
                                    <w:left w:val="none" w:sz="0" w:space="0" w:color="auto"/>
                                    <w:bottom w:val="none" w:sz="0" w:space="0" w:color="auto"/>
                                    <w:right w:val="none" w:sz="0" w:space="0" w:color="auto"/>
                                  </w:divBdr>
                                  <w:divsChild>
                                    <w:div w:id="94595483">
                                      <w:marLeft w:val="0"/>
                                      <w:marRight w:val="0"/>
                                      <w:marTop w:val="0"/>
                                      <w:marBottom w:val="0"/>
                                      <w:divBdr>
                                        <w:top w:val="none" w:sz="0" w:space="0" w:color="auto"/>
                                        <w:left w:val="none" w:sz="0" w:space="0" w:color="auto"/>
                                        <w:bottom w:val="none" w:sz="0" w:space="0" w:color="auto"/>
                                        <w:right w:val="none" w:sz="0" w:space="0" w:color="auto"/>
                                      </w:divBdr>
                                    </w:div>
                                  </w:divsChild>
                                </w:div>
                                <w:div w:id="323706428">
                                  <w:marLeft w:val="210"/>
                                  <w:marRight w:val="0"/>
                                  <w:marTop w:val="0"/>
                                  <w:marBottom w:val="0"/>
                                  <w:divBdr>
                                    <w:top w:val="none" w:sz="0" w:space="0" w:color="auto"/>
                                    <w:left w:val="none" w:sz="0" w:space="0" w:color="auto"/>
                                    <w:bottom w:val="none" w:sz="0" w:space="0" w:color="auto"/>
                                    <w:right w:val="none" w:sz="0" w:space="0" w:color="auto"/>
                                  </w:divBdr>
                                  <w:divsChild>
                                    <w:div w:id="2120951004">
                                      <w:marLeft w:val="0"/>
                                      <w:marRight w:val="0"/>
                                      <w:marTop w:val="0"/>
                                      <w:marBottom w:val="0"/>
                                      <w:divBdr>
                                        <w:top w:val="none" w:sz="0" w:space="0" w:color="auto"/>
                                        <w:left w:val="none" w:sz="0" w:space="0" w:color="auto"/>
                                        <w:bottom w:val="none" w:sz="0" w:space="0" w:color="auto"/>
                                        <w:right w:val="none" w:sz="0" w:space="0" w:color="auto"/>
                                      </w:divBdr>
                                    </w:div>
                                  </w:divsChild>
                                </w:div>
                                <w:div w:id="461852379">
                                  <w:marLeft w:val="210"/>
                                  <w:marRight w:val="0"/>
                                  <w:marTop w:val="0"/>
                                  <w:marBottom w:val="0"/>
                                  <w:divBdr>
                                    <w:top w:val="none" w:sz="0" w:space="0" w:color="auto"/>
                                    <w:left w:val="none" w:sz="0" w:space="0" w:color="auto"/>
                                    <w:bottom w:val="none" w:sz="0" w:space="0" w:color="auto"/>
                                    <w:right w:val="none" w:sz="0" w:space="0" w:color="auto"/>
                                  </w:divBdr>
                                  <w:divsChild>
                                    <w:div w:id="476651313">
                                      <w:marLeft w:val="0"/>
                                      <w:marRight w:val="0"/>
                                      <w:marTop w:val="0"/>
                                      <w:marBottom w:val="0"/>
                                      <w:divBdr>
                                        <w:top w:val="none" w:sz="0" w:space="0" w:color="auto"/>
                                        <w:left w:val="none" w:sz="0" w:space="0" w:color="auto"/>
                                        <w:bottom w:val="none" w:sz="0" w:space="0" w:color="auto"/>
                                        <w:right w:val="none" w:sz="0" w:space="0" w:color="auto"/>
                                      </w:divBdr>
                                    </w:div>
                                  </w:divsChild>
                                </w:div>
                                <w:div w:id="1624843841">
                                  <w:marLeft w:val="210"/>
                                  <w:marRight w:val="0"/>
                                  <w:marTop w:val="0"/>
                                  <w:marBottom w:val="0"/>
                                  <w:divBdr>
                                    <w:top w:val="none" w:sz="0" w:space="0" w:color="auto"/>
                                    <w:left w:val="none" w:sz="0" w:space="0" w:color="auto"/>
                                    <w:bottom w:val="none" w:sz="0" w:space="0" w:color="auto"/>
                                    <w:right w:val="none" w:sz="0" w:space="0" w:color="auto"/>
                                  </w:divBdr>
                                  <w:divsChild>
                                    <w:div w:id="1337221293">
                                      <w:marLeft w:val="0"/>
                                      <w:marRight w:val="0"/>
                                      <w:marTop w:val="0"/>
                                      <w:marBottom w:val="0"/>
                                      <w:divBdr>
                                        <w:top w:val="none" w:sz="0" w:space="0" w:color="auto"/>
                                        <w:left w:val="none" w:sz="0" w:space="0" w:color="auto"/>
                                        <w:bottom w:val="none" w:sz="0" w:space="0" w:color="auto"/>
                                        <w:right w:val="none" w:sz="0" w:space="0" w:color="auto"/>
                                      </w:divBdr>
                                    </w:div>
                                  </w:divsChild>
                                </w:div>
                                <w:div w:id="1987584843">
                                  <w:marLeft w:val="210"/>
                                  <w:marRight w:val="0"/>
                                  <w:marTop w:val="0"/>
                                  <w:marBottom w:val="0"/>
                                  <w:divBdr>
                                    <w:top w:val="none" w:sz="0" w:space="0" w:color="auto"/>
                                    <w:left w:val="none" w:sz="0" w:space="0" w:color="auto"/>
                                    <w:bottom w:val="none" w:sz="0" w:space="0" w:color="auto"/>
                                    <w:right w:val="none" w:sz="0" w:space="0" w:color="auto"/>
                                  </w:divBdr>
                                  <w:divsChild>
                                    <w:div w:id="60558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2579662">
              <w:marLeft w:val="0"/>
              <w:marRight w:val="0"/>
              <w:marTop w:val="0"/>
              <w:marBottom w:val="0"/>
              <w:divBdr>
                <w:top w:val="none" w:sz="0" w:space="0" w:color="auto"/>
                <w:left w:val="none" w:sz="0" w:space="0" w:color="auto"/>
                <w:bottom w:val="none" w:sz="0" w:space="0" w:color="auto"/>
                <w:right w:val="none" w:sz="0" w:space="0" w:color="auto"/>
              </w:divBdr>
            </w:div>
            <w:div w:id="14881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149874">
      <w:bodyDiv w:val="1"/>
      <w:marLeft w:val="0"/>
      <w:marRight w:val="0"/>
      <w:marTop w:val="0"/>
      <w:marBottom w:val="0"/>
      <w:divBdr>
        <w:top w:val="none" w:sz="0" w:space="0" w:color="auto"/>
        <w:left w:val="none" w:sz="0" w:space="0" w:color="auto"/>
        <w:bottom w:val="none" w:sz="0" w:space="0" w:color="auto"/>
        <w:right w:val="none" w:sz="0" w:space="0" w:color="auto"/>
      </w:divBdr>
      <w:divsChild>
        <w:div w:id="744498830">
          <w:marLeft w:val="0"/>
          <w:marRight w:val="0"/>
          <w:marTop w:val="0"/>
          <w:marBottom w:val="0"/>
          <w:divBdr>
            <w:top w:val="none" w:sz="0" w:space="0" w:color="auto"/>
            <w:left w:val="none" w:sz="0" w:space="0" w:color="auto"/>
            <w:bottom w:val="none" w:sz="0" w:space="0" w:color="auto"/>
            <w:right w:val="none" w:sz="0" w:space="0" w:color="auto"/>
          </w:divBdr>
          <w:divsChild>
            <w:div w:id="133341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355843">
      <w:bodyDiv w:val="1"/>
      <w:marLeft w:val="0"/>
      <w:marRight w:val="0"/>
      <w:marTop w:val="0"/>
      <w:marBottom w:val="0"/>
      <w:divBdr>
        <w:top w:val="none" w:sz="0" w:space="0" w:color="auto"/>
        <w:left w:val="none" w:sz="0" w:space="0" w:color="auto"/>
        <w:bottom w:val="none" w:sz="0" w:space="0" w:color="auto"/>
        <w:right w:val="none" w:sz="0" w:space="0" w:color="auto"/>
      </w:divBdr>
    </w:div>
    <w:div w:id="404033364">
      <w:bodyDiv w:val="1"/>
      <w:marLeft w:val="0"/>
      <w:marRight w:val="0"/>
      <w:marTop w:val="0"/>
      <w:marBottom w:val="0"/>
      <w:divBdr>
        <w:top w:val="none" w:sz="0" w:space="0" w:color="auto"/>
        <w:left w:val="none" w:sz="0" w:space="0" w:color="auto"/>
        <w:bottom w:val="none" w:sz="0" w:space="0" w:color="auto"/>
        <w:right w:val="none" w:sz="0" w:space="0" w:color="auto"/>
      </w:divBdr>
      <w:divsChild>
        <w:div w:id="1326589430">
          <w:marLeft w:val="547"/>
          <w:marRight w:val="0"/>
          <w:marTop w:val="0"/>
          <w:marBottom w:val="0"/>
          <w:divBdr>
            <w:top w:val="none" w:sz="0" w:space="0" w:color="auto"/>
            <w:left w:val="none" w:sz="0" w:space="0" w:color="auto"/>
            <w:bottom w:val="none" w:sz="0" w:space="0" w:color="auto"/>
            <w:right w:val="none" w:sz="0" w:space="0" w:color="auto"/>
          </w:divBdr>
        </w:div>
        <w:div w:id="1595095261">
          <w:marLeft w:val="547"/>
          <w:marRight w:val="0"/>
          <w:marTop w:val="0"/>
          <w:marBottom w:val="0"/>
          <w:divBdr>
            <w:top w:val="none" w:sz="0" w:space="0" w:color="auto"/>
            <w:left w:val="none" w:sz="0" w:space="0" w:color="auto"/>
            <w:bottom w:val="none" w:sz="0" w:space="0" w:color="auto"/>
            <w:right w:val="none" w:sz="0" w:space="0" w:color="auto"/>
          </w:divBdr>
        </w:div>
        <w:div w:id="2003773914">
          <w:marLeft w:val="547"/>
          <w:marRight w:val="0"/>
          <w:marTop w:val="0"/>
          <w:marBottom w:val="0"/>
          <w:divBdr>
            <w:top w:val="none" w:sz="0" w:space="0" w:color="auto"/>
            <w:left w:val="none" w:sz="0" w:space="0" w:color="auto"/>
            <w:bottom w:val="none" w:sz="0" w:space="0" w:color="auto"/>
            <w:right w:val="none" w:sz="0" w:space="0" w:color="auto"/>
          </w:divBdr>
        </w:div>
      </w:divsChild>
    </w:div>
    <w:div w:id="500707006">
      <w:bodyDiv w:val="1"/>
      <w:marLeft w:val="0"/>
      <w:marRight w:val="0"/>
      <w:marTop w:val="0"/>
      <w:marBottom w:val="0"/>
      <w:divBdr>
        <w:top w:val="none" w:sz="0" w:space="0" w:color="auto"/>
        <w:left w:val="none" w:sz="0" w:space="0" w:color="auto"/>
        <w:bottom w:val="none" w:sz="0" w:space="0" w:color="auto"/>
        <w:right w:val="none" w:sz="0" w:space="0" w:color="auto"/>
      </w:divBdr>
    </w:div>
    <w:div w:id="525144160">
      <w:bodyDiv w:val="1"/>
      <w:marLeft w:val="0"/>
      <w:marRight w:val="0"/>
      <w:marTop w:val="0"/>
      <w:marBottom w:val="0"/>
      <w:divBdr>
        <w:top w:val="none" w:sz="0" w:space="0" w:color="auto"/>
        <w:left w:val="none" w:sz="0" w:space="0" w:color="auto"/>
        <w:bottom w:val="none" w:sz="0" w:space="0" w:color="auto"/>
        <w:right w:val="none" w:sz="0" w:space="0" w:color="auto"/>
      </w:divBdr>
      <w:divsChild>
        <w:div w:id="379288208">
          <w:marLeft w:val="547"/>
          <w:marRight w:val="0"/>
          <w:marTop w:val="0"/>
          <w:marBottom w:val="0"/>
          <w:divBdr>
            <w:top w:val="none" w:sz="0" w:space="0" w:color="auto"/>
            <w:left w:val="none" w:sz="0" w:space="0" w:color="auto"/>
            <w:bottom w:val="none" w:sz="0" w:space="0" w:color="auto"/>
            <w:right w:val="none" w:sz="0" w:space="0" w:color="auto"/>
          </w:divBdr>
        </w:div>
        <w:div w:id="928343211">
          <w:marLeft w:val="547"/>
          <w:marRight w:val="0"/>
          <w:marTop w:val="0"/>
          <w:marBottom w:val="0"/>
          <w:divBdr>
            <w:top w:val="none" w:sz="0" w:space="0" w:color="auto"/>
            <w:left w:val="none" w:sz="0" w:space="0" w:color="auto"/>
            <w:bottom w:val="none" w:sz="0" w:space="0" w:color="auto"/>
            <w:right w:val="none" w:sz="0" w:space="0" w:color="auto"/>
          </w:divBdr>
        </w:div>
      </w:divsChild>
    </w:div>
    <w:div w:id="562720559">
      <w:bodyDiv w:val="1"/>
      <w:marLeft w:val="0"/>
      <w:marRight w:val="0"/>
      <w:marTop w:val="0"/>
      <w:marBottom w:val="0"/>
      <w:divBdr>
        <w:top w:val="none" w:sz="0" w:space="0" w:color="auto"/>
        <w:left w:val="none" w:sz="0" w:space="0" w:color="auto"/>
        <w:bottom w:val="none" w:sz="0" w:space="0" w:color="auto"/>
        <w:right w:val="none" w:sz="0" w:space="0" w:color="auto"/>
      </w:divBdr>
    </w:div>
    <w:div w:id="606348206">
      <w:bodyDiv w:val="1"/>
      <w:marLeft w:val="0"/>
      <w:marRight w:val="0"/>
      <w:marTop w:val="0"/>
      <w:marBottom w:val="0"/>
      <w:divBdr>
        <w:top w:val="none" w:sz="0" w:space="0" w:color="auto"/>
        <w:left w:val="none" w:sz="0" w:space="0" w:color="auto"/>
        <w:bottom w:val="none" w:sz="0" w:space="0" w:color="auto"/>
        <w:right w:val="none" w:sz="0" w:space="0" w:color="auto"/>
      </w:divBdr>
      <w:divsChild>
        <w:div w:id="726563358">
          <w:marLeft w:val="0"/>
          <w:marRight w:val="0"/>
          <w:marTop w:val="0"/>
          <w:marBottom w:val="0"/>
          <w:divBdr>
            <w:top w:val="none" w:sz="0" w:space="0" w:color="auto"/>
            <w:left w:val="none" w:sz="0" w:space="0" w:color="auto"/>
            <w:bottom w:val="none" w:sz="0" w:space="0" w:color="auto"/>
            <w:right w:val="none" w:sz="0" w:space="0" w:color="auto"/>
          </w:divBdr>
        </w:div>
        <w:div w:id="972713652">
          <w:marLeft w:val="0"/>
          <w:marRight w:val="0"/>
          <w:marTop w:val="0"/>
          <w:marBottom w:val="0"/>
          <w:divBdr>
            <w:top w:val="none" w:sz="0" w:space="0" w:color="auto"/>
            <w:left w:val="none" w:sz="0" w:space="0" w:color="auto"/>
            <w:bottom w:val="none" w:sz="0" w:space="0" w:color="auto"/>
            <w:right w:val="none" w:sz="0" w:space="0" w:color="auto"/>
          </w:divBdr>
        </w:div>
        <w:div w:id="1122112544">
          <w:marLeft w:val="0"/>
          <w:marRight w:val="0"/>
          <w:marTop w:val="0"/>
          <w:marBottom w:val="0"/>
          <w:divBdr>
            <w:top w:val="none" w:sz="0" w:space="0" w:color="auto"/>
            <w:left w:val="none" w:sz="0" w:space="0" w:color="auto"/>
            <w:bottom w:val="none" w:sz="0" w:space="0" w:color="auto"/>
            <w:right w:val="none" w:sz="0" w:space="0" w:color="auto"/>
          </w:divBdr>
        </w:div>
        <w:div w:id="1799177967">
          <w:marLeft w:val="0"/>
          <w:marRight w:val="0"/>
          <w:marTop w:val="0"/>
          <w:marBottom w:val="0"/>
          <w:divBdr>
            <w:top w:val="none" w:sz="0" w:space="0" w:color="auto"/>
            <w:left w:val="none" w:sz="0" w:space="0" w:color="auto"/>
            <w:bottom w:val="none" w:sz="0" w:space="0" w:color="auto"/>
            <w:right w:val="none" w:sz="0" w:space="0" w:color="auto"/>
          </w:divBdr>
        </w:div>
        <w:div w:id="1853295148">
          <w:marLeft w:val="0"/>
          <w:marRight w:val="0"/>
          <w:marTop w:val="0"/>
          <w:marBottom w:val="0"/>
          <w:divBdr>
            <w:top w:val="none" w:sz="0" w:space="0" w:color="auto"/>
            <w:left w:val="none" w:sz="0" w:space="0" w:color="auto"/>
            <w:bottom w:val="none" w:sz="0" w:space="0" w:color="auto"/>
            <w:right w:val="none" w:sz="0" w:space="0" w:color="auto"/>
          </w:divBdr>
        </w:div>
      </w:divsChild>
    </w:div>
    <w:div w:id="633677714">
      <w:bodyDiv w:val="1"/>
      <w:marLeft w:val="0"/>
      <w:marRight w:val="0"/>
      <w:marTop w:val="0"/>
      <w:marBottom w:val="0"/>
      <w:divBdr>
        <w:top w:val="none" w:sz="0" w:space="0" w:color="auto"/>
        <w:left w:val="none" w:sz="0" w:space="0" w:color="auto"/>
        <w:bottom w:val="none" w:sz="0" w:space="0" w:color="auto"/>
        <w:right w:val="none" w:sz="0" w:space="0" w:color="auto"/>
      </w:divBdr>
    </w:div>
    <w:div w:id="737021389">
      <w:bodyDiv w:val="1"/>
      <w:marLeft w:val="0"/>
      <w:marRight w:val="0"/>
      <w:marTop w:val="0"/>
      <w:marBottom w:val="0"/>
      <w:divBdr>
        <w:top w:val="none" w:sz="0" w:space="0" w:color="auto"/>
        <w:left w:val="none" w:sz="0" w:space="0" w:color="auto"/>
        <w:bottom w:val="none" w:sz="0" w:space="0" w:color="auto"/>
        <w:right w:val="none" w:sz="0" w:space="0" w:color="auto"/>
      </w:divBdr>
    </w:div>
    <w:div w:id="785123690">
      <w:bodyDiv w:val="1"/>
      <w:marLeft w:val="0"/>
      <w:marRight w:val="0"/>
      <w:marTop w:val="0"/>
      <w:marBottom w:val="0"/>
      <w:divBdr>
        <w:top w:val="none" w:sz="0" w:space="0" w:color="auto"/>
        <w:left w:val="none" w:sz="0" w:space="0" w:color="auto"/>
        <w:bottom w:val="none" w:sz="0" w:space="0" w:color="auto"/>
        <w:right w:val="none" w:sz="0" w:space="0" w:color="auto"/>
      </w:divBdr>
    </w:div>
    <w:div w:id="829323059">
      <w:bodyDiv w:val="1"/>
      <w:marLeft w:val="0"/>
      <w:marRight w:val="0"/>
      <w:marTop w:val="0"/>
      <w:marBottom w:val="0"/>
      <w:divBdr>
        <w:top w:val="none" w:sz="0" w:space="0" w:color="auto"/>
        <w:left w:val="none" w:sz="0" w:space="0" w:color="auto"/>
        <w:bottom w:val="none" w:sz="0" w:space="0" w:color="auto"/>
        <w:right w:val="none" w:sz="0" w:space="0" w:color="auto"/>
      </w:divBdr>
    </w:div>
    <w:div w:id="937909257">
      <w:bodyDiv w:val="1"/>
      <w:marLeft w:val="0"/>
      <w:marRight w:val="0"/>
      <w:marTop w:val="0"/>
      <w:marBottom w:val="0"/>
      <w:divBdr>
        <w:top w:val="none" w:sz="0" w:space="0" w:color="auto"/>
        <w:left w:val="none" w:sz="0" w:space="0" w:color="auto"/>
        <w:bottom w:val="none" w:sz="0" w:space="0" w:color="auto"/>
        <w:right w:val="none" w:sz="0" w:space="0" w:color="auto"/>
      </w:divBdr>
    </w:div>
    <w:div w:id="938948956">
      <w:bodyDiv w:val="1"/>
      <w:marLeft w:val="0"/>
      <w:marRight w:val="0"/>
      <w:marTop w:val="0"/>
      <w:marBottom w:val="0"/>
      <w:divBdr>
        <w:top w:val="none" w:sz="0" w:space="0" w:color="auto"/>
        <w:left w:val="none" w:sz="0" w:space="0" w:color="auto"/>
        <w:bottom w:val="none" w:sz="0" w:space="0" w:color="auto"/>
        <w:right w:val="none" w:sz="0" w:space="0" w:color="auto"/>
      </w:divBdr>
      <w:divsChild>
        <w:div w:id="1052585185">
          <w:marLeft w:val="0"/>
          <w:marRight w:val="0"/>
          <w:marTop w:val="0"/>
          <w:marBottom w:val="0"/>
          <w:divBdr>
            <w:top w:val="none" w:sz="0" w:space="0" w:color="auto"/>
            <w:left w:val="none" w:sz="0" w:space="0" w:color="auto"/>
            <w:bottom w:val="none" w:sz="0" w:space="0" w:color="auto"/>
            <w:right w:val="none" w:sz="0" w:space="0" w:color="auto"/>
          </w:divBdr>
          <w:divsChild>
            <w:div w:id="199964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479160">
      <w:bodyDiv w:val="1"/>
      <w:marLeft w:val="0"/>
      <w:marRight w:val="0"/>
      <w:marTop w:val="0"/>
      <w:marBottom w:val="0"/>
      <w:divBdr>
        <w:top w:val="none" w:sz="0" w:space="0" w:color="auto"/>
        <w:left w:val="none" w:sz="0" w:space="0" w:color="auto"/>
        <w:bottom w:val="none" w:sz="0" w:space="0" w:color="auto"/>
        <w:right w:val="none" w:sz="0" w:space="0" w:color="auto"/>
      </w:divBdr>
      <w:divsChild>
        <w:div w:id="1689981998">
          <w:marLeft w:val="547"/>
          <w:marRight w:val="0"/>
          <w:marTop w:val="0"/>
          <w:marBottom w:val="0"/>
          <w:divBdr>
            <w:top w:val="none" w:sz="0" w:space="0" w:color="auto"/>
            <w:left w:val="none" w:sz="0" w:space="0" w:color="auto"/>
            <w:bottom w:val="none" w:sz="0" w:space="0" w:color="auto"/>
            <w:right w:val="none" w:sz="0" w:space="0" w:color="auto"/>
          </w:divBdr>
        </w:div>
      </w:divsChild>
    </w:div>
    <w:div w:id="953636520">
      <w:bodyDiv w:val="1"/>
      <w:marLeft w:val="0"/>
      <w:marRight w:val="0"/>
      <w:marTop w:val="0"/>
      <w:marBottom w:val="0"/>
      <w:divBdr>
        <w:top w:val="none" w:sz="0" w:space="0" w:color="auto"/>
        <w:left w:val="none" w:sz="0" w:space="0" w:color="auto"/>
        <w:bottom w:val="none" w:sz="0" w:space="0" w:color="auto"/>
        <w:right w:val="none" w:sz="0" w:space="0" w:color="auto"/>
      </w:divBdr>
    </w:div>
    <w:div w:id="961426042">
      <w:bodyDiv w:val="1"/>
      <w:marLeft w:val="0"/>
      <w:marRight w:val="0"/>
      <w:marTop w:val="0"/>
      <w:marBottom w:val="0"/>
      <w:divBdr>
        <w:top w:val="none" w:sz="0" w:space="0" w:color="auto"/>
        <w:left w:val="none" w:sz="0" w:space="0" w:color="auto"/>
        <w:bottom w:val="none" w:sz="0" w:space="0" w:color="auto"/>
        <w:right w:val="none" w:sz="0" w:space="0" w:color="auto"/>
      </w:divBdr>
      <w:divsChild>
        <w:div w:id="910188869">
          <w:marLeft w:val="547"/>
          <w:marRight w:val="0"/>
          <w:marTop w:val="0"/>
          <w:marBottom w:val="0"/>
          <w:divBdr>
            <w:top w:val="none" w:sz="0" w:space="0" w:color="auto"/>
            <w:left w:val="none" w:sz="0" w:space="0" w:color="auto"/>
            <w:bottom w:val="none" w:sz="0" w:space="0" w:color="auto"/>
            <w:right w:val="none" w:sz="0" w:space="0" w:color="auto"/>
          </w:divBdr>
        </w:div>
      </w:divsChild>
    </w:div>
    <w:div w:id="1014040598">
      <w:bodyDiv w:val="1"/>
      <w:marLeft w:val="0"/>
      <w:marRight w:val="0"/>
      <w:marTop w:val="0"/>
      <w:marBottom w:val="0"/>
      <w:divBdr>
        <w:top w:val="none" w:sz="0" w:space="0" w:color="auto"/>
        <w:left w:val="none" w:sz="0" w:space="0" w:color="auto"/>
        <w:bottom w:val="none" w:sz="0" w:space="0" w:color="auto"/>
        <w:right w:val="none" w:sz="0" w:space="0" w:color="auto"/>
      </w:divBdr>
    </w:div>
    <w:div w:id="1046442082">
      <w:bodyDiv w:val="1"/>
      <w:marLeft w:val="0"/>
      <w:marRight w:val="0"/>
      <w:marTop w:val="0"/>
      <w:marBottom w:val="0"/>
      <w:divBdr>
        <w:top w:val="none" w:sz="0" w:space="0" w:color="auto"/>
        <w:left w:val="none" w:sz="0" w:space="0" w:color="auto"/>
        <w:bottom w:val="none" w:sz="0" w:space="0" w:color="auto"/>
        <w:right w:val="none" w:sz="0" w:space="0" w:color="auto"/>
      </w:divBdr>
    </w:div>
    <w:div w:id="1065954851">
      <w:bodyDiv w:val="1"/>
      <w:marLeft w:val="0"/>
      <w:marRight w:val="0"/>
      <w:marTop w:val="0"/>
      <w:marBottom w:val="0"/>
      <w:divBdr>
        <w:top w:val="none" w:sz="0" w:space="0" w:color="auto"/>
        <w:left w:val="none" w:sz="0" w:space="0" w:color="auto"/>
        <w:bottom w:val="none" w:sz="0" w:space="0" w:color="auto"/>
        <w:right w:val="none" w:sz="0" w:space="0" w:color="auto"/>
      </w:divBdr>
    </w:div>
    <w:div w:id="1074232988">
      <w:bodyDiv w:val="1"/>
      <w:marLeft w:val="0"/>
      <w:marRight w:val="0"/>
      <w:marTop w:val="0"/>
      <w:marBottom w:val="0"/>
      <w:divBdr>
        <w:top w:val="none" w:sz="0" w:space="0" w:color="auto"/>
        <w:left w:val="none" w:sz="0" w:space="0" w:color="auto"/>
        <w:bottom w:val="none" w:sz="0" w:space="0" w:color="auto"/>
        <w:right w:val="none" w:sz="0" w:space="0" w:color="auto"/>
      </w:divBdr>
    </w:div>
    <w:div w:id="1105419517">
      <w:bodyDiv w:val="1"/>
      <w:marLeft w:val="0"/>
      <w:marRight w:val="0"/>
      <w:marTop w:val="0"/>
      <w:marBottom w:val="0"/>
      <w:divBdr>
        <w:top w:val="none" w:sz="0" w:space="0" w:color="auto"/>
        <w:left w:val="none" w:sz="0" w:space="0" w:color="auto"/>
        <w:bottom w:val="none" w:sz="0" w:space="0" w:color="auto"/>
        <w:right w:val="none" w:sz="0" w:space="0" w:color="auto"/>
      </w:divBdr>
    </w:div>
    <w:div w:id="1160316922">
      <w:bodyDiv w:val="1"/>
      <w:marLeft w:val="0"/>
      <w:marRight w:val="0"/>
      <w:marTop w:val="0"/>
      <w:marBottom w:val="0"/>
      <w:divBdr>
        <w:top w:val="none" w:sz="0" w:space="0" w:color="auto"/>
        <w:left w:val="none" w:sz="0" w:space="0" w:color="auto"/>
        <w:bottom w:val="none" w:sz="0" w:space="0" w:color="auto"/>
        <w:right w:val="none" w:sz="0" w:space="0" w:color="auto"/>
      </w:divBdr>
    </w:div>
    <w:div w:id="1186023556">
      <w:bodyDiv w:val="1"/>
      <w:marLeft w:val="0"/>
      <w:marRight w:val="0"/>
      <w:marTop w:val="0"/>
      <w:marBottom w:val="0"/>
      <w:divBdr>
        <w:top w:val="none" w:sz="0" w:space="0" w:color="auto"/>
        <w:left w:val="none" w:sz="0" w:space="0" w:color="auto"/>
        <w:bottom w:val="none" w:sz="0" w:space="0" w:color="auto"/>
        <w:right w:val="none" w:sz="0" w:space="0" w:color="auto"/>
      </w:divBdr>
    </w:div>
    <w:div w:id="1235975215">
      <w:bodyDiv w:val="1"/>
      <w:marLeft w:val="0"/>
      <w:marRight w:val="0"/>
      <w:marTop w:val="0"/>
      <w:marBottom w:val="0"/>
      <w:divBdr>
        <w:top w:val="none" w:sz="0" w:space="0" w:color="auto"/>
        <w:left w:val="none" w:sz="0" w:space="0" w:color="auto"/>
        <w:bottom w:val="none" w:sz="0" w:space="0" w:color="auto"/>
        <w:right w:val="none" w:sz="0" w:space="0" w:color="auto"/>
      </w:divBdr>
      <w:divsChild>
        <w:div w:id="1238400081">
          <w:marLeft w:val="547"/>
          <w:marRight w:val="0"/>
          <w:marTop w:val="0"/>
          <w:marBottom w:val="0"/>
          <w:divBdr>
            <w:top w:val="none" w:sz="0" w:space="0" w:color="auto"/>
            <w:left w:val="none" w:sz="0" w:space="0" w:color="auto"/>
            <w:bottom w:val="none" w:sz="0" w:space="0" w:color="auto"/>
            <w:right w:val="none" w:sz="0" w:space="0" w:color="auto"/>
          </w:divBdr>
        </w:div>
      </w:divsChild>
    </w:div>
    <w:div w:id="1327854164">
      <w:bodyDiv w:val="1"/>
      <w:marLeft w:val="0"/>
      <w:marRight w:val="0"/>
      <w:marTop w:val="0"/>
      <w:marBottom w:val="0"/>
      <w:divBdr>
        <w:top w:val="none" w:sz="0" w:space="0" w:color="auto"/>
        <w:left w:val="none" w:sz="0" w:space="0" w:color="auto"/>
        <w:bottom w:val="none" w:sz="0" w:space="0" w:color="auto"/>
        <w:right w:val="none" w:sz="0" w:space="0" w:color="auto"/>
      </w:divBdr>
      <w:divsChild>
        <w:div w:id="40205720">
          <w:marLeft w:val="547"/>
          <w:marRight w:val="0"/>
          <w:marTop w:val="0"/>
          <w:marBottom w:val="0"/>
          <w:divBdr>
            <w:top w:val="none" w:sz="0" w:space="0" w:color="auto"/>
            <w:left w:val="none" w:sz="0" w:space="0" w:color="auto"/>
            <w:bottom w:val="none" w:sz="0" w:space="0" w:color="auto"/>
            <w:right w:val="none" w:sz="0" w:space="0" w:color="auto"/>
          </w:divBdr>
        </w:div>
      </w:divsChild>
    </w:div>
    <w:div w:id="1332679100">
      <w:bodyDiv w:val="1"/>
      <w:marLeft w:val="0"/>
      <w:marRight w:val="0"/>
      <w:marTop w:val="0"/>
      <w:marBottom w:val="0"/>
      <w:divBdr>
        <w:top w:val="none" w:sz="0" w:space="0" w:color="auto"/>
        <w:left w:val="none" w:sz="0" w:space="0" w:color="auto"/>
        <w:bottom w:val="none" w:sz="0" w:space="0" w:color="auto"/>
        <w:right w:val="none" w:sz="0" w:space="0" w:color="auto"/>
      </w:divBdr>
      <w:divsChild>
        <w:div w:id="66926034">
          <w:marLeft w:val="1166"/>
          <w:marRight w:val="0"/>
          <w:marTop w:val="0"/>
          <w:marBottom w:val="0"/>
          <w:divBdr>
            <w:top w:val="none" w:sz="0" w:space="0" w:color="auto"/>
            <w:left w:val="none" w:sz="0" w:space="0" w:color="auto"/>
            <w:bottom w:val="none" w:sz="0" w:space="0" w:color="auto"/>
            <w:right w:val="none" w:sz="0" w:space="0" w:color="auto"/>
          </w:divBdr>
        </w:div>
        <w:div w:id="98646216">
          <w:marLeft w:val="1166"/>
          <w:marRight w:val="0"/>
          <w:marTop w:val="0"/>
          <w:marBottom w:val="0"/>
          <w:divBdr>
            <w:top w:val="none" w:sz="0" w:space="0" w:color="auto"/>
            <w:left w:val="none" w:sz="0" w:space="0" w:color="auto"/>
            <w:bottom w:val="none" w:sz="0" w:space="0" w:color="auto"/>
            <w:right w:val="none" w:sz="0" w:space="0" w:color="auto"/>
          </w:divBdr>
        </w:div>
        <w:div w:id="257563029">
          <w:marLeft w:val="547"/>
          <w:marRight w:val="0"/>
          <w:marTop w:val="0"/>
          <w:marBottom w:val="0"/>
          <w:divBdr>
            <w:top w:val="none" w:sz="0" w:space="0" w:color="auto"/>
            <w:left w:val="none" w:sz="0" w:space="0" w:color="auto"/>
            <w:bottom w:val="none" w:sz="0" w:space="0" w:color="auto"/>
            <w:right w:val="none" w:sz="0" w:space="0" w:color="auto"/>
          </w:divBdr>
        </w:div>
        <w:div w:id="335419971">
          <w:marLeft w:val="547"/>
          <w:marRight w:val="0"/>
          <w:marTop w:val="0"/>
          <w:marBottom w:val="0"/>
          <w:divBdr>
            <w:top w:val="none" w:sz="0" w:space="0" w:color="auto"/>
            <w:left w:val="none" w:sz="0" w:space="0" w:color="auto"/>
            <w:bottom w:val="none" w:sz="0" w:space="0" w:color="auto"/>
            <w:right w:val="none" w:sz="0" w:space="0" w:color="auto"/>
          </w:divBdr>
        </w:div>
        <w:div w:id="571426774">
          <w:marLeft w:val="1166"/>
          <w:marRight w:val="0"/>
          <w:marTop w:val="0"/>
          <w:marBottom w:val="0"/>
          <w:divBdr>
            <w:top w:val="none" w:sz="0" w:space="0" w:color="auto"/>
            <w:left w:val="none" w:sz="0" w:space="0" w:color="auto"/>
            <w:bottom w:val="none" w:sz="0" w:space="0" w:color="auto"/>
            <w:right w:val="none" w:sz="0" w:space="0" w:color="auto"/>
          </w:divBdr>
        </w:div>
        <w:div w:id="1118644673">
          <w:marLeft w:val="547"/>
          <w:marRight w:val="0"/>
          <w:marTop w:val="0"/>
          <w:marBottom w:val="0"/>
          <w:divBdr>
            <w:top w:val="none" w:sz="0" w:space="0" w:color="auto"/>
            <w:left w:val="none" w:sz="0" w:space="0" w:color="auto"/>
            <w:bottom w:val="none" w:sz="0" w:space="0" w:color="auto"/>
            <w:right w:val="none" w:sz="0" w:space="0" w:color="auto"/>
          </w:divBdr>
        </w:div>
        <w:div w:id="1388410307">
          <w:marLeft w:val="1166"/>
          <w:marRight w:val="0"/>
          <w:marTop w:val="0"/>
          <w:marBottom w:val="0"/>
          <w:divBdr>
            <w:top w:val="none" w:sz="0" w:space="0" w:color="auto"/>
            <w:left w:val="none" w:sz="0" w:space="0" w:color="auto"/>
            <w:bottom w:val="none" w:sz="0" w:space="0" w:color="auto"/>
            <w:right w:val="none" w:sz="0" w:space="0" w:color="auto"/>
          </w:divBdr>
        </w:div>
        <w:div w:id="1553497191">
          <w:marLeft w:val="1166"/>
          <w:marRight w:val="0"/>
          <w:marTop w:val="0"/>
          <w:marBottom w:val="0"/>
          <w:divBdr>
            <w:top w:val="none" w:sz="0" w:space="0" w:color="auto"/>
            <w:left w:val="none" w:sz="0" w:space="0" w:color="auto"/>
            <w:bottom w:val="none" w:sz="0" w:space="0" w:color="auto"/>
            <w:right w:val="none" w:sz="0" w:space="0" w:color="auto"/>
          </w:divBdr>
        </w:div>
        <w:div w:id="1625387975">
          <w:marLeft w:val="1166"/>
          <w:marRight w:val="0"/>
          <w:marTop w:val="0"/>
          <w:marBottom w:val="0"/>
          <w:divBdr>
            <w:top w:val="none" w:sz="0" w:space="0" w:color="auto"/>
            <w:left w:val="none" w:sz="0" w:space="0" w:color="auto"/>
            <w:bottom w:val="none" w:sz="0" w:space="0" w:color="auto"/>
            <w:right w:val="none" w:sz="0" w:space="0" w:color="auto"/>
          </w:divBdr>
        </w:div>
        <w:div w:id="1634865991">
          <w:marLeft w:val="547"/>
          <w:marRight w:val="0"/>
          <w:marTop w:val="0"/>
          <w:marBottom w:val="0"/>
          <w:divBdr>
            <w:top w:val="none" w:sz="0" w:space="0" w:color="auto"/>
            <w:left w:val="none" w:sz="0" w:space="0" w:color="auto"/>
            <w:bottom w:val="none" w:sz="0" w:space="0" w:color="auto"/>
            <w:right w:val="none" w:sz="0" w:space="0" w:color="auto"/>
          </w:divBdr>
        </w:div>
        <w:div w:id="1673678116">
          <w:marLeft w:val="1166"/>
          <w:marRight w:val="0"/>
          <w:marTop w:val="0"/>
          <w:marBottom w:val="0"/>
          <w:divBdr>
            <w:top w:val="none" w:sz="0" w:space="0" w:color="auto"/>
            <w:left w:val="none" w:sz="0" w:space="0" w:color="auto"/>
            <w:bottom w:val="none" w:sz="0" w:space="0" w:color="auto"/>
            <w:right w:val="none" w:sz="0" w:space="0" w:color="auto"/>
          </w:divBdr>
        </w:div>
        <w:div w:id="1679311252">
          <w:marLeft w:val="1166"/>
          <w:marRight w:val="0"/>
          <w:marTop w:val="0"/>
          <w:marBottom w:val="0"/>
          <w:divBdr>
            <w:top w:val="none" w:sz="0" w:space="0" w:color="auto"/>
            <w:left w:val="none" w:sz="0" w:space="0" w:color="auto"/>
            <w:bottom w:val="none" w:sz="0" w:space="0" w:color="auto"/>
            <w:right w:val="none" w:sz="0" w:space="0" w:color="auto"/>
          </w:divBdr>
        </w:div>
        <w:div w:id="1966034435">
          <w:marLeft w:val="1166"/>
          <w:marRight w:val="0"/>
          <w:marTop w:val="0"/>
          <w:marBottom w:val="0"/>
          <w:divBdr>
            <w:top w:val="none" w:sz="0" w:space="0" w:color="auto"/>
            <w:left w:val="none" w:sz="0" w:space="0" w:color="auto"/>
            <w:bottom w:val="none" w:sz="0" w:space="0" w:color="auto"/>
            <w:right w:val="none" w:sz="0" w:space="0" w:color="auto"/>
          </w:divBdr>
        </w:div>
        <w:div w:id="2097171912">
          <w:marLeft w:val="1166"/>
          <w:marRight w:val="0"/>
          <w:marTop w:val="0"/>
          <w:marBottom w:val="0"/>
          <w:divBdr>
            <w:top w:val="none" w:sz="0" w:space="0" w:color="auto"/>
            <w:left w:val="none" w:sz="0" w:space="0" w:color="auto"/>
            <w:bottom w:val="none" w:sz="0" w:space="0" w:color="auto"/>
            <w:right w:val="none" w:sz="0" w:space="0" w:color="auto"/>
          </w:divBdr>
        </w:div>
        <w:div w:id="2145077732">
          <w:marLeft w:val="547"/>
          <w:marRight w:val="0"/>
          <w:marTop w:val="0"/>
          <w:marBottom w:val="0"/>
          <w:divBdr>
            <w:top w:val="none" w:sz="0" w:space="0" w:color="auto"/>
            <w:left w:val="none" w:sz="0" w:space="0" w:color="auto"/>
            <w:bottom w:val="none" w:sz="0" w:space="0" w:color="auto"/>
            <w:right w:val="none" w:sz="0" w:space="0" w:color="auto"/>
          </w:divBdr>
        </w:div>
      </w:divsChild>
    </w:div>
    <w:div w:id="1342316014">
      <w:bodyDiv w:val="1"/>
      <w:marLeft w:val="0"/>
      <w:marRight w:val="0"/>
      <w:marTop w:val="0"/>
      <w:marBottom w:val="0"/>
      <w:divBdr>
        <w:top w:val="none" w:sz="0" w:space="0" w:color="auto"/>
        <w:left w:val="none" w:sz="0" w:space="0" w:color="auto"/>
        <w:bottom w:val="none" w:sz="0" w:space="0" w:color="auto"/>
        <w:right w:val="none" w:sz="0" w:space="0" w:color="auto"/>
      </w:divBdr>
    </w:div>
    <w:div w:id="1408309195">
      <w:bodyDiv w:val="1"/>
      <w:marLeft w:val="0"/>
      <w:marRight w:val="0"/>
      <w:marTop w:val="0"/>
      <w:marBottom w:val="0"/>
      <w:divBdr>
        <w:top w:val="none" w:sz="0" w:space="0" w:color="auto"/>
        <w:left w:val="none" w:sz="0" w:space="0" w:color="auto"/>
        <w:bottom w:val="none" w:sz="0" w:space="0" w:color="auto"/>
        <w:right w:val="none" w:sz="0" w:space="0" w:color="auto"/>
      </w:divBdr>
      <w:divsChild>
        <w:div w:id="272251287">
          <w:marLeft w:val="547"/>
          <w:marRight w:val="0"/>
          <w:marTop w:val="0"/>
          <w:marBottom w:val="0"/>
          <w:divBdr>
            <w:top w:val="none" w:sz="0" w:space="0" w:color="auto"/>
            <w:left w:val="none" w:sz="0" w:space="0" w:color="auto"/>
            <w:bottom w:val="none" w:sz="0" w:space="0" w:color="auto"/>
            <w:right w:val="none" w:sz="0" w:space="0" w:color="auto"/>
          </w:divBdr>
        </w:div>
        <w:div w:id="790245829">
          <w:marLeft w:val="547"/>
          <w:marRight w:val="0"/>
          <w:marTop w:val="0"/>
          <w:marBottom w:val="0"/>
          <w:divBdr>
            <w:top w:val="none" w:sz="0" w:space="0" w:color="auto"/>
            <w:left w:val="none" w:sz="0" w:space="0" w:color="auto"/>
            <w:bottom w:val="none" w:sz="0" w:space="0" w:color="auto"/>
            <w:right w:val="none" w:sz="0" w:space="0" w:color="auto"/>
          </w:divBdr>
        </w:div>
        <w:div w:id="948972066">
          <w:marLeft w:val="547"/>
          <w:marRight w:val="0"/>
          <w:marTop w:val="0"/>
          <w:marBottom w:val="0"/>
          <w:divBdr>
            <w:top w:val="none" w:sz="0" w:space="0" w:color="auto"/>
            <w:left w:val="none" w:sz="0" w:space="0" w:color="auto"/>
            <w:bottom w:val="none" w:sz="0" w:space="0" w:color="auto"/>
            <w:right w:val="none" w:sz="0" w:space="0" w:color="auto"/>
          </w:divBdr>
        </w:div>
        <w:div w:id="1761372938">
          <w:marLeft w:val="547"/>
          <w:marRight w:val="0"/>
          <w:marTop w:val="0"/>
          <w:marBottom w:val="0"/>
          <w:divBdr>
            <w:top w:val="none" w:sz="0" w:space="0" w:color="auto"/>
            <w:left w:val="none" w:sz="0" w:space="0" w:color="auto"/>
            <w:bottom w:val="none" w:sz="0" w:space="0" w:color="auto"/>
            <w:right w:val="none" w:sz="0" w:space="0" w:color="auto"/>
          </w:divBdr>
        </w:div>
        <w:div w:id="1772361922">
          <w:marLeft w:val="547"/>
          <w:marRight w:val="0"/>
          <w:marTop w:val="0"/>
          <w:marBottom w:val="0"/>
          <w:divBdr>
            <w:top w:val="none" w:sz="0" w:space="0" w:color="auto"/>
            <w:left w:val="none" w:sz="0" w:space="0" w:color="auto"/>
            <w:bottom w:val="none" w:sz="0" w:space="0" w:color="auto"/>
            <w:right w:val="none" w:sz="0" w:space="0" w:color="auto"/>
          </w:divBdr>
        </w:div>
        <w:div w:id="2038120886">
          <w:marLeft w:val="547"/>
          <w:marRight w:val="0"/>
          <w:marTop w:val="0"/>
          <w:marBottom w:val="0"/>
          <w:divBdr>
            <w:top w:val="none" w:sz="0" w:space="0" w:color="auto"/>
            <w:left w:val="none" w:sz="0" w:space="0" w:color="auto"/>
            <w:bottom w:val="none" w:sz="0" w:space="0" w:color="auto"/>
            <w:right w:val="none" w:sz="0" w:space="0" w:color="auto"/>
          </w:divBdr>
        </w:div>
      </w:divsChild>
    </w:div>
    <w:div w:id="1439522035">
      <w:bodyDiv w:val="1"/>
      <w:marLeft w:val="0"/>
      <w:marRight w:val="0"/>
      <w:marTop w:val="0"/>
      <w:marBottom w:val="0"/>
      <w:divBdr>
        <w:top w:val="none" w:sz="0" w:space="0" w:color="auto"/>
        <w:left w:val="none" w:sz="0" w:space="0" w:color="auto"/>
        <w:bottom w:val="none" w:sz="0" w:space="0" w:color="auto"/>
        <w:right w:val="none" w:sz="0" w:space="0" w:color="auto"/>
      </w:divBdr>
      <w:divsChild>
        <w:div w:id="93595389">
          <w:marLeft w:val="547"/>
          <w:marRight w:val="0"/>
          <w:marTop w:val="0"/>
          <w:marBottom w:val="0"/>
          <w:divBdr>
            <w:top w:val="none" w:sz="0" w:space="0" w:color="auto"/>
            <w:left w:val="none" w:sz="0" w:space="0" w:color="auto"/>
            <w:bottom w:val="none" w:sz="0" w:space="0" w:color="auto"/>
            <w:right w:val="none" w:sz="0" w:space="0" w:color="auto"/>
          </w:divBdr>
        </w:div>
      </w:divsChild>
    </w:div>
    <w:div w:id="1454909448">
      <w:bodyDiv w:val="1"/>
      <w:marLeft w:val="0"/>
      <w:marRight w:val="0"/>
      <w:marTop w:val="0"/>
      <w:marBottom w:val="0"/>
      <w:divBdr>
        <w:top w:val="none" w:sz="0" w:space="0" w:color="auto"/>
        <w:left w:val="none" w:sz="0" w:space="0" w:color="auto"/>
        <w:bottom w:val="none" w:sz="0" w:space="0" w:color="auto"/>
        <w:right w:val="none" w:sz="0" w:space="0" w:color="auto"/>
      </w:divBdr>
      <w:divsChild>
        <w:div w:id="1785735703">
          <w:marLeft w:val="547"/>
          <w:marRight w:val="0"/>
          <w:marTop w:val="0"/>
          <w:marBottom w:val="0"/>
          <w:divBdr>
            <w:top w:val="none" w:sz="0" w:space="0" w:color="auto"/>
            <w:left w:val="none" w:sz="0" w:space="0" w:color="auto"/>
            <w:bottom w:val="none" w:sz="0" w:space="0" w:color="auto"/>
            <w:right w:val="none" w:sz="0" w:space="0" w:color="auto"/>
          </w:divBdr>
        </w:div>
      </w:divsChild>
    </w:div>
    <w:div w:id="1471901623">
      <w:bodyDiv w:val="1"/>
      <w:marLeft w:val="0"/>
      <w:marRight w:val="0"/>
      <w:marTop w:val="0"/>
      <w:marBottom w:val="0"/>
      <w:divBdr>
        <w:top w:val="none" w:sz="0" w:space="0" w:color="auto"/>
        <w:left w:val="none" w:sz="0" w:space="0" w:color="auto"/>
        <w:bottom w:val="none" w:sz="0" w:space="0" w:color="auto"/>
        <w:right w:val="none" w:sz="0" w:space="0" w:color="auto"/>
      </w:divBdr>
    </w:div>
    <w:div w:id="1503743794">
      <w:bodyDiv w:val="1"/>
      <w:marLeft w:val="0"/>
      <w:marRight w:val="0"/>
      <w:marTop w:val="0"/>
      <w:marBottom w:val="0"/>
      <w:divBdr>
        <w:top w:val="none" w:sz="0" w:space="0" w:color="auto"/>
        <w:left w:val="none" w:sz="0" w:space="0" w:color="auto"/>
        <w:bottom w:val="none" w:sz="0" w:space="0" w:color="auto"/>
        <w:right w:val="none" w:sz="0" w:space="0" w:color="auto"/>
      </w:divBdr>
    </w:div>
    <w:div w:id="1507357087">
      <w:bodyDiv w:val="1"/>
      <w:marLeft w:val="0"/>
      <w:marRight w:val="0"/>
      <w:marTop w:val="0"/>
      <w:marBottom w:val="0"/>
      <w:divBdr>
        <w:top w:val="none" w:sz="0" w:space="0" w:color="auto"/>
        <w:left w:val="none" w:sz="0" w:space="0" w:color="auto"/>
        <w:bottom w:val="none" w:sz="0" w:space="0" w:color="auto"/>
        <w:right w:val="none" w:sz="0" w:space="0" w:color="auto"/>
      </w:divBdr>
      <w:divsChild>
        <w:div w:id="626205621">
          <w:marLeft w:val="547"/>
          <w:marRight w:val="0"/>
          <w:marTop w:val="0"/>
          <w:marBottom w:val="0"/>
          <w:divBdr>
            <w:top w:val="none" w:sz="0" w:space="0" w:color="auto"/>
            <w:left w:val="none" w:sz="0" w:space="0" w:color="auto"/>
            <w:bottom w:val="none" w:sz="0" w:space="0" w:color="auto"/>
            <w:right w:val="none" w:sz="0" w:space="0" w:color="auto"/>
          </w:divBdr>
        </w:div>
      </w:divsChild>
    </w:div>
    <w:div w:id="1509712815">
      <w:bodyDiv w:val="1"/>
      <w:marLeft w:val="0"/>
      <w:marRight w:val="0"/>
      <w:marTop w:val="0"/>
      <w:marBottom w:val="0"/>
      <w:divBdr>
        <w:top w:val="none" w:sz="0" w:space="0" w:color="auto"/>
        <w:left w:val="none" w:sz="0" w:space="0" w:color="auto"/>
        <w:bottom w:val="none" w:sz="0" w:space="0" w:color="auto"/>
        <w:right w:val="none" w:sz="0" w:space="0" w:color="auto"/>
      </w:divBdr>
    </w:div>
    <w:div w:id="1538354779">
      <w:bodyDiv w:val="1"/>
      <w:marLeft w:val="0"/>
      <w:marRight w:val="0"/>
      <w:marTop w:val="0"/>
      <w:marBottom w:val="0"/>
      <w:divBdr>
        <w:top w:val="none" w:sz="0" w:space="0" w:color="auto"/>
        <w:left w:val="none" w:sz="0" w:space="0" w:color="auto"/>
        <w:bottom w:val="none" w:sz="0" w:space="0" w:color="auto"/>
        <w:right w:val="none" w:sz="0" w:space="0" w:color="auto"/>
      </w:divBdr>
      <w:divsChild>
        <w:div w:id="954482224">
          <w:marLeft w:val="547"/>
          <w:marRight w:val="0"/>
          <w:marTop w:val="0"/>
          <w:marBottom w:val="0"/>
          <w:divBdr>
            <w:top w:val="none" w:sz="0" w:space="0" w:color="auto"/>
            <w:left w:val="none" w:sz="0" w:space="0" w:color="auto"/>
            <w:bottom w:val="none" w:sz="0" w:space="0" w:color="auto"/>
            <w:right w:val="none" w:sz="0" w:space="0" w:color="auto"/>
          </w:divBdr>
        </w:div>
      </w:divsChild>
    </w:div>
    <w:div w:id="1591885899">
      <w:bodyDiv w:val="1"/>
      <w:marLeft w:val="0"/>
      <w:marRight w:val="0"/>
      <w:marTop w:val="0"/>
      <w:marBottom w:val="0"/>
      <w:divBdr>
        <w:top w:val="none" w:sz="0" w:space="0" w:color="auto"/>
        <w:left w:val="none" w:sz="0" w:space="0" w:color="auto"/>
        <w:bottom w:val="none" w:sz="0" w:space="0" w:color="auto"/>
        <w:right w:val="none" w:sz="0" w:space="0" w:color="auto"/>
      </w:divBdr>
      <w:divsChild>
        <w:div w:id="438718285">
          <w:marLeft w:val="547"/>
          <w:marRight w:val="0"/>
          <w:marTop w:val="0"/>
          <w:marBottom w:val="0"/>
          <w:divBdr>
            <w:top w:val="none" w:sz="0" w:space="0" w:color="auto"/>
            <w:left w:val="none" w:sz="0" w:space="0" w:color="auto"/>
            <w:bottom w:val="none" w:sz="0" w:space="0" w:color="auto"/>
            <w:right w:val="none" w:sz="0" w:space="0" w:color="auto"/>
          </w:divBdr>
        </w:div>
      </w:divsChild>
    </w:div>
    <w:div w:id="1600261257">
      <w:bodyDiv w:val="1"/>
      <w:marLeft w:val="0"/>
      <w:marRight w:val="0"/>
      <w:marTop w:val="0"/>
      <w:marBottom w:val="0"/>
      <w:divBdr>
        <w:top w:val="none" w:sz="0" w:space="0" w:color="auto"/>
        <w:left w:val="none" w:sz="0" w:space="0" w:color="auto"/>
        <w:bottom w:val="none" w:sz="0" w:space="0" w:color="auto"/>
        <w:right w:val="none" w:sz="0" w:space="0" w:color="auto"/>
      </w:divBdr>
    </w:div>
    <w:div w:id="1609963783">
      <w:bodyDiv w:val="1"/>
      <w:marLeft w:val="0"/>
      <w:marRight w:val="0"/>
      <w:marTop w:val="0"/>
      <w:marBottom w:val="0"/>
      <w:divBdr>
        <w:top w:val="none" w:sz="0" w:space="0" w:color="auto"/>
        <w:left w:val="none" w:sz="0" w:space="0" w:color="auto"/>
        <w:bottom w:val="none" w:sz="0" w:space="0" w:color="auto"/>
        <w:right w:val="none" w:sz="0" w:space="0" w:color="auto"/>
      </w:divBdr>
      <w:divsChild>
        <w:div w:id="29307901">
          <w:marLeft w:val="547"/>
          <w:marRight w:val="0"/>
          <w:marTop w:val="0"/>
          <w:marBottom w:val="0"/>
          <w:divBdr>
            <w:top w:val="none" w:sz="0" w:space="0" w:color="auto"/>
            <w:left w:val="none" w:sz="0" w:space="0" w:color="auto"/>
            <w:bottom w:val="none" w:sz="0" w:space="0" w:color="auto"/>
            <w:right w:val="none" w:sz="0" w:space="0" w:color="auto"/>
          </w:divBdr>
        </w:div>
        <w:div w:id="168715273">
          <w:marLeft w:val="547"/>
          <w:marRight w:val="0"/>
          <w:marTop w:val="0"/>
          <w:marBottom w:val="0"/>
          <w:divBdr>
            <w:top w:val="none" w:sz="0" w:space="0" w:color="auto"/>
            <w:left w:val="none" w:sz="0" w:space="0" w:color="auto"/>
            <w:bottom w:val="none" w:sz="0" w:space="0" w:color="auto"/>
            <w:right w:val="none" w:sz="0" w:space="0" w:color="auto"/>
          </w:divBdr>
        </w:div>
        <w:div w:id="294214174">
          <w:marLeft w:val="547"/>
          <w:marRight w:val="0"/>
          <w:marTop w:val="0"/>
          <w:marBottom w:val="0"/>
          <w:divBdr>
            <w:top w:val="none" w:sz="0" w:space="0" w:color="auto"/>
            <w:left w:val="none" w:sz="0" w:space="0" w:color="auto"/>
            <w:bottom w:val="none" w:sz="0" w:space="0" w:color="auto"/>
            <w:right w:val="none" w:sz="0" w:space="0" w:color="auto"/>
          </w:divBdr>
        </w:div>
        <w:div w:id="494348257">
          <w:marLeft w:val="547"/>
          <w:marRight w:val="0"/>
          <w:marTop w:val="0"/>
          <w:marBottom w:val="0"/>
          <w:divBdr>
            <w:top w:val="none" w:sz="0" w:space="0" w:color="auto"/>
            <w:left w:val="none" w:sz="0" w:space="0" w:color="auto"/>
            <w:bottom w:val="none" w:sz="0" w:space="0" w:color="auto"/>
            <w:right w:val="none" w:sz="0" w:space="0" w:color="auto"/>
          </w:divBdr>
        </w:div>
        <w:div w:id="604657071">
          <w:marLeft w:val="547"/>
          <w:marRight w:val="0"/>
          <w:marTop w:val="0"/>
          <w:marBottom w:val="0"/>
          <w:divBdr>
            <w:top w:val="none" w:sz="0" w:space="0" w:color="auto"/>
            <w:left w:val="none" w:sz="0" w:space="0" w:color="auto"/>
            <w:bottom w:val="none" w:sz="0" w:space="0" w:color="auto"/>
            <w:right w:val="none" w:sz="0" w:space="0" w:color="auto"/>
          </w:divBdr>
        </w:div>
        <w:div w:id="726073820">
          <w:marLeft w:val="547"/>
          <w:marRight w:val="0"/>
          <w:marTop w:val="0"/>
          <w:marBottom w:val="0"/>
          <w:divBdr>
            <w:top w:val="none" w:sz="0" w:space="0" w:color="auto"/>
            <w:left w:val="none" w:sz="0" w:space="0" w:color="auto"/>
            <w:bottom w:val="none" w:sz="0" w:space="0" w:color="auto"/>
            <w:right w:val="none" w:sz="0" w:space="0" w:color="auto"/>
          </w:divBdr>
        </w:div>
        <w:div w:id="879976125">
          <w:marLeft w:val="547"/>
          <w:marRight w:val="0"/>
          <w:marTop w:val="0"/>
          <w:marBottom w:val="0"/>
          <w:divBdr>
            <w:top w:val="none" w:sz="0" w:space="0" w:color="auto"/>
            <w:left w:val="none" w:sz="0" w:space="0" w:color="auto"/>
            <w:bottom w:val="none" w:sz="0" w:space="0" w:color="auto"/>
            <w:right w:val="none" w:sz="0" w:space="0" w:color="auto"/>
          </w:divBdr>
        </w:div>
        <w:div w:id="1308625500">
          <w:marLeft w:val="547"/>
          <w:marRight w:val="0"/>
          <w:marTop w:val="0"/>
          <w:marBottom w:val="0"/>
          <w:divBdr>
            <w:top w:val="none" w:sz="0" w:space="0" w:color="auto"/>
            <w:left w:val="none" w:sz="0" w:space="0" w:color="auto"/>
            <w:bottom w:val="none" w:sz="0" w:space="0" w:color="auto"/>
            <w:right w:val="none" w:sz="0" w:space="0" w:color="auto"/>
          </w:divBdr>
        </w:div>
        <w:div w:id="1329871020">
          <w:marLeft w:val="547"/>
          <w:marRight w:val="0"/>
          <w:marTop w:val="0"/>
          <w:marBottom w:val="0"/>
          <w:divBdr>
            <w:top w:val="none" w:sz="0" w:space="0" w:color="auto"/>
            <w:left w:val="none" w:sz="0" w:space="0" w:color="auto"/>
            <w:bottom w:val="none" w:sz="0" w:space="0" w:color="auto"/>
            <w:right w:val="none" w:sz="0" w:space="0" w:color="auto"/>
          </w:divBdr>
        </w:div>
        <w:div w:id="1502356106">
          <w:marLeft w:val="547"/>
          <w:marRight w:val="0"/>
          <w:marTop w:val="0"/>
          <w:marBottom w:val="0"/>
          <w:divBdr>
            <w:top w:val="none" w:sz="0" w:space="0" w:color="auto"/>
            <w:left w:val="none" w:sz="0" w:space="0" w:color="auto"/>
            <w:bottom w:val="none" w:sz="0" w:space="0" w:color="auto"/>
            <w:right w:val="none" w:sz="0" w:space="0" w:color="auto"/>
          </w:divBdr>
        </w:div>
        <w:div w:id="1525053781">
          <w:marLeft w:val="547"/>
          <w:marRight w:val="0"/>
          <w:marTop w:val="0"/>
          <w:marBottom w:val="0"/>
          <w:divBdr>
            <w:top w:val="none" w:sz="0" w:space="0" w:color="auto"/>
            <w:left w:val="none" w:sz="0" w:space="0" w:color="auto"/>
            <w:bottom w:val="none" w:sz="0" w:space="0" w:color="auto"/>
            <w:right w:val="none" w:sz="0" w:space="0" w:color="auto"/>
          </w:divBdr>
        </w:div>
        <w:div w:id="1656497179">
          <w:marLeft w:val="547"/>
          <w:marRight w:val="0"/>
          <w:marTop w:val="0"/>
          <w:marBottom w:val="0"/>
          <w:divBdr>
            <w:top w:val="none" w:sz="0" w:space="0" w:color="auto"/>
            <w:left w:val="none" w:sz="0" w:space="0" w:color="auto"/>
            <w:bottom w:val="none" w:sz="0" w:space="0" w:color="auto"/>
            <w:right w:val="none" w:sz="0" w:space="0" w:color="auto"/>
          </w:divBdr>
        </w:div>
        <w:div w:id="1916087957">
          <w:marLeft w:val="547"/>
          <w:marRight w:val="0"/>
          <w:marTop w:val="0"/>
          <w:marBottom w:val="0"/>
          <w:divBdr>
            <w:top w:val="none" w:sz="0" w:space="0" w:color="auto"/>
            <w:left w:val="none" w:sz="0" w:space="0" w:color="auto"/>
            <w:bottom w:val="none" w:sz="0" w:space="0" w:color="auto"/>
            <w:right w:val="none" w:sz="0" w:space="0" w:color="auto"/>
          </w:divBdr>
        </w:div>
        <w:div w:id="1968780290">
          <w:marLeft w:val="547"/>
          <w:marRight w:val="0"/>
          <w:marTop w:val="0"/>
          <w:marBottom w:val="0"/>
          <w:divBdr>
            <w:top w:val="none" w:sz="0" w:space="0" w:color="auto"/>
            <w:left w:val="none" w:sz="0" w:space="0" w:color="auto"/>
            <w:bottom w:val="none" w:sz="0" w:space="0" w:color="auto"/>
            <w:right w:val="none" w:sz="0" w:space="0" w:color="auto"/>
          </w:divBdr>
        </w:div>
      </w:divsChild>
    </w:div>
    <w:div w:id="1708404892">
      <w:bodyDiv w:val="1"/>
      <w:marLeft w:val="0"/>
      <w:marRight w:val="0"/>
      <w:marTop w:val="0"/>
      <w:marBottom w:val="0"/>
      <w:divBdr>
        <w:top w:val="none" w:sz="0" w:space="0" w:color="auto"/>
        <w:left w:val="none" w:sz="0" w:space="0" w:color="auto"/>
        <w:bottom w:val="none" w:sz="0" w:space="0" w:color="auto"/>
        <w:right w:val="none" w:sz="0" w:space="0" w:color="auto"/>
      </w:divBdr>
    </w:div>
    <w:div w:id="1718620761">
      <w:bodyDiv w:val="1"/>
      <w:marLeft w:val="0"/>
      <w:marRight w:val="0"/>
      <w:marTop w:val="0"/>
      <w:marBottom w:val="0"/>
      <w:divBdr>
        <w:top w:val="none" w:sz="0" w:space="0" w:color="auto"/>
        <w:left w:val="none" w:sz="0" w:space="0" w:color="auto"/>
        <w:bottom w:val="none" w:sz="0" w:space="0" w:color="auto"/>
        <w:right w:val="none" w:sz="0" w:space="0" w:color="auto"/>
      </w:divBdr>
      <w:divsChild>
        <w:div w:id="29838170">
          <w:marLeft w:val="547"/>
          <w:marRight w:val="0"/>
          <w:marTop w:val="0"/>
          <w:marBottom w:val="0"/>
          <w:divBdr>
            <w:top w:val="none" w:sz="0" w:space="0" w:color="auto"/>
            <w:left w:val="none" w:sz="0" w:space="0" w:color="auto"/>
            <w:bottom w:val="none" w:sz="0" w:space="0" w:color="auto"/>
            <w:right w:val="none" w:sz="0" w:space="0" w:color="auto"/>
          </w:divBdr>
        </w:div>
      </w:divsChild>
    </w:div>
    <w:div w:id="1734694390">
      <w:bodyDiv w:val="1"/>
      <w:marLeft w:val="0"/>
      <w:marRight w:val="0"/>
      <w:marTop w:val="0"/>
      <w:marBottom w:val="0"/>
      <w:divBdr>
        <w:top w:val="none" w:sz="0" w:space="0" w:color="auto"/>
        <w:left w:val="none" w:sz="0" w:space="0" w:color="auto"/>
        <w:bottom w:val="none" w:sz="0" w:space="0" w:color="auto"/>
        <w:right w:val="none" w:sz="0" w:space="0" w:color="auto"/>
      </w:divBdr>
      <w:divsChild>
        <w:div w:id="529151279">
          <w:marLeft w:val="547"/>
          <w:marRight w:val="0"/>
          <w:marTop w:val="0"/>
          <w:marBottom w:val="0"/>
          <w:divBdr>
            <w:top w:val="none" w:sz="0" w:space="0" w:color="auto"/>
            <w:left w:val="none" w:sz="0" w:space="0" w:color="auto"/>
            <w:bottom w:val="none" w:sz="0" w:space="0" w:color="auto"/>
            <w:right w:val="none" w:sz="0" w:space="0" w:color="auto"/>
          </w:divBdr>
        </w:div>
      </w:divsChild>
    </w:div>
    <w:div w:id="1775317988">
      <w:bodyDiv w:val="1"/>
      <w:marLeft w:val="0"/>
      <w:marRight w:val="0"/>
      <w:marTop w:val="0"/>
      <w:marBottom w:val="0"/>
      <w:divBdr>
        <w:top w:val="none" w:sz="0" w:space="0" w:color="auto"/>
        <w:left w:val="none" w:sz="0" w:space="0" w:color="auto"/>
        <w:bottom w:val="none" w:sz="0" w:space="0" w:color="auto"/>
        <w:right w:val="none" w:sz="0" w:space="0" w:color="auto"/>
      </w:divBdr>
    </w:div>
    <w:div w:id="1862890625">
      <w:bodyDiv w:val="1"/>
      <w:marLeft w:val="0"/>
      <w:marRight w:val="0"/>
      <w:marTop w:val="0"/>
      <w:marBottom w:val="0"/>
      <w:divBdr>
        <w:top w:val="none" w:sz="0" w:space="0" w:color="auto"/>
        <w:left w:val="none" w:sz="0" w:space="0" w:color="auto"/>
        <w:bottom w:val="none" w:sz="0" w:space="0" w:color="auto"/>
        <w:right w:val="none" w:sz="0" w:space="0" w:color="auto"/>
      </w:divBdr>
    </w:div>
    <w:div w:id="1924072229">
      <w:bodyDiv w:val="1"/>
      <w:marLeft w:val="0"/>
      <w:marRight w:val="0"/>
      <w:marTop w:val="0"/>
      <w:marBottom w:val="0"/>
      <w:divBdr>
        <w:top w:val="none" w:sz="0" w:space="0" w:color="auto"/>
        <w:left w:val="none" w:sz="0" w:space="0" w:color="auto"/>
        <w:bottom w:val="none" w:sz="0" w:space="0" w:color="auto"/>
        <w:right w:val="none" w:sz="0" w:space="0" w:color="auto"/>
      </w:divBdr>
    </w:div>
    <w:div w:id="1954091093">
      <w:bodyDiv w:val="1"/>
      <w:marLeft w:val="0"/>
      <w:marRight w:val="0"/>
      <w:marTop w:val="0"/>
      <w:marBottom w:val="0"/>
      <w:divBdr>
        <w:top w:val="none" w:sz="0" w:space="0" w:color="auto"/>
        <w:left w:val="none" w:sz="0" w:space="0" w:color="auto"/>
        <w:bottom w:val="none" w:sz="0" w:space="0" w:color="auto"/>
        <w:right w:val="none" w:sz="0" w:space="0" w:color="auto"/>
      </w:divBdr>
    </w:div>
    <w:div w:id="1958488013">
      <w:bodyDiv w:val="1"/>
      <w:marLeft w:val="0"/>
      <w:marRight w:val="0"/>
      <w:marTop w:val="0"/>
      <w:marBottom w:val="0"/>
      <w:divBdr>
        <w:top w:val="none" w:sz="0" w:space="0" w:color="auto"/>
        <w:left w:val="none" w:sz="0" w:space="0" w:color="auto"/>
        <w:bottom w:val="none" w:sz="0" w:space="0" w:color="auto"/>
        <w:right w:val="none" w:sz="0" w:space="0" w:color="auto"/>
      </w:divBdr>
      <w:divsChild>
        <w:div w:id="334116287">
          <w:marLeft w:val="547"/>
          <w:marRight w:val="0"/>
          <w:marTop w:val="0"/>
          <w:marBottom w:val="0"/>
          <w:divBdr>
            <w:top w:val="none" w:sz="0" w:space="0" w:color="auto"/>
            <w:left w:val="none" w:sz="0" w:space="0" w:color="auto"/>
            <w:bottom w:val="none" w:sz="0" w:space="0" w:color="auto"/>
            <w:right w:val="none" w:sz="0" w:space="0" w:color="auto"/>
          </w:divBdr>
        </w:div>
      </w:divsChild>
    </w:div>
    <w:div w:id="1962414257">
      <w:bodyDiv w:val="1"/>
      <w:marLeft w:val="0"/>
      <w:marRight w:val="0"/>
      <w:marTop w:val="0"/>
      <w:marBottom w:val="0"/>
      <w:divBdr>
        <w:top w:val="none" w:sz="0" w:space="0" w:color="auto"/>
        <w:left w:val="none" w:sz="0" w:space="0" w:color="auto"/>
        <w:bottom w:val="none" w:sz="0" w:space="0" w:color="auto"/>
        <w:right w:val="none" w:sz="0" w:space="0" w:color="auto"/>
      </w:divBdr>
    </w:div>
    <w:div w:id="2010210719">
      <w:bodyDiv w:val="1"/>
      <w:marLeft w:val="0"/>
      <w:marRight w:val="0"/>
      <w:marTop w:val="0"/>
      <w:marBottom w:val="0"/>
      <w:divBdr>
        <w:top w:val="none" w:sz="0" w:space="0" w:color="auto"/>
        <w:left w:val="none" w:sz="0" w:space="0" w:color="auto"/>
        <w:bottom w:val="none" w:sz="0" w:space="0" w:color="auto"/>
        <w:right w:val="none" w:sz="0" w:space="0" w:color="auto"/>
      </w:divBdr>
    </w:div>
    <w:div w:id="2015447756">
      <w:bodyDiv w:val="1"/>
      <w:marLeft w:val="0"/>
      <w:marRight w:val="0"/>
      <w:marTop w:val="0"/>
      <w:marBottom w:val="0"/>
      <w:divBdr>
        <w:top w:val="none" w:sz="0" w:space="0" w:color="auto"/>
        <w:left w:val="none" w:sz="0" w:space="0" w:color="auto"/>
        <w:bottom w:val="none" w:sz="0" w:space="0" w:color="auto"/>
        <w:right w:val="none" w:sz="0" w:space="0" w:color="auto"/>
      </w:divBdr>
    </w:div>
    <w:div w:id="2053648237">
      <w:bodyDiv w:val="1"/>
      <w:marLeft w:val="0"/>
      <w:marRight w:val="0"/>
      <w:marTop w:val="0"/>
      <w:marBottom w:val="0"/>
      <w:divBdr>
        <w:top w:val="none" w:sz="0" w:space="0" w:color="auto"/>
        <w:left w:val="none" w:sz="0" w:space="0" w:color="auto"/>
        <w:bottom w:val="none" w:sz="0" w:space="0" w:color="auto"/>
        <w:right w:val="none" w:sz="0" w:space="0" w:color="auto"/>
      </w:divBdr>
    </w:div>
    <w:div w:id="2063751834">
      <w:bodyDiv w:val="1"/>
      <w:marLeft w:val="0"/>
      <w:marRight w:val="0"/>
      <w:marTop w:val="0"/>
      <w:marBottom w:val="0"/>
      <w:divBdr>
        <w:top w:val="none" w:sz="0" w:space="0" w:color="auto"/>
        <w:left w:val="none" w:sz="0" w:space="0" w:color="auto"/>
        <w:bottom w:val="none" w:sz="0" w:space="0" w:color="auto"/>
        <w:right w:val="none" w:sz="0" w:space="0" w:color="auto"/>
      </w:divBdr>
    </w:div>
    <w:div w:id="2114469540">
      <w:bodyDiv w:val="1"/>
      <w:marLeft w:val="0"/>
      <w:marRight w:val="0"/>
      <w:marTop w:val="0"/>
      <w:marBottom w:val="0"/>
      <w:divBdr>
        <w:top w:val="none" w:sz="0" w:space="0" w:color="auto"/>
        <w:left w:val="none" w:sz="0" w:space="0" w:color="auto"/>
        <w:bottom w:val="none" w:sz="0" w:space="0" w:color="auto"/>
        <w:right w:val="none" w:sz="0" w:space="0" w:color="auto"/>
      </w:divBdr>
      <w:divsChild>
        <w:div w:id="13361130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2.png"/><Relationship Id="rId21" Type="http://schemas.openxmlformats.org/officeDocument/2006/relationships/diagramQuickStyle" Target="diagrams/quickStyle2.xml"/><Relationship Id="rId63" Type="http://schemas.openxmlformats.org/officeDocument/2006/relationships/image" Target="media/image13.png"/><Relationship Id="rId84" Type="http://schemas.openxmlformats.org/officeDocument/2006/relationships/diagramData" Target="diagrams/data10.xml"/><Relationship Id="rId107" Type="http://schemas.openxmlformats.org/officeDocument/2006/relationships/diagramQuickStyle" Target="diagrams/quickStyle12.xml"/><Relationship Id="rId11" Type="http://schemas.openxmlformats.org/officeDocument/2006/relationships/image" Target="media/image2.jpeg"/><Relationship Id="rId32" Type="http://schemas.openxmlformats.org/officeDocument/2006/relationships/diagramColors" Target="diagrams/colors4.xml"/><Relationship Id="rId53" Type="http://schemas.openxmlformats.org/officeDocument/2006/relationships/image" Target="media/image8.png"/><Relationship Id="rId74" Type="http://schemas.openxmlformats.org/officeDocument/2006/relationships/diagramQuickStyle" Target="diagrams/quickStyle8.xml"/><Relationship Id="rId128" Type="http://schemas.openxmlformats.org/officeDocument/2006/relationships/image" Target="media/image33.png"/><Relationship Id="rId149" Type="http://schemas.openxmlformats.org/officeDocument/2006/relationships/hyperlink" Target="http://www.epidem.org/Publications/Amsterdam%20Report_July%202009.pdf" TargetMode="External"/><Relationship Id="rId5" Type="http://schemas.openxmlformats.org/officeDocument/2006/relationships/numbering" Target="numbering.xml"/><Relationship Id="rId95" Type="http://schemas.openxmlformats.org/officeDocument/2006/relationships/image" Target="media/image26.png"/><Relationship Id="rId22" Type="http://schemas.openxmlformats.org/officeDocument/2006/relationships/diagramColors" Target="diagrams/colors2.xml"/><Relationship Id="rId27" Type="http://schemas.openxmlformats.org/officeDocument/2006/relationships/diagramColors" Target="diagrams/colors3.xml"/><Relationship Id="rId43" Type="http://schemas.openxmlformats.org/officeDocument/2006/relationships/image" Target="media/image5.png"/><Relationship Id="rId48" Type="http://schemas.openxmlformats.org/officeDocument/2006/relationships/diagramColors" Target="diagrams/colors6.xml"/><Relationship Id="rId69" Type="http://schemas.openxmlformats.org/officeDocument/2006/relationships/image" Target="media/image17.png"/><Relationship Id="rId113" Type="http://schemas.openxmlformats.org/officeDocument/2006/relationships/diagramColors" Target="diagrams/colors13.xml"/><Relationship Id="rId118" Type="http://schemas.openxmlformats.org/officeDocument/2006/relationships/diagramData" Target="diagrams/data14.xml"/><Relationship Id="rId134" Type="http://schemas.openxmlformats.org/officeDocument/2006/relationships/image" Target="media/image38.png"/><Relationship Id="rId139" Type="http://schemas.openxmlformats.org/officeDocument/2006/relationships/image" Target="media/image41.png"/><Relationship Id="rId80" Type="http://schemas.openxmlformats.org/officeDocument/2006/relationships/diagramLayout" Target="diagrams/layout9.xml"/><Relationship Id="rId85" Type="http://schemas.openxmlformats.org/officeDocument/2006/relationships/diagramLayout" Target="diagrams/layout10.xml"/><Relationship Id="rId150" Type="http://schemas.openxmlformats.org/officeDocument/2006/relationships/hyperlink" Target="http://www.who.int/hiv/pub/guidelines/surveillance_update/en/index.html" TargetMode="External"/><Relationship Id="rId155" Type="http://schemas.openxmlformats.org/officeDocument/2006/relationships/footer" Target="footer3.xml"/><Relationship Id="rId12" Type="http://schemas.openxmlformats.org/officeDocument/2006/relationships/image" Target="media/image3.jpeg"/><Relationship Id="rId17" Type="http://schemas.openxmlformats.org/officeDocument/2006/relationships/diagramColors" Target="diagrams/colors1.xml"/><Relationship Id="rId33" Type="http://schemas.microsoft.com/office/2007/relationships/diagramDrawing" Target="diagrams/drawing4.xml"/><Relationship Id="rId38" Type="http://schemas.microsoft.com/office/2007/relationships/diagramDrawing" Target="diagrams/drawing5.xml"/><Relationship Id="rId59" Type="http://schemas.openxmlformats.org/officeDocument/2006/relationships/image" Target="media/image9.png"/><Relationship Id="rId103" Type="http://schemas.openxmlformats.org/officeDocument/2006/relationships/image" Target="media/image29.png"/><Relationship Id="rId108" Type="http://schemas.openxmlformats.org/officeDocument/2006/relationships/diagramColors" Target="diagrams/colors12.xml"/><Relationship Id="rId124" Type="http://schemas.openxmlformats.org/officeDocument/2006/relationships/diagramLayout" Target="diagrams/layout15.xml"/><Relationship Id="rId129" Type="http://schemas.openxmlformats.org/officeDocument/2006/relationships/image" Target="media/image34.png"/><Relationship Id="rId54" Type="http://schemas.openxmlformats.org/officeDocument/2006/relationships/diagramData" Target="diagrams/data7.xml"/><Relationship Id="rId70" Type="http://schemas.openxmlformats.org/officeDocument/2006/relationships/footer" Target="footer1.xml"/><Relationship Id="rId75" Type="http://schemas.openxmlformats.org/officeDocument/2006/relationships/diagramColors" Target="diagrams/colors8.xml"/><Relationship Id="rId91" Type="http://schemas.openxmlformats.org/officeDocument/2006/relationships/image" Target="media/image22.png"/><Relationship Id="rId96" Type="http://schemas.openxmlformats.org/officeDocument/2006/relationships/diagramData" Target="diagrams/data11.xml"/><Relationship Id="rId140" Type="http://schemas.openxmlformats.org/officeDocument/2006/relationships/image" Target="media/image42.png"/><Relationship Id="rId145" Type="http://schemas.openxmlformats.org/officeDocument/2006/relationships/diagramQuickStyle" Target="diagrams/quickStyle16.xml"/><Relationship Id="rId1" Type="http://schemas.openxmlformats.org/officeDocument/2006/relationships/customXml" Target="../customXml/item1.xml"/><Relationship Id="rId6" Type="http://schemas.openxmlformats.org/officeDocument/2006/relationships/styles" Target="styles.xml"/><Relationship Id="rId23" Type="http://schemas.microsoft.com/office/2007/relationships/diagramDrawing" Target="diagrams/drawing2.xml"/><Relationship Id="rId28" Type="http://schemas.microsoft.com/office/2007/relationships/diagramDrawing" Target="diagrams/drawing3.xml"/><Relationship Id="rId49" Type="http://schemas.microsoft.com/office/2007/relationships/diagramDrawing" Target="diagrams/drawing6.xml"/><Relationship Id="rId114" Type="http://schemas.microsoft.com/office/2007/relationships/diagramDrawing" Target="diagrams/drawing13.xml"/><Relationship Id="rId119" Type="http://schemas.openxmlformats.org/officeDocument/2006/relationships/diagramLayout" Target="diagrams/layout14.xml"/><Relationship Id="rId44" Type="http://schemas.openxmlformats.org/officeDocument/2006/relationships/hyperlink" Target="https://www.measureevaluation.org/resources/tools/hiv-aids/place/uganda/place-assessments-in-uganda" TargetMode="External"/><Relationship Id="rId60" Type="http://schemas.openxmlformats.org/officeDocument/2006/relationships/image" Target="media/image10.png"/><Relationship Id="rId81" Type="http://schemas.openxmlformats.org/officeDocument/2006/relationships/diagramQuickStyle" Target="diagrams/quickStyle9.xml"/><Relationship Id="rId86" Type="http://schemas.openxmlformats.org/officeDocument/2006/relationships/diagramQuickStyle" Target="diagrams/quickStyle10.xml"/><Relationship Id="rId130" Type="http://schemas.openxmlformats.org/officeDocument/2006/relationships/image" Target="media/image35.jpeg"/><Relationship Id="rId135" Type="http://schemas.openxmlformats.org/officeDocument/2006/relationships/image" Target="media/image39.png"/><Relationship Id="rId151" Type="http://schemas.openxmlformats.org/officeDocument/2006/relationships/hyperlink" Target="http://www.who.int/hiv/pub/surveillance/estimating_populations_HIV_risk/en/index.html" TargetMode="External"/><Relationship Id="rId156" Type="http://schemas.openxmlformats.org/officeDocument/2006/relationships/fontTable" Target="fontTable.xml"/><Relationship Id="rId13" Type="http://schemas.openxmlformats.org/officeDocument/2006/relationships/hyperlink" Target="https://www.measureevaluation.org/resources/tools/hiv-aids/place" TargetMode="External"/><Relationship Id="rId18" Type="http://schemas.microsoft.com/office/2007/relationships/diagramDrawing" Target="diagrams/drawing1.xml"/><Relationship Id="rId39" Type="http://schemas.openxmlformats.org/officeDocument/2006/relationships/image" Target="media/image4.png"/><Relationship Id="rId109" Type="http://schemas.microsoft.com/office/2007/relationships/diagramDrawing" Target="diagrams/drawing12.xml"/><Relationship Id="rId34" Type="http://schemas.openxmlformats.org/officeDocument/2006/relationships/diagramData" Target="diagrams/data5.xml"/><Relationship Id="rId50" Type="http://schemas.openxmlformats.org/officeDocument/2006/relationships/image" Target="media/image6.png"/><Relationship Id="rId55" Type="http://schemas.openxmlformats.org/officeDocument/2006/relationships/diagramLayout" Target="diagrams/layout7.xml"/><Relationship Id="rId76" Type="http://schemas.microsoft.com/office/2007/relationships/diagramDrawing" Target="diagrams/drawing8.xml"/><Relationship Id="rId97" Type="http://schemas.openxmlformats.org/officeDocument/2006/relationships/diagramLayout" Target="diagrams/layout11.xml"/><Relationship Id="rId104" Type="http://schemas.openxmlformats.org/officeDocument/2006/relationships/image" Target="media/image30.png"/><Relationship Id="rId120" Type="http://schemas.openxmlformats.org/officeDocument/2006/relationships/diagramQuickStyle" Target="diagrams/quickStyle14.xml"/><Relationship Id="rId125" Type="http://schemas.openxmlformats.org/officeDocument/2006/relationships/diagramQuickStyle" Target="diagrams/quickStyle15.xml"/><Relationship Id="rId141" Type="http://schemas.openxmlformats.org/officeDocument/2006/relationships/image" Target="media/image40.png"/><Relationship Id="rId146" Type="http://schemas.openxmlformats.org/officeDocument/2006/relationships/diagramColors" Target="diagrams/colors16.xml"/><Relationship Id="rId7" Type="http://schemas.openxmlformats.org/officeDocument/2006/relationships/settings" Target="settings.xml"/><Relationship Id="rId71" Type="http://schemas.openxmlformats.org/officeDocument/2006/relationships/footer" Target="footer2.xml"/><Relationship Id="rId92" Type="http://schemas.openxmlformats.org/officeDocument/2006/relationships/image" Target="media/image23.png"/><Relationship Id="rId2" Type="http://schemas.openxmlformats.org/officeDocument/2006/relationships/customXml" Target="../customXml/item2.xml"/><Relationship Id="rId29" Type="http://schemas.openxmlformats.org/officeDocument/2006/relationships/diagramData" Target="diagrams/data4.xml"/><Relationship Id="rId24" Type="http://schemas.openxmlformats.org/officeDocument/2006/relationships/diagramData" Target="diagrams/data3.xml"/><Relationship Id="rId45" Type="http://schemas.openxmlformats.org/officeDocument/2006/relationships/diagramData" Target="diagrams/data6.xml"/><Relationship Id="rId66" Type="http://schemas.openxmlformats.org/officeDocument/2006/relationships/image" Target="media/image14.png"/><Relationship Id="rId87" Type="http://schemas.openxmlformats.org/officeDocument/2006/relationships/diagramColors" Target="diagrams/colors10.xml"/><Relationship Id="rId110" Type="http://schemas.openxmlformats.org/officeDocument/2006/relationships/diagramData" Target="diagrams/data13.xml"/><Relationship Id="rId115" Type="http://schemas.openxmlformats.org/officeDocument/2006/relationships/hyperlink" Target="https://www.who.int/diagnostics_laboratory/documents/guidance/pm_module14.pdf" TargetMode="External"/><Relationship Id="rId131" Type="http://schemas.openxmlformats.org/officeDocument/2006/relationships/image" Target="media/image36.png"/><Relationship Id="rId157" Type="http://schemas.openxmlformats.org/officeDocument/2006/relationships/theme" Target="theme/theme1.xml"/><Relationship Id="rId61" Type="http://schemas.openxmlformats.org/officeDocument/2006/relationships/image" Target="media/image11.png"/><Relationship Id="rId82" Type="http://schemas.openxmlformats.org/officeDocument/2006/relationships/diagramColors" Target="diagrams/colors9.xml"/><Relationship Id="rId152" Type="http://schemas.openxmlformats.org/officeDocument/2006/relationships/hyperlink" Target="http://www.who.int/hiv/pub/surveillance/estimating_populations_HIV_risk/en/index.html" TargetMode="External"/><Relationship Id="rId19" Type="http://schemas.openxmlformats.org/officeDocument/2006/relationships/diagramData" Target="diagrams/data2.xml"/><Relationship Id="rId14" Type="http://schemas.openxmlformats.org/officeDocument/2006/relationships/diagramData" Target="diagrams/data1.xml"/><Relationship Id="rId30" Type="http://schemas.openxmlformats.org/officeDocument/2006/relationships/diagramLayout" Target="diagrams/layout4.xml"/><Relationship Id="rId35" Type="http://schemas.openxmlformats.org/officeDocument/2006/relationships/diagramLayout" Target="diagrams/layout5.xml"/><Relationship Id="rId56" Type="http://schemas.openxmlformats.org/officeDocument/2006/relationships/diagramQuickStyle" Target="diagrams/quickStyle7.xml"/><Relationship Id="rId77" Type="http://schemas.openxmlformats.org/officeDocument/2006/relationships/image" Target="media/image18.png"/><Relationship Id="rId100" Type="http://schemas.microsoft.com/office/2007/relationships/diagramDrawing" Target="diagrams/drawing11.xml"/><Relationship Id="rId105" Type="http://schemas.openxmlformats.org/officeDocument/2006/relationships/diagramData" Target="diagrams/data12.xml"/><Relationship Id="rId126" Type="http://schemas.openxmlformats.org/officeDocument/2006/relationships/diagramColors" Target="diagrams/colors15.xml"/><Relationship Id="rId147" Type="http://schemas.microsoft.com/office/2007/relationships/diagramDrawing" Target="diagrams/drawing16.xml"/><Relationship Id="rId8" Type="http://schemas.openxmlformats.org/officeDocument/2006/relationships/webSettings" Target="webSettings.xml"/><Relationship Id="rId51" Type="http://schemas.openxmlformats.org/officeDocument/2006/relationships/image" Target="media/image7.png"/><Relationship Id="rId72" Type="http://schemas.openxmlformats.org/officeDocument/2006/relationships/diagramData" Target="diagrams/data8.xml"/><Relationship Id="rId93" Type="http://schemas.openxmlformats.org/officeDocument/2006/relationships/image" Target="media/image24.png"/><Relationship Id="rId98" Type="http://schemas.openxmlformats.org/officeDocument/2006/relationships/diagramQuickStyle" Target="diagrams/quickStyle11.xml"/><Relationship Id="rId121" Type="http://schemas.openxmlformats.org/officeDocument/2006/relationships/diagramColors" Target="diagrams/colors14.xml"/><Relationship Id="rId142" Type="http://schemas.openxmlformats.org/officeDocument/2006/relationships/image" Target="media/image43.png"/><Relationship Id="rId3" Type="http://schemas.openxmlformats.org/officeDocument/2006/relationships/customXml" Target="../customXml/item3.xml"/><Relationship Id="rId25" Type="http://schemas.openxmlformats.org/officeDocument/2006/relationships/diagramLayout" Target="diagrams/layout3.xml"/><Relationship Id="rId46" Type="http://schemas.openxmlformats.org/officeDocument/2006/relationships/diagramLayout" Target="diagrams/layout6.xml"/><Relationship Id="rId67" Type="http://schemas.openxmlformats.org/officeDocument/2006/relationships/image" Target="media/image15.png"/><Relationship Id="rId116" Type="http://schemas.openxmlformats.org/officeDocument/2006/relationships/image" Target="media/image31.png"/><Relationship Id="rId20" Type="http://schemas.openxmlformats.org/officeDocument/2006/relationships/diagramLayout" Target="diagrams/layout2.xml"/><Relationship Id="rId62" Type="http://schemas.openxmlformats.org/officeDocument/2006/relationships/image" Target="media/image12.png"/><Relationship Id="rId83" Type="http://schemas.microsoft.com/office/2007/relationships/diagramDrawing" Target="diagrams/drawing9.xml"/><Relationship Id="rId88" Type="http://schemas.microsoft.com/office/2007/relationships/diagramDrawing" Target="diagrams/drawing10.xml"/><Relationship Id="rId111" Type="http://schemas.openxmlformats.org/officeDocument/2006/relationships/diagramLayout" Target="diagrams/layout13.xml"/><Relationship Id="rId132" Type="http://schemas.openxmlformats.org/officeDocument/2006/relationships/image" Target="media/image37.png"/><Relationship Id="rId153" Type="http://schemas.openxmlformats.org/officeDocument/2006/relationships/header" Target="header1.xml"/><Relationship Id="rId15" Type="http://schemas.openxmlformats.org/officeDocument/2006/relationships/diagramLayout" Target="diagrams/layout1.xml"/><Relationship Id="rId36" Type="http://schemas.openxmlformats.org/officeDocument/2006/relationships/diagramQuickStyle" Target="diagrams/quickStyle5.xml"/><Relationship Id="rId57" Type="http://schemas.openxmlformats.org/officeDocument/2006/relationships/diagramColors" Target="diagrams/colors7.xml"/><Relationship Id="rId106" Type="http://schemas.openxmlformats.org/officeDocument/2006/relationships/diagramLayout" Target="diagrams/layout12.xml"/><Relationship Id="rId127" Type="http://schemas.microsoft.com/office/2007/relationships/diagramDrawing" Target="diagrams/drawing15.xml"/><Relationship Id="rId10" Type="http://schemas.openxmlformats.org/officeDocument/2006/relationships/endnotes" Target="endnotes.xml"/><Relationship Id="rId31" Type="http://schemas.openxmlformats.org/officeDocument/2006/relationships/diagramQuickStyle" Target="diagrams/quickStyle4.xml"/><Relationship Id="rId52" Type="http://schemas.openxmlformats.org/officeDocument/2006/relationships/chart" Target="charts/chart1.xml"/><Relationship Id="rId73" Type="http://schemas.openxmlformats.org/officeDocument/2006/relationships/diagramLayout" Target="diagrams/layout8.xml"/><Relationship Id="rId78" Type="http://schemas.openxmlformats.org/officeDocument/2006/relationships/image" Target="media/image19.png"/><Relationship Id="rId94" Type="http://schemas.openxmlformats.org/officeDocument/2006/relationships/image" Target="media/image25.png"/><Relationship Id="rId99" Type="http://schemas.openxmlformats.org/officeDocument/2006/relationships/diagramColors" Target="diagrams/colors11.xml"/><Relationship Id="rId101" Type="http://schemas.openxmlformats.org/officeDocument/2006/relationships/image" Target="media/image27.JPG"/><Relationship Id="rId122" Type="http://schemas.microsoft.com/office/2007/relationships/diagramDrawing" Target="diagrams/drawing14.xml"/><Relationship Id="rId143" Type="http://schemas.openxmlformats.org/officeDocument/2006/relationships/diagramData" Target="diagrams/data16.xml"/><Relationship Id="rId148" Type="http://schemas.openxmlformats.org/officeDocument/2006/relationships/hyperlink" Target="http://www.epidem.org/Publications/Amsterdam%20Report_July%202009.pdf"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diagramQuickStyle" Target="diagrams/quickStyle3.xml"/><Relationship Id="rId47" Type="http://schemas.openxmlformats.org/officeDocument/2006/relationships/diagramQuickStyle" Target="diagrams/quickStyle6.xml"/><Relationship Id="rId68" Type="http://schemas.openxmlformats.org/officeDocument/2006/relationships/image" Target="media/image16.png"/><Relationship Id="rId89" Type="http://schemas.openxmlformats.org/officeDocument/2006/relationships/image" Target="media/image20.png"/><Relationship Id="rId112" Type="http://schemas.openxmlformats.org/officeDocument/2006/relationships/diagramQuickStyle" Target="diagrams/quickStyle13.xml"/><Relationship Id="rId133" Type="http://schemas.openxmlformats.org/officeDocument/2006/relationships/image" Target="media/image38.jpeg"/><Relationship Id="rId154" Type="http://schemas.openxmlformats.org/officeDocument/2006/relationships/image" Target="media/image44.jpeg"/><Relationship Id="rId16" Type="http://schemas.openxmlformats.org/officeDocument/2006/relationships/diagramQuickStyle" Target="diagrams/quickStyle1.xml"/><Relationship Id="rId37" Type="http://schemas.openxmlformats.org/officeDocument/2006/relationships/diagramColors" Target="diagrams/colors5.xml"/><Relationship Id="rId58" Type="http://schemas.microsoft.com/office/2007/relationships/diagramDrawing" Target="diagrams/drawing7.xml"/><Relationship Id="rId79" Type="http://schemas.openxmlformats.org/officeDocument/2006/relationships/diagramData" Target="diagrams/data9.xml"/><Relationship Id="rId102" Type="http://schemas.openxmlformats.org/officeDocument/2006/relationships/image" Target="media/image28.png"/><Relationship Id="rId123" Type="http://schemas.openxmlformats.org/officeDocument/2006/relationships/diagramData" Target="diagrams/data15.xml"/><Relationship Id="rId144" Type="http://schemas.openxmlformats.org/officeDocument/2006/relationships/diagramLayout" Target="diagrams/layout16.xml"/><Relationship Id="rId90" Type="http://schemas.openxmlformats.org/officeDocument/2006/relationships/image" Target="media/image21.png"/></Relationships>
</file>

<file path=word/_rels/footnotes.xml.rels><?xml version="1.0" encoding="UTF-8" standalone="yes"?>
<Relationships xmlns="http://schemas.openxmlformats.org/package/2006/relationships"><Relationship Id="rId1" Type="http://schemas.openxmlformats.org/officeDocument/2006/relationships/hyperlink" Target="https://www.measureevaluation.org/resources/tools/hiv-aids/place"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bassett\Desktop\Toolkit\2017%20SOP\Figures%20in%20Form%20A%20SO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latin typeface="Century Gothic" panose="020B0502020202020204" pitchFamily="34" charset="0"/>
              </a:rPr>
              <a:t>Venues</a:t>
            </a:r>
            <a:r>
              <a:rPr lang="en-US" sz="1000" b="1" baseline="0">
                <a:latin typeface="Century Gothic" panose="020B0502020202020204" pitchFamily="34" charset="0"/>
              </a:rPr>
              <a:t> named by community informants,  </a:t>
            </a:r>
          </a:p>
          <a:p>
            <a:pPr>
              <a:defRPr/>
            </a:pPr>
            <a:r>
              <a:rPr lang="en-US" sz="1000" b="1" baseline="0">
                <a:latin typeface="Century Gothic" panose="020B0502020202020204" pitchFamily="34" charset="0"/>
              </a:rPr>
              <a:t>by characteristic*</a:t>
            </a:r>
            <a:endParaRPr lang="en-US" sz="1000" b="1">
              <a:latin typeface="Century Gothic" panose="020B0502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015980303346999"/>
          <c:y val="0.25214673545601102"/>
          <c:w val="0.82057140793180705"/>
          <c:h val="0.52971789845839601"/>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'Ex CI result'!$A$4:$A$7</c:f>
              <c:strCache>
                <c:ptCount val="4"/>
                <c:pt idx="0">
                  <c:v>with female sex workers</c:v>
                </c:pt>
                <c:pt idx="1">
                  <c:v>with MSM</c:v>
                </c:pt>
                <c:pt idx="2">
                  <c:v>with people who inject drugs</c:v>
                </c:pt>
                <c:pt idx="3">
                  <c:v>sex occurs onsite</c:v>
                </c:pt>
              </c:strCache>
            </c:strRef>
          </c:cat>
          <c:val>
            <c:numRef>
              <c:f>'Ex CI result'!$B$4:$B$7</c:f>
              <c:numCache>
                <c:formatCode>General</c:formatCode>
                <c:ptCount val="4"/>
                <c:pt idx="0">
                  <c:v>1000</c:v>
                </c:pt>
                <c:pt idx="1">
                  <c:v>200</c:v>
                </c:pt>
                <c:pt idx="2">
                  <c:v>100</c:v>
                </c:pt>
                <c:pt idx="3">
                  <c:v>250</c:v>
                </c:pt>
              </c:numCache>
            </c:numRef>
          </c:val>
          <c:extLst>
            <c:ext xmlns:c16="http://schemas.microsoft.com/office/drawing/2014/chart" uri="{C3380CC4-5D6E-409C-BE32-E72D297353CC}">
              <c16:uniqueId val="{00000000-B32D-48D3-B1E0-DE75802F61B3}"/>
            </c:ext>
          </c:extLst>
        </c:ser>
        <c:dLbls>
          <c:showLegendKey val="0"/>
          <c:showVal val="0"/>
          <c:showCatName val="0"/>
          <c:showSerName val="0"/>
          <c:showPercent val="0"/>
          <c:showBubbleSize val="0"/>
        </c:dLbls>
        <c:gapWidth val="113"/>
        <c:overlap val="-27"/>
        <c:axId val="-2122881960"/>
        <c:axId val="-2122354264"/>
      </c:barChart>
      <c:catAx>
        <c:axId val="-2122881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122354264"/>
        <c:crosses val="autoZero"/>
        <c:auto val="1"/>
        <c:lblAlgn val="ctr"/>
        <c:lblOffset val="100"/>
        <c:noMultiLvlLbl val="0"/>
      </c:catAx>
      <c:valAx>
        <c:axId val="-2122354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venues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2881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1">
  <dgm:title val=""/>
  <dgm:desc val=""/>
  <dgm:catLst>
    <dgm:cat type="accent4" pri="11100"/>
  </dgm:catLst>
  <dgm:styleLbl name="node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4">
        <a:shade val="80000"/>
      </a:schemeClr>
    </dgm:linClrLst>
    <dgm:effectClrLst/>
    <dgm:txLinClrLst/>
    <dgm:txFillClrLst/>
    <dgm:txEffectClrLst/>
  </dgm:styleLbl>
  <dgm:styleLbl name="node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f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align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b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dgm:txEffectClrLst/>
  </dgm:styleLbl>
  <dgm:styleLbl name="parChTrans2D2">
    <dgm:fillClrLst meth="repeat">
      <a:schemeClr val="accent4"/>
    </dgm:fillClrLst>
    <dgm:linClrLst meth="repeat">
      <a:schemeClr val="accent4"/>
    </dgm:linClrLst>
    <dgm:effectClrLst/>
    <dgm:txLinClrLst/>
    <dgm:txFillClrLst/>
    <dgm:txEffectClrLst/>
  </dgm:styleLbl>
  <dgm:styleLbl name="parChTrans2D3">
    <dgm:fillClrLst meth="repeat">
      <a:schemeClr val="accent4"/>
    </dgm:fillClrLst>
    <dgm:linClrLst meth="repeat">
      <a:schemeClr val="accent4"/>
    </dgm:linClrLst>
    <dgm:effectClrLst/>
    <dgm:txLinClrLst/>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con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align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trAlignAcc1">
    <dgm:fillClrLst meth="repeat">
      <a:schemeClr val="accent4">
        <a:alpha val="40000"/>
        <a:tint val="40000"/>
      </a:schemeClr>
    </dgm:fillClrLst>
    <dgm:linClrLst meth="repeat">
      <a:schemeClr val="accent4"/>
    </dgm:linClrLst>
    <dgm:effectClrLst/>
    <dgm:txLinClrLst/>
    <dgm:txFillClrLst meth="repeat">
      <a:schemeClr val="dk1"/>
    </dgm:txFillClrLst>
    <dgm:txEffectClrLst/>
  </dgm:styleLbl>
  <dgm:styleLbl name="b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fgAcc0">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2">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3">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4">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FEBC10B-AA7D-4966-B0FC-61002B9E11D2}" type="doc">
      <dgm:prSet loTypeId="urn:microsoft.com/office/officeart/2005/8/layout/vList6" loCatId="process" qsTypeId="urn:microsoft.com/office/officeart/2005/8/quickstyle/simple1" qsCatId="simple" csTypeId="urn:microsoft.com/office/officeart/2005/8/colors/accent6_2" csCatId="accent6" phldr="1"/>
      <dgm:spPr/>
    </dgm:pt>
    <dgm:pt modelId="{0129295F-4B14-4349-8DDD-B0322D8A16D5}">
      <dgm:prSet phldrT="[Text]" custT="1"/>
      <dgm:spPr/>
      <dgm:t>
        <a:bodyPr/>
        <a:lstStyle/>
        <a:p>
          <a:r>
            <a:rPr lang="en-US" sz="1050">
              <a:latin typeface="Century Gothic" panose="020B0502020202020204" pitchFamily="34" charset="0"/>
            </a:rPr>
            <a:t>Step 1</a:t>
          </a:r>
        </a:p>
      </dgm:t>
    </dgm:pt>
    <dgm:pt modelId="{64975EBA-9234-4EEA-9907-2F3BB110A2F0}" type="parTrans" cxnId="{F02DFE06-FC23-4374-9206-7FAB9339F02D}">
      <dgm:prSet/>
      <dgm:spPr/>
      <dgm:t>
        <a:bodyPr/>
        <a:lstStyle/>
        <a:p>
          <a:endParaRPr lang="en-US" sz="1050"/>
        </a:p>
      </dgm:t>
    </dgm:pt>
    <dgm:pt modelId="{FD041B1C-356F-49A2-AC03-FA5AFADFD409}" type="sibTrans" cxnId="{F02DFE06-FC23-4374-9206-7FAB9339F02D}">
      <dgm:prSet/>
      <dgm:spPr/>
      <dgm:t>
        <a:bodyPr/>
        <a:lstStyle/>
        <a:p>
          <a:endParaRPr lang="en-US" sz="1050"/>
        </a:p>
      </dgm:t>
    </dgm:pt>
    <dgm:pt modelId="{4350EBAF-3A7B-4F00-88BE-FCD6ACDCB286}">
      <dgm:prSet phldrT="[Text]" custT="1"/>
      <dgm:spPr/>
      <dgm:t>
        <a:bodyPr/>
        <a:lstStyle/>
        <a:p>
          <a:r>
            <a:rPr lang="en-US" sz="1050">
              <a:latin typeface="Century Gothic" panose="020B0502020202020204" pitchFamily="34" charset="0"/>
            </a:rPr>
            <a:t>Step 2</a:t>
          </a:r>
        </a:p>
      </dgm:t>
    </dgm:pt>
    <dgm:pt modelId="{B8755B3D-D842-4E6D-9DA1-5CDFCF6F771F}" type="parTrans" cxnId="{B389A140-6660-4212-BA62-5C09FDED50D5}">
      <dgm:prSet/>
      <dgm:spPr/>
      <dgm:t>
        <a:bodyPr/>
        <a:lstStyle/>
        <a:p>
          <a:endParaRPr lang="en-US" sz="1050"/>
        </a:p>
      </dgm:t>
    </dgm:pt>
    <dgm:pt modelId="{87F75CA2-55BF-4F90-8A34-CFDB372F93DF}" type="sibTrans" cxnId="{B389A140-6660-4212-BA62-5C09FDED50D5}">
      <dgm:prSet/>
      <dgm:spPr/>
      <dgm:t>
        <a:bodyPr/>
        <a:lstStyle/>
        <a:p>
          <a:endParaRPr lang="en-US" sz="1050"/>
        </a:p>
      </dgm:t>
    </dgm:pt>
    <dgm:pt modelId="{9CDE3D96-320D-4E09-9A78-9769A0E4D46D}">
      <dgm:prSet phldrT="[Text]" custT="1"/>
      <dgm:spPr/>
      <dgm:t>
        <a:bodyPr/>
        <a:lstStyle/>
        <a:p>
          <a:r>
            <a:rPr lang="en-US" sz="1050">
              <a:latin typeface="Century Gothic" panose="020B0502020202020204" pitchFamily="34" charset="0"/>
            </a:rPr>
            <a:t>Step 3</a:t>
          </a:r>
        </a:p>
      </dgm:t>
    </dgm:pt>
    <dgm:pt modelId="{530AD26A-1316-44C0-9E8E-D3AE87F0835D}" type="parTrans" cxnId="{62F95A1D-E9EC-4ABA-B680-80F6375CE811}">
      <dgm:prSet/>
      <dgm:spPr/>
      <dgm:t>
        <a:bodyPr/>
        <a:lstStyle/>
        <a:p>
          <a:endParaRPr lang="en-US" sz="1050"/>
        </a:p>
      </dgm:t>
    </dgm:pt>
    <dgm:pt modelId="{473A7F8E-EF0E-472C-870F-E5810A0ECDE9}" type="sibTrans" cxnId="{62F95A1D-E9EC-4ABA-B680-80F6375CE811}">
      <dgm:prSet/>
      <dgm:spPr/>
      <dgm:t>
        <a:bodyPr/>
        <a:lstStyle/>
        <a:p>
          <a:endParaRPr lang="en-US" sz="1050"/>
        </a:p>
      </dgm:t>
    </dgm:pt>
    <dgm:pt modelId="{06CFFD3A-A6A7-4A86-A898-68546A728A52}">
      <dgm:prSet phldrT="[Text]" custT="1"/>
      <dgm:spPr/>
      <dgm:t>
        <a:bodyPr/>
        <a:lstStyle/>
        <a:p>
          <a:r>
            <a:rPr lang="en-US" sz="1050">
              <a:latin typeface="Century Gothic" panose="020B0502020202020204" pitchFamily="34" charset="0"/>
            </a:rPr>
            <a:t>Step 4</a:t>
          </a:r>
        </a:p>
      </dgm:t>
    </dgm:pt>
    <dgm:pt modelId="{7549EA05-BC09-42C6-9E59-86D76360D12B}" type="parTrans" cxnId="{F2F04DD0-9362-4FE2-B429-7F788F264C9D}">
      <dgm:prSet/>
      <dgm:spPr/>
      <dgm:t>
        <a:bodyPr/>
        <a:lstStyle/>
        <a:p>
          <a:endParaRPr lang="en-US" sz="1050"/>
        </a:p>
      </dgm:t>
    </dgm:pt>
    <dgm:pt modelId="{61ED4904-4887-4950-AF01-DC8CCBEB2D86}" type="sibTrans" cxnId="{F2F04DD0-9362-4FE2-B429-7F788F264C9D}">
      <dgm:prSet/>
      <dgm:spPr/>
      <dgm:t>
        <a:bodyPr/>
        <a:lstStyle/>
        <a:p>
          <a:endParaRPr lang="en-US" sz="1050"/>
        </a:p>
      </dgm:t>
    </dgm:pt>
    <dgm:pt modelId="{FA10295F-2B13-484A-A167-C80C4DE5CE19}">
      <dgm:prSet phldrT="[Text]" custT="1"/>
      <dgm:spPr/>
      <dgm:t>
        <a:bodyPr/>
        <a:lstStyle/>
        <a:p>
          <a:r>
            <a:rPr lang="en-US" sz="1050">
              <a:latin typeface="Century Gothic" panose="020B0502020202020204" pitchFamily="34" charset="0"/>
            </a:rPr>
            <a:t>Step</a:t>
          </a:r>
          <a:r>
            <a:rPr lang="en-US" sz="1050"/>
            <a:t> 5</a:t>
          </a:r>
        </a:p>
      </dgm:t>
    </dgm:pt>
    <dgm:pt modelId="{7D3D1062-304E-44CF-9120-F9C1F5B64DE8}" type="parTrans" cxnId="{85E7A90E-736D-47AF-87E1-2A5770570CE3}">
      <dgm:prSet/>
      <dgm:spPr/>
      <dgm:t>
        <a:bodyPr/>
        <a:lstStyle/>
        <a:p>
          <a:endParaRPr lang="en-US" sz="1050"/>
        </a:p>
      </dgm:t>
    </dgm:pt>
    <dgm:pt modelId="{FFD43717-3DAD-46D7-B8DC-3C6453137EE2}" type="sibTrans" cxnId="{85E7A90E-736D-47AF-87E1-2A5770570CE3}">
      <dgm:prSet/>
      <dgm:spPr/>
      <dgm:t>
        <a:bodyPr/>
        <a:lstStyle/>
        <a:p>
          <a:endParaRPr lang="en-US" sz="1050"/>
        </a:p>
      </dgm:t>
    </dgm:pt>
    <dgm:pt modelId="{1160A26A-F09E-40B1-8F4F-D31D4869CA46}">
      <dgm:prSet phldrT="[Text]" custT="1"/>
      <dgm:spPr/>
      <dgm:t>
        <a:bodyPr tIns="91440"/>
        <a:lstStyle/>
        <a:p>
          <a:r>
            <a:rPr lang="en-US" sz="1050">
              <a:latin typeface="Century Gothic" panose="020B0502020202020204" pitchFamily="34" charset="0"/>
            </a:rPr>
            <a:t>District launch meeting  </a:t>
          </a:r>
        </a:p>
      </dgm:t>
    </dgm:pt>
    <dgm:pt modelId="{AF0FD001-2CA8-4F94-B0CD-8F9B2C1A1241}" type="parTrans" cxnId="{23040E8C-E20D-47A0-BE1A-99E7DD700CD7}">
      <dgm:prSet/>
      <dgm:spPr/>
      <dgm:t>
        <a:bodyPr/>
        <a:lstStyle/>
        <a:p>
          <a:endParaRPr lang="en-US" sz="1050"/>
        </a:p>
      </dgm:t>
    </dgm:pt>
    <dgm:pt modelId="{D192AF26-5714-407E-B4C8-86D527C3FE0B}" type="sibTrans" cxnId="{23040E8C-E20D-47A0-BE1A-99E7DD700CD7}">
      <dgm:prSet/>
      <dgm:spPr/>
      <dgm:t>
        <a:bodyPr/>
        <a:lstStyle/>
        <a:p>
          <a:endParaRPr lang="en-US" sz="1050"/>
        </a:p>
      </dgm:t>
    </dgm:pt>
    <dgm:pt modelId="{676E4E2C-C85B-49CC-BE8E-78B6E39F6979}">
      <dgm:prSet phldrT="[Text]" custT="1"/>
      <dgm:spPr/>
      <dgm:t>
        <a:bodyPr tIns="91440"/>
        <a:lstStyle/>
        <a:p>
          <a:r>
            <a:rPr lang="en-US" sz="1050">
              <a:latin typeface="Century Gothic" panose="020B0502020202020204" pitchFamily="34" charset="0"/>
            </a:rPr>
            <a:t>Identify venues </a:t>
          </a:r>
        </a:p>
      </dgm:t>
    </dgm:pt>
    <dgm:pt modelId="{7FEF2AB5-3527-440E-AE7D-35CAB74ABB64}" type="parTrans" cxnId="{AD1E1D19-2BD3-4F81-A602-236C8427B5BF}">
      <dgm:prSet/>
      <dgm:spPr/>
      <dgm:t>
        <a:bodyPr/>
        <a:lstStyle/>
        <a:p>
          <a:endParaRPr lang="en-US" sz="1050"/>
        </a:p>
      </dgm:t>
    </dgm:pt>
    <dgm:pt modelId="{3D683C95-6FDD-43C6-AB60-FF61894DE79E}" type="sibTrans" cxnId="{AD1E1D19-2BD3-4F81-A602-236C8427B5BF}">
      <dgm:prSet/>
      <dgm:spPr/>
      <dgm:t>
        <a:bodyPr/>
        <a:lstStyle/>
        <a:p>
          <a:endParaRPr lang="en-US" sz="1050"/>
        </a:p>
      </dgm:t>
    </dgm:pt>
    <dgm:pt modelId="{8656FA0A-870A-4CD1-87DE-1E857DC7C1B0}">
      <dgm:prSet phldrT="[Text]" custT="1"/>
      <dgm:spPr/>
      <dgm:t>
        <a:bodyPr tIns="91440"/>
        <a:lstStyle/>
        <a:p>
          <a:r>
            <a:rPr lang="en-US" sz="1050">
              <a:latin typeface="Century Gothic" panose="020B0502020202020204" pitchFamily="34" charset="0"/>
            </a:rPr>
            <a:t>Visit and map venues </a:t>
          </a:r>
        </a:p>
      </dgm:t>
    </dgm:pt>
    <dgm:pt modelId="{3898D1CF-7671-4B81-A605-3C6A942D7B85}" type="parTrans" cxnId="{EE8FB71C-9C93-49DF-9CF6-8A3B2EA3F5B3}">
      <dgm:prSet/>
      <dgm:spPr/>
      <dgm:t>
        <a:bodyPr/>
        <a:lstStyle/>
        <a:p>
          <a:endParaRPr lang="en-US" sz="1050"/>
        </a:p>
      </dgm:t>
    </dgm:pt>
    <dgm:pt modelId="{77A6292B-383F-47AC-ACAE-0CF8CF46816F}" type="sibTrans" cxnId="{EE8FB71C-9C93-49DF-9CF6-8A3B2EA3F5B3}">
      <dgm:prSet/>
      <dgm:spPr/>
      <dgm:t>
        <a:bodyPr/>
        <a:lstStyle/>
        <a:p>
          <a:endParaRPr lang="en-US" sz="1050"/>
        </a:p>
      </dgm:t>
    </dgm:pt>
    <dgm:pt modelId="{AD3997B1-5B35-4E17-A4C8-B6F94C1F0B9E}">
      <dgm:prSet phldrT="[Text]" custT="1"/>
      <dgm:spPr/>
      <dgm:t>
        <a:bodyPr tIns="91440"/>
        <a:lstStyle/>
        <a:p>
          <a:r>
            <a:rPr lang="en-US" sz="1050">
              <a:latin typeface="Century Gothic" panose="020B0502020202020204" pitchFamily="34" charset="0"/>
            </a:rPr>
            <a:t>Conduct</a:t>
          </a:r>
          <a:r>
            <a:rPr lang="en-US" sz="1050"/>
            <a:t> </a:t>
          </a:r>
          <a:r>
            <a:rPr lang="en-US" sz="1050">
              <a:latin typeface="Century Gothic" panose="020B0502020202020204" pitchFamily="34" charset="0"/>
            </a:rPr>
            <a:t>biobehavioral survey  </a:t>
          </a:r>
        </a:p>
      </dgm:t>
    </dgm:pt>
    <dgm:pt modelId="{F90A8CBD-8AB8-4F94-BE0D-0B97443C2C55}" type="parTrans" cxnId="{7062F271-114D-4EDB-84BC-7BC7A204B80A}">
      <dgm:prSet/>
      <dgm:spPr/>
      <dgm:t>
        <a:bodyPr/>
        <a:lstStyle/>
        <a:p>
          <a:endParaRPr lang="en-US" sz="1050"/>
        </a:p>
      </dgm:t>
    </dgm:pt>
    <dgm:pt modelId="{6B5C6899-3915-43E6-837B-40989AA5EECB}" type="sibTrans" cxnId="{7062F271-114D-4EDB-84BC-7BC7A204B80A}">
      <dgm:prSet/>
      <dgm:spPr/>
      <dgm:t>
        <a:bodyPr/>
        <a:lstStyle/>
        <a:p>
          <a:endParaRPr lang="en-US" sz="1050"/>
        </a:p>
      </dgm:t>
    </dgm:pt>
    <dgm:pt modelId="{BDBF3E85-0191-41CF-94A0-27D25837196E}">
      <dgm:prSet phldrT="[Text]" custT="1"/>
      <dgm:spPr/>
      <dgm:t>
        <a:bodyPr tIns="91440"/>
        <a:lstStyle/>
        <a:p>
          <a:r>
            <a:rPr lang="en-US" sz="1050">
              <a:latin typeface="Century Gothic" panose="020B0502020202020204" pitchFamily="34" charset="0"/>
            </a:rPr>
            <a:t>Conduct feedback and data use workshop</a:t>
          </a:r>
        </a:p>
      </dgm:t>
    </dgm:pt>
    <dgm:pt modelId="{CC6883AA-FCD1-4997-8BC2-AAD32F99C7B2}" type="parTrans" cxnId="{7A52AFEA-5C6B-40C8-A79C-3B8B79CA4DF3}">
      <dgm:prSet/>
      <dgm:spPr/>
      <dgm:t>
        <a:bodyPr/>
        <a:lstStyle/>
        <a:p>
          <a:endParaRPr lang="en-US" sz="1050"/>
        </a:p>
      </dgm:t>
    </dgm:pt>
    <dgm:pt modelId="{8E07EFEA-B514-4811-9EF6-165227BA9976}" type="sibTrans" cxnId="{7A52AFEA-5C6B-40C8-A79C-3B8B79CA4DF3}">
      <dgm:prSet/>
      <dgm:spPr/>
      <dgm:t>
        <a:bodyPr/>
        <a:lstStyle/>
        <a:p>
          <a:endParaRPr lang="en-US" sz="1050"/>
        </a:p>
      </dgm:t>
    </dgm:pt>
    <dgm:pt modelId="{E54F2C1F-15DA-40EA-88A2-01B8BABCEACA}" type="pres">
      <dgm:prSet presAssocID="{BFEBC10B-AA7D-4966-B0FC-61002B9E11D2}" presName="Name0" presStyleCnt="0">
        <dgm:presLayoutVars>
          <dgm:dir/>
          <dgm:animLvl val="lvl"/>
          <dgm:resizeHandles/>
        </dgm:presLayoutVars>
      </dgm:prSet>
      <dgm:spPr/>
    </dgm:pt>
    <dgm:pt modelId="{ADA7CEC1-8574-4752-B5AF-166623BBBA00}" type="pres">
      <dgm:prSet presAssocID="{0129295F-4B14-4349-8DDD-B0322D8A16D5}" presName="linNode" presStyleCnt="0"/>
      <dgm:spPr/>
    </dgm:pt>
    <dgm:pt modelId="{2940E24A-8828-4DC5-86C2-AD503CAAE68B}" type="pres">
      <dgm:prSet presAssocID="{0129295F-4B14-4349-8DDD-B0322D8A16D5}" presName="parentShp" presStyleLbl="node1" presStyleIdx="0" presStyleCnt="5">
        <dgm:presLayoutVars>
          <dgm:bulletEnabled val="1"/>
        </dgm:presLayoutVars>
      </dgm:prSet>
      <dgm:spPr/>
    </dgm:pt>
    <dgm:pt modelId="{B5B67F55-E2EF-462B-9387-725B6A0D848E}" type="pres">
      <dgm:prSet presAssocID="{0129295F-4B14-4349-8DDD-B0322D8A16D5}" presName="childShp" presStyleLbl="bgAccFollowNode1" presStyleIdx="0" presStyleCnt="5">
        <dgm:presLayoutVars>
          <dgm:bulletEnabled val="1"/>
        </dgm:presLayoutVars>
      </dgm:prSet>
      <dgm:spPr/>
    </dgm:pt>
    <dgm:pt modelId="{BE8ABFC4-69B1-48EB-BC77-AE03ECCB7059}" type="pres">
      <dgm:prSet presAssocID="{FD041B1C-356F-49A2-AC03-FA5AFADFD409}" presName="spacing" presStyleCnt="0"/>
      <dgm:spPr/>
    </dgm:pt>
    <dgm:pt modelId="{60F9F7F9-C0E0-48FA-A4CA-173B4D13F9E0}" type="pres">
      <dgm:prSet presAssocID="{4350EBAF-3A7B-4F00-88BE-FCD6ACDCB286}" presName="linNode" presStyleCnt="0"/>
      <dgm:spPr/>
    </dgm:pt>
    <dgm:pt modelId="{B4599276-1162-48C4-AAE2-8F7E842CAEBD}" type="pres">
      <dgm:prSet presAssocID="{4350EBAF-3A7B-4F00-88BE-FCD6ACDCB286}" presName="parentShp" presStyleLbl="node1" presStyleIdx="1" presStyleCnt="5">
        <dgm:presLayoutVars>
          <dgm:bulletEnabled val="1"/>
        </dgm:presLayoutVars>
      </dgm:prSet>
      <dgm:spPr/>
    </dgm:pt>
    <dgm:pt modelId="{A1941F52-1329-4D4A-901F-4DA0AC5B1CA5}" type="pres">
      <dgm:prSet presAssocID="{4350EBAF-3A7B-4F00-88BE-FCD6ACDCB286}" presName="childShp" presStyleLbl="bgAccFollowNode1" presStyleIdx="1" presStyleCnt="5">
        <dgm:presLayoutVars>
          <dgm:bulletEnabled val="1"/>
        </dgm:presLayoutVars>
      </dgm:prSet>
      <dgm:spPr/>
    </dgm:pt>
    <dgm:pt modelId="{E0AC66B1-9BCF-4DFD-AB1C-BE00A38ED522}" type="pres">
      <dgm:prSet presAssocID="{87F75CA2-55BF-4F90-8A34-CFDB372F93DF}" presName="spacing" presStyleCnt="0"/>
      <dgm:spPr/>
    </dgm:pt>
    <dgm:pt modelId="{E6356D5E-B8AB-4F2D-A428-FC546EAC3D70}" type="pres">
      <dgm:prSet presAssocID="{9CDE3D96-320D-4E09-9A78-9769A0E4D46D}" presName="linNode" presStyleCnt="0"/>
      <dgm:spPr/>
    </dgm:pt>
    <dgm:pt modelId="{67E87B69-6F2F-4D0D-B738-07BEB3016BB4}" type="pres">
      <dgm:prSet presAssocID="{9CDE3D96-320D-4E09-9A78-9769A0E4D46D}" presName="parentShp" presStyleLbl="node1" presStyleIdx="2" presStyleCnt="5">
        <dgm:presLayoutVars>
          <dgm:bulletEnabled val="1"/>
        </dgm:presLayoutVars>
      </dgm:prSet>
      <dgm:spPr/>
    </dgm:pt>
    <dgm:pt modelId="{81F114A0-AB5A-4310-BD7F-1DBE56272B53}" type="pres">
      <dgm:prSet presAssocID="{9CDE3D96-320D-4E09-9A78-9769A0E4D46D}" presName="childShp" presStyleLbl="bgAccFollowNode1" presStyleIdx="2" presStyleCnt="5">
        <dgm:presLayoutVars>
          <dgm:bulletEnabled val="1"/>
        </dgm:presLayoutVars>
      </dgm:prSet>
      <dgm:spPr/>
    </dgm:pt>
    <dgm:pt modelId="{D302A573-2D45-4921-8539-5F46CA81CEE2}" type="pres">
      <dgm:prSet presAssocID="{473A7F8E-EF0E-472C-870F-E5810A0ECDE9}" presName="spacing" presStyleCnt="0"/>
      <dgm:spPr/>
    </dgm:pt>
    <dgm:pt modelId="{197935D3-91A6-46CE-8CC1-1229E363D6FF}" type="pres">
      <dgm:prSet presAssocID="{06CFFD3A-A6A7-4A86-A898-68546A728A52}" presName="linNode" presStyleCnt="0"/>
      <dgm:spPr/>
    </dgm:pt>
    <dgm:pt modelId="{2AB33E84-6A97-4CF3-BAB5-CD46194AC5BA}" type="pres">
      <dgm:prSet presAssocID="{06CFFD3A-A6A7-4A86-A898-68546A728A52}" presName="parentShp" presStyleLbl="node1" presStyleIdx="3" presStyleCnt="5">
        <dgm:presLayoutVars>
          <dgm:bulletEnabled val="1"/>
        </dgm:presLayoutVars>
      </dgm:prSet>
      <dgm:spPr/>
    </dgm:pt>
    <dgm:pt modelId="{F56D125B-A471-4702-8EDA-8A8F7538FB5E}" type="pres">
      <dgm:prSet presAssocID="{06CFFD3A-A6A7-4A86-A898-68546A728A52}" presName="childShp" presStyleLbl="bgAccFollowNode1" presStyleIdx="3" presStyleCnt="5">
        <dgm:presLayoutVars>
          <dgm:bulletEnabled val="1"/>
        </dgm:presLayoutVars>
      </dgm:prSet>
      <dgm:spPr/>
    </dgm:pt>
    <dgm:pt modelId="{AE0E3272-D71A-4694-935B-3217C9937ACD}" type="pres">
      <dgm:prSet presAssocID="{61ED4904-4887-4950-AF01-DC8CCBEB2D86}" presName="spacing" presStyleCnt="0"/>
      <dgm:spPr/>
    </dgm:pt>
    <dgm:pt modelId="{896D61C7-B2B7-4BB1-BA89-953B415F66AC}" type="pres">
      <dgm:prSet presAssocID="{FA10295F-2B13-484A-A167-C80C4DE5CE19}" presName="linNode" presStyleCnt="0"/>
      <dgm:spPr/>
    </dgm:pt>
    <dgm:pt modelId="{9E6893FA-D36D-45C4-B149-E426EE9F04A3}" type="pres">
      <dgm:prSet presAssocID="{FA10295F-2B13-484A-A167-C80C4DE5CE19}" presName="parentShp" presStyleLbl="node1" presStyleIdx="4" presStyleCnt="5">
        <dgm:presLayoutVars>
          <dgm:bulletEnabled val="1"/>
        </dgm:presLayoutVars>
      </dgm:prSet>
      <dgm:spPr/>
    </dgm:pt>
    <dgm:pt modelId="{563A6B48-4C3D-4567-B450-727419F53696}" type="pres">
      <dgm:prSet presAssocID="{FA10295F-2B13-484A-A167-C80C4DE5CE19}" presName="childShp" presStyleLbl="bgAccFollowNode1" presStyleIdx="4" presStyleCnt="5">
        <dgm:presLayoutVars>
          <dgm:bulletEnabled val="1"/>
        </dgm:presLayoutVars>
      </dgm:prSet>
      <dgm:spPr/>
    </dgm:pt>
  </dgm:ptLst>
  <dgm:cxnLst>
    <dgm:cxn modelId="{F02DFE06-FC23-4374-9206-7FAB9339F02D}" srcId="{BFEBC10B-AA7D-4966-B0FC-61002B9E11D2}" destId="{0129295F-4B14-4349-8DDD-B0322D8A16D5}" srcOrd="0" destOrd="0" parTransId="{64975EBA-9234-4EEA-9907-2F3BB110A2F0}" sibTransId="{FD041B1C-356F-49A2-AC03-FA5AFADFD409}"/>
    <dgm:cxn modelId="{85E7A90E-736D-47AF-87E1-2A5770570CE3}" srcId="{BFEBC10B-AA7D-4966-B0FC-61002B9E11D2}" destId="{FA10295F-2B13-484A-A167-C80C4DE5CE19}" srcOrd="4" destOrd="0" parTransId="{7D3D1062-304E-44CF-9120-F9C1F5B64DE8}" sibTransId="{FFD43717-3DAD-46D7-B8DC-3C6453137EE2}"/>
    <dgm:cxn modelId="{AD1E1D19-2BD3-4F81-A602-236C8427B5BF}" srcId="{4350EBAF-3A7B-4F00-88BE-FCD6ACDCB286}" destId="{676E4E2C-C85B-49CC-BE8E-78B6E39F6979}" srcOrd="0" destOrd="0" parTransId="{7FEF2AB5-3527-440E-AE7D-35CAB74ABB64}" sibTransId="{3D683C95-6FDD-43C6-AB60-FF61894DE79E}"/>
    <dgm:cxn modelId="{E8638A1B-C567-4E75-A355-EBDA066BE9D3}" type="presOf" srcId="{676E4E2C-C85B-49CC-BE8E-78B6E39F6979}" destId="{A1941F52-1329-4D4A-901F-4DA0AC5B1CA5}" srcOrd="0" destOrd="0" presId="urn:microsoft.com/office/officeart/2005/8/layout/vList6"/>
    <dgm:cxn modelId="{EE8FB71C-9C93-49DF-9CF6-8A3B2EA3F5B3}" srcId="{9CDE3D96-320D-4E09-9A78-9769A0E4D46D}" destId="{8656FA0A-870A-4CD1-87DE-1E857DC7C1B0}" srcOrd="0" destOrd="0" parTransId="{3898D1CF-7671-4B81-A605-3C6A942D7B85}" sibTransId="{77A6292B-383F-47AC-ACAE-0CF8CF46816F}"/>
    <dgm:cxn modelId="{62F95A1D-E9EC-4ABA-B680-80F6375CE811}" srcId="{BFEBC10B-AA7D-4966-B0FC-61002B9E11D2}" destId="{9CDE3D96-320D-4E09-9A78-9769A0E4D46D}" srcOrd="2" destOrd="0" parTransId="{530AD26A-1316-44C0-9E8E-D3AE87F0835D}" sibTransId="{473A7F8E-EF0E-472C-870F-E5810A0ECDE9}"/>
    <dgm:cxn modelId="{B4F0CB1E-7A2D-4AE2-9293-74205D377A2A}" type="presOf" srcId="{06CFFD3A-A6A7-4A86-A898-68546A728A52}" destId="{2AB33E84-6A97-4CF3-BAB5-CD46194AC5BA}" srcOrd="0" destOrd="0" presId="urn:microsoft.com/office/officeart/2005/8/layout/vList6"/>
    <dgm:cxn modelId="{5272613A-4464-48A3-952B-986FE2CF59EF}" type="presOf" srcId="{FA10295F-2B13-484A-A167-C80C4DE5CE19}" destId="{9E6893FA-D36D-45C4-B149-E426EE9F04A3}" srcOrd="0" destOrd="0" presId="urn:microsoft.com/office/officeart/2005/8/layout/vList6"/>
    <dgm:cxn modelId="{B389A140-6660-4212-BA62-5C09FDED50D5}" srcId="{BFEBC10B-AA7D-4966-B0FC-61002B9E11D2}" destId="{4350EBAF-3A7B-4F00-88BE-FCD6ACDCB286}" srcOrd="1" destOrd="0" parTransId="{B8755B3D-D842-4E6D-9DA1-5CDFCF6F771F}" sibTransId="{87F75CA2-55BF-4F90-8A34-CFDB372F93DF}"/>
    <dgm:cxn modelId="{42B38866-3116-47DD-AD17-B2033483C2A1}" type="presOf" srcId="{4350EBAF-3A7B-4F00-88BE-FCD6ACDCB286}" destId="{B4599276-1162-48C4-AAE2-8F7E842CAEBD}" srcOrd="0" destOrd="0" presId="urn:microsoft.com/office/officeart/2005/8/layout/vList6"/>
    <dgm:cxn modelId="{0DEE8348-CD0D-4497-92A0-B5CEDB28B243}" type="presOf" srcId="{8656FA0A-870A-4CD1-87DE-1E857DC7C1B0}" destId="{81F114A0-AB5A-4310-BD7F-1DBE56272B53}" srcOrd="0" destOrd="0" presId="urn:microsoft.com/office/officeart/2005/8/layout/vList6"/>
    <dgm:cxn modelId="{25D5B849-0FC2-44E3-8B45-917DDA816E94}" type="presOf" srcId="{BDBF3E85-0191-41CF-94A0-27D25837196E}" destId="{563A6B48-4C3D-4567-B450-727419F53696}" srcOrd="0" destOrd="0" presId="urn:microsoft.com/office/officeart/2005/8/layout/vList6"/>
    <dgm:cxn modelId="{12191F4A-7119-4FD2-AE59-404353B1A326}" type="presOf" srcId="{AD3997B1-5B35-4E17-A4C8-B6F94C1F0B9E}" destId="{F56D125B-A471-4702-8EDA-8A8F7538FB5E}" srcOrd="0" destOrd="0" presId="urn:microsoft.com/office/officeart/2005/8/layout/vList6"/>
    <dgm:cxn modelId="{7062F271-114D-4EDB-84BC-7BC7A204B80A}" srcId="{06CFFD3A-A6A7-4A86-A898-68546A728A52}" destId="{AD3997B1-5B35-4E17-A4C8-B6F94C1F0B9E}" srcOrd="0" destOrd="0" parTransId="{F90A8CBD-8AB8-4F94-BE0D-0B97443C2C55}" sibTransId="{6B5C6899-3915-43E6-837B-40989AA5EECB}"/>
    <dgm:cxn modelId="{23040E8C-E20D-47A0-BE1A-99E7DD700CD7}" srcId="{0129295F-4B14-4349-8DDD-B0322D8A16D5}" destId="{1160A26A-F09E-40B1-8F4F-D31D4869CA46}" srcOrd="0" destOrd="0" parTransId="{AF0FD001-2CA8-4F94-B0CD-8F9B2C1A1241}" sibTransId="{D192AF26-5714-407E-B4C8-86D527C3FE0B}"/>
    <dgm:cxn modelId="{FD49198C-A545-4F5E-BAAE-AE52127CAC71}" type="presOf" srcId="{0129295F-4B14-4349-8DDD-B0322D8A16D5}" destId="{2940E24A-8828-4DC5-86C2-AD503CAAE68B}" srcOrd="0" destOrd="0" presId="urn:microsoft.com/office/officeart/2005/8/layout/vList6"/>
    <dgm:cxn modelId="{9B2BA29C-A92F-466C-9281-831D5DBF95A6}" type="presOf" srcId="{1160A26A-F09E-40B1-8F4F-D31D4869CA46}" destId="{B5B67F55-E2EF-462B-9387-725B6A0D848E}" srcOrd="0" destOrd="0" presId="urn:microsoft.com/office/officeart/2005/8/layout/vList6"/>
    <dgm:cxn modelId="{20FE58CB-C09B-4334-B7FD-873DEF72BE7C}" type="presOf" srcId="{BFEBC10B-AA7D-4966-B0FC-61002B9E11D2}" destId="{E54F2C1F-15DA-40EA-88A2-01B8BABCEACA}" srcOrd="0" destOrd="0" presId="urn:microsoft.com/office/officeart/2005/8/layout/vList6"/>
    <dgm:cxn modelId="{F2F04DD0-9362-4FE2-B429-7F788F264C9D}" srcId="{BFEBC10B-AA7D-4966-B0FC-61002B9E11D2}" destId="{06CFFD3A-A6A7-4A86-A898-68546A728A52}" srcOrd="3" destOrd="0" parTransId="{7549EA05-BC09-42C6-9E59-86D76360D12B}" sibTransId="{61ED4904-4887-4950-AF01-DC8CCBEB2D86}"/>
    <dgm:cxn modelId="{66EE2CE7-33A5-4EB0-AD12-6FE653E25316}" type="presOf" srcId="{9CDE3D96-320D-4E09-9A78-9769A0E4D46D}" destId="{67E87B69-6F2F-4D0D-B738-07BEB3016BB4}" srcOrd="0" destOrd="0" presId="urn:microsoft.com/office/officeart/2005/8/layout/vList6"/>
    <dgm:cxn modelId="{7A52AFEA-5C6B-40C8-A79C-3B8B79CA4DF3}" srcId="{FA10295F-2B13-484A-A167-C80C4DE5CE19}" destId="{BDBF3E85-0191-41CF-94A0-27D25837196E}" srcOrd="0" destOrd="0" parTransId="{CC6883AA-FCD1-4997-8BC2-AAD32F99C7B2}" sibTransId="{8E07EFEA-B514-4811-9EF6-165227BA9976}"/>
    <dgm:cxn modelId="{25F9F0BF-D54F-4F53-BE85-DB55FE856062}" type="presParOf" srcId="{E54F2C1F-15DA-40EA-88A2-01B8BABCEACA}" destId="{ADA7CEC1-8574-4752-B5AF-166623BBBA00}" srcOrd="0" destOrd="0" presId="urn:microsoft.com/office/officeart/2005/8/layout/vList6"/>
    <dgm:cxn modelId="{63ABF3A8-66AC-416A-9B5B-AF67EA0FB259}" type="presParOf" srcId="{ADA7CEC1-8574-4752-B5AF-166623BBBA00}" destId="{2940E24A-8828-4DC5-86C2-AD503CAAE68B}" srcOrd="0" destOrd="0" presId="urn:microsoft.com/office/officeart/2005/8/layout/vList6"/>
    <dgm:cxn modelId="{4596293D-37C0-456E-A374-685D061A8F57}" type="presParOf" srcId="{ADA7CEC1-8574-4752-B5AF-166623BBBA00}" destId="{B5B67F55-E2EF-462B-9387-725B6A0D848E}" srcOrd="1" destOrd="0" presId="urn:microsoft.com/office/officeart/2005/8/layout/vList6"/>
    <dgm:cxn modelId="{27336AED-E70A-40F5-9AA6-4272695E33B9}" type="presParOf" srcId="{E54F2C1F-15DA-40EA-88A2-01B8BABCEACA}" destId="{BE8ABFC4-69B1-48EB-BC77-AE03ECCB7059}" srcOrd="1" destOrd="0" presId="urn:microsoft.com/office/officeart/2005/8/layout/vList6"/>
    <dgm:cxn modelId="{6EB6F868-A17E-410F-9D62-EB7191BC8989}" type="presParOf" srcId="{E54F2C1F-15DA-40EA-88A2-01B8BABCEACA}" destId="{60F9F7F9-C0E0-48FA-A4CA-173B4D13F9E0}" srcOrd="2" destOrd="0" presId="urn:microsoft.com/office/officeart/2005/8/layout/vList6"/>
    <dgm:cxn modelId="{E07FC705-FA7F-4BC8-B253-51EA31F527E1}" type="presParOf" srcId="{60F9F7F9-C0E0-48FA-A4CA-173B4D13F9E0}" destId="{B4599276-1162-48C4-AAE2-8F7E842CAEBD}" srcOrd="0" destOrd="0" presId="urn:microsoft.com/office/officeart/2005/8/layout/vList6"/>
    <dgm:cxn modelId="{88438BE0-B5FC-4AA7-A624-120FEE635758}" type="presParOf" srcId="{60F9F7F9-C0E0-48FA-A4CA-173B4D13F9E0}" destId="{A1941F52-1329-4D4A-901F-4DA0AC5B1CA5}" srcOrd="1" destOrd="0" presId="urn:microsoft.com/office/officeart/2005/8/layout/vList6"/>
    <dgm:cxn modelId="{5DD4759B-DC59-4824-B9CC-6356E2C34AB2}" type="presParOf" srcId="{E54F2C1F-15DA-40EA-88A2-01B8BABCEACA}" destId="{E0AC66B1-9BCF-4DFD-AB1C-BE00A38ED522}" srcOrd="3" destOrd="0" presId="urn:microsoft.com/office/officeart/2005/8/layout/vList6"/>
    <dgm:cxn modelId="{A05B86FD-86D0-4B4B-AA9B-CD24174ED351}" type="presParOf" srcId="{E54F2C1F-15DA-40EA-88A2-01B8BABCEACA}" destId="{E6356D5E-B8AB-4F2D-A428-FC546EAC3D70}" srcOrd="4" destOrd="0" presId="urn:microsoft.com/office/officeart/2005/8/layout/vList6"/>
    <dgm:cxn modelId="{B8E06EFC-F82F-4FD3-9E04-B6C1F70241EB}" type="presParOf" srcId="{E6356D5E-B8AB-4F2D-A428-FC546EAC3D70}" destId="{67E87B69-6F2F-4D0D-B738-07BEB3016BB4}" srcOrd="0" destOrd="0" presId="urn:microsoft.com/office/officeart/2005/8/layout/vList6"/>
    <dgm:cxn modelId="{8302D434-362D-4775-B5E6-9C6498E10F6B}" type="presParOf" srcId="{E6356D5E-B8AB-4F2D-A428-FC546EAC3D70}" destId="{81F114A0-AB5A-4310-BD7F-1DBE56272B53}" srcOrd="1" destOrd="0" presId="urn:microsoft.com/office/officeart/2005/8/layout/vList6"/>
    <dgm:cxn modelId="{B735B542-2AEB-48D4-A8F6-EDC8626FA1DC}" type="presParOf" srcId="{E54F2C1F-15DA-40EA-88A2-01B8BABCEACA}" destId="{D302A573-2D45-4921-8539-5F46CA81CEE2}" srcOrd="5" destOrd="0" presId="urn:microsoft.com/office/officeart/2005/8/layout/vList6"/>
    <dgm:cxn modelId="{A9A84CF8-CEC2-4146-9D8D-D9E5AC2168F0}" type="presParOf" srcId="{E54F2C1F-15DA-40EA-88A2-01B8BABCEACA}" destId="{197935D3-91A6-46CE-8CC1-1229E363D6FF}" srcOrd="6" destOrd="0" presId="urn:microsoft.com/office/officeart/2005/8/layout/vList6"/>
    <dgm:cxn modelId="{E2D12C20-DF83-4375-A4C5-D14A5641FF29}" type="presParOf" srcId="{197935D3-91A6-46CE-8CC1-1229E363D6FF}" destId="{2AB33E84-6A97-4CF3-BAB5-CD46194AC5BA}" srcOrd="0" destOrd="0" presId="urn:microsoft.com/office/officeart/2005/8/layout/vList6"/>
    <dgm:cxn modelId="{4A35B0E3-B2BC-4D2B-BE58-3A80C8839219}" type="presParOf" srcId="{197935D3-91A6-46CE-8CC1-1229E363D6FF}" destId="{F56D125B-A471-4702-8EDA-8A8F7538FB5E}" srcOrd="1" destOrd="0" presId="urn:microsoft.com/office/officeart/2005/8/layout/vList6"/>
    <dgm:cxn modelId="{1AFE0F83-87F7-427D-92FB-65FD99F11690}" type="presParOf" srcId="{E54F2C1F-15DA-40EA-88A2-01B8BABCEACA}" destId="{AE0E3272-D71A-4694-935B-3217C9937ACD}" srcOrd="7" destOrd="0" presId="urn:microsoft.com/office/officeart/2005/8/layout/vList6"/>
    <dgm:cxn modelId="{CE7E447C-7F52-4D29-B2CF-97363A503B35}" type="presParOf" srcId="{E54F2C1F-15DA-40EA-88A2-01B8BABCEACA}" destId="{896D61C7-B2B7-4BB1-BA89-953B415F66AC}" srcOrd="8" destOrd="0" presId="urn:microsoft.com/office/officeart/2005/8/layout/vList6"/>
    <dgm:cxn modelId="{590A35FE-A058-4878-8727-8CB6CB616284}" type="presParOf" srcId="{896D61C7-B2B7-4BB1-BA89-953B415F66AC}" destId="{9E6893FA-D36D-45C4-B149-E426EE9F04A3}" srcOrd="0" destOrd="0" presId="urn:microsoft.com/office/officeart/2005/8/layout/vList6"/>
    <dgm:cxn modelId="{7A37E6F4-836A-4896-A0A0-BB3591436597}" type="presParOf" srcId="{896D61C7-B2B7-4BB1-BA89-953B415F66AC}" destId="{563A6B48-4C3D-4567-B450-727419F53696}" srcOrd="1" destOrd="0" presId="urn:microsoft.com/office/officeart/2005/8/layout/vList6"/>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BA155BD2-98E6-48AE-A82D-F7413F528091}"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7998A556-4D3B-41DF-94FF-17DA631359DD}">
      <dgm:prSet phldrT="[Text]" custT="1"/>
      <dgm:spPr>
        <a:xfrm>
          <a:off x="0" y="2655"/>
          <a:ext cx="718661" cy="396000"/>
        </a:xfrm>
        <a:prstGeom prst="rect">
          <a:avLst/>
        </a:prstGeom>
        <a:noFill/>
        <a:ln>
          <a:noFill/>
        </a:ln>
        <a:effectLst/>
      </dgm:spPr>
      <dgm:t>
        <a:bodyPr/>
        <a:lstStyle/>
        <a:p>
          <a:pPr algn="l">
            <a:lnSpc>
              <a:spcPts val="1100"/>
            </a:lnSpc>
            <a:spcBef>
              <a:spcPts val="0"/>
            </a:spcBef>
            <a:spcAft>
              <a:spcPts val="600"/>
            </a:spcAft>
            <a:buNone/>
          </a:pPr>
          <a:r>
            <a:rPr lang="en-US" sz="900">
              <a:solidFill>
                <a:sysClr val="windowText" lastClr="000000"/>
              </a:solidFill>
              <a:latin typeface="Century Gothic" panose="020B0502020202020204" pitchFamily="34" charset="0"/>
              <a:ea typeface="+mn-ea"/>
              <a:cs typeface="+mn-cs"/>
            </a:rPr>
            <a:t>Option A </a:t>
          </a:r>
        </a:p>
      </dgm:t>
    </dgm:pt>
    <dgm:pt modelId="{1BCAC478-F367-4ADC-8E96-C9659E0B6FD1}" type="parTrans" cxnId="{00663804-32E2-486E-8647-A016EDEA0650}">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C94C1E91-7411-4945-AA73-BAC26531C9F1}" type="sibTrans" cxnId="{00663804-32E2-486E-8647-A016EDEA0650}">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8FF9A6B6-7B20-43A6-B165-479F7732C672}">
      <dgm:prSet phldrT="[Text]" custT="1"/>
      <dgm:spPr>
        <a:xfrm>
          <a:off x="919886" y="2655"/>
          <a:ext cx="1954758" cy="396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gm:spPr>
      <dgm:t>
        <a:bodyPr/>
        <a:lstStyle/>
        <a:p>
          <a:pPr>
            <a:lnSpc>
              <a:spcPts val="1100"/>
            </a:lnSpc>
            <a:spcBef>
              <a:spcPts val="0"/>
            </a:spcBef>
            <a:spcAft>
              <a:spcPts val="600"/>
            </a:spcAft>
            <a:buChar char="•"/>
          </a:pPr>
          <a:r>
            <a:rPr lang="en-US" sz="900">
              <a:solidFill>
                <a:sysClr val="windowText" lastClr="000000"/>
              </a:solidFill>
              <a:latin typeface="Century Gothic" panose="020B0502020202020204" pitchFamily="34" charset="0"/>
              <a:ea typeface="+mn-ea"/>
              <a:cs typeface="+mn-cs"/>
            </a:rPr>
            <a:t>Select all venues.  </a:t>
          </a:r>
        </a:p>
      </dgm:t>
    </dgm:pt>
    <dgm:pt modelId="{D0074BD7-19F5-47FE-BEF1-502B8A746316}" type="parTrans" cxnId="{89D33F3C-E4C6-4C79-9853-D3AE68117274}">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64359A61-55B9-4121-A971-3C453D5BBA24}" type="sibTrans" cxnId="{89D33F3C-E4C6-4C79-9853-D3AE68117274}">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4E9BD79F-B88F-45E5-99F7-67AA14CA2F94}">
      <dgm:prSet phldrT="[Text]" custT="1"/>
      <dgm:spPr>
        <a:xfrm>
          <a:off x="0" y="470655"/>
          <a:ext cx="718661" cy="396000"/>
        </a:xfrm>
        <a:prstGeom prst="rect">
          <a:avLst/>
        </a:prstGeom>
        <a:noFill/>
        <a:ln>
          <a:noFill/>
        </a:ln>
        <a:effectLst/>
      </dgm:spPr>
      <dgm:t>
        <a:bodyPr/>
        <a:lstStyle/>
        <a:p>
          <a:pPr algn="l">
            <a:lnSpc>
              <a:spcPts val="1100"/>
            </a:lnSpc>
            <a:spcBef>
              <a:spcPts val="0"/>
            </a:spcBef>
            <a:spcAft>
              <a:spcPts val="600"/>
            </a:spcAft>
            <a:buNone/>
          </a:pPr>
          <a:r>
            <a:rPr lang="en-US" sz="900">
              <a:solidFill>
                <a:sysClr val="windowText" lastClr="000000"/>
              </a:solidFill>
              <a:latin typeface="Century Gothic" panose="020B0502020202020204" pitchFamily="34" charset="0"/>
              <a:ea typeface="+mn-ea"/>
              <a:cs typeface="+mn-cs"/>
            </a:rPr>
            <a:t>Option B</a:t>
          </a:r>
        </a:p>
      </dgm:t>
    </dgm:pt>
    <dgm:pt modelId="{62B40D32-5DA9-4304-8CE8-695332307A43}" type="parTrans" cxnId="{4EE3095A-6D5C-4442-B619-7E0790190085}">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BD6B618D-4D71-4E1A-B086-51D3BA78A1D2}" type="sibTrans" cxnId="{4EE3095A-6D5C-4442-B619-7E0790190085}">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624EF94F-3BEE-48FC-ABF1-B5A4E1B0DCB0}">
      <dgm:prSet phldrT="[Text]" custT="1"/>
      <dgm:spPr>
        <a:xfrm>
          <a:off x="0" y="938655"/>
          <a:ext cx="718661" cy="396000"/>
        </a:xfrm>
        <a:prstGeom prst="rect">
          <a:avLst/>
        </a:prstGeom>
        <a:noFill/>
        <a:ln>
          <a:noFill/>
        </a:ln>
        <a:effectLst/>
      </dgm:spPr>
      <dgm:t>
        <a:bodyPr/>
        <a:lstStyle/>
        <a:p>
          <a:pPr algn="l">
            <a:lnSpc>
              <a:spcPts val="1100"/>
            </a:lnSpc>
            <a:spcBef>
              <a:spcPts val="0"/>
            </a:spcBef>
            <a:spcAft>
              <a:spcPts val="600"/>
            </a:spcAft>
            <a:buNone/>
          </a:pPr>
          <a:r>
            <a:rPr lang="en-US" sz="900">
              <a:solidFill>
                <a:sysClr val="windowText" lastClr="000000"/>
              </a:solidFill>
              <a:latin typeface="Century Gothic" panose="020B0502020202020204" pitchFamily="34" charset="0"/>
              <a:ea typeface="+mn-ea"/>
              <a:cs typeface="+mn-cs"/>
            </a:rPr>
            <a:t>Option C</a:t>
          </a:r>
        </a:p>
      </dgm:t>
    </dgm:pt>
    <dgm:pt modelId="{A8DCCDDE-BB14-4634-ACBD-B7F4D427FF2F}" type="parTrans" cxnId="{7FC101D6-92B4-4133-8381-4137F6747A7F}">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63AC9202-C950-447B-9D42-1BDD286C8B53}" type="sibTrans" cxnId="{7FC101D6-92B4-4133-8381-4137F6747A7F}">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350A38B0-42A9-4780-8584-DF69891A868E}">
      <dgm:prSet phldrT="[Text]" custT="1"/>
      <dgm:spPr>
        <a:xfrm>
          <a:off x="919886" y="938655"/>
          <a:ext cx="1954758" cy="396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gm:spPr>
      <dgm:t>
        <a:bodyPr/>
        <a:lstStyle/>
        <a:p>
          <a:pPr>
            <a:lnSpc>
              <a:spcPts val="1100"/>
            </a:lnSpc>
            <a:spcBef>
              <a:spcPts val="0"/>
            </a:spcBef>
            <a:spcAft>
              <a:spcPts val="600"/>
            </a:spcAft>
            <a:buChar char="•"/>
          </a:pPr>
          <a:r>
            <a:rPr lang="en-US" sz="900">
              <a:solidFill>
                <a:sysClr val="windowText" lastClr="000000"/>
              </a:solidFill>
              <a:latin typeface="Century Gothic" panose="020B0502020202020204" pitchFamily="34" charset="0"/>
              <a:ea typeface="+mn-ea"/>
              <a:cs typeface="+mn-cs"/>
            </a:rPr>
            <a:t>Select a stratified random sample of venues. </a:t>
          </a:r>
        </a:p>
      </dgm:t>
    </dgm:pt>
    <dgm:pt modelId="{04ABE7FD-C5BE-41B7-815F-B0F196CD1E6A}" type="parTrans" cxnId="{4359676A-1553-4F2E-94DB-D97A345A6AD7}">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CB4D9154-D5D4-49A3-90EC-903AF0989831}" type="sibTrans" cxnId="{4359676A-1553-4F2E-94DB-D97A345A6AD7}">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4113BABB-3656-42F9-9DD3-C9E11F736AEB}">
      <dgm:prSet phldrT="[Text]" custT="1"/>
      <dgm:spPr>
        <a:xfrm>
          <a:off x="919886" y="470655"/>
          <a:ext cx="1954758" cy="396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gm:spPr>
      <dgm:t>
        <a:bodyPr/>
        <a:lstStyle/>
        <a:p>
          <a:pPr>
            <a:lnSpc>
              <a:spcPts val="1100"/>
            </a:lnSpc>
            <a:spcBef>
              <a:spcPts val="0"/>
            </a:spcBef>
            <a:spcAft>
              <a:spcPts val="600"/>
            </a:spcAft>
            <a:buChar char="•"/>
          </a:pPr>
          <a:r>
            <a:rPr lang="en-US" sz="900">
              <a:solidFill>
                <a:sysClr val="windowText" lastClr="000000"/>
              </a:solidFill>
              <a:latin typeface="Century Gothic" panose="020B0502020202020204" pitchFamily="34" charset="0"/>
              <a:ea typeface="+mn-ea"/>
              <a:cs typeface="+mn-cs"/>
            </a:rPr>
            <a:t>Select a  random sample of venues. </a:t>
          </a:r>
        </a:p>
      </dgm:t>
    </dgm:pt>
    <dgm:pt modelId="{260418E1-D36E-4B8F-9598-B09FF9B39DB3}" type="parTrans" cxnId="{975829ED-B13B-49C1-9321-73ED274826E3}">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16CCB206-2558-4C4A-8C45-6D827DB4ED5E}" type="sibTrans" cxnId="{975829ED-B13B-49C1-9321-73ED274826E3}">
      <dgm:prSet/>
      <dgm:spPr/>
      <dgm:t>
        <a:bodyPr/>
        <a:lstStyle/>
        <a:p>
          <a:pPr>
            <a:lnSpc>
              <a:spcPts val="1100"/>
            </a:lnSpc>
            <a:spcBef>
              <a:spcPts val="0"/>
            </a:spcBef>
            <a:spcAft>
              <a:spcPts val="600"/>
            </a:spcAft>
          </a:pPr>
          <a:endParaRPr lang="en-US" sz="900">
            <a:solidFill>
              <a:sysClr val="windowText" lastClr="000000"/>
            </a:solidFill>
            <a:latin typeface="Century Gothic" panose="020B0502020202020204" pitchFamily="34" charset="0"/>
          </a:endParaRPr>
        </a:p>
      </dgm:t>
    </dgm:pt>
    <dgm:pt modelId="{97BFDF2C-C172-49F7-A9FF-C6830CCA20A5}" type="pres">
      <dgm:prSet presAssocID="{BA155BD2-98E6-48AE-A82D-F7413F528091}" presName="Name0" presStyleCnt="0">
        <dgm:presLayoutVars>
          <dgm:dir/>
          <dgm:animLvl val="lvl"/>
          <dgm:resizeHandles val="exact"/>
        </dgm:presLayoutVars>
      </dgm:prSet>
      <dgm:spPr/>
    </dgm:pt>
    <dgm:pt modelId="{28AB5D62-D904-4FB7-9E3C-26495E1C93E5}" type="pres">
      <dgm:prSet presAssocID="{7998A556-4D3B-41DF-94FF-17DA631359DD}" presName="linNode" presStyleCnt="0"/>
      <dgm:spPr/>
    </dgm:pt>
    <dgm:pt modelId="{E3E78C4B-D22D-4E56-984D-97F88D7B19E9}" type="pres">
      <dgm:prSet presAssocID="{7998A556-4D3B-41DF-94FF-17DA631359DD}" presName="parTx" presStyleLbl="revTx" presStyleIdx="0" presStyleCnt="3">
        <dgm:presLayoutVars>
          <dgm:chMax val="1"/>
          <dgm:bulletEnabled val="1"/>
        </dgm:presLayoutVars>
      </dgm:prSet>
      <dgm:spPr/>
    </dgm:pt>
    <dgm:pt modelId="{8EFC78FB-6528-4AEE-AC00-03DB23340E01}" type="pres">
      <dgm:prSet presAssocID="{7998A556-4D3B-41DF-94FF-17DA631359DD}" presName="bracket" presStyleLbl="parChTrans1D1" presStyleIdx="0" presStyleCnt="3"/>
      <dgm:spPr>
        <a:xfrm>
          <a:off x="718661" y="2655"/>
          <a:ext cx="143732" cy="396000"/>
        </a:xfrm>
        <a:prstGeom prst="leftBrace">
          <a:avLst>
            <a:gd name="adj1" fmla="val 35000"/>
            <a:gd name="adj2" fmla="val 50000"/>
          </a:avLst>
        </a:prstGeom>
        <a:noFill/>
        <a:ln w="25400" cap="flat" cmpd="sng" algn="ctr">
          <a:solidFill>
            <a:srgbClr val="E6661F"/>
          </a:solidFill>
          <a:prstDash val="solid"/>
          <a:miter lim="800000"/>
        </a:ln>
        <a:effectLst/>
      </dgm:spPr>
    </dgm:pt>
    <dgm:pt modelId="{B55FDDCB-98AA-43B6-92E5-1A0766612882}" type="pres">
      <dgm:prSet presAssocID="{7998A556-4D3B-41DF-94FF-17DA631359DD}" presName="spH" presStyleCnt="0"/>
      <dgm:spPr/>
    </dgm:pt>
    <dgm:pt modelId="{F084FE60-B50A-429C-B12D-E64A13068E70}" type="pres">
      <dgm:prSet presAssocID="{7998A556-4D3B-41DF-94FF-17DA631359DD}" presName="desTx" presStyleLbl="node1" presStyleIdx="0" presStyleCnt="3">
        <dgm:presLayoutVars>
          <dgm:bulletEnabled val="1"/>
        </dgm:presLayoutVars>
      </dgm:prSet>
      <dgm:spPr/>
    </dgm:pt>
    <dgm:pt modelId="{BED961F4-6942-4151-A18E-D74C8B61D66B}" type="pres">
      <dgm:prSet presAssocID="{C94C1E91-7411-4945-AA73-BAC26531C9F1}" presName="spV" presStyleCnt="0"/>
      <dgm:spPr/>
    </dgm:pt>
    <dgm:pt modelId="{D04FA3B9-AF60-45AC-B9EC-EE1B5A3C4587}" type="pres">
      <dgm:prSet presAssocID="{4E9BD79F-B88F-45E5-99F7-67AA14CA2F94}" presName="linNode" presStyleCnt="0"/>
      <dgm:spPr/>
    </dgm:pt>
    <dgm:pt modelId="{C7D445B4-7ACD-42CB-95D5-377FD178CD45}" type="pres">
      <dgm:prSet presAssocID="{4E9BD79F-B88F-45E5-99F7-67AA14CA2F94}" presName="parTx" presStyleLbl="revTx" presStyleIdx="1" presStyleCnt="3">
        <dgm:presLayoutVars>
          <dgm:chMax val="1"/>
          <dgm:bulletEnabled val="1"/>
        </dgm:presLayoutVars>
      </dgm:prSet>
      <dgm:spPr/>
    </dgm:pt>
    <dgm:pt modelId="{7056A99B-EB07-4384-9EF4-E0FD9C98E4FF}" type="pres">
      <dgm:prSet presAssocID="{4E9BD79F-B88F-45E5-99F7-67AA14CA2F94}" presName="bracket" presStyleLbl="parChTrans1D1" presStyleIdx="1" presStyleCnt="3"/>
      <dgm:spPr>
        <a:xfrm>
          <a:off x="718661" y="470655"/>
          <a:ext cx="143732" cy="396000"/>
        </a:xfrm>
        <a:prstGeom prst="leftBrace">
          <a:avLst>
            <a:gd name="adj1" fmla="val 35000"/>
            <a:gd name="adj2" fmla="val 50000"/>
          </a:avLst>
        </a:prstGeom>
        <a:noFill/>
        <a:ln w="25400" cap="flat" cmpd="sng" algn="ctr">
          <a:solidFill>
            <a:srgbClr val="E6661F"/>
          </a:solidFill>
          <a:prstDash val="solid"/>
          <a:miter lim="800000"/>
        </a:ln>
        <a:effectLst/>
      </dgm:spPr>
    </dgm:pt>
    <dgm:pt modelId="{15481A3F-9648-4F0D-90BD-D9D81C9434BA}" type="pres">
      <dgm:prSet presAssocID="{4E9BD79F-B88F-45E5-99F7-67AA14CA2F94}" presName="spH" presStyleCnt="0"/>
      <dgm:spPr/>
    </dgm:pt>
    <dgm:pt modelId="{33C34F0E-A289-4EE5-970E-A6364868D24A}" type="pres">
      <dgm:prSet presAssocID="{4E9BD79F-B88F-45E5-99F7-67AA14CA2F94}" presName="desTx" presStyleLbl="node1" presStyleIdx="1" presStyleCnt="3">
        <dgm:presLayoutVars>
          <dgm:bulletEnabled val="1"/>
        </dgm:presLayoutVars>
      </dgm:prSet>
      <dgm:spPr/>
    </dgm:pt>
    <dgm:pt modelId="{D8912CAC-E6D4-42E3-A795-48A29CBB3443}" type="pres">
      <dgm:prSet presAssocID="{BD6B618D-4D71-4E1A-B086-51D3BA78A1D2}" presName="spV" presStyleCnt="0"/>
      <dgm:spPr/>
    </dgm:pt>
    <dgm:pt modelId="{6B3B2288-0176-4923-8549-37FDBC15509F}" type="pres">
      <dgm:prSet presAssocID="{624EF94F-3BEE-48FC-ABF1-B5A4E1B0DCB0}" presName="linNode" presStyleCnt="0"/>
      <dgm:spPr/>
    </dgm:pt>
    <dgm:pt modelId="{3C7F4BB9-D4C5-470C-B645-FFE3B2B8A128}" type="pres">
      <dgm:prSet presAssocID="{624EF94F-3BEE-48FC-ABF1-B5A4E1B0DCB0}" presName="parTx" presStyleLbl="revTx" presStyleIdx="2" presStyleCnt="3">
        <dgm:presLayoutVars>
          <dgm:chMax val="1"/>
          <dgm:bulletEnabled val="1"/>
        </dgm:presLayoutVars>
      </dgm:prSet>
      <dgm:spPr/>
    </dgm:pt>
    <dgm:pt modelId="{BAE89E45-E297-4B22-A08E-673479161DBF}" type="pres">
      <dgm:prSet presAssocID="{624EF94F-3BEE-48FC-ABF1-B5A4E1B0DCB0}" presName="bracket" presStyleLbl="parChTrans1D1" presStyleIdx="2" presStyleCnt="3"/>
      <dgm:spPr>
        <a:xfrm>
          <a:off x="718661" y="938655"/>
          <a:ext cx="143732" cy="396000"/>
        </a:xfrm>
        <a:prstGeom prst="leftBrace">
          <a:avLst>
            <a:gd name="adj1" fmla="val 35000"/>
            <a:gd name="adj2" fmla="val 50000"/>
          </a:avLst>
        </a:prstGeom>
        <a:noFill/>
        <a:ln w="25400" cap="flat" cmpd="sng" algn="ctr">
          <a:solidFill>
            <a:srgbClr val="E6661F"/>
          </a:solidFill>
          <a:prstDash val="solid"/>
          <a:miter lim="800000"/>
        </a:ln>
        <a:effectLst/>
      </dgm:spPr>
    </dgm:pt>
    <dgm:pt modelId="{143CFE3B-1E2E-4253-8BC6-D39737C62D9E}" type="pres">
      <dgm:prSet presAssocID="{624EF94F-3BEE-48FC-ABF1-B5A4E1B0DCB0}" presName="spH" presStyleCnt="0"/>
      <dgm:spPr/>
    </dgm:pt>
    <dgm:pt modelId="{C017AA77-147A-4C1B-8A71-7E07B87C17DA}" type="pres">
      <dgm:prSet presAssocID="{624EF94F-3BEE-48FC-ABF1-B5A4E1B0DCB0}" presName="desTx" presStyleLbl="node1" presStyleIdx="2" presStyleCnt="3">
        <dgm:presLayoutVars>
          <dgm:bulletEnabled val="1"/>
        </dgm:presLayoutVars>
      </dgm:prSet>
      <dgm:spPr/>
    </dgm:pt>
  </dgm:ptLst>
  <dgm:cxnLst>
    <dgm:cxn modelId="{00663804-32E2-486E-8647-A016EDEA0650}" srcId="{BA155BD2-98E6-48AE-A82D-F7413F528091}" destId="{7998A556-4D3B-41DF-94FF-17DA631359DD}" srcOrd="0" destOrd="0" parTransId="{1BCAC478-F367-4ADC-8E96-C9659E0B6FD1}" sibTransId="{C94C1E91-7411-4945-AA73-BAC26531C9F1}"/>
    <dgm:cxn modelId="{89D33F3C-E4C6-4C79-9853-D3AE68117274}" srcId="{7998A556-4D3B-41DF-94FF-17DA631359DD}" destId="{8FF9A6B6-7B20-43A6-B165-479F7732C672}" srcOrd="0" destOrd="0" parTransId="{D0074BD7-19F5-47FE-BEF1-502B8A746316}" sibTransId="{64359A61-55B9-4121-A971-3C453D5BBA24}"/>
    <dgm:cxn modelId="{43CBE25E-0D4E-4176-A61B-6A028AB0C21C}" type="presOf" srcId="{BA155BD2-98E6-48AE-A82D-F7413F528091}" destId="{97BFDF2C-C172-49F7-A9FF-C6830CCA20A5}" srcOrd="0" destOrd="0" presId="urn:diagrams.loki3.com/BracketList"/>
    <dgm:cxn modelId="{5856F766-780A-47AE-8A20-6D6880BB4888}" type="presOf" srcId="{4113BABB-3656-42F9-9DD3-C9E11F736AEB}" destId="{33C34F0E-A289-4EE5-970E-A6364868D24A}" srcOrd="0" destOrd="0" presId="urn:diagrams.loki3.com/BracketList"/>
    <dgm:cxn modelId="{4359676A-1553-4F2E-94DB-D97A345A6AD7}" srcId="{624EF94F-3BEE-48FC-ABF1-B5A4E1B0DCB0}" destId="{350A38B0-42A9-4780-8584-DF69891A868E}" srcOrd="0" destOrd="0" parTransId="{04ABE7FD-C5BE-41B7-815F-B0F196CD1E6A}" sibTransId="{CB4D9154-D5D4-49A3-90EC-903AF0989831}"/>
    <dgm:cxn modelId="{4EE3095A-6D5C-4442-B619-7E0790190085}" srcId="{BA155BD2-98E6-48AE-A82D-F7413F528091}" destId="{4E9BD79F-B88F-45E5-99F7-67AA14CA2F94}" srcOrd="1" destOrd="0" parTransId="{62B40D32-5DA9-4304-8CE8-695332307A43}" sibTransId="{BD6B618D-4D71-4E1A-B086-51D3BA78A1D2}"/>
    <dgm:cxn modelId="{0A44297C-B07C-47F5-8DAC-AA75EADEE851}" type="presOf" srcId="{8FF9A6B6-7B20-43A6-B165-479F7732C672}" destId="{F084FE60-B50A-429C-B12D-E64A13068E70}" srcOrd="0" destOrd="0" presId="urn:diagrams.loki3.com/BracketList"/>
    <dgm:cxn modelId="{1F7F817D-53EF-4B9B-B591-FD22C6D8C143}" type="presOf" srcId="{350A38B0-42A9-4780-8584-DF69891A868E}" destId="{C017AA77-147A-4C1B-8A71-7E07B87C17DA}" srcOrd="0" destOrd="0" presId="urn:diagrams.loki3.com/BracketList"/>
    <dgm:cxn modelId="{7FC101D6-92B4-4133-8381-4137F6747A7F}" srcId="{BA155BD2-98E6-48AE-A82D-F7413F528091}" destId="{624EF94F-3BEE-48FC-ABF1-B5A4E1B0DCB0}" srcOrd="2" destOrd="0" parTransId="{A8DCCDDE-BB14-4634-ACBD-B7F4D427FF2F}" sibTransId="{63AC9202-C950-447B-9D42-1BDD286C8B53}"/>
    <dgm:cxn modelId="{71F887E6-D7BE-46C1-A8AB-2B54AA9AD1EE}" type="presOf" srcId="{4E9BD79F-B88F-45E5-99F7-67AA14CA2F94}" destId="{C7D445B4-7ACD-42CB-95D5-377FD178CD45}" srcOrd="0" destOrd="0" presId="urn:diagrams.loki3.com/BracketList"/>
    <dgm:cxn modelId="{B08A63E8-086E-4E19-9270-E173EE31386C}" type="presOf" srcId="{624EF94F-3BEE-48FC-ABF1-B5A4E1B0DCB0}" destId="{3C7F4BB9-D4C5-470C-B645-FFE3B2B8A128}" srcOrd="0" destOrd="0" presId="urn:diagrams.loki3.com/BracketList"/>
    <dgm:cxn modelId="{975829ED-B13B-49C1-9321-73ED274826E3}" srcId="{4E9BD79F-B88F-45E5-99F7-67AA14CA2F94}" destId="{4113BABB-3656-42F9-9DD3-C9E11F736AEB}" srcOrd="0" destOrd="0" parTransId="{260418E1-D36E-4B8F-9598-B09FF9B39DB3}" sibTransId="{16CCB206-2558-4C4A-8C45-6D827DB4ED5E}"/>
    <dgm:cxn modelId="{70AD67ED-776E-4D87-9596-366885B8F42C}" type="presOf" srcId="{7998A556-4D3B-41DF-94FF-17DA631359DD}" destId="{E3E78C4B-D22D-4E56-984D-97F88D7B19E9}" srcOrd="0" destOrd="0" presId="urn:diagrams.loki3.com/BracketList"/>
    <dgm:cxn modelId="{13EA3561-D4DB-4BDB-BC80-7959CB2D6071}" type="presParOf" srcId="{97BFDF2C-C172-49F7-A9FF-C6830CCA20A5}" destId="{28AB5D62-D904-4FB7-9E3C-26495E1C93E5}" srcOrd="0" destOrd="0" presId="urn:diagrams.loki3.com/BracketList"/>
    <dgm:cxn modelId="{C7ED9A6E-1157-40D5-A169-01292423BB18}" type="presParOf" srcId="{28AB5D62-D904-4FB7-9E3C-26495E1C93E5}" destId="{E3E78C4B-D22D-4E56-984D-97F88D7B19E9}" srcOrd="0" destOrd="0" presId="urn:diagrams.loki3.com/BracketList"/>
    <dgm:cxn modelId="{9C534C2E-A4E3-4924-8F6E-FD2A5DBFCA6C}" type="presParOf" srcId="{28AB5D62-D904-4FB7-9E3C-26495E1C93E5}" destId="{8EFC78FB-6528-4AEE-AC00-03DB23340E01}" srcOrd="1" destOrd="0" presId="urn:diagrams.loki3.com/BracketList"/>
    <dgm:cxn modelId="{21A71649-99FC-4155-A5C6-C737326BEA5C}" type="presParOf" srcId="{28AB5D62-D904-4FB7-9E3C-26495E1C93E5}" destId="{B55FDDCB-98AA-43B6-92E5-1A0766612882}" srcOrd="2" destOrd="0" presId="urn:diagrams.loki3.com/BracketList"/>
    <dgm:cxn modelId="{BB92192F-CB2B-4E7E-A774-1984BFE2EA43}" type="presParOf" srcId="{28AB5D62-D904-4FB7-9E3C-26495E1C93E5}" destId="{F084FE60-B50A-429C-B12D-E64A13068E70}" srcOrd="3" destOrd="0" presId="urn:diagrams.loki3.com/BracketList"/>
    <dgm:cxn modelId="{3A20EEFC-4989-406C-B27C-202A46550418}" type="presParOf" srcId="{97BFDF2C-C172-49F7-A9FF-C6830CCA20A5}" destId="{BED961F4-6942-4151-A18E-D74C8B61D66B}" srcOrd="1" destOrd="0" presId="urn:diagrams.loki3.com/BracketList"/>
    <dgm:cxn modelId="{40A0139F-4DD4-450A-A670-A1468EAB5271}" type="presParOf" srcId="{97BFDF2C-C172-49F7-A9FF-C6830CCA20A5}" destId="{D04FA3B9-AF60-45AC-B9EC-EE1B5A3C4587}" srcOrd="2" destOrd="0" presId="urn:diagrams.loki3.com/BracketList"/>
    <dgm:cxn modelId="{107431D9-F5AB-4542-ADFC-105354E0E920}" type="presParOf" srcId="{D04FA3B9-AF60-45AC-B9EC-EE1B5A3C4587}" destId="{C7D445B4-7ACD-42CB-95D5-377FD178CD45}" srcOrd="0" destOrd="0" presId="urn:diagrams.loki3.com/BracketList"/>
    <dgm:cxn modelId="{05B0C5BB-0825-46E3-A069-5CBE62537EC1}" type="presParOf" srcId="{D04FA3B9-AF60-45AC-B9EC-EE1B5A3C4587}" destId="{7056A99B-EB07-4384-9EF4-E0FD9C98E4FF}" srcOrd="1" destOrd="0" presId="urn:diagrams.loki3.com/BracketList"/>
    <dgm:cxn modelId="{BA96344A-7DB5-40BD-A1A4-CA8FA5D3B98D}" type="presParOf" srcId="{D04FA3B9-AF60-45AC-B9EC-EE1B5A3C4587}" destId="{15481A3F-9648-4F0D-90BD-D9D81C9434BA}" srcOrd="2" destOrd="0" presId="urn:diagrams.loki3.com/BracketList"/>
    <dgm:cxn modelId="{DCD7498E-7CBB-4C12-A93B-1157B2A615CD}" type="presParOf" srcId="{D04FA3B9-AF60-45AC-B9EC-EE1B5A3C4587}" destId="{33C34F0E-A289-4EE5-970E-A6364868D24A}" srcOrd="3" destOrd="0" presId="urn:diagrams.loki3.com/BracketList"/>
    <dgm:cxn modelId="{DE95C62D-DEF4-41D7-99C7-9EC474F66E06}" type="presParOf" srcId="{97BFDF2C-C172-49F7-A9FF-C6830CCA20A5}" destId="{D8912CAC-E6D4-42E3-A795-48A29CBB3443}" srcOrd="3" destOrd="0" presId="urn:diagrams.loki3.com/BracketList"/>
    <dgm:cxn modelId="{6831E1BB-B057-4ACA-B837-7918F4E30672}" type="presParOf" srcId="{97BFDF2C-C172-49F7-A9FF-C6830CCA20A5}" destId="{6B3B2288-0176-4923-8549-37FDBC15509F}" srcOrd="4" destOrd="0" presId="urn:diagrams.loki3.com/BracketList"/>
    <dgm:cxn modelId="{6979E814-F9DB-4B1F-AC02-EAD8FDB17B94}" type="presParOf" srcId="{6B3B2288-0176-4923-8549-37FDBC15509F}" destId="{3C7F4BB9-D4C5-470C-B645-FFE3B2B8A128}" srcOrd="0" destOrd="0" presId="urn:diagrams.loki3.com/BracketList"/>
    <dgm:cxn modelId="{91E845C5-24E0-448B-883D-914B43D4C013}" type="presParOf" srcId="{6B3B2288-0176-4923-8549-37FDBC15509F}" destId="{BAE89E45-E297-4B22-A08E-673479161DBF}" srcOrd="1" destOrd="0" presId="urn:diagrams.loki3.com/BracketList"/>
    <dgm:cxn modelId="{DEF96B1F-BC1A-4343-A312-B3C8268913E7}" type="presParOf" srcId="{6B3B2288-0176-4923-8549-37FDBC15509F}" destId="{143CFE3B-1E2E-4253-8BC6-D39737C62D9E}" srcOrd="2" destOrd="0" presId="urn:diagrams.loki3.com/BracketList"/>
    <dgm:cxn modelId="{0EB9173F-9897-4BF0-9AB8-4C471E25ED78}" type="presParOf" srcId="{6B3B2288-0176-4923-8549-37FDBC15509F}" destId="{C017AA77-147A-4C1B-8A71-7E07B87C17DA}" srcOrd="3" destOrd="0" presId="urn:diagrams.loki3.com/BracketList"/>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D46011D3-4E44-4265-A0B6-024D559C15D3}" type="doc">
      <dgm:prSet loTypeId="urn:microsoft.com/office/officeart/2005/8/layout/process2" loCatId="process" qsTypeId="urn:microsoft.com/office/officeart/2005/8/quickstyle/simple1" qsCatId="simple" csTypeId="urn:microsoft.com/office/officeart/2005/8/colors/accent6_1" csCatId="accent6" phldr="1"/>
      <dgm:spPr/>
      <dgm:t>
        <a:bodyPr/>
        <a:lstStyle/>
        <a:p>
          <a:endParaRPr lang="en-US"/>
        </a:p>
      </dgm:t>
    </dgm:pt>
    <dgm:pt modelId="{14BB6C3C-9B71-44BE-9B44-A6AE1075C332}">
      <dgm:prSet phldrT="[Text]" custT="1"/>
      <dgm:spPr>
        <a:xfrm>
          <a:off x="0" y="48406"/>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Prepare</a:t>
          </a:r>
        </a:p>
      </dgm:t>
    </dgm:pt>
    <dgm:pt modelId="{9F617AFE-C302-4EC9-AC7C-A636B3BDB761}" type="parTrans" cxnId="{CBE9772A-2458-4B25-AC66-9363CBF37002}">
      <dgm:prSet/>
      <dgm:spPr/>
      <dgm:t>
        <a:bodyPr/>
        <a:lstStyle/>
        <a:p>
          <a:endParaRPr lang="en-US" sz="1000" b="1">
            <a:solidFill>
              <a:sysClr val="windowText" lastClr="000000"/>
            </a:solidFill>
            <a:latin typeface="Century Gothic" panose="020B0502020202020204" pitchFamily="34" charset="0"/>
          </a:endParaRPr>
        </a:p>
      </dgm:t>
    </dgm:pt>
    <dgm:pt modelId="{54805A43-EB92-46AA-AD3C-4D95BD568A13}" type="sibTrans" cxnId="{CBE9772A-2458-4B25-AC66-9363CBF37002}">
      <dgm:prSet custT="1"/>
      <dgm:spPr>
        <a:xfrm rot="5400000">
          <a:off x="367222" y="864162"/>
          <a:ext cx="27139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2E0B0157-5044-47FD-9901-860FDC794F76}">
      <dgm:prSet phldrT="[Text]" custT="1"/>
      <dgm:spPr>
        <a:xfrm>
          <a:off x="0" y="3686791"/>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Process data</a:t>
          </a:r>
        </a:p>
      </dgm:t>
    </dgm:pt>
    <dgm:pt modelId="{F483C0FB-C44D-481C-B413-48A372A85A73}" type="parTrans" cxnId="{F91E3E80-2DBA-420B-8CAE-A7C18FB13CD9}">
      <dgm:prSet/>
      <dgm:spPr/>
      <dgm:t>
        <a:bodyPr/>
        <a:lstStyle/>
        <a:p>
          <a:endParaRPr lang="en-US" sz="1000" b="1">
            <a:solidFill>
              <a:sysClr val="windowText" lastClr="000000"/>
            </a:solidFill>
            <a:latin typeface="Century Gothic" panose="020B0502020202020204" pitchFamily="34" charset="0"/>
          </a:endParaRPr>
        </a:p>
      </dgm:t>
    </dgm:pt>
    <dgm:pt modelId="{45A9E741-42D3-474A-A880-3510DA72EDB5}" type="sibTrans" cxnId="{F91E3E80-2DBA-420B-8CAE-A7C18FB13CD9}">
      <dgm:prSet custT="1"/>
      <dgm:spPr>
        <a:xfrm rot="5400000">
          <a:off x="349332" y="4526401"/>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631B3F54-A9C6-4F2F-AE0B-97AFA0106FA0}">
      <dgm:prSet phldrT="[Text]" custT="1"/>
      <dgm:spPr>
        <a:xfrm>
          <a:off x="0" y="4915488"/>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Review outputs</a:t>
          </a:r>
        </a:p>
      </dgm:t>
    </dgm:pt>
    <dgm:pt modelId="{6C7D0E2B-ED52-4109-947F-4899183DC221}" type="parTrans" cxnId="{284497CF-96D3-429E-83B6-3703C6F49EC6}">
      <dgm:prSet/>
      <dgm:spPr/>
      <dgm:t>
        <a:bodyPr/>
        <a:lstStyle/>
        <a:p>
          <a:endParaRPr lang="en-US" sz="1000" b="1">
            <a:solidFill>
              <a:sysClr val="windowText" lastClr="000000"/>
            </a:solidFill>
            <a:latin typeface="Century Gothic" panose="020B0502020202020204" pitchFamily="34" charset="0"/>
          </a:endParaRPr>
        </a:p>
      </dgm:t>
    </dgm:pt>
    <dgm:pt modelId="{60DDF83D-A185-4A7F-B14D-020FF7988062}" type="sibTrans" cxnId="{284497CF-96D3-429E-83B6-3703C6F49EC6}">
      <dgm:prSet/>
      <dgm:spPr/>
      <dgm:t>
        <a:bodyPr/>
        <a:lstStyle/>
        <a:p>
          <a:endParaRPr lang="en-US" sz="1000" b="1">
            <a:solidFill>
              <a:sysClr val="windowText" lastClr="000000"/>
            </a:solidFill>
            <a:latin typeface="Century Gothic" panose="020B0502020202020204" pitchFamily="34" charset="0"/>
          </a:endParaRPr>
        </a:p>
      </dgm:t>
    </dgm:pt>
    <dgm:pt modelId="{46FA21DF-E50D-4369-ACE8-D9CA72A955B6}">
      <dgm:prSet phldrT="[Text]" custT="1"/>
      <dgm:spPr>
        <a:xfrm>
          <a:off x="0" y="1229397"/>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Train </a:t>
          </a:r>
        </a:p>
      </dgm:t>
    </dgm:pt>
    <dgm:pt modelId="{BCFDB331-5B45-45D4-A18F-2AD0413D059B}" type="parTrans" cxnId="{D8E4A3E0-13C5-449A-8B31-BEC495897136}">
      <dgm:prSet/>
      <dgm:spPr/>
      <dgm:t>
        <a:bodyPr/>
        <a:lstStyle/>
        <a:p>
          <a:endParaRPr lang="en-US" sz="1000" b="1">
            <a:solidFill>
              <a:sysClr val="windowText" lastClr="000000"/>
            </a:solidFill>
            <a:latin typeface="Century Gothic" panose="020B0502020202020204" pitchFamily="34" charset="0"/>
          </a:endParaRPr>
        </a:p>
      </dgm:t>
    </dgm:pt>
    <dgm:pt modelId="{D5D0FD98-B299-4BE2-8F04-34110F7B676F}" type="sibTrans" cxnId="{D8E4A3E0-13C5-449A-8B31-BEC495897136}">
      <dgm:prSet custT="1"/>
      <dgm:spPr>
        <a:xfrm rot="5400000">
          <a:off x="349332" y="2069006"/>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B25005E9-4CE3-4726-8D7C-5CD6582F31B3}">
      <dgm:prSet phldrT="[Text]" custT="1"/>
      <dgm:spPr>
        <a:xfrm>
          <a:off x="0" y="2458094"/>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 Collect data</a:t>
          </a:r>
        </a:p>
      </dgm:t>
    </dgm:pt>
    <dgm:pt modelId="{F17952D8-1A5F-4BC2-9E6D-0194BC021BC4}" type="parTrans" cxnId="{18C0F46F-740C-4008-B922-AF167C13AE03}">
      <dgm:prSet/>
      <dgm:spPr/>
      <dgm:t>
        <a:bodyPr/>
        <a:lstStyle/>
        <a:p>
          <a:endParaRPr lang="en-US" sz="1000" b="1">
            <a:solidFill>
              <a:sysClr val="windowText" lastClr="000000"/>
            </a:solidFill>
            <a:latin typeface="Century Gothic" panose="020B0502020202020204" pitchFamily="34" charset="0"/>
          </a:endParaRPr>
        </a:p>
      </dgm:t>
    </dgm:pt>
    <dgm:pt modelId="{C0C532B8-2A82-48A0-807C-762C14784E25}" type="sibTrans" cxnId="{18C0F46F-740C-4008-B922-AF167C13AE03}">
      <dgm:prSet custT="1"/>
      <dgm:spPr>
        <a:xfrm rot="5400000">
          <a:off x="349332" y="3297703"/>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7B94458D-EC2D-48B9-AD36-EB542B267CF7}" type="pres">
      <dgm:prSet presAssocID="{D46011D3-4E44-4265-A0B6-024D559C15D3}" presName="linearFlow" presStyleCnt="0">
        <dgm:presLayoutVars>
          <dgm:resizeHandles val="exact"/>
        </dgm:presLayoutVars>
      </dgm:prSet>
      <dgm:spPr/>
    </dgm:pt>
    <dgm:pt modelId="{B93A7B54-DA2A-44CE-9985-B8C4F2D7B72F}" type="pres">
      <dgm:prSet presAssocID="{14BB6C3C-9B71-44BE-9B44-A6AE1075C332}" presName="node" presStyleLbl="node1" presStyleIdx="0" presStyleCnt="5" custLinFactNeighborX="3162" custLinFactNeighborY="11648">
        <dgm:presLayoutVars>
          <dgm:bulletEnabled val="1"/>
        </dgm:presLayoutVars>
      </dgm:prSet>
      <dgm:spPr/>
    </dgm:pt>
    <dgm:pt modelId="{4E0F2A68-948F-4126-BD8A-EA7EB5B47DAF}" type="pres">
      <dgm:prSet presAssocID="{54805A43-EB92-46AA-AD3C-4D95BD568A13}" presName="sibTrans" presStyleLbl="sibTrans2D1" presStyleIdx="0" presStyleCnt="4"/>
      <dgm:spPr/>
    </dgm:pt>
    <dgm:pt modelId="{055C6310-F0D8-4766-9ED6-4518FDDE4CE2}" type="pres">
      <dgm:prSet presAssocID="{54805A43-EB92-46AA-AD3C-4D95BD568A13}" presName="connectorText" presStyleLbl="sibTrans2D1" presStyleIdx="0" presStyleCnt="4"/>
      <dgm:spPr/>
    </dgm:pt>
    <dgm:pt modelId="{995CCEB5-F04E-4AF3-81AA-99BB5754B319}" type="pres">
      <dgm:prSet presAssocID="{46FA21DF-E50D-4369-ACE8-D9CA72A955B6}" presName="node" presStyleLbl="node1" presStyleIdx="1" presStyleCnt="5">
        <dgm:presLayoutVars>
          <dgm:bulletEnabled val="1"/>
        </dgm:presLayoutVars>
      </dgm:prSet>
      <dgm:spPr/>
    </dgm:pt>
    <dgm:pt modelId="{DD089A54-6EA6-4C50-9505-04FB66008A2D}" type="pres">
      <dgm:prSet presAssocID="{D5D0FD98-B299-4BE2-8F04-34110F7B676F}" presName="sibTrans" presStyleLbl="sibTrans2D1" presStyleIdx="1" presStyleCnt="4"/>
      <dgm:spPr/>
    </dgm:pt>
    <dgm:pt modelId="{6394B364-4E7F-4701-B055-0CFC00D24604}" type="pres">
      <dgm:prSet presAssocID="{D5D0FD98-B299-4BE2-8F04-34110F7B676F}" presName="connectorText" presStyleLbl="sibTrans2D1" presStyleIdx="1" presStyleCnt="4"/>
      <dgm:spPr/>
    </dgm:pt>
    <dgm:pt modelId="{587F2A8B-14BE-4A3D-82BD-3D444D85D23B}" type="pres">
      <dgm:prSet presAssocID="{B25005E9-4CE3-4726-8D7C-5CD6582F31B3}" presName="node" presStyleLbl="node1" presStyleIdx="2" presStyleCnt="5">
        <dgm:presLayoutVars>
          <dgm:bulletEnabled val="1"/>
        </dgm:presLayoutVars>
      </dgm:prSet>
      <dgm:spPr/>
    </dgm:pt>
    <dgm:pt modelId="{CF4E36CA-DFBE-48F6-98FB-78605D1D000C}" type="pres">
      <dgm:prSet presAssocID="{C0C532B8-2A82-48A0-807C-762C14784E25}" presName="sibTrans" presStyleLbl="sibTrans2D1" presStyleIdx="2" presStyleCnt="4"/>
      <dgm:spPr/>
    </dgm:pt>
    <dgm:pt modelId="{B4195E45-12A4-44A0-A7AB-07D0E5974C13}" type="pres">
      <dgm:prSet presAssocID="{C0C532B8-2A82-48A0-807C-762C14784E25}" presName="connectorText" presStyleLbl="sibTrans2D1" presStyleIdx="2" presStyleCnt="4"/>
      <dgm:spPr/>
    </dgm:pt>
    <dgm:pt modelId="{57E103F7-BF76-4257-B977-702674568EF9}" type="pres">
      <dgm:prSet presAssocID="{2E0B0157-5044-47FD-9901-860FDC794F76}" presName="node" presStyleLbl="node1" presStyleIdx="3" presStyleCnt="5">
        <dgm:presLayoutVars>
          <dgm:bulletEnabled val="1"/>
        </dgm:presLayoutVars>
      </dgm:prSet>
      <dgm:spPr/>
    </dgm:pt>
    <dgm:pt modelId="{9338EC97-22CD-408B-87CA-A41EFFB35639}" type="pres">
      <dgm:prSet presAssocID="{45A9E741-42D3-474A-A880-3510DA72EDB5}" presName="sibTrans" presStyleLbl="sibTrans2D1" presStyleIdx="3" presStyleCnt="4"/>
      <dgm:spPr/>
    </dgm:pt>
    <dgm:pt modelId="{2407B6B1-D7DA-47AD-AEA6-5DA80101927F}" type="pres">
      <dgm:prSet presAssocID="{45A9E741-42D3-474A-A880-3510DA72EDB5}" presName="connectorText" presStyleLbl="sibTrans2D1" presStyleIdx="3" presStyleCnt="4"/>
      <dgm:spPr/>
    </dgm:pt>
    <dgm:pt modelId="{AD4D3A35-CCD6-453B-B63C-B5F77ACD4D3B}" type="pres">
      <dgm:prSet presAssocID="{631B3F54-A9C6-4F2F-AE0B-97AFA0106FA0}" presName="node" presStyleLbl="node1" presStyleIdx="4" presStyleCnt="5">
        <dgm:presLayoutVars>
          <dgm:bulletEnabled val="1"/>
        </dgm:presLayoutVars>
      </dgm:prSet>
      <dgm:spPr/>
    </dgm:pt>
  </dgm:ptLst>
  <dgm:cxnLst>
    <dgm:cxn modelId="{568F0A0F-7497-4777-BC96-339A93FC7C55}" type="presOf" srcId="{54805A43-EB92-46AA-AD3C-4D95BD568A13}" destId="{055C6310-F0D8-4766-9ED6-4518FDDE4CE2}" srcOrd="1" destOrd="0" presId="urn:microsoft.com/office/officeart/2005/8/layout/process2"/>
    <dgm:cxn modelId="{87173312-1444-4C33-B527-8D4DA22884D5}" type="presOf" srcId="{46FA21DF-E50D-4369-ACE8-D9CA72A955B6}" destId="{995CCEB5-F04E-4AF3-81AA-99BB5754B319}" srcOrd="0" destOrd="0" presId="urn:microsoft.com/office/officeart/2005/8/layout/process2"/>
    <dgm:cxn modelId="{CBE9772A-2458-4B25-AC66-9363CBF37002}" srcId="{D46011D3-4E44-4265-A0B6-024D559C15D3}" destId="{14BB6C3C-9B71-44BE-9B44-A6AE1075C332}" srcOrd="0" destOrd="0" parTransId="{9F617AFE-C302-4EC9-AC7C-A636B3BDB761}" sibTransId="{54805A43-EB92-46AA-AD3C-4D95BD568A13}"/>
    <dgm:cxn modelId="{39501A60-FF93-4961-89DE-990613A3A8AA}" type="presOf" srcId="{631B3F54-A9C6-4F2F-AE0B-97AFA0106FA0}" destId="{AD4D3A35-CCD6-453B-B63C-B5F77ACD4D3B}" srcOrd="0" destOrd="0" presId="urn:microsoft.com/office/officeart/2005/8/layout/process2"/>
    <dgm:cxn modelId="{18C0F46F-740C-4008-B922-AF167C13AE03}" srcId="{D46011D3-4E44-4265-A0B6-024D559C15D3}" destId="{B25005E9-4CE3-4726-8D7C-5CD6582F31B3}" srcOrd="2" destOrd="0" parTransId="{F17952D8-1A5F-4BC2-9E6D-0194BC021BC4}" sibTransId="{C0C532B8-2A82-48A0-807C-762C14784E25}"/>
    <dgm:cxn modelId="{63714350-BD54-4563-A0FA-3BC20D3D37A4}" type="presOf" srcId="{B25005E9-4CE3-4726-8D7C-5CD6582F31B3}" destId="{587F2A8B-14BE-4A3D-82BD-3D444D85D23B}" srcOrd="0" destOrd="0" presId="urn:microsoft.com/office/officeart/2005/8/layout/process2"/>
    <dgm:cxn modelId="{F91E3E80-2DBA-420B-8CAE-A7C18FB13CD9}" srcId="{D46011D3-4E44-4265-A0B6-024D559C15D3}" destId="{2E0B0157-5044-47FD-9901-860FDC794F76}" srcOrd="3" destOrd="0" parTransId="{F483C0FB-C44D-481C-B413-48A372A85A73}" sibTransId="{45A9E741-42D3-474A-A880-3510DA72EDB5}"/>
    <dgm:cxn modelId="{EBAE4D8A-43F6-4D54-8543-1B42BF30DA58}" type="presOf" srcId="{54805A43-EB92-46AA-AD3C-4D95BD568A13}" destId="{4E0F2A68-948F-4126-BD8A-EA7EB5B47DAF}" srcOrd="0" destOrd="0" presId="urn:microsoft.com/office/officeart/2005/8/layout/process2"/>
    <dgm:cxn modelId="{B323A98F-D476-41BD-A4F1-068C72ACE1F7}" type="presOf" srcId="{D5D0FD98-B299-4BE2-8F04-34110F7B676F}" destId="{DD089A54-6EA6-4C50-9505-04FB66008A2D}" srcOrd="0" destOrd="0" presId="urn:microsoft.com/office/officeart/2005/8/layout/process2"/>
    <dgm:cxn modelId="{1ABD909F-635F-4E27-AD92-E6AB8C0CEA67}" type="presOf" srcId="{45A9E741-42D3-474A-A880-3510DA72EDB5}" destId="{2407B6B1-D7DA-47AD-AEA6-5DA80101927F}" srcOrd="1" destOrd="0" presId="urn:microsoft.com/office/officeart/2005/8/layout/process2"/>
    <dgm:cxn modelId="{6F91BBA2-01B4-4917-B549-FF2456C62D66}" type="presOf" srcId="{D5D0FD98-B299-4BE2-8F04-34110F7B676F}" destId="{6394B364-4E7F-4701-B055-0CFC00D24604}" srcOrd="1" destOrd="0" presId="urn:microsoft.com/office/officeart/2005/8/layout/process2"/>
    <dgm:cxn modelId="{DB00F5A7-DCCA-4033-A406-6AB924B9D1ED}" type="presOf" srcId="{D46011D3-4E44-4265-A0B6-024D559C15D3}" destId="{7B94458D-EC2D-48B9-AD36-EB542B267CF7}" srcOrd="0" destOrd="0" presId="urn:microsoft.com/office/officeart/2005/8/layout/process2"/>
    <dgm:cxn modelId="{D841A9B5-A599-4EB2-A5F5-128FD9010D1B}" type="presOf" srcId="{14BB6C3C-9B71-44BE-9B44-A6AE1075C332}" destId="{B93A7B54-DA2A-44CE-9985-B8C4F2D7B72F}" srcOrd="0" destOrd="0" presId="urn:microsoft.com/office/officeart/2005/8/layout/process2"/>
    <dgm:cxn modelId="{284497CF-96D3-429E-83B6-3703C6F49EC6}" srcId="{D46011D3-4E44-4265-A0B6-024D559C15D3}" destId="{631B3F54-A9C6-4F2F-AE0B-97AFA0106FA0}" srcOrd="4" destOrd="0" parTransId="{6C7D0E2B-ED52-4109-947F-4899183DC221}" sibTransId="{60DDF83D-A185-4A7F-B14D-020FF7988062}"/>
    <dgm:cxn modelId="{D8E4A3E0-13C5-449A-8B31-BEC495897136}" srcId="{D46011D3-4E44-4265-A0B6-024D559C15D3}" destId="{46FA21DF-E50D-4369-ACE8-D9CA72A955B6}" srcOrd="1" destOrd="0" parTransId="{BCFDB331-5B45-45D4-A18F-2AD0413D059B}" sibTransId="{D5D0FD98-B299-4BE2-8F04-34110F7B676F}"/>
    <dgm:cxn modelId="{BB56F6E6-2597-4D5A-A435-33A47E3D8E07}" type="presOf" srcId="{C0C532B8-2A82-48A0-807C-762C14784E25}" destId="{CF4E36CA-DFBE-48F6-98FB-78605D1D000C}" srcOrd="0" destOrd="0" presId="urn:microsoft.com/office/officeart/2005/8/layout/process2"/>
    <dgm:cxn modelId="{BB047AF5-B278-480A-8436-F01AB62A6D50}" type="presOf" srcId="{C0C532B8-2A82-48A0-807C-762C14784E25}" destId="{B4195E45-12A4-44A0-A7AB-07D0E5974C13}" srcOrd="1" destOrd="0" presId="urn:microsoft.com/office/officeart/2005/8/layout/process2"/>
    <dgm:cxn modelId="{7CFB5EF8-2989-4E20-A925-E72D53B3FF65}" type="presOf" srcId="{45A9E741-42D3-474A-A880-3510DA72EDB5}" destId="{9338EC97-22CD-408B-87CA-A41EFFB35639}" srcOrd="0" destOrd="0" presId="urn:microsoft.com/office/officeart/2005/8/layout/process2"/>
    <dgm:cxn modelId="{B5769AF8-B20A-4957-8F43-AD266C245978}" type="presOf" srcId="{2E0B0157-5044-47FD-9901-860FDC794F76}" destId="{57E103F7-BF76-4257-B977-702674568EF9}" srcOrd="0" destOrd="0" presId="urn:microsoft.com/office/officeart/2005/8/layout/process2"/>
    <dgm:cxn modelId="{2B44F4BF-00F6-4CE0-94C1-2D1F356F5AC4}" type="presParOf" srcId="{7B94458D-EC2D-48B9-AD36-EB542B267CF7}" destId="{B93A7B54-DA2A-44CE-9985-B8C4F2D7B72F}" srcOrd="0" destOrd="0" presId="urn:microsoft.com/office/officeart/2005/8/layout/process2"/>
    <dgm:cxn modelId="{8CA07505-66A4-4FC4-85F2-275FB8F54EAD}" type="presParOf" srcId="{7B94458D-EC2D-48B9-AD36-EB542B267CF7}" destId="{4E0F2A68-948F-4126-BD8A-EA7EB5B47DAF}" srcOrd="1" destOrd="0" presId="urn:microsoft.com/office/officeart/2005/8/layout/process2"/>
    <dgm:cxn modelId="{9110475F-56DE-400A-A83D-F2F91CE37D8A}" type="presParOf" srcId="{4E0F2A68-948F-4126-BD8A-EA7EB5B47DAF}" destId="{055C6310-F0D8-4766-9ED6-4518FDDE4CE2}" srcOrd="0" destOrd="0" presId="urn:microsoft.com/office/officeart/2005/8/layout/process2"/>
    <dgm:cxn modelId="{67DDA6DD-B40E-40C3-92AB-DA14C54E3108}" type="presParOf" srcId="{7B94458D-EC2D-48B9-AD36-EB542B267CF7}" destId="{995CCEB5-F04E-4AF3-81AA-99BB5754B319}" srcOrd="2" destOrd="0" presId="urn:microsoft.com/office/officeart/2005/8/layout/process2"/>
    <dgm:cxn modelId="{FA0DF073-4AFD-487B-B6B5-96E513C96EB0}" type="presParOf" srcId="{7B94458D-EC2D-48B9-AD36-EB542B267CF7}" destId="{DD089A54-6EA6-4C50-9505-04FB66008A2D}" srcOrd="3" destOrd="0" presId="urn:microsoft.com/office/officeart/2005/8/layout/process2"/>
    <dgm:cxn modelId="{F58EA414-2D23-46A2-A404-AAE04E038D37}" type="presParOf" srcId="{DD089A54-6EA6-4C50-9505-04FB66008A2D}" destId="{6394B364-4E7F-4701-B055-0CFC00D24604}" srcOrd="0" destOrd="0" presId="urn:microsoft.com/office/officeart/2005/8/layout/process2"/>
    <dgm:cxn modelId="{13298929-6660-4B45-954F-1F3296504063}" type="presParOf" srcId="{7B94458D-EC2D-48B9-AD36-EB542B267CF7}" destId="{587F2A8B-14BE-4A3D-82BD-3D444D85D23B}" srcOrd="4" destOrd="0" presId="urn:microsoft.com/office/officeart/2005/8/layout/process2"/>
    <dgm:cxn modelId="{46E0710B-BFC6-4AB3-B726-8B7EEA4D99BE}" type="presParOf" srcId="{7B94458D-EC2D-48B9-AD36-EB542B267CF7}" destId="{CF4E36CA-DFBE-48F6-98FB-78605D1D000C}" srcOrd="5" destOrd="0" presId="urn:microsoft.com/office/officeart/2005/8/layout/process2"/>
    <dgm:cxn modelId="{9BD7621E-167D-4F92-AE24-40A048D62D50}" type="presParOf" srcId="{CF4E36CA-DFBE-48F6-98FB-78605D1D000C}" destId="{B4195E45-12A4-44A0-A7AB-07D0E5974C13}" srcOrd="0" destOrd="0" presId="urn:microsoft.com/office/officeart/2005/8/layout/process2"/>
    <dgm:cxn modelId="{96EA8AF2-5718-4F44-81C5-853B69B914C7}" type="presParOf" srcId="{7B94458D-EC2D-48B9-AD36-EB542B267CF7}" destId="{57E103F7-BF76-4257-B977-702674568EF9}" srcOrd="6" destOrd="0" presId="urn:microsoft.com/office/officeart/2005/8/layout/process2"/>
    <dgm:cxn modelId="{9549DEC7-39A3-4829-B828-A4404CB803E9}" type="presParOf" srcId="{7B94458D-EC2D-48B9-AD36-EB542B267CF7}" destId="{9338EC97-22CD-408B-87CA-A41EFFB35639}" srcOrd="7" destOrd="0" presId="urn:microsoft.com/office/officeart/2005/8/layout/process2"/>
    <dgm:cxn modelId="{45B65589-A443-40EA-9A38-3CB7F141E065}" type="presParOf" srcId="{9338EC97-22CD-408B-87CA-A41EFFB35639}" destId="{2407B6B1-D7DA-47AD-AEA6-5DA80101927F}" srcOrd="0" destOrd="0" presId="urn:microsoft.com/office/officeart/2005/8/layout/process2"/>
    <dgm:cxn modelId="{2CC4189D-6564-486A-B529-ACC0B2CD6C6F}" type="presParOf" srcId="{7B94458D-EC2D-48B9-AD36-EB542B267CF7}" destId="{AD4D3A35-CCD6-453B-B63C-B5F77ACD4D3B}" srcOrd="8" destOrd="0" presId="urn:microsoft.com/office/officeart/2005/8/layout/process2"/>
  </dgm:cxnLst>
  <dgm:bg/>
  <dgm:whole/>
  <dgm:extLst>
    <a:ext uri="http://schemas.microsoft.com/office/drawing/2008/diagram">
      <dsp:dataModelExt xmlns:dsp="http://schemas.microsoft.com/office/drawing/2008/diagram" relId="rId100"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7BD0F1A3-2E90-4D6A-8A0D-B10394C7BF22}" type="doc">
      <dgm:prSet loTypeId="urn:microsoft.com/office/officeart/2005/8/layout/lProcess2" loCatId="list" qsTypeId="urn:microsoft.com/office/officeart/2005/8/quickstyle/simple1" qsCatId="simple" csTypeId="urn:microsoft.com/office/officeart/2005/8/colors/accent5_1" csCatId="accent5" phldr="1"/>
      <dgm:spPr/>
      <dgm:t>
        <a:bodyPr/>
        <a:lstStyle/>
        <a:p>
          <a:endParaRPr lang="en-US"/>
        </a:p>
      </dgm:t>
    </dgm:pt>
    <dgm:pt modelId="{B6233214-3557-46E2-B4D4-DCC2FDD86FE6}">
      <dgm:prSet phldrT="[Text]" custT="1"/>
      <dgm:spPr>
        <a:xfrm>
          <a:off x="1759" y="0"/>
          <a:ext cx="1692147" cy="1644014"/>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All Workers</a:t>
          </a:r>
        </a:p>
      </dgm:t>
    </dgm:pt>
    <dgm:pt modelId="{4C12C2EA-37AB-45A8-9CED-D6ABF77F797F}" type="parTrans" cxnId="{5C6DB760-9CE4-4891-9483-3DD39C2B6442}">
      <dgm:prSet/>
      <dgm:spPr/>
      <dgm:t>
        <a:bodyPr/>
        <a:lstStyle/>
        <a:p>
          <a:endParaRPr lang="en-US"/>
        </a:p>
      </dgm:t>
    </dgm:pt>
    <dgm:pt modelId="{DDF087E2-7572-4357-9BEB-57605E376A11}" type="sibTrans" cxnId="{5C6DB760-9CE4-4891-9483-3DD39C2B6442}">
      <dgm:prSet/>
      <dgm:spPr/>
      <dgm:t>
        <a:bodyPr/>
        <a:lstStyle/>
        <a:p>
          <a:endParaRPr lang="en-US"/>
        </a:p>
      </dgm:t>
    </dgm:pt>
    <dgm:pt modelId="{83A7E6EC-6233-4C47-971C-986143A513AC}">
      <dgm:prSet phldrT="[Text]"/>
      <dgm:spPr>
        <a:xfrm>
          <a:off x="170973" y="493344"/>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Resident female workers </a:t>
          </a:r>
        </a:p>
      </dgm:t>
    </dgm:pt>
    <dgm:pt modelId="{A274C253-6E68-4B43-BC45-E8D55D5F723F}" type="parTrans" cxnId="{53DA04FC-6C98-484D-81B5-57A190279849}">
      <dgm:prSet/>
      <dgm:spPr/>
      <dgm:t>
        <a:bodyPr/>
        <a:lstStyle/>
        <a:p>
          <a:endParaRPr lang="en-US"/>
        </a:p>
      </dgm:t>
    </dgm:pt>
    <dgm:pt modelId="{3E851154-98BF-4D0E-9C5E-63A7B6E623A8}" type="sibTrans" cxnId="{53DA04FC-6C98-484D-81B5-57A190279849}">
      <dgm:prSet/>
      <dgm:spPr/>
      <dgm:t>
        <a:bodyPr/>
        <a:lstStyle/>
        <a:p>
          <a:endParaRPr lang="en-US"/>
        </a:p>
      </dgm:t>
    </dgm:pt>
    <dgm:pt modelId="{15CC86E4-973E-4091-B54D-6BF35F30DC98}">
      <dgm:prSet phldrT="[Text]"/>
      <dgm:spPr>
        <a:xfrm>
          <a:off x="1990032" y="493344"/>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Female patrons </a:t>
          </a:r>
        </a:p>
      </dgm:t>
    </dgm:pt>
    <dgm:pt modelId="{A2DA5CD1-0B42-4076-9D2C-10C8EBE58600}" type="parTrans" cxnId="{0B75AE4D-E034-4105-8FB7-6C50D7175209}">
      <dgm:prSet/>
      <dgm:spPr/>
      <dgm:t>
        <a:bodyPr/>
        <a:lstStyle/>
        <a:p>
          <a:endParaRPr lang="en-US"/>
        </a:p>
      </dgm:t>
    </dgm:pt>
    <dgm:pt modelId="{16B4AA68-9070-4873-B5D7-F7D855C9EB52}" type="sibTrans" cxnId="{0B75AE4D-E034-4105-8FB7-6C50D7175209}">
      <dgm:prSet/>
      <dgm:spPr/>
      <dgm:t>
        <a:bodyPr/>
        <a:lstStyle/>
        <a:p>
          <a:endParaRPr lang="en-US"/>
        </a:p>
      </dgm:t>
    </dgm:pt>
    <dgm:pt modelId="{097C0BC9-E097-4C4B-B06A-B08016AEBD11}">
      <dgm:prSet phldrT="[Text]"/>
      <dgm:spPr>
        <a:xfrm>
          <a:off x="170973" y="866017"/>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Nonresident female workers</a:t>
          </a:r>
        </a:p>
      </dgm:t>
    </dgm:pt>
    <dgm:pt modelId="{C301755B-7766-4104-A7EB-B3EFA750FB4B}" type="parTrans" cxnId="{64BA17BC-28AA-4E21-8A64-891050421E47}">
      <dgm:prSet/>
      <dgm:spPr/>
      <dgm:t>
        <a:bodyPr/>
        <a:lstStyle/>
        <a:p>
          <a:endParaRPr lang="en-US"/>
        </a:p>
      </dgm:t>
    </dgm:pt>
    <dgm:pt modelId="{2BE0D13C-F2BB-4ADF-86DB-E75D510B73F8}" type="sibTrans" cxnId="{64BA17BC-28AA-4E21-8A64-891050421E47}">
      <dgm:prSet/>
      <dgm:spPr/>
      <dgm:t>
        <a:bodyPr/>
        <a:lstStyle/>
        <a:p>
          <a:endParaRPr lang="en-US"/>
        </a:p>
      </dgm:t>
    </dgm:pt>
    <dgm:pt modelId="{B667FD84-BEAF-4A19-81DD-22E4C36CDDBD}">
      <dgm:prSet phldrT="[Text]" custT="1"/>
      <dgm:spPr>
        <a:xfrm>
          <a:off x="1820818" y="0"/>
          <a:ext cx="1692147" cy="1644014"/>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Random Sample of Patrons</a:t>
          </a:r>
        </a:p>
      </dgm:t>
    </dgm:pt>
    <dgm:pt modelId="{875A33F9-349F-475E-B9FA-7349C6AEEBD0}" type="parTrans" cxnId="{A684A9D4-A575-44A5-8280-656388488B04}">
      <dgm:prSet/>
      <dgm:spPr/>
      <dgm:t>
        <a:bodyPr/>
        <a:lstStyle/>
        <a:p>
          <a:endParaRPr lang="en-US"/>
        </a:p>
      </dgm:t>
    </dgm:pt>
    <dgm:pt modelId="{00D8CF11-760A-4AC5-B1AC-04DEEB5E461B}" type="sibTrans" cxnId="{A684A9D4-A575-44A5-8280-656388488B04}">
      <dgm:prSet/>
      <dgm:spPr/>
      <dgm:t>
        <a:bodyPr/>
        <a:lstStyle/>
        <a:p>
          <a:endParaRPr lang="en-US"/>
        </a:p>
      </dgm:t>
    </dgm:pt>
    <dgm:pt modelId="{AABEB865-E717-4705-AE98-BDD07A804520}">
      <dgm:prSet phldrT="[Text]"/>
      <dgm:spPr>
        <a:xfrm>
          <a:off x="1990032" y="866017"/>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Male patrons </a:t>
          </a:r>
        </a:p>
      </dgm:t>
    </dgm:pt>
    <dgm:pt modelId="{3CA17482-A32B-418F-BB92-FE43356779DB}" type="parTrans" cxnId="{8362BD22-49A5-4516-821B-8693DF9DA8F4}">
      <dgm:prSet/>
      <dgm:spPr/>
      <dgm:t>
        <a:bodyPr/>
        <a:lstStyle/>
        <a:p>
          <a:endParaRPr lang="en-US"/>
        </a:p>
      </dgm:t>
    </dgm:pt>
    <dgm:pt modelId="{A0C6B2B6-26FF-4C53-B007-08F8808BA9C9}" type="sibTrans" cxnId="{8362BD22-49A5-4516-821B-8693DF9DA8F4}">
      <dgm:prSet/>
      <dgm:spPr/>
      <dgm:t>
        <a:bodyPr/>
        <a:lstStyle/>
        <a:p>
          <a:endParaRPr lang="en-US"/>
        </a:p>
      </dgm:t>
    </dgm:pt>
    <dgm:pt modelId="{A96FD689-C115-440A-80D0-74C46CC39E5B}">
      <dgm:prSet phldrT="[Text]"/>
      <dgm:spPr>
        <a:xfrm>
          <a:off x="1990032" y="1238690"/>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Transgender patrons  </a:t>
          </a:r>
        </a:p>
      </dgm:t>
    </dgm:pt>
    <dgm:pt modelId="{71DFCE93-F7BE-46FE-BB66-6D112925FE9A}" type="parTrans" cxnId="{A925F53F-7118-4526-9F8C-08461855CA24}">
      <dgm:prSet/>
      <dgm:spPr/>
      <dgm:t>
        <a:bodyPr/>
        <a:lstStyle/>
        <a:p>
          <a:endParaRPr lang="en-US"/>
        </a:p>
      </dgm:t>
    </dgm:pt>
    <dgm:pt modelId="{A3FDE170-360A-46B0-A827-3B2576941F23}" type="sibTrans" cxnId="{A925F53F-7118-4526-9F8C-08461855CA24}">
      <dgm:prSet/>
      <dgm:spPr/>
      <dgm:t>
        <a:bodyPr/>
        <a:lstStyle/>
        <a:p>
          <a:endParaRPr lang="en-US"/>
        </a:p>
      </dgm:t>
    </dgm:pt>
    <dgm:pt modelId="{A12F4079-D021-4748-8E57-445EDC90FC0E}">
      <dgm:prSet phldrT="[Text]"/>
      <dgm:spPr>
        <a:xfrm>
          <a:off x="170973" y="1238690"/>
          <a:ext cx="1353718" cy="322983"/>
        </a:xfrm>
        <a:prstGeom prst="roundRect">
          <a:avLst>
            <a:gd name="adj" fmla="val 10000"/>
          </a:avLst>
        </a:prstGeom>
      </dgm:spPr>
      <dgm:t>
        <a:bodyPr/>
        <a:lstStyle/>
        <a:p>
          <a:pPr>
            <a:buNone/>
          </a:pPr>
          <a:r>
            <a:rPr lang="en-US">
              <a:latin typeface="Century Gothic" panose="020B0502020202020204" pitchFamily="34" charset="0"/>
              <a:ea typeface="+mn-ea"/>
              <a:cs typeface="+mn-cs"/>
            </a:rPr>
            <a:t>Male workers   </a:t>
          </a:r>
        </a:p>
      </dgm:t>
    </dgm:pt>
    <dgm:pt modelId="{FCE86A0D-6B7B-45B0-BF35-A01D277A30D9}" type="parTrans" cxnId="{519A82AD-5DBC-4DFC-BD26-B0ABD75CD07F}">
      <dgm:prSet/>
      <dgm:spPr/>
      <dgm:t>
        <a:bodyPr/>
        <a:lstStyle/>
        <a:p>
          <a:endParaRPr lang="en-US"/>
        </a:p>
      </dgm:t>
    </dgm:pt>
    <dgm:pt modelId="{459DD8CF-6EE2-4131-A966-8EEC9B8D7B06}" type="sibTrans" cxnId="{519A82AD-5DBC-4DFC-BD26-B0ABD75CD07F}">
      <dgm:prSet/>
      <dgm:spPr/>
      <dgm:t>
        <a:bodyPr/>
        <a:lstStyle/>
        <a:p>
          <a:endParaRPr lang="en-US"/>
        </a:p>
      </dgm:t>
    </dgm:pt>
    <dgm:pt modelId="{F109C460-C592-402E-8175-4B1EAE61E0B5}" type="pres">
      <dgm:prSet presAssocID="{7BD0F1A3-2E90-4D6A-8A0D-B10394C7BF22}" presName="theList" presStyleCnt="0">
        <dgm:presLayoutVars>
          <dgm:dir/>
          <dgm:animLvl val="lvl"/>
          <dgm:resizeHandles val="exact"/>
        </dgm:presLayoutVars>
      </dgm:prSet>
      <dgm:spPr/>
    </dgm:pt>
    <dgm:pt modelId="{50C4EA35-9A2B-457A-A8CC-A1F7ABF1D306}" type="pres">
      <dgm:prSet presAssocID="{B6233214-3557-46E2-B4D4-DCC2FDD86FE6}" presName="compNode" presStyleCnt="0"/>
      <dgm:spPr/>
    </dgm:pt>
    <dgm:pt modelId="{2B441F5D-F85F-4CCF-B5BA-8D1831744F33}" type="pres">
      <dgm:prSet presAssocID="{B6233214-3557-46E2-B4D4-DCC2FDD86FE6}" presName="aNode" presStyleLbl="bgShp" presStyleIdx="0" presStyleCnt="2"/>
      <dgm:spPr/>
    </dgm:pt>
    <dgm:pt modelId="{B558A712-051E-43D9-8A66-B8FE58445169}" type="pres">
      <dgm:prSet presAssocID="{B6233214-3557-46E2-B4D4-DCC2FDD86FE6}" presName="textNode" presStyleLbl="bgShp" presStyleIdx="0" presStyleCnt="2"/>
      <dgm:spPr/>
    </dgm:pt>
    <dgm:pt modelId="{C2C1528C-EB1F-4A18-A8DE-36D25BBC711C}" type="pres">
      <dgm:prSet presAssocID="{B6233214-3557-46E2-B4D4-DCC2FDD86FE6}" presName="compChildNode" presStyleCnt="0"/>
      <dgm:spPr/>
    </dgm:pt>
    <dgm:pt modelId="{4793FB99-F436-4E62-9B4E-3BE45104234F}" type="pres">
      <dgm:prSet presAssocID="{B6233214-3557-46E2-B4D4-DCC2FDD86FE6}" presName="theInnerList" presStyleCnt="0"/>
      <dgm:spPr/>
    </dgm:pt>
    <dgm:pt modelId="{1B5D8333-524B-492B-A42B-3A38B5DCCB84}" type="pres">
      <dgm:prSet presAssocID="{83A7E6EC-6233-4C47-971C-986143A513AC}" presName="childNode" presStyleLbl="node1" presStyleIdx="0" presStyleCnt="6">
        <dgm:presLayoutVars>
          <dgm:bulletEnabled val="1"/>
        </dgm:presLayoutVars>
      </dgm:prSet>
      <dgm:spPr/>
    </dgm:pt>
    <dgm:pt modelId="{BE23A84F-3518-4EA6-BDE5-6C5F72582CE2}" type="pres">
      <dgm:prSet presAssocID="{83A7E6EC-6233-4C47-971C-986143A513AC}" presName="aSpace2" presStyleCnt="0"/>
      <dgm:spPr/>
    </dgm:pt>
    <dgm:pt modelId="{2852DDD5-42F8-47A8-824F-C1CAEB6CB6F0}" type="pres">
      <dgm:prSet presAssocID="{097C0BC9-E097-4C4B-B06A-B08016AEBD11}" presName="childNode" presStyleLbl="node1" presStyleIdx="1" presStyleCnt="6">
        <dgm:presLayoutVars>
          <dgm:bulletEnabled val="1"/>
        </dgm:presLayoutVars>
      </dgm:prSet>
      <dgm:spPr/>
    </dgm:pt>
    <dgm:pt modelId="{9B873C79-1CDA-4729-A076-443666EEDA79}" type="pres">
      <dgm:prSet presAssocID="{097C0BC9-E097-4C4B-B06A-B08016AEBD11}" presName="aSpace2" presStyleCnt="0"/>
      <dgm:spPr/>
    </dgm:pt>
    <dgm:pt modelId="{7B8094B9-AC4F-4ADF-9331-9C1ED6694AFB}" type="pres">
      <dgm:prSet presAssocID="{A12F4079-D021-4748-8E57-445EDC90FC0E}" presName="childNode" presStyleLbl="node1" presStyleIdx="2" presStyleCnt="6">
        <dgm:presLayoutVars>
          <dgm:bulletEnabled val="1"/>
        </dgm:presLayoutVars>
      </dgm:prSet>
      <dgm:spPr/>
    </dgm:pt>
    <dgm:pt modelId="{028E0836-49F3-46FF-B619-F8E18BACD8C1}" type="pres">
      <dgm:prSet presAssocID="{B6233214-3557-46E2-B4D4-DCC2FDD86FE6}" presName="aSpace" presStyleCnt="0"/>
      <dgm:spPr/>
    </dgm:pt>
    <dgm:pt modelId="{94CDFAAD-3434-47AE-AD81-5076936AAB57}" type="pres">
      <dgm:prSet presAssocID="{B667FD84-BEAF-4A19-81DD-22E4C36CDDBD}" presName="compNode" presStyleCnt="0"/>
      <dgm:spPr/>
    </dgm:pt>
    <dgm:pt modelId="{064ADB3E-81BE-40B7-B087-CA56002A9F6A}" type="pres">
      <dgm:prSet presAssocID="{B667FD84-BEAF-4A19-81DD-22E4C36CDDBD}" presName="aNode" presStyleLbl="bgShp" presStyleIdx="1" presStyleCnt="2"/>
      <dgm:spPr/>
    </dgm:pt>
    <dgm:pt modelId="{C8DBF227-4603-47CD-A87F-526930229D08}" type="pres">
      <dgm:prSet presAssocID="{B667FD84-BEAF-4A19-81DD-22E4C36CDDBD}" presName="textNode" presStyleLbl="bgShp" presStyleIdx="1" presStyleCnt="2"/>
      <dgm:spPr/>
    </dgm:pt>
    <dgm:pt modelId="{974A3E47-595A-4762-830D-6A7DFFA905B6}" type="pres">
      <dgm:prSet presAssocID="{B667FD84-BEAF-4A19-81DD-22E4C36CDDBD}" presName="compChildNode" presStyleCnt="0"/>
      <dgm:spPr/>
    </dgm:pt>
    <dgm:pt modelId="{969F1ADA-3A0A-486E-BC12-0AD36D29E964}" type="pres">
      <dgm:prSet presAssocID="{B667FD84-BEAF-4A19-81DD-22E4C36CDDBD}" presName="theInnerList" presStyleCnt="0"/>
      <dgm:spPr/>
    </dgm:pt>
    <dgm:pt modelId="{722A2F8D-E21E-49AF-8CF2-7A5CBB53FA7A}" type="pres">
      <dgm:prSet presAssocID="{15CC86E4-973E-4091-B54D-6BF35F30DC98}" presName="childNode" presStyleLbl="node1" presStyleIdx="3" presStyleCnt="6">
        <dgm:presLayoutVars>
          <dgm:bulletEnabled val="1"/>
        </dgm:presLayoutVars>
      </dgm:prSet>
      <dgm:spPr/>
    </dgm:pt>
    <dgm:pt modelId="{9523360E-8AA6-49E9-8B8A-E2828545CE20}" type="pres">
      <dgm:prSet presAssocID="{15CC86E4-973E-4091-B54D-6BF35F30DC98}" presName="aSpace2" presStyleCnt="0"/>
      <dgm:spPr/>
    </dgm:pt>
    <dgm:pt modelId="{881F65ED-424D-4351-AEEB-22F87A0884C5}" type="pres">
      <dgm:prSet presAssocID="{AABEB865-E717-4705-AE98-BDD07A804520}" presName="childNode" presStyleLbl="node1" presStyleIdx="4" presStyleCnt="6">
        <dgm:presLayoutVars>
          <dgm:bulletEnabled val="1"/>
        </dgm:presLayoutVars>
      </dgm:prSet>
      <dgm:spPr/>
    </dgm:pt>
    <dgm:pt modelId="{E284C46C-6522-4835-8FDF-0FFF1CE5AA33}" type="pres">
      <dgm:prSet presAssocID="{AABEB865-E717-4705-AE98-BDD07A804520}" presName="aSpace2" presStyleCnt="0"/>
      <dgm:spPr/>
    </dgm:pt>
    <dgm:pt modelId="{B7448C5D-3CBA-427E-B4C7-9D2F531E6227}" type="pres">
      <dgm:prSet presAssocID="{A96FD689-C115-440A-80D0-74C46CC39E5B}" presName="childNode" presStyleLbl="node1" presStyleIdx="5" presStyleCnt="6">
        <dgm:presLayoutVars>
          <dgm:bulletEnabled val="1"/>
        </dgm:presLayoutVars>
      </dgm:prSet>
      <dgm:spPr/>
    </dgm:pt>
  </dgm:ptLst>
  <dgm:cxnLst>
    <dgm:cxn modelId="{3F2F8D0E-869C-4C22-9554-792FF849E7D7}" type="presOf" srcId="{B6233214-3557-46E2-B4D4-DCC2FDD86FE6}" destId="{B558A712-051E-43D9-8A66-B8FE58445169}" srcOrd="1" destOrd="0" presId="urn:microsoft.com/office/officeart/2005/8/layout/lProcess2"/>
    <dgm:cxn modelId="{8362BD22-49A5-4516-821B-8693DF9DA8F4}" srcId="{B667FD84-BEAF-4A19-81DD-22E4C36CDDBD}" destId="{AABEB865-E717-4705-AE98-BDD07A804520}" srcOrd="1" destOrd="0" parTransId="{3CA17482-A32B-418F-BB92-FE43356779DB}" sibTransId="{A0C6B2B6-26FF-4C53-B007-08F8808BA9C9}"/>
    <dgm:cxn modelId="{A925F53F-7118-4526-9F8C-08461855CA24}" srcId="{B667FD84-BEAF-4A19-81DD-22E4C36CDDBD}" destId="{A96FD689-C115-440A-80D0-74C46CC39E5B}" srcOrd="2" destOrd="0" parTransId="{71DFCE93-F7BE-46FE-BB66-6D112925FE9A}" sibTransId="{A3FDE170-360A-46B0-A827-3B2576941F23}"/>
    <dgm:cxn modelId="{5C6DB760-9CE4-4891-9483-3DD39C2B6442}" srcId="{7BD0F1A3-2E90-4D6A-8A0D-B10394C7BF22}" destId="{B6233214-3557-46E2-B4D4-DCC2FDD86FE6}" srcOrd="0" destOrd="0" parTransId="{4C12C2EA-37AB-45A8-9CED-D6ABF77F797F}" sibTransId="{DDF087E2-7572-4357-9BEB-57605E376A11}"/>
    <dgm:cxn modelId="{0B75AE4D-E034-4105-8FB7-6C50D7175209}" srcId="{B667FD84-BEAF-4A19-81DD-22E4C36CDDBD}" destId="{15CC86E4-973E-4091-B54D-6BF35F30DC98}" srcOrd="0" destOrd="0" parTransId="{A2DA5CD1-0B42-4076-9D2C-10C8EBE58600}" sibTransId="{16B4AA68-9070-4873-B5D7-F7D855C9EB52}"/>
    <dgm:cxn modelId="{9573A753-B105-4D62-B29F-6285CC1C5266}" type="presOf" srcId="{83A7E6EC-6233-4C47-971C-986143A513AC}" destId="{1B5D8333-524B-492B-A42B-3A38B5DCCB84}" srcOrd="0" destOrd="0" presId="urn:microsoft.com/office/officeart/2005/8/layout/lProcess2"/>
    <dgm:cxn modelId="{FAF8DE53-109C-4981-A235-AFB90C4F4A10}" type="presOf" srcId="{15CC86E4-973E-4091-B54D-6BF35F30DC98}" destId="{722A2F8D-E21E-49AF-8CF2-7A5CBB53FA7A}" srcOrd="0" destOrd="0" presId="urn:microsoft.com/office/officeart/2005/8/layout/lProcess2"/>
    <dgm:cxn modelId="{5E78C674-7B3C-4025-B76B-BFF9DF782907}" type="presOf" srcId="{AABEB865-E717-4705-AE98-BDD07A804520}" destId="{881F65ED-424D-4351-AEEB-22F87A0884C5}" srcOrd="0" destOrd="0" presId="urn:microsoft.com/office/officeart/2005/8/layout/lProcess2"/>
    <dgm:cxn modelId="{EA27EA78-2BA1-4BC7-9192-B2E85340AA66}" type="presOf" srcId="{097C0BC9-E097-4C4B-B06A-B08016AEBD11}" destId="{2852DDD5-42F8-47A8-824F-C1CAEB6CB6F0}" srcOrd="0" destOrd="0" presId="urn:microsoft.com/office/officeart/2005/8/layout/lProcess2"/>
    <dgm:cxn modelId="{5D80DA85-6915-436E-BCA1-1FD72C948F0B}" type="presOf" srcId="{B667FD84-BEAF-4A19-81DD-22E4C36CDDBD}" destId="{064ADB3E-81BE-40B7-B087-CA56002A9F6A}" srcOrd="0" destOrd="0" presId="urn:microsoft.com/office/officeart/2005/8/layout/lProcess2"/>
    <dgm:cxn modelId="{519A82AD-5DBC-4DFC-BD26-B0ABD75CD07F}" srcId="{B6233214-3557-46E2-B4D4-DCC2FDD86FE6}" destId="{A12F4079-D021-4748-8E57-445EDC90FC0E}" srcOrd="2" destOrd="0" parTransId="{FCE86A0D-6B7B-45B0-BF35-A01D277A30D9}" sibTransId="{459DD8CF-6EE2-4131-A966-8EEC9B8D7B06}"/>
    <dgm:cxn modelId="{FD76CAAE-EA33-4782-A77C-41B2880F7A35}" type="presOf" srcId="{A12F4079-D021-4748-8E57-445EDC90FC0E}" destId="{7B8094B9-AC4F-4ADF-9331-9C1ED6694AFB}" srcOrd="0" destOrd="0" presId="urn:microsoft.com/office/officeart/2005/8/layout/lProcess2"/>
    <dgm:cxn modelId="{64BA17BC-28AA-4E21-8A64-891050421E47}" srcId="{B6233214-3557-46E2-B4D4-DCC2FDD86FE6}" destId="{097C0BC9-E097-4C4B-B06A-B08016AEBD11}" srcOrd="1" destOrd="0" parTransId="{C301755B-7766-4104-A7EB-B3EFA750FB4B}" sibTransId="{2BE0D13C-F2BB-4ADF-86DB-E75D510B73F8}"/>
    <dgm:cxn modelId="{FDB1D1C6-6745-4F60-B477-5711647F7F07}" type="presOf" srcId="{7BD0F1A3-2E90-4D6A-8A0D-B10394C7BF22}" destId="{F109C460-C592-402E-8175-4B1EAE61E0B5}" srcOrd="0" destOrd="0" presId="urn:microsoft.com/office/officeart/2005/8/layout/lProcess2"/>
    <dgm:cxn modelId="{FA838BCE-C2DA-42C9-8B4B-DF22CE38C304}" type="presOf" srcId="{B6233214-3557-46E2-B4D4-DCC2FDD86FE6}" destId="{2B441F5D-F85F-4CCF-B5BA-8D1831744F33}" srcOrd="0" destOrd="0" presId="urn:microsoft.com/office/officeart/2005/8/layout/lProcess2"/>
    <dgm:cxn modelId="{A684A9D4-A575-44A5-8280-656388488B04}" srcId="{7BD0F1A3-2E90-4D6A-8A0D-B10394C7BF22}" destId="{B667FD84-BEAF-4A19-81DD-22E4C36CDDBD}" srcOrd="1" destOrd="0" parTransId="{875A33F9-349F-475E-B9FA-7349C6AEEBD0}" sibTransId="{00D8CF11-760A-4AC5-B1AC-04DEEB5E461B}"/>
    <dgm:cxn modelId="{F41393F4-70E6-48A9-91FA-3AA0444BCB5B}" type="presOf" srcId="{A96FD689-C115-440A-80D0-74C46CC39E5B}" destId="{B7448C5D-3CBA-427E-B4C7-9D2F531E6227}" srcOrd="0" destOrd="0" presId="urn:microsoft.com/office/officeart/2005/8/layout/lProcess2"/>
    <dgm:cxn modelId="{43FD93FB-D993-4CF9-8A91-FD634C3FC04C}" type="presOf" srcId="{B667FD84-BEAF-4A19-81DD-22E4C36CDDBD}" destId="{C8DBF227-4603-47CD-A87F-526930229D08}" srcOrd="1" destOrd="0" presId="urn:microsoft.com/office/officeart/2005/8/layout/lProcess2"/>
    <dgm:cxn modelId="{53DA04FC-6C98-484D-81B5-57A190279849}" srcId="{B6233214-3557-46E2-B4D4-DCC2FDD86FE6}" destId="{83A7E6EC-6233-4C47-971C-986143A513AC}" srcOrd="0" destOrd="0" parTransId="{A274C253-6E68-4B43-BC45-E8D55D5F723F}" sibTransId="{3E851154-98BF-4D0E-9C5E-63A7B6E623A8}"/>
    <dgm:cxn modelId="{203A079A-2674-4FF0-9665-FA78CC9A78A9}" type="presParOf" srcId="{F109C460-C592-402E-8175-4B1EAE61E0B5}" destId="{50C4EA35-9A2B-457A-A8CC-A1F7ABF1D306}" srcOrd="0" destOrd="0" presId="urn:microsoft.com/office/officeart/2005/8/layout/lProcess2"/>
    <dgm:cxn modelId="{A4998408-907E-49FA-8FE7-D883CED400D4}" type="presParOf" srcId="{50C4EA35-9A2B-457A-A8CC-A1F7ABF1D306}" destId="{2B441F5D-F85F-4CCF-B5BA-8D1831744F33}" srcOrd="0" destOrd="0" presId="urn:microsoft.com/office/officeart/2005/8/layout/lProcess2"/>
    <dgm:cxn modelId="{43287FDB-5794-4DD8-BF9C-441B4B2C9E93}" type="presParOf" srcId="{50C4EA35-9A2B-457A-A8CC-A1F7ABF1D306}" destId="{B558A712-051E-43D9-8A66-B8FE58445169}" srcOrd="1" destOrd="0" presId="urn:microsoft.com/office/officeart/2005/8/layout/lProcess2"/>
    <dgm:cxn modelId="{4B02BA74-84A6-41D2-B89D-5B42AE3A1D06}" type="presParOf" srcId="{50C4EA35-9A2B-457A-A8CC-A1F7ABF1D306}" destId="{C2C1528C-EB1F-4A18-A8DE-36D25BBC711C}" srcOrd="2" destOrd="0" presId="urn:microsoft.com/office/officeart/2005/8/layout/lProcess2"/>
    <dgm:cxn modelId="{B7CCDA71-F479-4CF5-9921-8A1987EC6F05}" type="presParOf" srcId="{C2C1528C-EB1F-4A18-A8DE-36D25BBC711C}" destId="{4793FB99-F436-4E62-9B4E-3BE45104234F}" srcOrd="0" destOrd="0" presId="urn:microsoft.com/office/officeart/2005/8/layout/lProcess2"/>
    <dgm:cxn modelId="{ECA1A7F1-FF52-46E5-A91E-E403E70869E1}" type="presParOf" srcId="{4793FB99-F436-4E62-9B4E-3BE45104234F}" destId="{1B5D8333-524B-492B-A42B-3A38B5DCCB84}" srcOrd="0" destOrd="0" presId="urn:microsoft.com/office/officeart/2005/8/layout/lProcess2"/>
    <dgm:cxn modelId="{8B604055-02E0-415A-8B17-A8D33014A9BD}" type="presParOf" srcId="{4793FB99-F436-4E62-9B4E-3BE45104234F}" destId="{BE23A84F-3518-4EA6-BDE5-6C5F72582CE2}" srcOrd="1" destOrd="0" presId="urn:microsoft.com/office/officeart/2005/8/layout/lProcess2"/>
    <dgm:cxn modelId="{C0340951-D9DE-4D31-B783-ABC104CF9384}" type="presParOf" srcId="{4793FB99-F436-4E62-9B4E-3BE45104234F}" destId="{2852DDD5-42F8-47A8-824F-C1CAEB6CB6F0}" srcOrd="2" destOrd="0" presId="urn:microsoft.com/office/officeart/2005/8/layout/lProcess2"/>
    <dgm:cxn modelId="{2AF0D16A-36A3-48E2-84C1-E51F75C4C56D}" type="presParOf" srcId="{4793FB99-F436-4E62-9B4E-3BE45104234F}" destId="{9B873C79-1CDA-4729-A076-443666EEDA79}" srcOrd="3" destOrd="0" presId="urn:microsoft.com/office/officeart/2005/8/layout/lProcess2"/>
    <dgm:cxn modelId="{D26F15C2-022B-495C-973C-187C08D3282A}" type="presParOf" srcId="{4793FB99-F436-4E62-9B4E-3BE45104234F}" destId="{7B8094B9-AC4F-4ADF-9331-9C1ED6694AFB}" srcOrd="4" destOrd="0" presId="urn:microsoft.com/office/officeart/2005/8/layout/lProcess2"/>
    <dgm:cxn modelId="{9255F5E1-F615-426F-A1F4-04B4FCFF8D31}" type="presParOf" srcId="{F109C460-C592-402E-8175-4B1EAE61E0B5}" destId="{028E0836-49F3-46FF-B619-F8E18BACD8C1}" srcOrd="1" destOrd="0" presId="urn:microsoft.com/office/officeart/2005/8/layout/lProcess2"/>
    <dgm:cxn modelId="{A90E700E-AF58-4C77-949C-21BB72333F1A}" type="presParOf" srcId="{F109C460-C592-402E-8175-4B1EAE61E0B5}" destId="{94CDFAAD-3434-47AE-AD81-5076936AAB57}" srcOrd="2" destOrd="0" presId="urn:microsoft.com/office/officeart/2005/8/layout/lProcess2"/>
    <dgm:cxn modelId="{2D352564-C3E9-4208-B8C6-180425CA8DF2}" type="presParOf" srcId="{94CDFAAD-3434-47AE-AD81-5076936AAB57}" destId="{064ADB3E-81BE-40B7-B087-CA56002A9F6A}" srcOrd="0" destOrd="0" presId="urn:microsoft.com/office/officeart/2005/8/layout/lProcess2"/>
    <dgm:cxn modelId="{1E9BD39B-7B8A-4D15-B924-8F779353D47E}" type="presParOf" srcId="{94CDFAAD-3434-47AE-AD81-5076936AAB57}" destId="{C8DBF227-4603-47CD-A87F-526930229D08}" srcOrd="1" destOrd="0" presId="urn:microsoft.com/office/officeart/2005/8/layout/lProcess2"/>
    <dgm:cxn modelId="{A117F71A-FA39-4E20-A92B-78B60CED107A}" type="presParOf" srcId="{94CDFAAD-3434-47AE-AD81-5076936AAB57}" destId="{974A3E47-595A-4762-830D-6A7DFFA905B6}" srcOrd="2" destOrd="0" presId="urn:microsoft.com/office/officeart/2005/8/layout/lProcess2"/>
    <dgm:cxn modelId="{F3FF14FC-0887-41B6-9DEA-1D35FD68EAD9}" type="presParOf" srcId="{974A3E47-595A-4762-830D-6A7DFFA905B6}" destId="{969F1ADA-3A0A-486E-BC12-0AD36D29E964}" srcOrd="0" destOrd="0" presId="urn:microsoft.com/office/officeart/2005/8/layout/lProcess2"/>
    <dgm:cxn modelId="{466B5AA8-809C-4696-B838-8E480C0C82DD}" type="presParOf" srcId="{969F1ADA-3A0A-486E-BC12-0AD36D29E964}" destId="{722A2F8D-E21E-49AF-8CF2-7A5CBB53FA7A}" srcOrd="0" destOrd="0" presId="urn:microsoft.com/office/officeart/2005/8/layout/lProcess2"/>
    <dgm:cxn modelId="{63D778FC-D63A-47E4-87FB-A81EAD544A1E}" type="presParOf" srcId="{969F1ADA-3A0A-486E-BC12-0AD36D29E964}" destId="{9523360E-8AA6-49E9-8B8A-E2828545CE20}" srcOrd="1" destOrd="0" presId="urn:microsoft.com/office/officeart/2005/8/layout/lProcess2"/>
    <dgm:cxn modelId="{BDD5679E-A237-4319-AC8B-7616AF3BFE84}" type="presParOf" srcId="{969F1ADA-3A0A-486E-BC12-0AD36D29E964}" destId="{881F65ED-424D-4351-AEEB-22F87A0884C5}" srcOrd="2" destOrd="0" presId="urn:microsoft.com/office/officeart/2005/8/layout/lProcess2"/>
    <dgm:cxn modelId="{42F9438C-C028-46F7-8017-7B13682D6F8B}" type="presParOf" srcId="{969F1ADA-3A0A-486E-BC12-0AD36D29E964}" destId="{E284C46C-6522-4835-8FDF-0FFF1CE5AA33}" srcOrd="3" destOrd="0" presId="urn:microsoft.com/office/officeart/2005/8/layout/lProcess2"/>
    <dgm:cxn modelId="{F09B8A2F-0D6F-4446-B9D0-693E5E127C8D}" type="presParOf" srcId="{969F1ADA-3A0A-486E-BC12-0AD36D29E964}" destId="{B7448C5D-3CBA-427E-B4C7-9D2F531E6227}" srcOrd="4" destOrd="0" presId="urn:microsoft.com/office/officeart/2005/8/layout/lProcess2"/>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D46011D3-4E44-4265-A0B6-024D559C15D3}" type="doc">
      <dgm:prSet loTypeId="urn:microsoft.com/office/officeart/2005/8/layout/list1" loCatId="list" qsTypeId="urn:microsoft.com/office/officeart/2005/8/quickstyle/simple1" qsCatId="simple" csTypeId="urn:microsoft.com/office/officeart/2005/8/colors/accent6_2" csCatId="accent6" phldr="1"/>
      <dgm:spPr/>
      <dgm:t>
        <a:bodyPr/>
        <a:lstStyle/>
        <a:p>
          <a:endParaRPr lang="en-US"/>
        </a:p>
      </dgm:t>
    </dgm:pt>
    <dgm:pt modelId="{14BB6C3C-9B71-44BE-9B44-A6AE1075C332}">
      <dgm:prSet phldrT="[Text]" custT="1"/>
      <dgm:spPr>
        <a:xfrm>
          <a:off x="277050" y="81429"/>
          <a:ext cx="3878707" cy="354240"/>
        </a:xfrm>
        <a:prstGeom prst="roundRect">
          <a:avLst/>
        </a:prstGeom>
      </dgm:spPr>
      <dgm:t>
        <a:bodyPr/>
        <a:lstStyle/>
        <a:p>
          <a:pPr>
            <a:lnSpc>
              <a:spcPts val="1100"/>
            </a:lnSpc>
            <a:spcBef>
              <a:spcPts val="0"/>
            </a:spcBef>
            <a:spcAft>
              <a:spcPts val="600"/>
            </a:spcAft>
            <a:buNone/>
          </a:pPr>
          <a:r>
            <a:rPr lang="en-US" sz="900" b="1">
              <a:latin typeface="Century Gothic" panose="020B0502020202020204" pitchFamily="34" charset="0"/>
              <a:ea typeface="+mn-ea"/>
              <a:cs typeface="+mn-cs"/>
            </a:rPr>
            <a:t>Preparation for Level 3 patron and worker interviews and testing </a:t>
          </a:r>
        </a:p>
      </dgm:t>
    </dgm:pt>
    <dgm:pt modelId="{9F617AFE-C302-4EC9-AC7C-A636B3BDB761}" type="parTrans" cxnId="{CBE9772A-2458-4B25-AC66-9363CBF3700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54805A43-EB92-46AA-AD3C-4D95BD568A13}" type="sibTrans" cxnId="{CBE9772A-2458-4B25-AC66-9363CBF3700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5B50E0-E260-4EDA-BFAD-C2369E3C7098}">
      <dgm:prSet phldrT="[Text]" custT="1"/>
      <dgm:spPr>
        <a:xfrm>
          <a:off x="0" y="258549"/>
          <a:ext cx="5541010" cy="1247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4.1. Review roles and responsibilities. </a:t>
          </a:r>
        </a:p>
      </dgm:t>
    </dgm:pt>
    <dgm:pt modelId="{DD877C08-2007-467E-9E4C-01354E3ED05C}" type="parTrans" cxnId="{BFEF9BAB-E1AD-46B2-9CB0-A03358EA354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057FBE1A-A579-4313-835D-E65F0D5A8B12}" type="sibTrans" cxnId="{BFEF9BAB-E1AD-46B2-9CB0-A03358EA354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1D62573-AD04-4E73-8FB3-8237D6E06FA5}">
      <dgm:prSet phldrT="[Text]" custT="1"/>
      <dgm:spPr>
        <a:xfrm>
          <a:off x="277050" y="2493069"/>
          <a:ext cx="3878707" cy="354240"/>
        </a:xfrm>
        <a:prstGeom prst="roundRect">
          <a:avLst/>
        </a:prstGeom>
      </dgm:spPr>
      <dgm:t>
        <a:bodyPr/>
        <a:lstStyle/>
        <a:p>
          <a:pPr>
            <a:lnSpc>
              <a:spcPts val="1100"/>
            </a:lnSpc>
            <a:spcBef>
              <a:spcPts val="0"/>
            </a:spcBef>
            <a:spcAft>
              <a:spcPts val="600"/>
            </a:spcAft>
            <a:buNone/>
          </a:pPr>
          <a:r>
            <a:rPr lang="en-US" sz="900" b="1">
              <a:latin typeface="Century Gothic" panose="020B0502020202020204" pitchFamily="34" charset="0"/>
              <a:ea typeface="+mn-ea"/>
              <a:cs typeface="+mn-cs"/>
            </a:rPr>
            <a:t>Collect data: Interview venue informants and use GPS</a:t>
          </a:r>
        </a:p>
      </dgm:t>
    </dgm:pt>
    <dgm:pt modelId="{DB95BD8E-5B58-4789-A9E0-948C7A55D257}" type="parTrans" cxnId="{F65E0865-B4C6-473B-8792-5B09B1DC430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007565C7-84E5-4583-A6CB-262AF0BC7DC6}" type="sibTrans" cxnId="{F65E0865-B4C6-473B-8792-5B09B1DC430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47A2C0-5BA7-4FA8-8298-27E8C25AC3A9}">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4.7. Adapt agenda and all training materials.</a:t>
          </a:r>
          <a:endParaRPr lang="en-US" sz="900" b="1">
            <a:latin typeface="Century Gothic" panose="020B0502020202020204" pitchFamily="34" charset="0"/>
            <a:ea typeface="+mn-ea"/>
            <a:cs typeface="+mn-cs"/>
          </a:endParaRPr>
        </a:p>
      </dgm:t>
    </dgm:pt>
    <dgm:pt modelId="{06EC9804-A9E8-4F71-B5E8-7FD1F59C2D7F}" type="parTrans" cxnId="{5C29B49D-0613-4F0E-9E15-872AA702119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682896-8263-4E40-994B-096B2EDBCFCB}" type="sibTrans" cxnId="{5C29B49D-0613-4F0E-9E15-872AA702119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2E0B0157-5044-47FD-9901-860FDC794F76}">
      <dgm:prSet phldrT="[Text]" custT="1"/>
      <dgm:spPr>
        <a:xfrm>
          <a:off x="277050" y="4511590"/>
          <a:ext cx="3878707" cy="354240"/>
        </a:xfrm>
        <a:prstGeom prst="roundRect">
          <a:avLst/>
        </a:prstGeom>
      </dgm:spPr>
      <dgm:t>
        <a:bodyPr/>
        <a:lstStyle/>
        <a:p>
          <a:pPr>
            <a:lnSpc>
              <a:spcPts val="1100"/>
            </a:lnSpc>
            <a:spcBef>
              <a:spcPts val="0"/>
            </a:spcBef>
            <a:spcAft>
              <a:spcPts val="600"/>
            </a:spcAft>
            <a:buNone/>
          </a:pPr>
          <a:r>
            <a:rPr lang="en-US" sz="900" b="1">
              <a:latin typeface="Century Gothic" panose="020B0502020202020204" pitchFamily="34" charset="0"/>
              <a:ea typeface="+mn-ea"/>
              <a:cs typeface="+mn-cs"/>
            </a:rPr>
            <a:t>Process data </a:t>
          </a:r>
        </a:p>
      </dgm:t>
    </dgm:pt>
    <dgm:pt modelId="{F483C0FB-C44D-481C-B413-48A372A85A73}" type="parTrans" cxnId="{F91E3E80-2DBA-420B-8CAE-A7C18FB13CD9}">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5A9E741-42D3-474A-A880-3510DA72EDB5}" type="sibTrans" cxnId="{F91E3E80-2DBA-420B-8CAE-A7C18FB13CD9}">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87704160-EE1E-4A15-8AE8-1CE9D57ABE36}">
      <dgm:prSet phldrT="[Text]" custT="1"/>
      <dgm:spPr>
        <a:xfrm>
          <a:off x="0" y="4688709"/>
          <a:ext cx="5541010" cy="680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4.15.  How to increase the sample of key populations</a:t>
          </a:r>
          <a:endParaRPr lang="en-US" sz="900" b="0">
            <a:latin typeface="Century Gothic" panose="020B0502020202020204" pitchFamily="34" charset="0"/>
            <a:ea typeface="+mn-ea"/>
            <a:cs typeface="+mn-cs"/>
          </a:endParaRPr>
        </a:p>
      </dgm:t>
    </dgm:pt>
    <dgm:pt modelId="{161986A5-D5CC-4BF4-AB6A-776F564355C1}" type="parTrans" cxnId="{C0C28433-B35B-4860-A73B-DCAD1E8004D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DD8685A-382A-4DA7-A917-FBC4E355468E}" type="sibTrans" cxnId="{C0C28433-B35B-4860-A73B-DCAD1E8004D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31B3F54-A9C6-4F2F-AE0B-97AFA0106FA0}">
      <dgm:prSet phldrT="[Text]" custT="1"/>
      <dgm:spPr>
        <a:xfrm>
          <a:off x="277050" y="5433909"/>
          <a:ext cx="3878707" cy="354240"/>
        </a:xfrm>
        <a:prstGeom prst="roundRect">
          <a:avLst/>
        </a:prstGeom>
      </dgm:spPr>
      <dgm:t>
        <a:bodyPr/>
        <a:lstStyle/>
        <a:p>
          <a:pPr>
            <a:lnSpc>
              <a:spcPts val="1100"/>
            </a:lnSpc>
            <a:spcBef>
              <a:spcPts val="0"/>
            </a:spcBef>
            <a:spcAft>
              <a:spcPts val="600"/>
            </a:spcAft>
            <a:buNone/>
          </a:pPr>
          <a:r>
            <a:rPr lang="en-US" sz="900" b="1">
              <a:latin typeface="Century Gothic" panose="020B0502020202020204" pitchFamily="34" charset="0"/>
              <a:ea typeface="+mn-ea"/>
              <a:cs typeface="+mn-cs"/>
            </a:rPr>
            <a:t>Review outputs </a:t>
          </a:r>
        </a:p>
      </dgm:t>
    </dgm:pt>
    <dgm:pt modelId="{6C7D0E2B-ED52-4109-947F-4899183DC221}" type="parTrans" cxnId="{284497CF-96D3-429E-83B6-3703C6F49EC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0DDF83D-A185-4A7F-B14D-020FF7988062}" type="sibTrans" cxnId="{284497CF-96D3-429E-83B6-3703C6F49EC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D07FABD8-2E78-4F7C-9488-6D9E95D5665A}">
      <dgm:prSet phldrT="[Text]" custT="1"/>
      <dgm:spPr>
        <a:xfrm>
          <a:off x="0" y="5611030"/>
          <a:ext cx="5541010" cy="6804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4.16. Assess quality, update the Master Venue List, and provide feedback.</a:t>
          </a:r>
        </a:p>
      </dgm:t>
    </dgm:pt>
    <dgm:pt modelId="{DC75A59D-F862-454C-8ADC-23588538BA42}" type="parTrans" cxnId="{6656F8DE-EB5E-43CF-B858-D75D5BF4BD28}">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8E46449-E047-4360-B6D2-293B021058A7}" type="sibTrans" cxnId="{6656F8DE-EB5E-43CF-B858-D75D5BF4BD28}">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1AC35226-D766-4F65-A57B-862B56081A51}">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4.12. How to complete Form 3-3: Interviewer Outcome Log for Form C Interviews</a:t>
          </a:r>
        </a:p>
      </dgm:t>
    </dgm:pt>
    <dgm:pt modelId="{8AFA26AA-C2D6-4E50-8641-325EA949CE3E}" type="parTrans" cxnId="{7713B73D-AF91-4D6C-B72A-FC72E5624731}">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D13B397A-EA81-4349-99B6-1808A06215CD}" type="sibTrans" cxnId="{7713B73D-AF91-4D6C-B72A-FC72E5624731}">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0193C41-3D1A-4AA1-B5E5-4AB4A8129893}">
      <dgm:prSet custT="1"/>
      <dgm:spPr>
        <a:xfrm>
          <a:off x="277050" y="1570749"/>
          <a:ext cx="3878707" cy="354240"/>
        </a:xfrm>
        <a:prstGeom prst="roundRect">
          <a:avLst/>
        </a:prstGeom>
      </dgm:spPr>
      <dgm:t>
        <a:bodyPr/>
        <a:lstStyle/>
        <a:p>
          <a:pPr>
            <a:lnSpc>
              <a:spcPts val="1100"/>
            </a:lnSpc>
            <a:spcBef>
              <a:spcPts val="0"/>
            </a:spcBef>
            <a:spcAft>
              <a:spcPts val="600"/>
            </a:spcAft>
            <a:buNone/>
          </a:pPr>
          <a:r>
            <a:rPr lang="en-US" sz="900" b="1">
              <a:latin typeface="Century Gothic" panose="020B0502020202020204" pitchFamily="34" charset="0"/>
              <a:ea typeface="+mn-ea"/>
              <a:cs typeface="+mn-cs"/>
            </a:rPr>
            <a:t>Training</a:t>
          </a:r>
        </a:p>
      </dgm:t>
    </dgm:pt>
    <dgm:pt modelId="{56662785-E3EF-4FDE-944E-D3DB5EEF0DC9}" type="parTrans" cxnId="{03465B6E-25A2-4C40-A34A-99EA6EB7525B}">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AA9B969-A777-4739-9D94-18A39A1373D8}" type="sibTrans" cxnId="{03465B6E-25A2-4C40-A34A-99EA6EB7525B}">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FF417DAB-234A-4D83-BFC5-047CDDAA84D1}">
      <dgm:prSet custT="1"/>
      <dgm:spPr>
        <a:xfrm>
          <a:off x="0" y="1765454"/>
          <a:ext cx="5541010" cy="680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 4.5. Update the Master Venue List, select venues for interviews and testing, and obtain permission to visit venues.</a:t>
          </a:r>
        </a:p>
      </dgm:t>
    </dgm:pt>
    <dgm:pt modelId="{8396483E-4F2E-49BD-BD5D-E33104DD443A}" type="parTrans" cxnId="{E8876D48-11B3-4373-841E-6975BECDAFBE}">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6C58501-1BAB-4885-80C4-A7BFC32E4F0C}" type="sibTrans" cxnId="{E8876D48-11B3-4373-841E-6975BECDAFBE}">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9B18BA58-5A6E-44B9-9C33-D164DC3ED00B}">
      <dgm:prSet custT="1"/>
      <dgm:spPr>
        <a:xfrm>
          <a:off x="0" y="1765454"/>
          <a:ext cx="5541010" cy="680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 4.6. Allocate the interviews across the venues and record the targets on </a:t>
          </a:r>
          <a:r>
            <a:rPr lang="en-US" sz="900" b="0">
              <a:latin typeface="Century Gothic" panose="020B0502020202020204" pitchFamily="34" charset="0"/>
            </a:rPr>
            <a:t>Form 3-1: Supervisor District Summary Form for Form C</a:t>
          </a:r>
          <a:r>
            <a:rPr lang="en-US" sz="900" b="0">
              <a:latin typeface="Century Gothic" panose="020B0502020202020204" pitchFamily="34" charset="0"/>
              <a:ea typeface="+mn-ea"/>
              <a:cs typeface="+mn-cs"/>
            </a:rPr>
            <a:t>.</a:t>
          </a:r>
        </a:p>
      </dgm:t>
    </dgm:pt>
    <dgm:pt modelId="{C16CE6A6-7304-42C8-878A-7D224BC5F68D}" type="parTrans" cxnId="{625CF27E-6567-4659-8424-71AF3C08D86F}">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761C6290-8937-4A32-A957-F31D5C5E3EA6}" type="sibTrans" cxnId="{625CF27E-6567-4659-8424-71AF3C08D86F}">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460BDD-69A3-4939-BCC1-5BACF1514F6F}">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4.8. Train supervisors and interviewers.</a:t>
          </a:r>
          <a:endParaRPr lang="en-US" sz="900" b="1">
            <a:latin typeface="Century Gothic" panose="020B0502020202020204" pitchFamily="34" charset="0"/>
            <a:ea typeface="+mn-ea"/>
            <a:cs typeface="+mn-cs"/>
          </a:endParaRPr>
        </a:p>
      </dgm:t>
    </dgm:pt>
    <dgm:pt modelId="{7BE4985E-A3EE-469E-9BE6-DCB9D54E71DE}" type="parTrans" cxnId="{DA23AC30-6459-41F8-BAEB-75091B2257A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0D7C06A-F9CB-44BC-B207-9826E31EDF82}" type="sibTrans" cxnId="{DA23AC30-6459-41F8-BAEB-75091B2257A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FBDB6832-F64F-4E17-93F8-B5C46F279F06}">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4.9.  Establish team briefings.</a:t>
          </a:r>
        </a:p>
      </dgm:t>
    </dgm:pt>
    <dgm:pt modelId="{0AE9D2AB-244C-4C8C-919B-0D0D6AC51A59}" type="parTrans" cxnId="{B7A407BB-5F9A-4828-B932-5D9D8B0C7223}">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8BCAF433-BFD0-4D6B-9FCB-D508903BC44C}" type="sibTrans" cxnId="{B7A407BB-5F9A-4828-B932-5D9D8B0C7223}">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AA261B1-5E56-4088-A470-304F58649A5B}">
      <dgm:prSet phldrT="[Text]" custT="1"/>
      <dgm:spPr>
        <a:xfrm>
          <a:off x="0" y="4688709"/>
          <a:ext cx="5541010" cy="6804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4.14.  How to complete testing and dried blood spot sample forms</a:t>
          </a:r>
        </a:p>
      </dgm:t>
    </dgm:pt>
    <dgm:pt modelId="{C92B94B3-A8DA-4A26-B0B0-AEC71292193C}" type="parTrans" cxnId="{0664F1E0-74E5-4A92-B143-3B73B098524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5C8276F-BBDF-44A4-B0C1-79D65D0ABD02}" type="sibTrans" cxnId="{0664F1E0-74E5-4A92-B143-3B73B098524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0B92AF22-6701-486E-BC5A-CA4B296A46E9}">
      <dgm:prSet phldrT="[Text]" custT="1"/>
      <dgm:spPr>
        <a:xfrm>
          <a:off x="0" y="258549"/>
          <a:ext cx="5541010" cy="1247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4.2. Create a fieldwork schedule and compile materials.  </a:t>
          </a:r>
          <a:endParaRPr lang="en-US" sz="900" b="0">
            <a:latin typeface="Century Gothic" panose="020B0502020202020204" pitchFamily="34" charset="0"/>
            <a:ea typeface="+mn-ea"/>
            <a:cs typeface="+mn-cs"/>
          </a:endParaRPr>
        </a:p>
      </dgm:t>
    </dgm:pt>
    <dgm:pt modelId="{FC0E9504-B629-45BB-9B06-942557F96FC8}" type="parTrans" cxnId="{E178E290-678A-4AC4-A1D8-5B20A8D4F80B}">
      <dgm:prSet/>
      <dgm:spPr/>
      <dgm:t>
        <a:bodyPr/>
        <a:lstStyle/>
        <a:p>
          <a:endParaRPr lang="en-US"/>
        </a:p>
      </dgm:t>
    </dgm:pt>
    <dgm:pt modelId="{08CA9AE2-E6C1-4B15-8290-CAFBFC466917}" type="sibTrans" cxnId="{E178E290-678A-4AC4-A1D8-5B20A8D4F80B}">
      <dgm:prSet/>
      <dgm:spPr/>
      <dgm:t>
        <a:bodyPr/>
        <a:lstStyle/>
        <a:p>
          <a:endParaRPr lang="en-US"/>
        </a:p>
      </dgm:t>
    </dgm:pt>
    <dgm:pt modelId="{641AB2F7-1375-4505-B3A6-6E10424F7219}">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4.11. How to recruit female workers (male workers optional)</a:t>
          </a:r>
        </a:p>
      </dgm:t>
    </dgm:pt>
    <dgm:pt modelId="{A5EB4232-E92B-452B-8F90-91F43DF53765}" type="parTrans" cxnId="{41F1FFDC-03F6-4746-83A7-E99CAC781D15}">
      <dgm:prSet/>
      <dgm:spPr/>
      <dgm:t>
        <a:bodyPr/>
        <a:lstStyle/>
        <a:p>
          <a:endParaRPr lang="en-US"/>
        </a:p>
      </dgm:t>
    </dgm:pt>
    <dgm:pt modelId="{2D3C5BB8-117B-4B8F-9CB0-B5D3E4E7C9A6}" type="sibTrans" cxnId="{41F1FFDC-03F6-4746-83A7-E99CAC781D15}">
      <dgm:prSet/>
      <dgm:spPr/>
      <dgm:t>
        <a:bodyPr/>
        <a:lstStyle/>
        <a:p>
          <a:endParaRPr lang="en-US"/>
        </a:p>
      </dgm:t>
    </dgm:pt>
    <dgm:pt modelId="{630E110F-2AFB-45AF-A5FC-21264FC925DA}">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4.13. How to recruit patrons</a:t>
          </a:r>
        </a:p>
      </dgm:t>
    </dgm:pt>
    <dgm:pt modelId="{602CF8EC-DB5C-4644-AAA7-36A34E303C85}" type="parTrans" cxnId="{1707F3DB-D63F-4DC7-A371-3173BF1458AD}">
      <dgm:prSet/>
      <dgm:spPr/>
      <dgm:t>
        <a:bodyPr/>
        <a:lstStyle/>
        <a:p>
          <a:endParaRPr lang="en-US"/>
        </a:p>
      </dgm:t>
    </dgm:pt>
    <dgm:pt modelId="{525FECC7-DB33-44C4-8BBF-EED8BE412733}" type="sibTrans" cxnId="{1707F3DB-D63F-4DC7-A371-3173BF1458AD}">
      <dgm:prSet/>
      <dgm:spPr/>
      <dgm:t>
        <a:bodyPr/>
        <a:lstStyle/>
        <a:p>
          <a:endParaRPr lang="en-US"/>
        </a:p>
      </dgm:t>
    </dgm:pt>
    <dgm:pt modelId="{0183AFD5-840F-4B0A-892F-49DBB3A71A80}">
      <dgm:prSet phldrT="[Text]" custT="1"/>
      <dgm:spPr>
        <a:xfrm>
          <a:off x="0" y="5611030"/>
          <a:ext cx="5541010" cy="6804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4.18. Summarize and share results.</a:t>
          </a:r>
        </a:p>
      </dgm:t>
    </dgm:pt>
    <dgm:pt modelId="{876B9F9F-339B-4A9E-B267-3586C0949BC1}" type="parTrans" cxnId="{35CE93AC-9B53-4634-8F90-5EF8F9AEE712}">
      <dgm:prSet/>
      <dgm:spPr/>
      <dgm:t>
        <a:bodyPr/>
        <a:lstStyle/>
        <a:p>
          <a:endParaRPr lang="en-US"/>
        </a:p>
      </dgm:t>
    </dgm:pt>
    <dgm:pt modelId="{B63EB1DA-7531-4C06-84BD-6A5D9FF34681}" type="sibTrans" cxnId="{35CE93AC-9B53-4634-8F90-5EF8F9AEE712}">
      <dgm:prSet/>
      <dgm:spPr/>
      <dgm:t>
        <a:bodyPr/>
        <a:lstStyle/>
        <a:p>
          <a:endParaRPr lang="en-US"/>
        </a:p>
      </dgm:t>
    </dgm:pt>
    <dgm:pt modelId="{9D1AB184-DB9A-43A0-BDEC-BC6165353DDB}">
      <dgm:prSet phldrT="[Text]" custT="1"/>
      <dgm:spPr>
        <a:xfrm>
          <a:off x="0" y="258549"/>
          <a:ext cx="5541010" cy="12474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4..3 Review and fix process for assigning participant ID numbers and linking survey and test results. </a:t>
          </a:r>
        </a:p>
      </dgm:t>
    </dgm:pt>
    <dgm:pt modelId="{9D6FC58A-FB46-4AE4-B980-732778DA5FD7}" type="parTrans" cxnId="{2AE62766-B523-44FE-80F8-0D551DE9152E}">
      <dgm:prSet/>
      <dgm:spPr/>
      <dgm:t>
        <a:bodyPr/>
        <a:lstStyle/>
        <a:p>
          <a:endParaRPr lang="en-US"/>
        </a:p>
      </dgm:t>
    </dgm:pt>
    <dgm:pt modelId="{2EA5C345-75D5-474B-AFA8-6449CC42C4AC}" type="sibTrans" cxnId="{2AE62766-B523-44FE-80F8-0D551DE9152E}">
      <dgm:prSet/>
      <dgm:spPr/>
      <dgm:t>
        <a:bodyPr/>
        <a:lstStyle/>
        <a:p>
          <a:endParaRPr lang="en-US"/>
        </a:p>
      </dgm:t>
    </dgm:pt>
    <dgm:pt modelId="{24A27AB9-5900-454B-A425-E6A3FF4B5258}">
      <dgm:prSet phldrT="[Text]" custT="1"/>
      <dgm:spPr>
        <a:xfrm>
          <a:off x="0" y="2670189"/>
          <a:ext cx="5541010" cy="177660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4.10. Complete Form 3-2: Supervisor Summary Form for a Specific Venue.</a:t>
          </a:r>
        </a:p>
      </dgm:t>
    </dgm:pt>
    <dgm:pt modelId="{9B3EDABB-1461-49FC-A7DC-D829283CB38A}" type="parTrans" cxnId="{623717E1-ED39-459D-B683-0F1C417FC168}">
      <dgm:prSet/>
      <dgm:spPr/>
      <dgm:t>
        <a:bodyPr/>
        <a:lstStyle/>
        <a:p>
          <a:endParaRPr lang="en-US"/>
        </a:p>
      </dgm:t>
    </dgm:pt>
    <dgm:pt modelId="{82D4F877-C01D-4E1F-89FC-DF2BB185C3B0}" type="sibTrans" cxnId="{623717E1-ED39-459D-B683-0F1C417FC168}">
      <dgm:prSet/>
      <dgm:spPr/>
      <dgm:t>
        <a:bodyPr/>
        <a:lstStyle/>
        <a:p>
          <a:endParaRPr lang="en-US"/>
        </a:p>
      </dgm:t>
    </dgm:pt>
    <dgm:pt modelId="{FF9C4340-FBC0-4281-A5A4-FFDF206DF8E0}">
      <dgm:prSet phldrT="[Text]" custT="1"/>
      <dgm:spPr>
        <a:xfrm>
          <a:off x="0" y="258549"/>
          <a:ext cx="5541010" cy="124740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4.4. Review procedure for collecting dried blood spots for laboratory analysis and reporting of results.</a:t>
          </a:r>
          <a:endParaRPr lang="en-US" sz="900" b="0">
            <a:latin typeface="Century Gothic" panose="020B0502020202020204" pitchFamily="34" charset="0"/>
            <a:ea typeface="+mn-ea"/>
            <a:cs typeface="+mn-cs"/>
          </a:endParaRPr>
        </a:p>
      </dgm:t>
    </dgm:pt>
    <dgm:pt modelId="{56C1F887-0326-4C2C-A77E-D8B7D9B52113}" type="parTrans" cxnId="{4CD75A76-9616-43A1-9B15-29700619DECF}">
      <dgm:prSet/>
      <dgm:spPr/>
      <dgm:t>
        <a:bodyPr/>
        <a:lstStyle/>
        <a:p>
          <a:endParaRPr lang="en-US"/>
        </a:p>
      </dgm:t>
    </dgm:pt>
    <dgm:pt modelId="{323555D1-C1CB-4F30-AC50-A9C32FF38835}" type="sibTrans" cxnId="{4CD75A76-9616-43A1-9B15-29700619DECF}">
      <dgm:prSet/>
      <dgm:spPr/>
      <dgm:t>
        <a:bodyPr/>
        <a:lstStyle/>
        <a:p>
          <a:endParaRPr lang="en-US"/>
        </a:p>
      </dgm:t>
    </dgm:pt>
    <dgm:pt modelId="{C4800CA4-C2FB-4F56-B7C8-FFD080211433}">
      <dgm:prSet phldrT="[Text]" custT="1"/>
      <dgm:spPr>
        <a:xfrm>
          <a:off x="0" y="5611030"/>
          <a:ext cx="5541010" cy="680400"/>
        </a:xfr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4.17. Verify outputs and document a debriefing meeting.</a:t>
          </a:r>
        </a:p>
      </dgm:t>
    </dgm:pt>
    <dgm:pt modelId="{3EC8C148-1610-48E8-8494-A867EF934712}" type="parTrans" cxnId="{03EF78CD-D309-4C5B-9807-4F49334115BD}">
      <dgm:prSet/>
      <dgm:spPr/>
      <dgm:t>
        <a:bodyPr/>
        <a:lstStyle/>
        <a:p>
          <a:endParaRPr lang="en-US"/>
        </a:p>
      </dgm:t>
    </dgm:pt>
    <dgm:pt modelId="{8E3D9BC2-5A91-4C35-90A1-1E8F600BCFC5}" type="sibTrans" cxnId="{03EF78CD-D309-4C5B-9807-4F49334115BD}">
      <dgm:prSet/>
      <dgm:spPr/>
      <dgm:t>
        <a:bodyPr/>
        <a:lstStyle/>
        <a:p>
          <a:endParaRPr lang="en-US"/>
        </a:p>
      </dgm:t>
    </dgm:pt>
    <dgm:pt modelId="{69F3FB92-7FD4-4FA6-B792-2D56CF8DAA4C}" type="pres">
      <dgm:prSet presAssocID="{D46011D3-4E44-4265-A0B6-024D559C15D3}" presName="linear" presStyleCnt="0">
        <dgm:presLayoutVars>
          <dgm:dir/>
          <dgm:animLvl val="lvl"/>
          <dgm:resizeHandles val="exact"/>
        </dgm:presLayoutVars>
      </dgm:prSet>
      <dgm:spPr/>
    </dgm:pt>
    <dgm:pt modelId="{3B4257A3-C87E-4443-AB4E-34DE7C61697E}" type="pres">
      <dgm:prSet presAssocID="{14BB6C3C-9B71-44BE-9B44-A6AE1075C332}" presName="parentLin" presStyleCnt="0"/>
      <dgm:spPr/>
    </dgm:pt>
    <dgm:pt modelId="{7819DE99-EE90-4069-B02C-486FA62BFD19}" type="pres">
      <dgm:prSet presAssocID="{14BB6C3C-9B71-44BE-9B44-A6AE1075C332}" presName="parentLeftMargin" presStyleLbl="node1" presStyleIdx="0" presStyleCnt="5"/>
      <dgm:spPr/>
    </dgm:pt>
    <dgm:pt modelId="{5B8CDA25-146B-4513-8648-9B23F78D1D45}" type="pres">
      <dgm:prSet presAssocID="{14BB6C3C-9B71-44BE-9B44-A6AE1075C332}" presName="parentText" presStyleLbl="node1" presStyleIdx="0" presStyleCnt="5">
        <dgm:presLayoutVars>
          <dgm:chMax val="0"/>
          <dgm:bulletEnabled val="1"/>
        </dgm:presLayoutVars>
      </dgm:prSet>
      <dgm:spPr/>
    </dgm:pt>
    <dgm:pt modelId="{83E5ED85-7EA1-4D7F-B523-38B7F69656F3}" type="pres">
      <dgm:prSet presAssocID="{14BB6C3C-9B71-44BE-9B44-A6AE1075C332}" presName="negativeSpace" presStyleCnt="0"/>
      <dgm:spPr/>
    </dgm:pt>
    <dgm:pt modelId="{4179B04A-4969-40D3-A660-BF8B3073B543}" type="pres">
      <dgm:prSet presAssocID="{14BB6C3C-9B71-44BE-9B44-A6AE1075C332}" presName="childText" presStyleLbl="conFgAcc1" presStyleIdx="0" presStyleCnt="5">
        <dgm:presLayoutVars>
          <dgm:bulletEnabled val="1"/>
        </dgm:presLayoutVars>
      </dgm:prSet>
      <dgm:spPr>
        <a:prstGeom prst="rect">
          <a:avLst/>
        </a:prstGeom>
      </dgm:spPr>
    </dgm:pt>
    <dgm:pt modelId="{9C317B85-B1E3-44C6-B7DC-4228DF9A60D1}" type="pres">
      <dgm:prSet presAssocID="{54805A43-EB92-46AA-AD3C-4D95BD568A13}" presName="spaceBetweenRectangles" presStyleCnt="0"/>
      <dgm:spPr/>
    </dgm:pt>
    <dgm:pt modelId="{B37D57F2-64AA-468E-8151-212E537FBBE6}" type="pres">
      <dgm:prSet presAssocID="{60193C41-3D1A-4AA1-B5E5-4AB4A8129893}" presName="parentLin" presStyleCnt="0"/>
      <dgm:spPr/>
    </dgm:pt>
    <dgm:pt modelId="{3E6BF789-76D9-4490-9B70-92A87F253196}" type="pres">
      <dgm:prSet presAssocID="{60193C41-3D1A-4AA1-B5E5-4AB4A8129893}" presName="parentLeftMargin" presStyleLbl="node1" presStyleIdx="0" presStyleCnt="5"/>
      <dgm:spPr/>
    </dgm:pt>
    <dgm:pt modelId="{699FD194-C56B-4856-A3DB-BCD1C0EB05A4}" type="pres">
      <dgm:prSet presAssocID="{60193C41-3D1A-4AA1-B5E5-4AB4A8129893}" presName="parentText" presStyleLbl="node1" presStyleIdx="1" presStyleCnt="5" custLinFactNeighborX="17190" custLinFactNeighborY="-6991">
        <dgm:presLayoutVars>
          <dgm:chMax val="0"/>
          <dgm:bulletEnabled val="1"/>
        </dgm:presLayoutVars>
      </dgm:prSet>
      <dgm:spPr/>
    </dgm:pt>
    <dgm:pt modelId="{FD27910A-6AAC-4C88-A4DB-FD735457204D}" type="pres">
      <dgm:prSet presAssocID="{60193C41-3D1A-4AA1-B5E5-4AB4A8129893}" presName="negativeSpace" presStyleCnt="0"/>
      <dgm:spPr/>
    </dgm:pt>
    <dgm:pt modelId="{599E1365-8DA9-4116-A3E1-7C2F4BCCC4EC}" type="pres">
      <dgm:prSet presAssocID="{60193C41-3D1A-4AA1-B5E5-4AB4A8129893}" presName="childText" presStyleLbl="conFgAcc1" presStyleIdx="1" presStyleCnt="5" custLinFactNeighborX="-1031" custLinFactNeighborY="27137">
        <dgm:presLayoutVars>
          <dgm:bulletEnabled val="1"/>
        </dgm:presLayoutVars>
      </dgm:prSet>
      <dgm:spPr/>
    </dgm:pt>
    <dgm:pt modelId="{A56D9F81-EC7B-420E-9744-29643683E9AD}" type="pres">
      <dgm:prSet presAssocID="{3AA9B969-A777-4739-9D94-18A39A1373D8}" presName="spaceBetweenRectangles" presStyleCnt="0"/>
      <dgm:spPr/>
    </dgm:pt>
    <dgm:pt modelId="{9CA5D49D-8EB3-4F9E-B755-2B8B4A8C645A}" type="pres">
      <dgm:prSet presAssocID="{A1D62573-AD04-4E73-8FB3-8237D6E06FA5}" presName="parentLin" presStyleCnt="0"/>
      <dgm:spPr/>
    </dgm:pt>
    <dgm:pt modelId="{332D8F74-641F-46AF-842C-6B6E58899CA7}" type="pres">
      <dgm:prSet presAssocID="{A1D62573-AD04-4E73-8FB3-8237D6E06FA5}" presName="parentLeftMargin" presStyleLbl="node1" presStyleIdx="1" presStyleCnt="5"/>
      <dgm:spPr/>
    </dgm:pt>
    <dgm:pt modelId="{4C413B2F-D725-4DDC-B2F2-E89E037C8A8B}" type="pres">
      <dgm:prSet presAssocID="{A1D62573-AD04-4E73-8FB3-8237D6E06FA5}" presName="parentText" presStyleLbl="node1" presStyleIdx="2" presStyleCnt="5">
        <dgm:presLayoutVars>
          <dgm:chMax val="0"/>
          <dgm:bulletEnabled val="1"/>
        </dgm:presLayoutVars>
      </dgm:prSet>
      <dgm:spPr/>
    </dgm:pt>
    <dgm:pt modelId="{F43B26A0-E00C-480E-9D58-0CF3A3673A4F}" type="pres">
      <dgm:prSet presAssocID="{A1D62573-AD04-4E73-8FB3-8237D6E06FA5}" presName="negativeSpace" presStyleCnt="0"/>
      <dgm:spPr/>
    </dgm:pt>
    <dgm:pt modelId="{8EE4E74A-77DA-42BD-922C-D2114F18B73C}" type="pres">
      <dgm:prSet presAssocID="{A1D62573-AD04-4E73-8FB3-8237D6E06FA5}" presName="childText" presStyleLbl="conFgAcc1" presStyleIdx="2" presStyleCnt="5" custLinFactNeighborY="-17639">
        <dgm:presLayoutVars>
          <dgm:bulletEnabled val="1"/>
        </dgm:presLayoutVars>
      </dgm:prSet>
      <dgm:spPr>
        <a:prstGeom prst="rect">
          <a:avLst/>
        </a:prstGeom>
      </dgm:spPr>
    </dgm:pt>
    <dgm:pt modelId="{598C40D6-502E-4AAD-BB52-AA501EB55C07}" type="pres">
      <dgm:prSet presAssocID="{007565C7-84E5-4583-A6CB-262AF0BC7DC6}" presName="spaceBetweenRectangles" presStyleCnt="0"/>
      <dgm:spPr/>
    </dgm:pt>
    <dgm:pt modelId="{F7F43056-5CFD-49CE-B9DF-64DBEAD57B9C}" type="pres">
      <dgm:prSet presAssocID="{2E0B0157-5044-47FD-9901-860FDC794F76}" presName="parentLin" presStyleCnt="0"/>
      <dgm:spPr/>
    </dgm:pt>
    <dgm:pt modelId="{16E7DB76-9127-4AE4-BDD0-86263F78E1D0}" type="pres">
      <dgm:prSet presAssocID="{2E0B0157-5044-47FD-9901-860FDC794F76}" presName="parentLeftMargin" presStyleLbl="node1" presStyleIdx="2" presStyleCnt="5"/>
      <dgm:spPr/>
    </dgm:pt>
    <dgm:pt modelId="{66F07A18-69F8-46D1-9C55-9B636F853114}" type="pres">
      <dgm:prSet presAssocID="{2E0B0157-5044-47FD-9901-860FDC794F76}" presName="parentText" presStyleLbl="node1" presStyleIdx="3" presStyleCnt="5">
        <dgm:presLayoutVars>
          <dgm:chMax val="0"/>
          <dgm:bulletEnabled val="1"/>
        </dgm:presLayoutVars>
      </dgm:prSet>
      <dgm:spPr/>
    </dgm:pt>
    <dgm:pt modelId="{8B5DF01D-95F6-4502-AE55-9781A2176D6E}" type="pres">
      <dgm:prSet presAssocID="{2E0B0157-5044-47FD-9901-860FDC794F76}" presName="negativeSpace" presStyleCnt="0"/>
      <dgm:spPr/>
    </dgm:pt>
    <dgm:pt modelId="{CC7E9B25-73B8-496D-9036-951622660EAF}" type="pres">
      <dgm:prSet presAssocID="{2E0B0157-5044-47FD-9901-860FDC794F76}" presName="childText" presStyleLbl="conFgAcc1" presStyleIdx="3" presStyleCnt="5">
        <dgm:presLayoutVars>
          <dgm:bulletEnabled val="1"/>
        </dgm:presLayoutVars>
      </dgm:prSet>
      <dgm:spPr/>
    </dgm:pt>
    <dgm:pt modelId="{1592116D-1653-46CE-BA6C-0A59D215EC83}" type="pres">
      <dgm:prSet presAssocID="{45A9E741-42D3-474A-A880-3510DA72EDB5}" presName="spaceBetweenRectangles" presStyleCnt="0"/>
      <dgm:spPr/>
    </dgm:pt>
    <dgm:pt modelId="{4EA83037-654F-4B98-884A-EF1F64F3AD9F}" type="pres">
      <dgm:prSet presAssocID="{631B3F54-A9C6-4F2F-AE0B-97AFA0106FA0}" presName="parentLin" presStyleCnt="0"/>
      <dgm:spPr/>
    </dgm:pt>
    <dgm:pt modelId="{89735ED0-0D97-4539-9AC6-172FA0C43934}" type="pres">
      <dgm:prSet presAssocID="{631B3F54-A9C6-4F2F-AE0B-97AFA0106FA0}" presName="parentLeftMargin" presStyleLbl="node1" presStyleIdx="3" presStyleCnt="5"/>
      <dgm:spPr/>
    </dgm:pt>
    <dgm:pt modelId="{DFA2DC08-C019-4371-BBBF-2F8A6186FC17}" type="pres">
      <dgm:prSet presAssocID="{631B3F54-A9C6-4F2F-AE0B-97AFA0106FA0}" presName="parentText" presStyleLbl="node1" presStyleIdx="4" presStyleCnt="5">
        <dgm:presLayoutVars>
          <dgm:chMax val="0"/>
          <dgm:bulletEnabled val="1"/>
        </dgm:presLayoutVars>
      </dgm:prSet>
      <dgm:spPr/>
    </dgm:pt>
    <dgm:pt modelId="{447C2BAA-786F-400A-ADD3-0A8BF6561016}" type="pres">
      <dgm:prSet presAssocID="{631B3F54-A9C6-4F2F-AE0B-97AFA0106FA0}" presName="negativeSpace" presStyleCnt="0"/>
      <dgm:spPr/>
    </dgm:pt>
    <dgm:pt modelId="{CC6B8D9E-0394-431F-BE47-15221D4E6C19}" type="pres">
      <dgm:prSet presAssocID="{631B3F54-A9C6-4F2F-AE0B-97AFA0106FA0}" presName="childText" presStyleLbl="conFgAcc1" presStyleIdx="4" presStyleCnt="5">
        <dgm:presLayoutVars>
          <dgm:bulletEnabled val="1"/>
        </dgm:presLayoutVars>
      </dgm:prSet>
      <dgm:spPr>
        <a:prstGeom prst="rect">
          <a:avLst/>
        </a:prstGeom>
      </dgm:spPr>
    </dgm:pt>
  </dgm:ptLst>
  <dgm:cxnLst>
    <dgm:cxn modelId="{AB3BF418-AC52-46D9-AB36-AE4298ABD2B9}" type="presOf" srcId="{631B3F54-A9C6-4F2F-AE0B-97AFA0106FA0}" destId="{DFA2DC08-C019-4371-BBBF-2F8A6186FC17}" srcOrd="1" destOrd="0" presId="urn:microsoft.com/office/officeart/2005/8/layout/list1"/>
    <dgm:cxn modelId="{EF6E4322-5410-42B8-97A1-423F1EE032D6}" type="presOf" srcId="{2E0B0157-5044-47FD-9901-860FDC794F76}" destId="{66F07A18-69F8-46D1-9C55-9B636F853114}" srcOrd="1" destOrd="0" presId="urn:microsoft.com/office/officeart/2005/8/layout/list1"/>
    <dgm:cxn modelId="{CBE9772A-2458-4B25-AC66-9363CBF37002}" srcId="{D46011D3-4E44-4265-A0B6-024D559C15D3}" destId="{14BB6C3C-9B71-44BE-9B44-A6AE1075C332}" srcOrd="0" destOrd="0" parTransId="{9F617AFE-C302-4EC9-AC7C-A636B3BDB761}" sibTransId="{54805A43-EB92-46AA-AD3C-4D95BD568A13}"/>
    <dgm:cxn modelId="{DA23AC30-6459-41F8-BAEB-75091B2257A7}" srcId="{A1D62573-AD04-4E73-8FB3-8237D6E06FA5}" destId="{30460BDD-69A3-4939-BCC1-5BACF1514F6F}" srcOrd="1" destOrd="0" parTransId="{7BE4985E-A3EE-469E-9BE6-DCB9D54E71DE}" sibTransId="{A0D7C06A-F9CB-44BC-B207-9826E31EDF82}"/>
    <dgm:cxn modelId="{C0C28433-B35B-4860-A73B-DCAD1E8004D5}" srcId="{2E0B0157-5044-47FD-9901-860FDC794F76}" destId="{87704160-EE1E-4A15-8AE8-1CE9D57ABE36}" srcOrd="1" destOrd="0" parTransId="{161986A5-D5CC-4BF4-AB6A-776F564355C1}" sibTransId="{ADD8685A-382A-4DA7-A917-FBC4E355468E}"/>
    <dgm:cxn modelId="{56387839-E35B-4CBF-A79B-FC7280D1018A}" type="presOf" srcId="{87704160-EE1E-4A15-8AE8-1CE9D57ABE36}" destId="{CC7E9B25-73B8-496D-9036-951622660EAF}" srcOrd="0" destOrd="1" presId="urn:microsoft.com/office/officeart/2005/8/layout/list1"/>
    <dgm:cxn modelId="{7713B73D-AF91-4D6C-B72A-FC72E5624731}" srcId="{A1D62573-AD04-4E73-8FB3-8237D6E06FA5}" destId="{1AC35226-D766-4F65-A57B-862B56081A51}" srcOrd="5" destOrd="0" parTransId="{8AFA26AA-C2D6-4E50-8641-325EA949CE3E}" sibTransId="{D13B397A-EA81-4349-99B6-1808A06215CD}"/>
    <dgm:cxn modelId="{F34A8944-F062-4064-9E08-BA32F3BC10FE}" type="presOf" srcId="{2E0B0157-5044-47FD-9901-860FDC794F76}" destId="{16E7DB76-9127-4AE4-BDD0-86263F78E1D0}" srcOrd="0" destOrd="0" presId="urn:microsoft.com/office/officeart/2005/8/layout/list1"/>
    <dgm:cxn modelId="{F65E0865-B4C6-473B-8792-5B09B1DC430D}" srcId="{D46011D3-4E44-4265-A0B6-024D559C15D3}" destId="{A1D62573-AD04-4E73-8FB3-8237D6E06FA5}" srcOrd="2" destOrd="0" parTransId="{DB95BD8E-5B58-4789-A9E0-948C7A55D257}" sibTransId="{007565C7-84E5-4583-A6CB-262AF0BC7DC6}"/>
    <dgm:cxn modelId="{2AE62766-B523-44FE-80F8-0D551DE9152E}" srcId="{14BB6C3C-9B71-44BE-9B44-A6AE1075C332}" destId="{9D1AB184-DB9A-43A0-BDEC-BC6165353DDB}" srcOrd="2" destOrd="0" parTransId="{9D6FC58A-FB46-4AE4-B980-732778DA5FD7}" sibTransId="{2EA5C345-75D5-474B-AFA8-6449CC42C4AC}"/>
    <dgm:cxn modelId="{E8876D48-11B3-4373-841E-6975BECDAFBE}" srcId="{60193C41-3D1A-4AA1-B5E5-4AB4A8129893}" destId="{FF417DAB-234A-4D83-BFC5-047CDDAA84D1}" srcOrd="0" destOrd="0" parTransId="{8396483E-4F2E-49BD-BD5D-E33104DD443A}" sibTransId="{46C58501-1BAB-4885-80C4-A7BFC32E4F0C}"/>
    <dgm:cxn modelId="{DAAFAB48-A621-4F34-993C-C600D5475BE3}" type="presOf" srcId="{FF9C4340-FBC0-4281-A5A4-FFDF206DF8E0}" destId="{4179B04A-4969-40D3-A660-BF8B3073B543}" srcOrd="0" destOrd="3" presId="urn:microsoft.com/office/officeart/2005/8/layout/list1"/>
    <dgm:cxn modelId="{3512FD48-A9AF-4B69-9185-4A50E858EDD8}" type="presOf" srcId="{0183AFD5-840F-4B0A-892F-49DBB3A71A80}" destId="{CC6B8D9E-0394-431F-BE47-15221D4E6C19}" srcOrd="0" destOrd="2" presId="urn:microsoft.com/office/officeart/2005/8/layout/list1"/>
    <dgm:cxn modelId="{A941F44C-E165-4B79-A6FE-418E1D45DC86}" type="presOf" srcId="{FBDB6832-F64F-4E17-93F8-B5C46F279F06}" destId="{8EE4E74A-77DA-42BD-922C-D2114F18B73C}" srcOrd="0" destOrd="2" presId="urn:microsoft.com/office/officeart/2005/8/layout/list1"/>
    <dgm:cxn modelId="{03465B6E-25A2-4C40-A34A-99EA6EB7525B}" srcId="{D46011D3-4E44-4265-A0B6-024D559C15D3}" destId="{60193C41-3D1A-4AA1-B5E5-4AB4A8129893}" srcOrd="1" destOrd="0" parTransId="{56662785-E3EF-4FDE-944E-D3DB5EEF0DC9}" sibTransId="{3AA9B969-A777-4739-9D94-18A39A1373D8}"/>
    <dgm:cxn modelId="{1985386F-ACD9-46B1-B157-849057E337C6}" type="presOf" srcId="{14BB6C3C-9B71-44BE-9B44-A6AE1075C332}" destId="{5B8CDA25-146B-4513-8648-9B23F78D1D45}" srcOrd="1" destOrd="0" presId="urn:microsoft.com/office/officeart/2005/8/layout/list1"/>
    <dgm:cxn modelId="{5C496A70-E9E9-403C-841E-45C333AF4963}" type="presOf" srcId="{9D1AB184-DB9A-43A0-BDEC-BC6165353DDB}" destId="{4179B04A-4969-40D3-A660-BF8B3073B543}" srcOrd="0" destOrd="2" presId="urn:microsoft.com/office/officeart/2005/8/layout/list1"/>
    <dgm:cxn modelId="{E9130E53-A6BC-4BDF-8097-E84D82452CC0}" type="presOf" srcId="{30460BDD-69A3-4939-BCC1-5BACF1514F6F}" destId="{8EE4E74A-77DA-42BD-922C-D2114F18B73C}" srcOrd="0" destOrd="1" presId="urn:microsoft.com/office/officeart/2005/8/layout/list1"/>
    <dgm:cxn modelId="{0AEBC274-5CA9-4906-ADF2-6EFD12BB3BD6}" type="presOf" srcId="{60193C41-3D1A-4AA1-B5E5-4AB4A8129893}" destId="{3E6BF789-76D9-4490-9B70-92A87F253196}" srcOrd="0" destOrd="0" presId="urn:microsoft.com/office/officeart/2005/8/layout/list1"/>
    <dgm:cxn modelId="{4CD75A76-9616-43A1-9B15-29700619DECF}" srcId="{14BB6C3C-9B71-44BE-9B44-A6AE1075C332}" destId="{FF9C4340-FBC0-4281-A5A4-FFDF206DF8E0}" srcOrd="3" destOrd="0" parTransId="{56C1F887-0326-4C2C-A77E-D8B7D9B52113}" sibTransId="{323555D1-C1CB-4F30-AC50-A9C32FF38835}"/>
    <dgm:cxn modelId="{2D42A258-BDBC-4F93-8D08-2C9692526535}" type="presOf" srcId="{A1D62573-AD04-4E73-8FB3-8237D6E06FA5}" destId="{332D8F74-641F-46AF-842C-6B6E58899CA7}" srcOrd="0" destOrd="0" presId="urn:microsoft.com/office/officeart/2005/8/layout/list1"/>
    <dgm:cxn modelId="{C3910E7D-F928-4CB4-9088-249628EEFDAF}" type="presOf" srcId="{0B92AF22-6701-486E-BC5A-CA4B296A46E9}" destId="{4179B04A-4969-40D3-A660-BF8B3073B543}" srcOrd="0" destOrd="1" presId="urn:microsoft.com/office/officeart/2005/8/layout/list1"/>
    <dgm:cxn modelId="{23793F7D-F36C-44E2-874C-50BBDD2B5852}" type="presOf" srcId="{9B18BA58-5A6E-44B9-9C33-D164DC3ED00B}" destId="{599E1365-8DA9-4116-A3E1-7C2F4BCCC4EC}" srcOrd="0" destOrd="1" presId="urn:microsoft.com/office/officeart/2005/8/layout/list1"/>
    <dgm:cxn modelId="{625CF27E-6567-4659-8424-71AF3C08D86F}" srcId="{60193C41-3D1A-4AA1-B5E5-4AB4A8129893}" destId="{9B18BA58-5A6E-44B9-9C33-D164DC3ED00B}" srcOrd="1" destOrd="0" parTransId="{C16CE6A6-7304-42C8-878A-7D224BC5F68D}" sibTransId="{761C6290-8937-4A32-A957-F31D5C5E3EA6}"/>
    <dgm:cxn modelId="{F91E3E80-2DBA-420B-8CAE-A7C18FB13CD9}" srcId="{D46011D3-4E44-4265-A0B6-024D559C15D3}" destId="{2E0B0157-5044-47FD-9901-860FDC794F76}" srcOrd="3" destOrd="0" parTransId="{F483C0FB-C44D-481C-B413-48A372A85A73}" sibTransId="{45A9E741-42D3-474A-A880-3510DA72EDB5}"/>
    <dgm:cxn modelId="{F1A4E887-D942-4A83-8FF5-539CCDF60540}" type="presOf" srcId="{24A27AB9-5900-454B-A425-E6A3FF4B5258}" destId="{8EE4E74A-77DA-42BD-922C-D2114F18B73C}" srcOrd="0" destOrd="3" presId="urn:microsoft.com/office/officeart/2005/8/layout/list1"/>
    <dgm:cxn modelId="{ACBAD68B-86C3-4004-B198-CF0BD472DD10}" type="presOf" srcId="{3047A2C0-5BA7-4FA8-8298-27E8C25AC3A9}" destId="{8EE4E74A-77DA-42BD-922C-D2114F18B73C}" srcOrd="0" destOrd="0" presId="urn:microsoft.com/office/officeart/2005/8/layout/list1"/>
    <dgm:cxn modelId="{E178E290-678A-4AC4-A1D8-5B20A8D4F80B}" srcId="{14BB6C3C-9B71-44BE-9B44-A6AE1075C332}" destId="{0B92AF22-6701-486E-BC5A-CA4B296A46E9}" srcOrd="1" destOrd="0" parTransId="{FC0E9504-B629-45BB-9B06-942557F96FC8}" sibTransId="{08CA9AE2-E6C1-4B15-8290-CAFBFC466917}"/>
    <dgm:cxn modelId="{489D5996-E2FD-4000-AC85-BB43843B4556}" type="presOf" srcId="{630E110F-2AFB-45AF-A5FC-21264FC925DA}" destId="{8EE4E74A-77DA-42BD-922C-D2114F18B73C}" srcOrd="0" destOrd="6" presId="urn:microsoft.com/office/officeart/2005/8/layout/list1"/>
    <dgm:cxn modelId="{93C3E997-5574-4D91-88C7-C44B05E1AF6B}" type="presOf" srcId="{305B50E0-E260-4EDA-BFAD-C2369E3C7098}" destId="{4179B04A-4969-40D3-A660-BF8B3073B543}" srcOrd="0" destOrd="0" presId="urn:microsoft.com/office/officeart/2005/8/layout/list1"/>
    <dgm:cxn modelId="{F1B95B99-03D2-4FCB-A224-73213EDFE5D5}" type="presOf" srcId="{631B3F54-A9C6-4F2F-AE0B-97AFA0106FA0}" destId="{89735ED0-0D97-4539-9AC6-172FA0C43934}" srcOrd="0" destOrd="0" presId="urn:microsoft.com/office/officeart/2005/8/layout/list1"/>
    <dgm:cxn modelId="{C8F5F59C-A603-4251-AE86-71F5DEF76334}" type="presOf" srcId="{14BB6C3C-9B71-44BE-9B44-A6AE1075C332}" destId="{7819DE99-EE90-4069-B02C-486FA62BFD19}" srcOrd="0" destOrd="0" presId="urn:microsoft.com/office/officeart/2005/8/layout/list1"/>
    <dgm:cxn modelId="{5C29B49D-0613-4F0E-9E15-872AA7021196}" srcId="{A1D62573-AD04-4E73-8FB3-8237D6E06FA5}" destId="{3047A2C0-5BA7-4FA8-8298-27E8C25AC3A9}" srcOrd="0" destOrd="0" parTransId="{06EC9804-A9E8-4F71-B5E8-7FD1F59C2D7F}" sibTransId="{30682896-8263-4E40-994B-096B2EDBCFCB}"/>
    <dgm:cxn modelId="{BFEF9BAB-E1AD-46B2-9CB0-A03358EA354D}" srcId="{14BB6C3C-9B71-44BE-9B44-A6AE1075C332}" destId="{305B50E0-E260-4EDA-BFAD-C2369E3C7098}" srcOrd="0" destOrd="0" parTransId="{DD877C08-2007-467E-9E4C-01354E3ED05C}" sibTransId="{057FBE1A-A579-4313-835D-E65F0D5A8B12}"/>
    <dgm:cxn modelId="{35CE93AC-9B53-4634-8F90-5EF8F9AEE712}" srcId="{631B3F54-A9C6-4F2F-AE0B-97AFA0106FA0}" destId="{0183AFD5-840F-4B0A-892F-49DBB3A71A80}" srcOrd="2" destOrd="0" parTransId="{876B9F9F-339B-4A9E-B267-3586C0949BC1}" sibTransId="{B63EB1DA-7531-4C06-84BD-6A5D9FF34681}"/>
    <dgm:cxn modelId="{B7A407BB-5F9A-4828-B932-5D9D8B0C7223}" srcId="{A1D62573-AD04-4E73-8FB3-8237D6E06FA5}" destId="{FBDB6832-F64F-4E17-93F8-B5C46F279F06}" srcOrd="2" destOrd="0" parTransId="{0AE9D2AB-244C-4C8C-919B-0D0D6AC51A59}" sibTransId="{8BCAF433-BFD0-4D6B-9FCB-D508903BC44C}"/>
    <dgm:cxn modelId="{DAE600C5-F208-464E-B42C-66ECA2F7B9A4}" type="presOf" srcId="{FF417DAB-234A-4D83-BFC5-047CDDAA84D1}" destId="{599E1365-8DA9-4116-A3E1-7C2F4BCCC4EC}" srcOrd="0" destOrd="0" presId="urn:microsoft.com/office/officeart/2005/8/layout/list1"/>
    <dgm:cxn modelId="{89E4A3C7-4950-460D-9B61-AC7591E15D16}" type="presOf" srcId="{6AA261B1-5E56-4088-A470-304F58649A5B}" destId="{CC7E9B25-73B8-496D-9036-951622660EAF}" srcOrd="0" destOrd="0" presId="urn:microsoft.com/office/officeart/2005/8/layout/list1"/>
    <dgm:cxn modelId="{03EF78CD-D309-4C5B-9807-4F49334115BD}" srcId="{631B3F54-A9C6-4F2F-AE0B-97AFA0106FA0}" destId="{C4800CA4-C2FB-4F56-B7C8-FFD080211433}" srcOrd="1" destOrd="0" parTransId="{3EC8C148-1610-48E8-8494-A867EF934712}" sibTransId="{8E3D9BC2-5A91-4C35-90A1-1E8F600BCFC5}"/>
    <dgm:cxn modelId="{1B42D3CE-7873-4621-AC3A-D5EAB3B6F905}" type="presOf" srcId="{60193C41-3D1A-4AA1-B5E5-4AB4A8129893}" destId="{699FD194-C56B-4856-A3DB-BCD1C0EB05A4}" srcOrd="1" destOrd="0" presId="urn:microsoft.com/office/officeart/2005/8/layout/list1"/>
    <dgm:cxn modelId="{284497CF-96D3-429E-83B6-3703C6F49EC6}" srcId="{D46011D3-4E44-4265-A0B6-024D559C15D3}" destId="{631B3F54-A9C6-4F2F-AE0B-97AFA0106FA0}" srcOrd="4" destOrd="0" parTransId="{6C7D0E2B-ED52-4109-947F-4899183DC221}" sibTransId="{60DDF83D-A185-4A7F-B14D-020FF7988062}"/>
    <dgm:cxn modelId="{36359BCF-685C-4C3E-8EA9-8FAF5B7EE938}" type="presOf" srcId="{A1D62573-AD04-4E73-8FB3-8237D6E06FA5}" destId="{4C413B2F-D725-4DDC-B2F2-E89E037C8A8B}" srcOrd="1" destOrd="0" presId="urn:microsoft.com/office/officeart/2005/8/layout/list1"/>
    <dgm:cxn modelId="{981E71D0-A5A0-44B1-ACE0-95B2D80F1E6D}" type="presOf" srcId="{D46011D3-4E44-4265-A0B6-024D559C15D3}" destId="{69F3FB92-7FD4-4FA6-B792-2D56CF8DAA4C}" srcOrd="0" destOrd="0" presId="urn:microsoft.com/office/officeart/2005/8/layout/list1"/>
    <dgm:cxn modelId="{1707F3DB-D63F-4DC7-A371-3173BF1458AD}" srcId="{A1D62573-AD04-4E73-8FB3-8237D6E06FA5}" destId="{630E110F-2AFB-45AF-A5FC-21264FC925DA}" srcOrd="6" destOrd="0" parTransId="{602CF8EC-DB5C-4644-AAA7-36A34E303C85}" sibTransId="{525FECC7-DB33-44C4-8BBF-EED8BE412733}"/>
    <dgm:cxn modelId="{41F1FFDC-03F6-4746-83A7-E99CAC781D15}" srcId="{A1D62573-AD04-4E73-8FB3-8237D6E06FA5}" destId="{641AB2F7-1375-4505-B3A6-6E10424F7219}" srcOrd="4" destOrd="0" parTransId="{A5EB4232-E92B-452B-8F90-91F43DF53765}" sibTransId="{2D3C5BB8-117B-4B8F-9CB0-B5D3E4E7C9A6}"/>
    <dgm:cxn modelId="{6656F8DE-EB5E-43CF-B858-D75D5BF4BD28}" srcId="{631B3F54-A9C6-4F2F-AE0B-97AFA0106FA0}" destId="{D07FABD8-2E78-4F7C-9488-6D9E95D5665A}" srcOrd="0" destOrd="0" parTransId="{DC75A59D-F862-454C-8ADC-23588538BA42}" sibTransId="{68E46449-E047-4360-B6D2-293B021058A7}"/>
    <dgm:cxn modelId="{0664F1E0-74E5-4A92-B143-3B73B0985247}" srcId="{2E0B0157-5044-47FD-9901-860FDC794F76}" destId="{6AA261B1-5E56-4088-A470-304F58649A5B}" srcOrd="0" destOrd="0" parTransId="{C92B94B3-A8DA-4A26-B0B0-AEC71292193C}" sibTransId="{45C8276F-BBDF-44A4-B0C1-79D65D0ABD02}"/>
    <dgm:cxn modelId="{623717E1-ED39-459D-B683-0F1C417FC168}" srcId="{A1D62573-AD04-4E73-8FB3-8237D6E06FA5}" destId="{24A27AB9-5900-454B-A425-E6A3FF4B5258}" srcOrd="3" destOrd="0" parTransId="{9B3EDABB-1461-49FC-A7DC-D829283CB38A}" sibTransId="{82D4F877-C01D-4E1F-89FC-DF2BB185C3B0}"/>
    <dgm:cxn modelId="{1079DBEA-1205-44D7-94BC-FC2F279A2B85}" type="presOf" srcId="{641AB2F7-1375-4505-B3A6-6E10424F7219}" destId="{8EE4E74A-77DA-42BD-922C-D2114F18B73C}" srcOrd="0" destOrd="4" presId="urn:microsoft.com/office/officeart/2005/8/layout/list1"/>
    <dgm:cxn modelId="{7DA797EC-B465-4EBF-9D20-13DC941C33CF}" type="presOf" srcId="{C4800CA4-C2FB-4F56-B7C8-FFD080211433}" destId="{CC6B8D9E-0394-431F-BE47-15221D4E6C19}" srcOrd="0" destOrd="1" presId="urn:microsoft.com/office/officeart/2005/8/layout/list1"/>
    <dgm:cxn modelId="{F662B2F6-44EA-4774-BED5-9FBB075F84ED}" type="presOf" srcId="{D07FABD8-2E78-4F7C-9488-6D9E95D5665A}" destId="{CC6B8D9E-0394-431F-BE47-15221D4E6C19}" srcOrd="0" destOrd="0" presId="urn:microsoft.com/office/officeart/2005/8/layout/list1"/>
    <dgm:cxn modelId="{F3BFDCF8-0944-47BE-B4FF-29607D296659}" type="presOf" srcId="{1AC35226-D766-4F65-A57B-862B56081A51}" destId="{8EE4E74A-77DA-42BD-922C-D2114F18B73C}" srcOrd="0" destOrd="5" presId="urn:microsoft.com/office/officeart/2005/8/layout/list1"/>
    <dgm:cxn modelId="{7AFFE211-D541-40B5-8B85-2178B89B5FC2}" type="presParOf" srcId="{69F3FB92-7FD4-4FA6-B792-2D56CF8DAA4C}" destId="{3B4257A3-C87E-4443-AB4E-34DE7C61697E}" srcOrd="0" destOrd="0" presId="urn:microsoft.com/office/officeart/2005/8/layout/list1"/>
    <dgm:cxn modelId="{26DFDE9F-C9E6-46F3-BEBA-987F60FA303F}" type="presParOf" srcId="{3B4257A3-C87E-4443-AB4E-34DE7C61697E}" destId="{7819DE99-EE90-4069-B02C-486FA62BFD19}" srcOrd="0" destOrd="0" presId="urn:microsoft.com/office/officeart/2005/8/layout/list1"/>
    <dgm:cxn modelId="{79AC3948-083A-4787-854A-291D51F919DE}" type="presParOf" srcId="{3B4257A3-C87E-4443-AB4E-34DE7C61697E}" destId="{5B8CDA25-146B-4513-8648-9B23F78D1D45}" srcOrd="1" destOrd="0" presId="urn:microsoft.com/office/officeart/2005/8/layout/list1"/>
    <dgm:cxn modelId="{09C058B3-0284-41BC-9C56-0C9E09BDAAF9}" type="presParOf" srcId="{69F3FB92-7FD4-4FA6-B792-2D56CF8DAA4C}" destId="{83E5ED85-7EA1-4D7F-B523-38B7F69656F3}" srcOrd="1" destOrd="0" presId="urn:microsoft.com/office/officeart/2005/8/layout/list1"/>
    <dgm:cxn modelId="{C13AA606-A128-461D-BD70-D96FE17057F4}" type="presParOf" srcId="{69F3FB92-7FD4-4FA6-B792-2D56CF8DAA4C}" destId="{4179B04A-4969-40D3-A660-BF8B3073B543}" srcOrd="2" destOrd="0" presId="urn:microsoft.com/office/officeart/2005/8/layout/list1"/>
    <dgm:cxn modelId="{F6386A5F-C4F1-49F0-A9C4-B24A91327DF6}" type="presParOf" srcId="{69F3FB92-7FD4-4FA6-B792-2D56CF8DAA4C}" destId="{9C317B85-B1E3-44C6-B7DC-4228DF9A60D1}" srcOrd="3" destOrd="0" presId="urn:microsoft.com/office/officeart/2005/8/layout/list1"/>
    <dgm:cxn modelId="{FBAE30D8-34F1-437D-A3D2-37E0D3BCF6FF}" type="presParOf" srcId="{69F3FB92-7FD4-4FA6-B792-2D56CF8DAA4C}" destId="{B37D57F2-64AA-468E-8151-212E537FBBE6}" srcOrd="4" destOrd="0" presId="urn:microsoft.com/office/officeart/2005/8/layout/list1"/>
    <dgm:cxn modelId="{ACA078CF-73E7-4F0A-A975-A74BC62FA12E}" type="presParOf" srcId="{B37D57F2-64AA-468E-8151-212E537FBBE6}" destId="{3E6BF789-76D9-4490-9B70-92A87F253196}" srcOrd="0" destOrd="0" presId="urn:microsoft.com/office/officeart/2005/8/layout/list1"/>
    <dgm:cxn modelId="{6C7F830B-3591-48FA-A2D2-AA8B13323C23}" type="presParOf" srcId="{B37D57F2-64AA-468E-8151-212E537FBBE6}" destId="{699FD194-C56B-4856-A3DB-BCD1C0EB05A4}" srcOrd="1" destOrd="0" presId="urn:microsoft.com/office/officeart/2005/8/layout/list1"/>
    <dgm:cxn modelId="{77F281D4-D20D-4BE7-B372-B87EA8FED596}" type="presParOf" srcId="{69F3FB92-7FD4-4FA6-B792-2D56CF8DAA4C}" destId="{FD27910A-6AAC-4C88-A4DB-FD735457204D}" srcOrd="5" destOrd="0" presId="urn:microsoft.com/office/officeart/2005/8/layout/list1"/>
    <dgm:cxn modelId="{ED02A43F-0C37-4F0B-A867-32060C2F4828}" type="presParOf" srcId="{69F3FB92-7FD4-4FA6-B792-2D56CF8DAA4C}" destId="{599E1365-8DA9-4116-A3E1-7C2F4BCCC4EC}" srcOrd="6" destOrd="0" presId="urn:microsoft.com/office/officeart/2005/8/layout/list1"/>
    <dgm:cxn modelId="{ECDE5C90-4ADE-4FB9-B791-8F1BDEE176EE}" type="presParOf" srcId="{69F3FB92-7FD4-4FA6-B792-2D56CF8DAA4C}" destId="{A56D9F81-EC7B-420E-9744-29643683E9AD}" srcOrd="7" destOrd="0" presId="urn:microsoft.com/office/officeart/2005/8/layout/list1"/>
    <dgm:cxn modelId="{DE2CF5B1-C95A-422D-89DB-6E2EE78F2833}" type="presParOf" srcId="{69F3FB92-7FD4-4FA6-B792-2D56CF8DAA4C}" destId="{9CA5D49D-8EB3-4F9E-B755-2B8B4A8C645A}" srcOrd="8" destOrd="0" presId="urn:microsoft.com/office/officeart/2005/8/layout/list1"/>
    <dgm:cxn modelId="{8709B2FE-EEBD-4E23-A237-498EEFE436B0}" type="presParOf" srcId="{9CA5D49D-8EB3-4F9E-B755-2B8B4A8C645A}" destId="{332D8F74-641F-46AF-842C-6B6E58899CA7}" srcOrd="0" destOrd="0" presId="urn:microsoft.com/office/officeart/2005/8/layout/list1"/>
    <dgm:cxn modelId="{C586D527-E49C-4CC8-AFDD-3E51BAD5F376}" type="presParOf" srcId="{9CA5D49D-8EB3-4F9E-B755-2B8B4A8C645A}" destId="{4C413B2F-D725-4DDC-B2F2-E89E037C8A8B}" srcOrd="1" destOrd="0" presId="urn:microsoft.com/office/officeart/2005/8/layout/list1"/>
    <dgm:cxn modelId="{0C42DB5B-9F05-4597-A7E3-32A677D1D894}" type="presParOf" srcId="{69F3FB92-7FD4-4FA6-B792-2D56CF8DAA4C}" destId="{F43B26A0-E00C-480E-9D58-0CF3A3673A4F}" srcOrd="9" destOrd="0" presId="urn:microsoft.com/office/officeart/2005/8/layout/list1"/>
    <dgm:cxn modelId="{D57E6899-A5A9-4F72-BB99-F819EDFD35A7}" type="presParOf" srcId="{69F3FB92-7FD4-4FA6-B792-2D56CF8DAA4C}" destId="{8EE4E74A-77DA-42BD-922C-D2114F18B73C}" srcOrd="10" destOrd="0" presId="urn:microsoft.com/office/officeart/2005/8/layout/list1"/>
    <dgm:cxn modelId="{076ED44B-7977-4CAE-8F11-21532B9F0DFA}" type="presParOf" srcId="{69F3FB92-7FD4-4FA6-B792-2D56CF8DAA4C}" destId="{598C40D6-502E-4AAD-BB52-AA501EB55C07}" srcOrd="11" destOrd="0" presId="urn:microsoft.com/office/officeart/2005/8/layout/list1"/>
    <dgm:cxn modelId="{3166E255-3DA5-4FCC-A890-E0BAF8E577AF}" type="presParOf" srcId="{69F3FB92-7FD4-4FA6-B792-2D56CF8DAA4C}" destId="{F7F43056-5CFD-49CE-B9DF-64DBEAD57B9C}" srcOrd="12" destOrd="0" presId="urn:microsoft.com/office/officeart/2005/8/layout/list1"/>
    <dgm:cxn modelId="{EDEFD0EF-FBD7-4C2B-AFAC-5DBC1CFE1436}" type="presParOf" srcId="{F7F43056-5CFD-49CE-B9DF-64DBEAD57B9C}" destId="{16E7DB76-9127-4AE4-BDD0-86263F78E1D0}" srcOrd="0" destOrd="0" presId="urn:microsoft.com/office/officeart/2005/8/layout/list1"/>
    <dgm:cxn modelId="{3EF3AB1C-082D-4AC6-A2DA-8D4D80D8699C}" type="presParOf" srcId="{F7F43056-5CFD-49CE-B9DF-64DBEAD57B9C}" destId="{66F07A18-69F8-46D1-9C55-9B636F853114}" srcOrd="1" destOrd="0" presId="urn:microsoft.com/office/officeart/2005/8/layout/list1"/>
    <dgm:cxn modelId="{5F92CC5E-7DB7-4E55-A7BD-411D4CBD5165}" type="presParOf" srcId="{69F3FB92-7FD4-4FA6-B792-2D56CF8DAA4C}" destId="{8B5DF01D-95F6-4502-AE55-9781A2176D6E}" srcOrd="13" destOrd="0" presId="urn:microsoft.com/office/officeart/2005/8/layout/list1"/>
    <dgm:cxn modelId="{DC7EE4A0-193D-450C-8A35-8BB84306D842}" type="presParOf" srcId="{69F3FB92-7FD4-4FA6-B792-2D56CF8DAA4C}" destId="{CC7E9B25-73B8-496D-9036-951622660EAF}" srcOrd="14" destOrd="0" presId="urn:microsoft.com/office/officeart/2005/8/layout/list1"/>
    <dgm:cxn modelId="{9DF601F3-5BFE-4C1C-A992-006A2F0C56F8}" type="presParOf" srcId="{69F3FB92-7FD4-4FA6-B792-2D56CF8DAA4C}" destId="{1592116D-1653-46CE-BA6C-0A59D215EC83}" srcOrd="15" destOrd="0" presId="urn:microsoft.com/office/officeart/2005/8/layout/list1"/>
    <dgm:cxn modelId="{57912D3A-9BC1-4DF9-846E-2482F5BDD3E8}" type="presParOf" srcId="{69F3FB92-7FD4-4FA6-B792-2D56CF8DAA4C}" destId="{4EA83037-654F-4B98-884A-EF1F64F3AD9F}" srcOrd="16" destOrd="0" presId="urn:microsoft.com/office/officeart/2005/8/layout/list1"/>
    <dgm:cxn modelId="{93167EA5-F8AC-4185-8A84-69D4F41C8E8C}" type="presParOf" srcId="{4EA83037-654F-4B98-884A-EF1F64F3AD9F}" destId="{89735ED0-0D97-4539-9AC6-172FA0C43934}" srcOrd="0" destOrd="0" presId="urn:microsoft.com/office/officeart/2005/8/layout/list1"/>
    <dgm:cxn modelId="{C4716639-BCAF-4D4B-A218-3FBFDBF0F7AB}" type="presParOf" srcId="{4EA83037-654F-4B98-884A-EF1F64F3AD9F}" destId="{DFA2DC08-C019-4371-BBBF-2F8A6186FC17}" srcOrd="1" destOrd="0" presId="urn:microsoft.com/office/officeart/2005/8/layout/list1"/>
    <dgm:cxn modelId="{7C51A6D4-8218-42B8-B12F-DBE7E593DD0F}" type="presParOf" srcId="{69F3FB92-7FD4-4FA6-B792-2D56CF8DAA4C}" destId="{447C2BAA-786F-400A-ADD3-0A8BF6561016}" srcOrd="17" destOrd="0" presId="urn:microsoft.com/office/officeart/2005/8/layout/list1"/>
    <dgm:cxn modelId="{58F893E8-B5F1-423E-8970-508A238349D1}" type="presParOf" srcId="{69F3FB92-7FD4-4FA6-B792-2D56CF8DAA4C}" destId="{CC6B8D9E-0394-431F-BE47-15221D4E6C19}" srcOrd="18" destOrd="0" presId="urn:microsoft.com/office/officeart/2005/8/layout/list1"/>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7BD0F1A3-2E90-4D6A-8A0D-B10394C7BF22}" type="doc">
      <dgm:prSet loTypeId="urn:microsoft.com/office/officeart/2005/8/layout/lProcess2" loCatId="list" qsTypeId="urn:microsoft.com/office/officeart/2005/8/quickstyle/simple1" qsCatId="simple" csTypeId="urn:microsoft.com/office/officeart/2005/8/colors/accent6_1" csCatId="accent6" phldr="1"/>
      <dgm:spPr/>
      <dgm:t>
        <a:bodyPr/>
        <a:lstStyle/>
        <a:p>
          <a:endParaRPr lang="en-US"/>
        </a:p>
      </dgm:t>
    </dgm:pt>
    <dgm:pt modelId="{B6233214-3557-46E2-B4D4-DCC2FDD86FE6}">
      <dgm:prSet phldrT="[Text]" custT="1"/>
      <dgm:spPr/>
      <dgm:t>
        <a:bodyPr/>
        <a:lstStyle/>
        <a:p>
          <a:r>
            <a:rPr lang="en-US" sz="1000" b="1">
              <a:latin typeface="Century Gothic" panose="020B0502020202020204" pitchFamily="34" charset="0"/>
            </a:rPr>
            <a:t>Workers</a:t>
          </a:r>
        </a:p>
      </dgm:t>
    </dgm:pt>
    <dgm:pt modelId="{4C12C2EA-37AB-45A8-9CED-D6ABF77F797F}" type="parTrans" cxnId="{5C6DB760-9CE4-4891-9483-3DD39C2B6442}">
      <dgm:prSet/>
      <dgm:spPr/>
      <dgm:t>
        <a:bodyPr/>
        <a:lstStyle/>
        <a:p>
          <a:endParaRPr lang="en-US"/>
        </a:p>
      </dgm:t>
    </dgm:pt>
    <dgm:pt modelId="{DDF087E2-7572-4357-9BEB-57605E376A11}" type="sibTrans" cxnId="{5C6DB760-9CE4-4891-9483-3DD39C2B6442}">
      <dgm:prSet/>
      <dgm:spPr/>
      <dgm:t>
        <a:bodyPr/>
        <a:lstStyle/>
        <a:p>
          <a:endParaRPr lang="en-US"/>
        </a:p>
      </dgm:t>
    </dgm:pt>
    <dgm:pt modelId="{83A7E6EC-6233-4C47-971C-986143A513AC}">
      <dgm:prSet phldrT="[Text]" custT="1"/>
      <dgm:spPr/>
      <dgm:t>
        <a:bodyPr/>
        <a:lstStyle/>
        <a:p>
          <a:r>
            <a:rPr lang="en-US" sz="1000">
              <a:latin typeface="Century Gothic" panose="020B0502020202020204" pitchFamily="34" charset="0"/>
            </a:rPr>
            <a:t>Resident female workers </a:t>
          </a:r>
        </a:p>
      </dgm:t>
    </dgm:pt>
    <dgm:pt modelId="{A274C253-6E68-4B43-BC45-E8D55D5F723F}" type="parTrans" cxnId="{53DA04FC-6C98-484D-81B5-57A190279849}">
      <dgm:prSet/>
      <dgm:spPr/>
      <dgm:t>
        <a:bodyPr/>
        <a:lstStyle/>
        <a:p>
          <a:endParaRPr lang="en-US"/>
        </a:p>
      </dgm:t>
    </dgm:pt>
    <dgm:pt modelId="{3E851154-98BF-4D0E-9C5E-63A7B6E623A8}" type="sibTrans" cxnId="{53DA04FC-6C98-484D-81B5-57A190279849}">
      <dgm:prSet/>
      <dgm:spPr/>
      <dgm:t>
        <a:bodyPr/>
        <a:lstStyle/>
        <a:p>
          <a:endParaRPr lang="en-US"/>
        </a:p>
      </dgm:t>
    </dgm:pt>
    <dgm:pt modelId="{097C0BC9-E097-4C4B-B06A-B08016AEBD11}">
      <dgm:prSet phldrT="[Text]" custT="1"/>
      <dgm:spPr/>
      <dgm:t>
        <a:bodyPr/>
        <a:lstStyle/>
        <a:p>
          <a:r>
            <a:rPr lang="en-US" sz="1000">
              <a:latin typeface="Century Gothic" panose="020B0502020202020204" pitchFamily="34" charset="0"/>
            </a:rPr>
            <a:t>Nonresident female workers</a:t>
          </a:r>
        </a:p>
      </dgm:t>
    </dgm:pt>
    <dgm:pt modelId="{C301755B-7766-4104-A7EB-B3EFA750FB4B}" type="parTrans" cxnId="{64BA17BC-28AA-4E21-8A64-891050421E47}">
      <dgm:prSet/>
      <dgm:spPr/>
      <dgm:t>
        <a:bodyPr/>
        <a:lstStyle/>
        <a:p>
          <a:endParaRPr lang="en-US"/>
        </a:p>
      </dgm:t>
    </dgm:pt>
    <dgm:pt modelId="{2BE0D13C-F2BB-4ADF-86DB-E75D510B73F8}" type="sibTrans" cxnId="{64BA17BC-28AA-4E21-8A64-891050421E47}">
      <dgm:prSet/>
      <dgm:spPr/>
      <dgm:t>
        <a:bodyPr/>
        <a:lstStyle/>
        <a:p>
          <a:endParaRPr lang="en-US"/>
        </a:p>
      </dgm:t>
    </dgm:pt>
    <dgm:pt modelId="{A12F4079-D021-4748-8E57-445EDC90FC0E}">
      <dgm:prSet phldrT="[Text]" custT="1"/>
      <dgm:spPr/>
      <dgm:t>
        <a:bodyPr/>
        <a:lstStyle/>
        <a:p>
          <a:r>
            <a:rPr lang="en-US" sz="1000">
              <a:latin typeface="Century Gothic" panose="020B0502020202020204" pitchFamily="34" charset="0"/>
            </a:rPr>
            <a:t>Male workers   </a:t>
          </a:r>
        </a:p>
      </dgm:t>
    </dgm:pt>
    <dgm:pt modelId="{FCE86A0D-6B7B-45B0-BF35-A01D277A30D9}" type="parTrans" cxnId="{519A82AD-5DBC-4DFC-BD26-B0ABD75CD07F}">
      <dgm:prSet/>
      <dgm:spPr/>
      <dgm:t>
        <a:bodyPr/>
        <a:lstStyle/>
        <a:p>
          <a:endParaRPr lang="en-US"/>
        </a:p>
      </dgm:t>
    </dgm:pt>
    <dgm:pt modelId="{459DD8CF-6EE2-4131-A966-8EEC9B8D7B06}" type="sibTrans" cxnId="{519A82AD-5DBC-4DFC-BD26-B0ABD75CD07F}">
      <dgm:prSet/>
      <dgm:spPr/>
      <dgm:t>
        <a:bodyPr/>
        <a:lstStyle/>
        <a:p>
          <a:endParaRPr lang="en-US"/>
        </a:p>
      </dgm:t>
    </dgm:pt>
    <dgm:pt modelId="{F109C460-C592-402E-8175-4B1EAE61E0B5}" type="pres">
      <dgm:prSet presAssocID="{7BD0F1A3-2E90-4D6A-8A0D-B10394C7BF22}" presName="theList" presStyleCnt="0">
        <dgm:presLayoutVars>
          <dgm:dir/>
          <dgm:animLvl val="lvl"/>
          <dgm:resizeHandles val="exact"/>
        </dgm:presLayoutVars>
      </dgm:prSet>
      <dgm:spPr/>
    </dgm:pt>
    <dgm:pt modelId="{50C4EA35-9A2B-457A-A8CC-A1F7ABF1D306}" type="pres">
      <dgm:prSet presAssocID="{B6233214-3557-46E2-B4D4-DCC2FDD86FE6}" presName="compNode" presStyleCnt="0"/>
      <dgm:spPr/>
    </dgm:pt>
    <dgm:pt modelId="{2B441F5D-F85F-4CCF-B5BA-8D1831744F33}" type="pres">
      <dgm:prSet presAssocID="{B6233214-3557-46E2-B4D4-DCC2FDD86FE6}" presName="aNode" presStyleLbl="bgShp" presStyleIdx="0" presStyleCnt="1" custLinFactNeighborX="1977"/>
      <dgm:spPr/>
    </dgm:pt>
    <dgm:pt modelId="{B558A712-051E-43D9-8A66-B8FE58445169}" type="pres">
      <dgm:prSet presAssocID="{B6233214-3557-46E2-B4D4-DCC2FDD86FE6}" presName="textNode" presStyleLbl="bgShp" presStyleIdx="0" presStyleCnt="1"/>
      <dgm:spPr/>
    </dgm:pt>
    <dgm:pt modelId="{C2C1528C-EB1F-4A18-A8DE-36D25BBC711C}" type="pres">
      <dgm:prSet presAssocID="{B6233214-3557-46E2-B4D4-DCC2FDD86FE6}" presName="compChildNode" presStyleCnt="0"/>
      <dgm:spPr/>
    </dgm:pt>
    <dgm:pt modelId="{4793FB99-F436-4E62-9B4E-3BE45104234F}" type="pres">
      <dgm:prSet presAssocID="{B6233214-3557-46E2-B4D4-DCC2FDD86FE6}" presName="theInnerList" presStyleCnt="0"/>
      <dgm:spPr/>
    </dgm:pt>
    <dgm:pt modelId="{1B5D8333-524B-492B-A42B-3A38B5DCCB84}" type="pres">
      <dgm:prSet presAssocID="{83A7E6EC-6233-4C47-971C-986143A513AC}" presName="childNode" presStyleLbl="node1" presStyleIdx="0" presStyleCnt="3">
        <dgm:presLayoutVars>
          <dgm:bulletEnabled val="1"/>
        </dgm:presLayoutVars>
      </dgm:prSet>
      <dgm:spPr/>
    </dgm:pt>
    <dgm:pt modelId="{BE23A84F-3518-4EA6-BDE5-6C5F72582CE2}" type="pres">
      <dgm:prSet presAssocID="{83A7E6EC-6233-4C47-971C-986143A513AC}" presName="aSpace2" presStyleCnt="0"/>
      <dgm:spPr/>
    </dgm:pt>
    <dgm:pt modelId="{2852DDD5-42F8-47A8-824F-C1CAEB6CB6F0}" type="pres">
      <dgm:prSet presAssocID="{097C0BC9-E097-4C4B-B06A-B08016AEBD11}" presName="childNode" presStyleLbl="node1" presStyleIdx="1" presStyleCnt="3">
        <dgm:presLayoutVars>
          <dgm:bulletEnabled val="1"/>
        </dgm:presLayoutVars>
      </dgm:prSet>
      <dgm:spPr/>
    </dgm:pt>
    <dgm:pt modelId="{9B873C79-1CDA-4729-A076-443666EEDA79}" type="pres">
      <dgm:prSet presAssocID="{097C0BC9-E097-4C4B-B06A-B08016AEBD11}" presName="aSpace2" presStyleCnt="0"/>
      <dgm:spPr/>
    </dgm:pt>
    <dgm:pt modelId="{7B8094B9-AC4F-4ADF-9331-9C1ED6694AFB}" type="pres">
      <dgm:prSet presAssocID="{A12F4079-D021-4748-8E57-445EDC90FC0E}" presName="childNode" presStyleLbl="node1" presStyleIdx="2" presStyleCnt="3">
        <dgm:presLayoutVars>
          <dgm:bulletEnabled val="1"/>
        </dgm:presLayoutVars>
      </dgm:prSet>
      <dgm:spPr/>
    </dgm:pt>
  </dgm:ptLst>
  <dgm:cxnLst>
    <dgm:cxn modelId="{3F2F8D0E-869C-4C22-9554-792FF849E7D7}" type="presOf" srcId="{B6233214-3557-46E2-B4D4-DCC2FDD86FE6}" destId="{B558A712-051E-43D9-8A66-B8FE58445169}" srcOrd="1" destOrd="0" presId="urn:microsoft.com/office/officeart/2005/8/layout/lProcess2"/>
    <dgm:cxn modelId="{5C6DB760-9CE4-4891-9483-3DD39C2B6442}" srcId="{7BD0F1A3-2E90-4D6A-8A0D-B10394C7BF22}" destId="{B6233214-3557-46E2-B4D4-DCC2FDD86FE6}" srcOrd="0" destOrd="0" parTransId="{4C12C2EA-37AB-45A8-9CED-D6ABF77F797F}" sibTransId="{DDF087E2-7572-4357-9BEB-57605E376A11}"/>
    <dgm:cxn modelId="{9573A753-B105-4D62-B29F-6285CC1C5266}" type="presOf" srcId="{83A7E6EC-6233-4C47-971C-986143A513AC}" destId="{1B5D8333-524B-492B-A42B-3A38B5DCCB84}" srcOrd="0" destOrd="0" presId="urn:microsoft.com/office/officeart/2005/8/layout/lProcess2"/>
    <dgm:cxn modelId="{EA27EA78-2BA1-4BC7-9192-B2E85340AA66}" type="presOf" srcId="{097C0BC9-E097-4C4B-B06A-B08016AEBD11}" destId="{2852DDD5-42F8-47A8-824F-C1CAEB6CB6F0}" srcOrd="0" destOrd="0" presId="urn:microsoft.com/office/officeart/2005/8/layout/lProcess2"/>
    <dgm:cxn modelId="{519A82AD-5DBC-4DFC-BD26-B0ABD75CD07F}" srcId="{B6233214-3557-46E2-B4D4-DCC2FDD86FE6}" destId="{A12F4079-D021-4748-8E57-445EDC90FC0E}" srcOrd="2" destOrd="0" parTransId="{FCE86A0D-6B7B-45B0-BF35-A01D277A30D9}" sibTransId="{459DD8CF-6EE2-4131-A966-8EEC9B8D7B06}"/>
    <dgm:cxn modelId="{FD76CAAE-EA33-4782-A77C-41B2880F7A35}" type="presOf" srcId="{A12F4079-D021-4748-8E57-445EDC90FC0E}" destId="{7B8094B9-AC4F-4ADF-9331-9C1ED6694AFB}" srcOrd="0" destOrd="0" presId="urn:microsoft.com/office/officeart/2005/8/layout/lProcess2"/>
    <dgm:cxn modelId="{64BA17BC-28AA-4E21-8A64-891050421E47}" srcId="{B6233214-3557-46E2-B4D4-DCC2FDD86FE6}" destId="{097C0BC9-E097-4C4B-B06A-B08016AEBD11}" srcOrd="1" destOrd="0" parTransId="{C301755B-7766-4104-A7EB-B3EFA750FB4B}" sibTransId="{2BE0D13C-F2BB-4ADF-86DB-E75D510B73F8}"/>
    <dgm:cxn modelId="{FDB1D1C6-6745-4F60-B477-5711647F7F07}" type="presOf" srcId="{7BD0F1A3-2E90-4D6A-8A0D-B10394C7BF22}" destId="{F109C460-C592-402E-8175-4B1EAE61E0B5}" srcOrd="0" destOrd="0" presId="urn:microsoft.com/office/officeart/2005/8/layout/lProcess2"/>
    <dgm:cxn modelId="{FA838BCE-C2DA-42C9-8B4B-DF22CE38C304}" type="presOf" srcId="{B6233214-3557-46E2-B4D4-DCC2FDD86FE6}" destId="{2B441F5D-F85F-4CCF-B5BA-8D1831744F33}" srcOrd="0" destOrd="0" presId="urn:microsoft.com/office/officeart/2005/8/layout/lProcess2"/>
    <dgm:cxn modelId="{53DA04FC-6C98-484D-81B5-57A190279849}" srcId="{B6233214-3557-46E2-B4D4-DCC2FDD86FE6}" destId="{83A7E6EC-6233-4C47-971C-986143A513AC}" srcOrd="0" destOrd="0" parTransId="{A274C253-6E68-4B43-BC45-E8D55D5F723F}" sibTransId="{3E851154-98BF-4D0E-9C5E-63A7B6E623A8}"/>
    <dgm:cxn modelId="{203A079A-2674-4FF0-9665-FA78CC9A78A9}" type="presParOf" srcId="{F109C460-C592-402E-8175-4B1EAE61E0B5}" destId="{50C4EA35-9A2B-457A-A8CC-A1F7ABF1D306}" srcOrd="0" destOrd="0" presId="urn:microsoft.com/office/officeart/2005/8/layout/lProcess2"/>
    <dgm:cxn modelId="{A4998408-907E-49FA-8FE7-D883CED400D4}" type="presParOf" srcId="{50C4EA35-9A2B-457A-A8CC-A1F7ABF1D306}" destId="{2B441F5D-F85F-4CCF-B5BA-8D1831744F33}" srcOrd="0" destOrd="0" presId="urn:microsoft.com/office/officeart/2005/8/layout/lProcess2"/>
    <dgm:cxn modelId="{43287FDB-5794-4DD8-BF9C-441B4B2C9E93}" type="presParOf" srcId="{50C4EA35-9A2B-457A-A8CC-A1F7ABF1D306}" destId="{B558A712-051E-43D9-8A66-B8FE58445169}" srcOrd="1" destOrd="0" presId="urn:microsoft.com/office/officeart/2005/8/layout/lProcess2"/>
    <dgm:cxn modelId="{4B02BA74-84A6-41D2-B89D-5B42AE3A1D06}" type="presParOf" srcId="{50C4EA35-9A2B-457A-A8CC-A1F7ABF1D306}" destId="{C2C1528C-EB1F-4A18-A8DE-36D25BBC711C}" srcOrd="2" destOrd="0" presId="urn:microsoft.com/office/officeart/2005/8/layout/lProcess2"/>
    <dgm:cxn modelId="{B7CCDA71-F479-4CF5-9921-8A1987EC6F05}" type="presParOf" srcId="{C2C1528C-EB1F-4A18-A8DE-36D25BBC711C}" destId="{4793FB99-F436-4E62-9B4E-3BE45104234F}" srcOrd="0" destOrd="0" presId="urn:microsoft.com/office/officeart/2005/8/layout/lProcess2"/>
    <dgm:cxn modelId="{ECA1A7F1-FF52-46E5-A91E-E403E70869E1}" type="presParOf" srcId="{4793FB99-F436-4E62-9B4E-3BE45104234F}" destId="{1B5D8333-524B-492B-A42B-3A38B5DCCB84}" srcOrd="0" destOrd="0" presId="urn:microsoft.com/office/officeart/2005/8/layout/lProcess2"/>
    <dgm:cxn modelId="{8B604055-02E0-415A-8B17-A8D33014A9BD}" type="presParOf" srcId="{4793FB99-F436-4E62-9B4E-3BE45104234F}" destId="{BE23A84F-3518-4EA6-BDE5-6C5F72582CE2}" srcOrd="1" destOrd="0" presId="urn:microsoft.com/office/officeart/2005/8/layout/lProcess2"/>
    <dgm:cxn modelId="{C0340951-D9DE-4D31-B783-ABC104CF9384}" type="presParOf" srcId="{4793FB99-F436-4E62-9B4E-3BE45104234F}" destId="{2852DDD5-42F8-47A8-824F-C1CAEB6CB6F0}" srcOrd="2" destOrd="0" presId="urn:microsoft.com/office/officeart/2005/8/layout/lProcess2"/>
    <dgm:cxn modelId="{2AF0D16A-36A3-48E2-84C1-E51F75C4C56D}" type="presParOf" srcId="{4793FB99-F436-4E62-9B4E-3BE45104234F}" destId="{9B873C79-1CDA-4729-A076-443666EEDA79}" srcOrd="3" destOrd="0" presId="urn:microsoft.com/office/officeart/2005/8/layout/lProcess2"/>
    <dgm:cxn modelId="{D26F15C2-022B-495C-973C-187C08D3282A}" type="presParOf" srcId="{4793FB99-F436-4E62-9B4E-3BE45104234F}" destId="{7B8094B9-AC4F-4ADF-9331-9C1ED6694AFB}" srcOrd="4" destOrd="0" presId="urn:microsoft.com/office/officeart/2005/8/layout/lProcess2"/>
  </dgm:cxnLst>
  <dgm:bg/>
  <dgm:whole/>
  <dgm:extLst>
    <a:ext uri="http://schemas.microsoft.com/office/drawing/2008/diagram">
      <dsp:dataModelExt xmlns:dsp="http://schemas.microsoft.com/office/drawing/2008/diagram" relId="rId122"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7BD0F1A3-2E90-4D6A-8A0D-B10394C7BF22}" type="doc">
      <dgm:prSet loTypeId="urn:microsoft.com/office/officeart/2005/8/layout/lProcess2" loCatId="list" qsTypeId="urn:microsoft.com/office/officeart/2005/8/quickstyle/simple1" qsCatId="simple" csTypeId="urn:microsoft.com/office/officeart/2005/8/colors/accent6_1" csCatId="accent6" phldr="1"/>
      <dgm:spPr/>
      <dgm:t>
        <a:bodyPr/>
        <a:lstStyle/>
        <a:p>
          <a:endParaRPr lang="en-US"/>
        </a:p>
      </dgm:t>
    </dgm:pt>
    <dgm:pt modelId="{15CC86E4-973E-4091-B54D-6BF35F30DC98}">
      <dgm:prSet phldrT="[Text]" custT="1"/>
      <dgm:spPr/>
      <dgm:t>
        <a:bodyPr/>
        <a:lstStyle/>
        <a:p>
          <a:r>
            <a:rPr lang="en-US" sz="1000">
              <a:latin typeface="Century Gothic" panose="020B0502020202020204" pitchFamily="34" charset="0"/>
            </a:rPr>
            <a:t>Female patrons </a:t>
          </a:r>
        </a:p>
      </dgm:t>
    </dgm:pt>
    <dgm:pt modelId="{A2DA5CD1-0B42-4076-9D2C-10C8EBE58600}" type="parTrans" cxnId="{0B75AE4D-E034-4105-8FB7-6C50D7175209}">
      <dgm:prSet/>
      <dgm:spPr/>
      <dgm:t>
        <a:bodyPr/>
        <a:lstStyle/>
        <a:p>
          <a:endParaRPr lang="en-US" sz="1000">
            <a:latin typeface="Century Gothic" panose="020B0502020202020204" pitchFamily="34" charset="0"/>
          </a:endParaRPr>
        </a:p>
      </dgm:t>
    </dgm:pt>
    <dgm:pt modelId="{16B4AA68-9070-4873-B5D7-F7D855C9EB52}" type="sibTrans" cxnId="{0B75AE4D-E034-4105-8FB7-6C50D7175209}">
      <dgm:prSet/>
      <dgm:spPr/>
      <dgm:t>
        <a:bodyPr/>
        <a:lstStyle/>
        <a:p>
          <a:endParaRPr lang="en-US" sz="1000">
            <a:latin typeface="Century Gothic" panose="020B0502020202020204" pitchFamily="34" charset="0"/>
          </a:endParaRPr>
        </a:p>
      </dgm:t>
    </dgm:pt>
    <dgm:pt modelId="{B667FD84-BEAF-4A19-81DD-22E4C36CDDBD}">
      <dgm:prSet phldrT="[Text]" custT="1"/>
      <dgm:spPr/>
      <dgm:t>
        <a:bodyPr/>
        <a:lstStyle/>
        <a:p>
          <a:r>
            <a:rPr lang="en-US" sz="1000" b="1">
              <a:latin typeface="Century Gothic" panose="020B0502020202020204" pitchFamily="34" charset="0"/>
            </a:rPr>
            <a:t>Patrons</a:t>
          </a:r>
        </a:p>
      </dgm:t>
    </dgm:pt>
    <dgm:pt modelId="{875A33F9-349F-475E-B9FA-7349C6AEEBD0}" type="parTrans" cxnId="{A684A9D4-A575-44A5-8280-656388488B04}">
      <dgm:prSet/>
      <dgm:spPr/>
      <dgm:t>
        <a:bodyPr/>
        <a:lstStyle/>
        <a:p>
          <a:endParaRPr lang="en-US" sz="1000">
            <a:latin typeface="Century Gothic" panose="020B0502020202020204" pitchFamily="34" charset="0"/>
          </a:endParaRPr>
        </a:p>
      </dgm:t>
    </dgm:pt>
    <dgm:pt modelId="{00D8CF11-760A-4AC5-B1AC-04DEEB5E461B}" type="sibTrans" cxnId="{A684A9D4-A575-44A5-8280-656388488B04}">
      <dgm:prSet/>
      <dgm:spPr/>
      <dgm:t>
        <a:bodyPr/>
        <a:lstStyle/>
        <a:p>
          <a:endParaRPr lang="en-US" sz="1000">
            <a:latin typeface="Century Gothic" panose="020B0502020202020204" pitchFamily="34" charset="0"/>
          </a:endParaRPr>
        </a:p>
      </dgm:t>
    </dgm:pt>
    <dgm:pt modelId="{AABEB865-E717-4705-AE98-BDD07A804520}">
      <dgm:prSet phldrT="[Text]" custT="1"/>
      <dgm:spPr/>
      <dgm:t>
        <a:bodyPr/>
        <a:lstStyle/>
        <a:p>
          <a:r>
            <a:rPr lang="en-US" sz="1000">
              <a:latin typeface="Century Gothic" panose="020B0502020202020204" pitchFamily="34" charset="0"/>
            </a:rPr>
            <a:t>Male patrons </a:t>
          </a:r>
        </a:p>
      </dgm:t>
    </dgm:pt>
    <dgm:pt modelId="{3CA17482-A32B-418F-BB92-FE43356779DB}" type="parTrans" cxnId="{8362BD22-49A5-4516-821B-8693DF9DA8F4}">
      <dgm:prSet/>
      <dgm:spPr/>
      <dgm:t>
        <a:bodyPr/>
        <a:lstStyle/>
        <a:p>
          <a:endParaRPr lang="en-US" sz="1000">
            <a:latin typeface="Century Gothic" panose="020B0502020202020204" pitchFamily="34" charset="0"/>
          </a:endParaRPr>
        </a:p>
      </dgm:t>
    </dgm:pt>
    <dgm:pt modelId="{A0C6B2B6-26FF-4C53-B007-08F8808BA9C9}" type="sibTrans" cxnId="{8362BD22-49A5-4516-821B-8693DF9DA8F4}">
      <dgm:prSet/>
      <dgm:spPr/>
      <dgm:t>
        <a:bodyPr/>
        <a:lstStyle/>
        <a:p>
          <a:endParaRPr lang="en-US" sz="1000">
            <a:latin typeface="Century Gothic" panose="020B0502020202020204" pitchFamily="34" charset="0"/>
          </a:endParaRPr>
        </a:p>
      </dgm:t>
    </dgm:pt>
    <dgm:pt modelId="{A96FD689-C115-440A-80D0-74C46CC39E5B}">
      <dgm:prSet phldrT="[Text]" custT="1"/>
      <dgm:spPr/>
      <dgm:t>
        <a:bodyPr/>
        <a:lstStyle/>
        <a:p>
          <a:r>
            <a:rPr lang="en-US" sz="1000">
              <a:latin typeface="Century Gothic" panose="020B0502020202020204" pitchFamily="34" charset="0"/>
            </a:rPr>
            <a:t>Transgender patrons  </a:t>
          </a:r>
        </a:p>
      </dgm:t>
    </dgm:pt>
    <dgm:pt modelId="{71DFCE93-F7BE-46FE-BB66-6D112925FE9A}" type="parTrans" cxnId="{A925F53F-7118-4526-9F8C-08461855CA24}">
      <dgm:prSet/>
      <dgm:spPr/>
      <dgm:t>
        <a:bodyPr/>
        <a:lstStyle/>
        <a:p>
          <a:endParaRPr lang="en-US" sz="1000">
            <a:latin typeface="Century Gothic" panose="020B0502020202020204" pitchFamily="34" charset="0"/>
          </a:endParaRPr>
        </a:p>
      </dgm:t>
    </dgm:pt>
    <dgm:pt modelId="{A3FDE170-360A-46B0-A827-3B2576941F23}" type="sibTrans" cxnId="{A925F53F-7118-4526-9F8C-08461855CA24}">
      <dgm:prSet/>
      <dgm:spPr/>
      <dgm:t>
        <a:bodyPr/>
        <a:lstStyle/>
        <a:p>
          <a:endParaRPr lang="en-US" sz="1000">
            <a:latin typeface="Century Gothic" panose="020B0502020202020204" pitchFamily="34" charset="0"/>
          </a:endParaRPr>
        </a:p>
      </dgm:t>
    </dgm:pt>
    <dgm:pt modelId="{F109C460-C592-402E-8175-4B1EAE61E0B5}" type="pres">
      <dgm:prSet presAssocID="{7BD0F1A3-2E90-4D6A-8A0D-B10394C7BF22}" presName="theList" presStyleCnt="0">
        <dgm:presLayoutVars>
          <dgm:dir/>
          <dgm:animLvl val="lvl"/>
          <dgm:resizeHandles val="exact"/>
        </dgm:presLayoutVars>
      </dgm:prSet>
      <dgm:spPr/>
    </dgm:pt>
    <dgm:pt modelId="{94CDFAAD-3434-47AE-AD81-5076936AAB57}" type="pres">
      <dgm:prSet presAssocID="{B667FD84-BEAF-4A19-81DD-22E4C36CDDBD}" presName="compNode" presStyleCnt="0"/>
      <dgm:spPr/>
    </dgm:pt>
    <dgm:pt modelId="{064ADB3E-81BE-40B7-B087-CA56002A9F6A}" type="pres">
      <dgm:prSet presAssocID="{B667FD84-BEAF-4A19-81DD-22E4C36CDDBD}" presName="aNode" presStyleLbl="bgShp" presStyleIdx="0" presStyleCnt="1"/>
      <dgm:spPr/>
    </dgm:pt>
    <dgm:pt modelId="{C8DBF227-4603-47CD-A87F-526930229D08}" type="pres">
      <dgm:prSet presAssocID="{B667FD84-BEAF-4A19-81DD-22E4C36CDDBD}" presName="textNode" presStyleLbl="bgShp" presStyleIdx="0" presStyleCnt="1"/>
      <dgm:spPr/>
    </dgm:pt>
    <dgm:pt modelId="{974A3E47-595A-4762-830D-6A7DFFA905B6}" type="pres">
      <dgm:prSet presAssocID="{B667FD84-BEAF-4A19-81DD-22E4C36CDDBD}" presName="compChildNode" presStyleCnt="0"/>
      <dgm:spPr/>
    </dgm:pt>
    <dgm:pt modelId="{969F1ADA-3A0A-486E-BC12-0AD36D29E964}" type="pres">
      <dgm:prSet presAssocID="{B667FD84-BEAF-4A19-81DD-22E4C36CDDBD}" presName="theInnerList" presStyleCnt="0"/>
      <dgm:spPr/>
    </dgm:pt>
    <dgm:pt modelId="{722A2F8D-E21E-49AF-8CF2-7A5CBB53FA7A}" type="pres">
      <dgm:prSet presAssocID="{15CC86E4-973E-4091-B54D-6BF35F30DC98}" presName="childNode" presStyleLbl="node1" presStyleIdx="0" presStyleCnt="3">
        <dgm:presLayoutVars>
          <dgm:bulletEnabled val="1"/>
        </dgm:presLayoutVars>
      </dgm:prSet>
      <dgm:spPr/>
    </dgm:pt>
    <dgm:pt modelId="{9523360E-8AA6-49E9-8B8A-E2828545CE20}" type="pres">
      <dgm:prSet presAssocID="{15CC86E4-973E-4091-B54D-6BF35F30DC98}" presName="aSpace2" presStyleCnt="0"/>
      <dgm:spPr/>
    </dgm:pt>
    <dgm:pt modelId="{881F65ED-424D-4351-AEEB-22F87A0884C5}" type="pres">
      <dgm:prSet presAssocID="{AABEB865-E717-4705-AE98-BDD07A804520}" presName="childNode" presStyleLbl="node1" presStyleIdx="1" presStyleCnt="3">
        <dgm:presLayoutVars>
          <dgm:bulletEnabled val="1"/>
        </dgm:presLayoutVars>
      </dgm:prSet>
      <dgm:spPr/>
    </dgm:pt>
    <dgm:pt modelId="{E284C46C-6522-4835-8FDF-0FFF1CE5AA33}" type="pres">
      <dgm:prSet presAssocID="{AABEB865-E717-4705-AE98-BDD07A804520}" presName="aSpace2" presStyleCnt="0"/>
      <dgm:spPr/>
    </dgm:pt>
    <dgm:pt modelId="{B7448C5D-3CBA-427E-B4C7-9D2F531E6227}" type="pres">
      <dgm:prSet presAssocID="{A96FD689-C115-440A-80D0-74C46CC39E5B}" presName="childNode" presStyleLbl="node1" presStyleIdx="2" presStyleCnt="3">
        <dgm:presLayoutVars>
          <dgm:bulletEnabled val="1"/>
        </dgm:presLayoutVars>
      </dgm:prSet>
      <dgm:spPr/>
    </dgm:pt>
  </dgm:ptLst>
  <dgm:cxnLst>
    <dgm:cxn modelId="{8362BD22-49A5-4516-821B-8693DF9DA8F4}" srcId="{B667FD84-BEAF-4A19-81DD-22E4C36CDDBD}" destId="{AABEB865-E717-4705-AE98-BDD07A804520}" srcOrd="1" destOrd="0" parTransId="{3CA17482-A32B-418F-BB92-FE43356779DB}" sibTransId="{A0C6B2B6-26FF-4C53-B007-08F8808BA9C9}"/>
    <dgm:cxn modelId="{A925F53F-7118-4526-9F8C-08461855CA24}" srcId="{B667FD84-BEAF-4A19-81DD-22E4C36CDDBD}" destId="{A96FD689-C115-440A-80D0-74C46CC39E5B}" srcOrd="2" destOrd="0" parTransId="{71DFCE93-F7BE-46FE-BB66-6D112925FE9A}" sibTransId="{A3FDE170-360A-46B0-A827-3B2576941F23}"/>
    <dgm:cxn modelId="{0B75AE4D-E034-4105-8FB7-6C50D7175209}" srcId="{B667FD84-BEAF-4A19-81DD-22E4C36CDDBD}" destId="{15CC86E4-973E-4091-B54D-6BF35F30DC98}" srcOrd="0" destOrd="0" parTransId="{A2DA5CD1-0B42-4076-9D2C-10C8EBE58600}" sibTransId="{16B4AA68-9070-4873-B5D7-F7D855C9EB52}"/>
    <dgm:cxn modelId="{FAF8DE53-109C-4981-A235-AFB90C4F4A10}" type="presOf" srcId="{15CC86E4-973E-4091-B54D-6BF35F30DC98}" destId="{722A2F8D-E21E-49AF-8CF2-7A5CBB53FA7A}" srcOrd="0" destOrd="0" presId="urn:microsoft.com/office/officeart/2005/8/layout/lProcess2"/>
    <dgm:cxn modelId="{5E78C674-7B3C-4025-B76B-BFF9DF782907}" type="presOf" srcId="{AABEB865-E717-4705-AE98-BDD07A804520}" destId="{881F65ED-424D-4351-AEEB-22F87A0884C5}" srcOrd="0" destOrd="0" presId="urn:microsoft.com/office/officeart/2005/8/layout/lProcess2"/>
    <dgm:cxn modelId="{5D80DA85-6915-436E-BCA1-1FD72C948F0B}" type="presOf" srcId="{B667FD84-BEAF-4A19-81DD-22E4C36CDDBD}" destId="{064ADB3E-81BE-40B7-B087-CA56002A9F6A}" srcOrd="0" destOrd="0" presId="urn:microsoft.com/office/officeart/2005/8/layout/lProcess2"/>
    <dgm:cxn modelId="{FDB1D1C6-6745-4F60-B477-5711647F7F07}" type="presOf" srcId="{7BD0F1A3-2E90-4D6A-8A0D-B10394C7BF22}" destId="{F109C460-C592-402E-8175-4B1EAE61E0B5}" srcOrd="0" destOrd="0" presId="urn:microsoft.com/office/officeart/2005/8/layout/lProcess2"/>
    <dgm:cxn modelId="{A684A9D4-A575-44A5-8280-656388488B04}" srcId="{7BD0F1A3-2E90-4D6A-8A0D-B10394C7BF22}" destId="{B667FD84-BEAF-4A19-81DD-22E4C36CDDBD}" srcOrd="0" destOrd="0" parTransId="{875A33F9-349F-475E-B9FA-7349C6AEEBD0}" sibTransId="{00D8CF11-760A-4AC5-B1AC-04DEEB5E461B}"/>
    <dgm:cxn modelId="{F41393F4-70E6-48A9-91FA-3AA0444BCB5B}" type="presOf" srcId="{A96FD689-C115-440A-80D0-74C46CC39E5B}" destId="{B7448C5D-3CBA-427E-B4C7-9D2F531E6227}" srcOrd="0" destOrd="0" presId="urn:microsoft.com/office/officeart/2005/8/layout/lProcess2"/>
    <dgm:cxn modelId="{43FD93FB-D993-4CF9-8A91-FD634C3FC04C}" type="presOf" srcId="{B667FD84-BEAF-4A19-81DD-22E4C36CDDBD}" destId="{C8DBF227-4603-47CD-A87F-526930229D08}" srcOrd="1" destOrd="0" presId="urn:microsoft.com/office/officeart/2005/8/layout/lProcess2"/>
    <dgm:cxn modelId="{A90E700E-AF58-4C77-949C-21BB72333F1A}" type="presParOf" srcId="{F109C460-C592-402E-8175-4B1EAE61E0B5}" destId="{94CDFAAD-3434-47AE-AD81-5076936AAB57}" srcOrd="0" destOrd="0" presId="urn:microsoft.com/office/officeart/2005/8/layout/lProcess2"/>
    <dgm:cxn modelId="{2D352564-C3E9-4208-B8C6-180425CA8DF2}" type="presParOf" srcId="{94CDFAAD-3434-47AE-AD81-5076936AAB57}" destId="{064ADB3E-81BE-40B7-B087-CA56002A9F6A}" srcOrd="0" destOrd="0" presId="urn:microsoft.com/office/officeart/2005/8/layout/lProcess2"/>
    <dgm:cxn modelId="{1E9BD39B-7B8A-4D15-B924-8F779353D47E}" type="presParOf" srcId="{94CDFAAD-3434-47AE-AD81-5076936AAB57}" destId="{C8DBF227-4603-47CD-A87F-526930229D08}" srcOrd="1" destOrd="0" presId="urn:microsoft.com/office/officeart/2005/8/layout/lProcess2"/>
    <dgm:cxn modelId="{A117F71A-FA39-4E20-A92B-78B60CED107A}" type="presParOf" srcId="{94CDFAAD-3434-47AE-AD81-5076936AAB57}" destId="{974A3E47-595A-4762-830D-6A7DFFA905B6}" srcOrd="2" destOrd="0" presId="urn:microsoft.com/office/officeart/2005/8/layout/lProcess2"/>
    <dgm:cxn modelId="{F3FF14FC-0887-41B6-9DEA-1D35FD68EAD9}" type="presParOf" srcId="{974A3E47-595A-4762-830D-6A7DFFA905B6}" destId="{969F1ADA-3A0A-486E-BC12-0AD36D29E964}" srcOrd="0" destOrd="0" presId="urn:microsoft.com/office/officeart/2005/8/layout/lProcess2"/>
    <dgm:cxn modelId="{466B5AA8-809C-4696-B838-8E480C0C82DD}" type="presParOf" srcId="{969F1ADA-3A0A-486E-BC12-0AD36D29E964}" destId="{722A2F8D-E21E-49AF-8CF2-7A5CBB53FA7A}" srcOrd="0" destOrd="0" presId="urn:microsoft.com/office/officeart/2005/8/layout/lProcess2"/>
    <dgm:cxn modelId="{63D778FC-D63A-47E4-87FB-A81EAD544A1E}" type="presParOf" srcId="{969F1ADA-3A0A-486E-BC12-0AD36D29E964}" destId="{9523360E-8AA6-49E9-8B8A-E2828545CE20}" srcOrd="1" destOrd="0" presId="urn:microsoft.com/office/officeart/2005/8/layout/lProcess2"/>
    <dgm:cxn modelId="{BDD5679E-A237-4319-AC8B-7616AF3BFE84}" type="presParOf" srcId="{969F1ADA-3A0A-486E-BC12-0AD36D29E964}" destId="{881F65ED-424D-4351-AEEB-22F87A0884C5}" srcOrd="2" destOrd="0" presId="urn:microsoft.com/office/officeart/2005/8/layout/lProcess2"/>
    <dgm:cxn modelId="{42F9438C-C028-46F7-8017-7B13682D6F8B}" type="presParOf" srcId="{969F1ADA-3A0A-486E-BC12-0AD36D29E964}" destId="{E284C46C-6522-4835-8FDF-0FFF1CE5AA33}" srcOrd="3" destOrd="0" presId="urn:microsoft.com/office/officeart/2005/8/layout/lProcess2"/>
    <dgm:cxn modelId="{F09B8A2F-0D6F-4446-B9D0-693E5E127C8D}" type="presParOf" srcId="{969F1ADA-3A0A-486E-BC12-0AD36D29E964}" destId="{B7448C5D-3CBA-427E-B4C7-9D2F531E6227}" srcOrd="4" destOrd="0" presId="urn:microsoft.com/office/officeart/2005/8/layout/lProcess2"/>
  </dgm:cxnLst>
  <dgm:bg/>
  <dgm:whole/>
  <dgm:extLst>
    <a:ext uri="http://schemas.microsoft.com/office/drawing/2008/diagram">
      <dsp:dataModelExt xmlns:dsp="http://schemas.microsoft.com/office/drawing/2008/diagram" relId="rId127"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BC2444F4-F84D-4AAF-8383-52A54D35CF13}"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F5DCD9B-EBCF-46C8-8534-B2A0042B5BC6}">
      <dgm:prSet phldrT="[Text]" custT="1"/>
      <dgm:spPr/>
      <dgm:t>
        <a:bodyPr/>
        <a:lstStyle/>
        <a:p>
          <a:r>
            <a:rPr lang="en-US" sz="900">
              <a:solidFill>
                <a:sysClr val="windowText" lastClr="000000"/>
              </a:solidFill>
              <a:latin typeface="Century Gothic" panose="020B0502020202020204" pitchFamily="34" charset="0"/>
            </a:rPr>
            <a:t>General Information </a:t>
          </a:r>
        </a:p>
      </dgm:t>
    </dgm:pt>
    <dgm:pt modelId="{7D19348A-90F8-47A1-8CB8-2F1FB46F6313}" type="par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76ECC326-5AA3-46A2-B4DF-38D06FC91F1B}" type="sib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A751FF7B-13A9-43AF-B431-AB6AED98840F}">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Venue name  </a:t>
          </a:r>
        </a:p>
      </dgm:t>
    </dgm:pt>
    <dgm:pt modelId="{E43020C5-7FC3-435B-97A2-E5CA514D7B89}" type="par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30B90389-E263-46CE-88B5-6E5642A88ECE}" type="sib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EECD78F7-6A52-4D22-A144-87D76E2A671B}">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Venue ID number</a:t>
          </a:r>
        </a:p>
      </dgm:t>
    </dgm:pt>
    <dgm:pt modelId="{F7D42A84-F3CB-48D2-9246-C2FDFBD1C2C2}" type="parTrans" cxnId="{0CCFD550-7960-4D1F-9C86-3F37CB2BD899}">
      <dgm:prSet/>
      <dgm:spPr/>
      <dgm:t>
        <a:bodyPr/>
        <a:lstStyle/>
        <a:p>
          <a:endParaRPr lang="en-US" sz="900">
            <a:solidFill>
              <a:sysClr val="windowText" lastClr="000000"/>
            </a:solidFill>
            <a:latin typeface="Century Gothic" panose="020B0502020202020204" pitchFamily="34" charset="0"/>
          </a:endParaRPr>
        </a:p>
      </dgm:t>
    </dgm:pt>
    <dgm:pt modelId="{20E19709-6AE0-486C-AEEF-495F2ABF3CA6}" type="sibTrans" cxnId="{0CCFD550-7960-4D1F-9C86-3F37CB2BD899}">
      <dgm:prSet/>
      <dgm:spPr/>
      <dgm:t>
        <a:bodyPr/>
        <a:lstStyle/>
        <a:p>
          <a:endParaRPr lang="en-US" sz="900">
            <a:solidFill>
              <a:sysClr val="windowText" lastClr="000000"/>
            </a:solidFill>
            <a:latin typeface="Century Gothic" panose="020B0502020202020204" pitchFamily="34" charset="0"/>
          </a:endParaRPr>
        </a:p>
      </dgm:t>
    </dgm:pt>
    <dgm:pt modelId="{5755293D-D418-4C41-87F1-5F4A38D92937}">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Date of visit </a:t>
          </a:r>
        </a:p>
      </dgm:t>
    </dgm:pt>
    <dgm:pt modelId="{F2F2B5BD-329E-4EF6-95A2-A0E15431FCFB}" type="parTrans" cxnId="{9DFC37BA-3588-4B42-B947-059E545CDCC7}">
      <dgm:prSet/>
      <dgm:spPr/>
      <dgm:t>
        <a:bodyPr/>
        <a:lstStyle/>
        <a:p>
          <a:endParaRPr lang="en-US" sz="900">
            <a:solidFill>
              <a:sysClr val="windowText" lastClr="000000"/>
            </a:solidFill>
            <a:latin typeface="Century Gothic" panose="020B0502020202020204" pitchFamily="34" charset="0"/>
          </a:endParaRPr>
        </a:p>
      </dgm:t>
    </dgm:pt>
    <dgm:pt modelId="{1F44000D-7657-4D55-AA46-F7546BCD0D7B}" type="sibTrans" cxnId="{9DFC37BA-3588-4B42-B947-059E545CDCC7}">
      <dgm:prSet/>
      <dgm:spPr/>
      <dgm:t>
        <a:bodyPr/>
        <a:lstStyle/>
        <a:p>
          <a:endParaRPr lang="en-US" sz="900">
            <a:solidFill>
              <a:sysClr val="windowText" lastClr="000000"/>
            </a:solidFill>
            <a:latin typeface="Century Gothic" panose="020B0502020202020204" pitchFamily="34" charset="0"/>
          </a:endParaRPr>
        </a:p>
      </dgm:t>
    </dgm:pt>
    <dgm:pt modelId="{75193E42-9E58-4356-856C-7007BC02C30A}">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Type of venue</a:t>
          </a:r>
        </a:p>
      </dgm:t>
    </dgm:pt>
    <dgm:pt modelId="{EA353215-FB46-4644-9A9D-51AA0C6C2D23}" type="parTrans" cxnId="{E82A5DDD-E1C3-4A88-9D08-452AD47B1A04}">
      <dgm:prSet/>
      <dgm:spPr/>
      <dgm:t>
        <a:bodyPr/>
        <a:lstStyle/>
        <a:p>
          <a:endParaRPr lang="en-US" sz="900">
            <a:solidFill>
              <a:sysClr val="windowText" lastClr="000000"/>
            </a:solidFill>
            <a:latin typeface="Century Gothic" panose="020B0502020202020204" pitchFamily="34" charset="0"/>
          </a:endParaRPr>
        </a:p>
      </dgm:t>
    </dgm:pt>
    <dgm:pt modelId="{4532F48E-5AE9-4958-92B5-8CFE19038AA2}" type="sibTrans" cxnId="{E82A5DDD-E1C3-4A88-9D08-452AD47B1A04}">
      <dgm:prSet/>
      <dgm:spPr/>
      <dgm:t>
        <a:bodyPr/>
        <a:lstStyle/>
        <a:p>
          <a:endParaRPr lang="en-US" sz="900">
            <a:solidFill>
              <a:sysClr val="windowText" lastClr="000000"/>
            </a:solidFill>
            <a:latin typeface="Century Gothic" panose="020B0502020202020204" pitchFamily="34" charset="0"/>
          </a:endParaRPr>
        </a:p>
      </dgm:t>
    </dgm:pt>
    <dgm:pt modelId="{01C52C30-EFB3-4AB8-94F7-1441DB0D9A01}">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Location  </a:t>
          </a:r>
        </a:p>
      </dgm:t>
    </dgm:pt>
    <dgm:pt modelId="{D456DA7A-870E-41E0-B7A3-253CFDC16FAF}" type="parTrans" cxnId="{99F87741-AE84-4021-A772-A26C39B5958E}">
      <dgm:prSet/>
      <dgm:spPr/>
      <dgm:t>
        <a:bodyPr/>
        <a:lstStyle/>
        <a:p>
          <a:endParaRPr lang="en-US" sz="900">
            <a:solidFill>
              <a:sysClr val="windowText" lastClr="000000"/>
            </a:solidFill>
            <a:latin typeface="Century Gothic" panose="020B0502020202020204" pitchFamily="34" charset="0"/>
          </a:endParaRPr>
        </a:p>
      </dgm:t>
    </dgm:pt>
    <dgm:pt modelId="{0500ACDA-1D9E-4499-B895-9D4C69EF75F9}" type="sibTrans" cxnId="{99F87741-AE84-4021-A772-A26C39B5958E}">
      <dgm:prSet/>
      <dgm:spPr/>
      <dgm:t>
        <a:bodyPr/>
        <a:lstStyle/>
        <a:p>
          <a:endParaRPr lang="en-US" sz="900">
            <a:solidFill>
              <a:sysClr val="windowText" lastClr="000000"/>
            </a:solidFill>
            <a:latin typeface="Century Gothic" panose="020B0502020202020204" pitchFamily="34" charset="0"/>
          </a:endParaRPr>
        </a:p>
      </dgm:t>
    </dgm:pt>
    <dgm:pt modelId="{A4403795-393E-4904-9DC0-BFAF7E1B3BD0}">
      <dgm:prSet custT="1"/>
      <dgm:spPr/>
      <dgm:t>
        <a:bodyPr/>
        <a:lstStyle/>
        <a:p>
          <a:r>
            <a:rPr lang="en-US" sz="900">
              <a:solidFill>
                <a:sysClr val="windowText" lastClr="000000"/>
              </a:solidFill>
              <a:latin typeface="Century Gothic" panose="020B0502020202020204" pitchFamily="34" charset="0"/>
            </a:rPr>
            <a:t>Number at Busy Time</a:t>
          </a:r>
        </a:p>
      </dgm:t>
    </dgm:pt>
    <dgm:pt modelId="{66B872AE-95C5-436D-A37E-19F24EBDE49D}" type="par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11BD8C06-AB09-42E3-862C-529498EE0D46}" type="sib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DCE7CB30-C2F9-4BB7-8C31-95A93F5226D1}">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Male and female workers </a:t>
          </a:r>
        </a:p>
      </dgm:t>
    </dgm:pt>
    <dgm:pt modelId="{171FBFE7-443A-467F-9CE6-86067B6DDCEF}" type="parTrans" cxnId="{7F83F5A1-E940-45C1-AF90-F1A8345C7B7B}">
      <dgm:prSet/>
      <dgm:spPr/>
      <dgm:t>
        <a:bodyPr/>
        <a:lstStyle/>
        <a:p>
          <a:endParaRPr lang="en-US" sz="900">
            <a:solidFill>
              <a:sysClr val="windowText" lastClr="000000"/>
            </a:solidFill>
            <a:latin typeface="Century Gothic" panose="020B0502020202020204" pitchFamily="34" charset="0"/>
          </a:endParaRPr>
        </a:p>
      </dgm:t>
    </dgm:pt>
    <dgm:pt modelId="{7ADE378E-016E-4F54-85BF-77C75E8E2EF8}" type="sibTrans" cxnId="{7F83F5A1-E940-45C1-AF90-F1A8345C7B7B}">
      <dgm:prSet/>
      <dgm:spPr/>
      <dgm:t>
        <a:bodyPr/>
        <a:lstStyle/>
        <a:p>
          <a:endParaRPr lang="en-US" sz="900">
            <a:solidFill>
              <a:sysClr val="windowText" lastClr="000000"/>
            </a:solidFill>
            <a:latin typeface="Century Gothic" panose="020B0502020202020204" pitchFamily="34" charset="0"/>
          </a:endParaRPr>
        </a:p>
      </dgm:t>
    </dgm:pt>
    <dgm:pt modelId="{A6F20D36-E1C9-42A4-9416-76B2E0A1D5F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Male and female patrons </a:t>
          </a:r>
        </a:p>
      </dgm:t>
    </dgm:pt>
    <dgm:pt modelId="{2D76359A-8F2D-4AAC-97B0-F6926AE51AA9}" type="parTrans" cxnId="{CB8E51D6-A306-4DAB-B5BD-1F8D7D4869F2}">
      <dgm:prSet/>
      <dgm:spPr/>
      <dgm:t>
        <a:bodyPr/>
        <a:lstStyle/>
        <a:p>
          <a:endParaRPr lang="en-US" sz="900">
            <a:solidFill>
              <a:sysClr val="windowText" lastClr="000000"/>
            </a:solidFill>
            <a:latin typeface="Century Gothic" panose="020B0502020202020204" pitchFamily="34" charset="0"/>
          </a:endParaRPr>
        </a:p>
      </dgm:t>
    </dgm:pt>
    <dgm:pt modelId="{B858E0A3-7C7C-4548-82ED-996B5B3DFC6C}" type="sibTrans" cxnId="{CB8E51D6-A306-4DAB-B5BD-1F8D7D4869F2}">
      <dgm:prSet/>
      <dgm:spPr/>
      <dgm:t>
        <a:bodyPr/>
        <a:lstStyle/>
        <a:p>
          <a:endParaRPr lang="en-US" sz="900">
            <a:solidFill>
              <a:sysClr val="windowText" lastClr="000000"/>
            </a:solidFill>
            <a:latin typeface="Century Gothic" panose="020B0502020202020204" pitchFamily="34" charset="0"/>
          </a:endParaRPr>
        </a:p>
      </dgm:t>
    </dgm:pt>
    <dgm:pt modelId="{13AF61F9-2EEF-4573-9B67-0E08A85A6F2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Women living on-site </a:t>
          </a:r>
        </a:p>
      </dgm:t>
    </dgm:pt>
    <dgm:pt modelId="{0850385B-7B1B-483B-B596-0F33373F4AE5}" type="parTrans" cxnId="{1EECEC2A-4662-4F92-BF78-602F05C3EA5B}">
      <dgm:prSet/>
      <dgm:spPr/>
      <dgm:t>
        <a:bodyPr/>
        <a:lstStyle/>
        <a:p>
          <a:endParaRPr lang="en-US" sz="900">
            <a:solidFill>
              <a:sysClr val="windowText" lastClr="000000"/>
            </a:solidFill>
            <a:latin typeface="Century Gothic" panose="020B0502020202020204" pitchFamily="34" charset="0"/>
          </a:endParaRPr>
        </a:p>
      </dgm:t>
    </dgm:pt>
    <dgm:pt modelId="{FB99552A-6571-4EE0-99A1-DA4E7436DDF4}" type="sibTrans" cxnId="{1EECEC2A-4662-4F92-BF78-602F05C3EA5B}">
      <dgm:prSet/>
      <dgm:spPr/>
      <dgm:t>
        <a:bodyPr/>
        <a:lstStyle/>
        <a:p>
          <a:endParaRPr lang="en-US" sz="900">
            <a:solidFill>
              <a:sysClr val="windowText" lastClr="000000"/>
            </a:solidFill>
            <a:latin typeface="Century Gothic" panose="020B0502020202020204" pitchFamily="34" charset="0"/>
          </a:endParaRPr>
        </a:p>
      </dgm:t>
    </dgm:pt>
    <dgm:pt modelId="{DBAA5771-88C2-45B1-B306-79EC3B427552}">
      <dgm:prSet custT="1"/>
      <dgm:spPr/>
      <dgm:t>
        <a:bodyPr/>
        <a:lstStyle/>
        <a:p>
          <a:r>
            <a:rPr lang="en-US" sz="900">
              <a:solidFill>
                <a:sysClr val="windowText" lastClr="000000"/>
              </a:solidFill>
              <a:latin typeface="Century Gothic" panose="020B0502020202020204" pitchFamily="34" charset="0"/>
            </a:rPr>
            <a:t>On-Site Risk Activities </a:t>
          </a:r>
        </a:p>
      </dgm:t>
    </dgm:pt>
    <dgm:pt modelId="{F8312013-E9D2-4829-9CA6-A042F28EB3E4}" type="par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B5427731-E252-48F5-8E27-2F1508EA7DA7}" type="sib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A1885376-8258-487A-95A6-365C55DEF012}">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Busy days and times </a:t>
          </a:r>
        </a:p>
      </dgm:t>
    </dgm:pt>
    <dgm:pt modelId="{013A0959-2DEA-40D5-A1AB-61B3D9265329}" type="parTrans" cxnId="{B359A5BD-A34D-4FEC-9FD3-1952FAFA2400}">
      <dgm:prSet/>
      <dgm:spPr/>
      <dgm:t>
        <a:bodyPr/>
        <a:lstStyle/>
        <a:p>
          <a:endParaRPr lang="en-US" sz="900">
            <a:solidFill>
              <a:sysClr val="windowText" lastClr="000000"/>
            </a:solidFill>
            <a:latin typeface="Century Gothic" panose="020B0502020202020204" pitchFamily="34" charset="0"/>
          </a:endParaRPr>
        </a:p>
      </dgm:t>
    </dgm:pt>
    <dgm:pt modelId="{FB012C32-F07C-439C-835F-8CB0140657A1}" type="sibTrans" cxnId="{B359A5BD-A34D-4FEC-9FD3-1952FAFA2400}">
      <dgm:prSet/>
      <dgm:spPr/>
      <dgm:t>
        <a:bodyPr/>
        <a:lstStyle/>
        <a:p>
          <a:endParaRPr lang="en-US" sz="900">
            <a:solidFill>
              <a:sysClr val="windowText" lastClr="000000"/>
            </a:solidFill>
            <a:latin typeface="Century Gothic" panose="020B0502020202020204" pitchFamily="34" charset="0"/>
          </a:endParaRPr>
        </a:p>
      </dgm:t>
    </dgm:pt>
    <dgm:pt modelId="{742080CF-5360-4712-B243-1B25E363E195}">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 on-site </a:t>
          </a:r>
        </a:p>
      </dgm:t>
    </dgm:pt>
    <dgm:pt modelId="{AABF63EE-5A82-41DB-956C-EFF721031E3A}" type="par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99CDA0C7-DFC4-4578-8FA3-96BA73B4D5F7}" type="sib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06BC421E-1DFC-4B6A-A025-0B7825B0772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Person helps patrons find sex partners</a:t>
          </a:r>
        </a:p>
      </dgm:t>
    </dgm:pt>
    <dgm:pt modelId="{A55103D2-D9F7-4172-A370-7E998CFBD4EF}" type="parTrans" cxnId="{4077729C-504F-4CE4-9DD1-BCABBC34A6C8}">
      <dgm:prSet/>
      <dgm:spPr/>
      <dgm:t>
        <a:bodyPr/>
        <a:lstStyle/>
        <a:p>
          <a:endParaRPr lang="en-US" sz="900">
            <a:solidFill>
              <a:sysClr val="windowText" lastClr="000000"/>
            </a:solidFill>
            <a:latin typeface="Century Gothic" panose="020B0502020202020204" pitchFamily="34" charset="0"/>
          </a:endParaRPr>
        </a:p>
      </dgm:t>
    </dgm:pt>
    <dgm:pt modelId="{E17EBBC7-5936-4F9F-AB81-3B82306E4648}" type="sibTrans" cxnId="{4077729C-504F-4CE4-9DD1-BCABBC34A6C8}">
      <dgm:prSet/>
      <dgm:spPr/>
      <dgm:t>
        <a:bodyPr/>
        <a:lstStyle/>
        <a:p>
          <a:endParaRPr lang="en-US" sz="900">
            <a:solidFill>
              <a:sysClr val="windowText" lastClr="000000"/>
            </a:solidFill>
            <a:latin typeface="Century Gothic" panose="020B0502020202020204" pitchFamily="34" charset="0"/>
          </a:endParaRPr>
        </a:p>
      </dgm:t>
    </dgm:pt>
    <dgm:pt modelId="{D52DC7A0-5D26-4614-9F15-5C62BAF585F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Risk of sex workers available </a:t>
          </a:r>
        </a:p>
      </dgm:t>
    </dgm:pt>
    <dgm:pt modelId="{BA633072-EA25-4F4F-903F-08C5E70BB090}" type="parTrans" cxnId="{FF67B466-E229-43F7-A286-4A31EC7F14A5}">
      <dgm:prSet/>
      <dgm:spPr/>
      <dgm:t>
        <a:bodyPr/>
        <a:lstStyle/>
        <a:p>
          <a:endParaRPr lang="en-US" sz="900">
            <a:solidFill>
              <a:sysClr val="windowText" lastClr="000000"/>
            </a:solidFill>
            <a:latin typeface="Century Gothic" panose="020B0502020202020204" pitchFamily="34" charset="0"/>
          </a:endParaRPr>
        </a:p>
      </dgm:t>
    </dgm:pt>
    <dgm:pt modelId="{159AA8EC-DA9D-47F1-93E4-C7617BA36744}" type="sibTrans" cxnId="{FF67B466-E229-43F7-A286-4A31EC7F14A5}">
      <dgm:prSet/>
      <dgm:spPr/>
      <dgm:t>
        <a:bodyPr/>
        <a:lstStyle/>
        <a:p>
          <a:endParaRPr lang="en-US" sz="900">
            <a:solidFill>
              <a:sysClr val="windowText" lastClr="000000"/>
            </a:solidFill>
            <a:latin typeface="Century Gothic" panose="020B0502020202020204" pitchFamily="34" charset="0"/>
          </a:endParaRPr>
        </a:p>
      </dgm:t>
    </dgm:pt>
    <dgm:pt modelId="{4A4B54B3-CDE8-4AF7-B012-5AAF8CA7FA7F}">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Alcohol consumption </a:t>
          </a:r>
        </a:p>
      </dgm:t>
    </dgm:pt>
    <dgm:pt modelId="{C47A446E-F0E9-459A-9D87-15F1ABB4AD1B}" type="parTrans" cxnId="{E94A542B-AA1D-42AF-8056-37D2A7454FFF}">
      <dgm:prSet/>
      <dgm:spPr/>
      <dgm:t>
        <a:bodyPr/>
        <a:lstStyle/>
        <a:p>
          <a:endParaRPr lang="en-US" sz="900">
            <a:solidFill>
              <a:sysClr val="windowText" lastClr="000000"/>
            </a:solidFill>
            <a:latin typeface="Century Gothic" panose="020B0502020202020204" pitchFamily="34" charset="0"/>
          </a:endParaRPr>
        </a:p>
      </dgm:t>
    </dgm:pt>
    <dgm:pt modelId="{EAD8093A-7BB5-4D36-8F18-213F91582E8C}" type="sibTrans" cxnId="{E94A542B-AA1D-42AF-8056-37D2A7454FFF}">
      <dgm:prSet/>
      <dgm:spPr/>
      <dgm:t>
        <a:bodyPr/>
        <a:lstStyle/>
        <a:p>
          <a:endParaRPr lang="en-US" sz="900">
            <a:solidFill>
              <a:sysClr val="windowText" lastClr="000000"/>
            </a:solidFill>
            <a:latin typeface="Century Gothic" panose="020B0502020202020204" pitchFamily="34" charset="0"/>
          </a:endParaRPr>
        </a:p>
      </dgm:t>
    </dgm:pt>
    <dgm:pt modelId="{6E41A6EA-C683-4285-AFD0-10D25DA47BD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Exotic dancing </a:t>
          </a:r>
        </a:p>
      </dgm:t>
    </dgm:pt>
    <dgm:pt modelId="{8EDD0607-DA3C-4389-A8FA-F27A274D59C5}" type="parTrans" cxnId="{0DBB3225-5B61-49E2-9A28-B836F0993806}">
      <dgm:prSet/>
      <dgm:spPr/>
      <dgm:t>
        <a:bodyPr/>
        <a:lstStyle/>
        <a:p>
          <a:endParaRPr lang="en-US" sz="900">
            <a:solidFill>
              <a:sysClr val="windowText" lastClr="000000"/>
            </a:solidFill>
            <a:latin typeface="Century Gothic" panose="020B0502020202020204" pitchFamily="34" charset="0"/>
          </a:endParaRPr>
        </a:p>
      </dgm:t>
    </dgm:pt>
    <dgm:pt modelId="{049873AF-6037-4C65-9E07-E180D1A90A10}" type="sibTrans" cxnId="{0DBB3225-5B61-49E2-9A28-B836F0993806}">
      <dgm:prSet/>
      <dgm:spPr/>
      <dgm:t>
        <a:bodyPr/>
        <a:lstStyle/>
        <a:p>
          <a:endParaRPr lang="en-US" sz="900">
            <a:solidFill>
              <a:sysClr val="windowText" lastClr="000000"/>
            </a:solidFill>
            <a:latin typeface="Century Gothic" panose="020B0502020202020204" pitchFamily="34" charset="0"/>
          </a:endParaRPr>
        </a:p>
      </dgm:t>
    </dgm:pt>
    <dgm:pt modelId="{8AA5DA18-2BE6-4A6B-A64D-5E38686A0897}">
      <dgm:prSet custT="1"/>
      <dgm:spPr/>
      <dgm:t>
        <a:bodyPr/>
        <a:lstStyle/>
        <a:p>
          <a:r>
            <a:rPr lang="en-US" sz="900">
              <a:solidFill>
                <a:sysClr val="windowText" lastClr="000000"/>
              </a:solidFill>
              <a:latin typeface="Century Gothic" panose="020B0502020202020204" pitchFamily="34" charset="0"/>
            </a:rPr>
            <a:t>Prevention Services</a:t>
          </a:r>
        </a:p>
      </dgm:t>
    </dgm:pt>
    <dgm:pt modelId="{74D5F32D-363A-4BF1-BCCF-76D3B96B0AB2}" type="par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E787CFE4-8EAF-45D1-8B1D-75CFE5D06856}" type="sib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F18EAECD-A4B3-41E7-91C3-31DDD791448A}">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Free condoms</a:t>
          </a:r>
        </a:p>
      </dgm:t>
    </dgm:pt>
    <dgm:pt modelId="{76547C2E-5A78-48E1-84A5-8066BF5BFDAF}" type="par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C069B513-09B5-485C-9A34-53FB4A3B6C6C}" type="sib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5FFD48E6-4DF3-4319-B9C4-A66B239DFCAD}">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Condoms for sale</a:t>
          </a:r>
        </a:p>
      </dgm:t>
    </dgm:pt>
    <dgm:pt modelId="{D4E3D55C-40EA-41ED-AF98-B88D17B27984}" type="par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21D21B57-95E4-4577-8003-12706914C652}" type="sib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99C5E619-048F-484A-A4EC-393E2D1DE715}">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Free lubricants </a:t>
          </a:r>
        </a:p>
      </dgm:t>
    </dgm:pt>
    <dgm:pt modelId="{7797DBFF-A23A-413E-BAD1-A717B8FDCAB9}" type="parTrans" cxnId="{07A53283-40B3-4772-8AC8-733E0BBCE0BA}">
      <dgm:prSet/>
      <dgm:spPr/>
      <dgm:t>
        <a:bodyPr/>
        <a:lstStyle/>
        <a:p>
          <a:endParaRPr lang="en-US" sz="900">
            <a:solidFill>
              <a:sysClr val="windowText" lastClr="000000"/>
            </a:solidFill>
            <a:latin typeface="Century Gothic" panose="020B0502020202020204" pitchFamily="34" charset="0"/>
          </a:endParaRPr>
        </a:p>
      </dgm:t>
    </dgm:pt>
    <dgm:pt modelId="{BEA86809-8FFC-4CE5-A5ED-084472323878}" type="sibTrans" cxnId="{07A53283-40B3-4772-8AC8-733E0BBCE0BA}">
      <dgm:prSet/>
      <dgm:spPr/>
      <dgm:t>
        <a:bodyPr/>
        <a:lstStyle/>
        <a:p>
          <a:endParaRPr lang="en-US" sz="900">
            <a:solidFill>
              <a:sysClr val="windowText" lastClr="000000"/>
            </a:solidFill>
            <a:latin typeface="Century Gothic" panose="020B0502020202020204" pitchFamily="34" charset="0"/>
          </a:endParaRPr>
        </a:p>
      </dgm:t>
    </dgm:pt>
    <dgm:pt modelId="{796D855A-A035-4619-906F-AB5CBCC0C4E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Lubricants for sale</a:t>
          </a:r>
        </a:p>
      </dgm:t>
    </dgm:pt>
    <dgm:pt modelId="{E8070CD7-C01B-4215-B7A9-2A99552999D6}" type="parTrans" cxnId="{639A9CCB-E353-414F-A2FD-E6BADD28D75B}">
      <dgm:prSet/>
      <dgm:spPr/>
      <dgm:t>
        <a:bodyPr/>
        <a:lstStyle/>
        <a:p>
          <a:endParaRPr lang="en-US" sz="900">
            <a:solidFill>
              <a:sysClr val="windowText" lastClr="000000"/>
            </a:solidFill>
            <a:latin typeface="Century Gothic" panose="020B0502020202020204" pitchFamily="34" charset="0"/>
          </a:endParaRPr>
        </a:p>
      </dgm:t>
    </dgm:pt>
    <dgm:pt modelId="{4C7786AA-5360-457F-A7E2-FC0A98911297}" type="sibTrans" cxnId="{639A9CCB-E353-414F-A2FD-E6BADD28D75B}">
      <dgm:prSet/>
      <dgm:spPr/>
      <dgm:t>
        <a:bodyPr/>
        <a:lstStyle/>
        <a:p>
          <a:endParaRPr lang="en-US" sz="900">
            <a:solidFill>
              <a:sysClr val="windowText" lastClr="000000"/>
            </a:solidFill>
            <a:latin typeface="Century Gothic" panose="020B0502020202020204" pitchFamily="34" charset="0"/>
          </a:endParaRPr>
        </a:p>
      </dgm:t>
    </dgm:pt>
    <dgm:pt modelId="{DEE17340-AC3F-4A48-BD10-245A67EB28EB}">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prevention posters</a:t>
          </a:r>
        </a:p>
      </dgm:t>
    </dgm:pt>
    <dgm:pt modelId="{9CE46103-48CF-40E8-AE79-25FBFB067CAE}" type="parTrans" cxnId="{682A8BBD-88FE-4A53-8D09-4669FFF897FF}">
      <dgm:prSet/>
      <dgm:spPr/>
      <dgm:t>
        <a:bodyPr/>
        <a:lstStyle/>
        <a:p>
          <a:endParaRPr lang="en-US" sz="900">
            <a:solidFill>
              <a:sysClr val="windowText" lastClr="000000"/>
            </a:solidFill>
            <a:latin typeface="Century Gothic" panose="020B0502020202020204" pitchFamily="34" charset="0"/>
          </a:endParaRPr>
        </a:p>
      </dgm:t>
    </dgm:pt>
    <dgm:pt modelId="{2358205C-F539-44BD-87F0-DB19B7F89BC6}" type="sibTrans" cxnId="{682A8BBD-88FE-4A53-8D09-4669FFF897FF}">
      <dgm:prSet/>
      <dgm:spPr/>
      <dgm:t>
        <a:bodyPr/>
        <a:lstStyle/>
        <a:p>
          <a:endParaRPr lang="en-US" sz="900">
            <a:solidFill>
              <a:sysClr val="windowText" lastClr="000000"/>
            </a:solidFill>
            <a:latin typeface="Century Gothic" panose="020B0502020202020204" pitchFamily="34" charset="0"/>
          </a:endParaRPr>
        </a:p>
      </dgm:t>
    </dgm:pt>
    <dgm:pt modelId="{CCAA1D8B-4A06-4FF4-B3BD-BFE90B0EB05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Outreach HIV testing</a:t>
          </a:r>
        </a:p>
      </dgm:t>
    </dgm:pt>
    <dgm:pt modelId="{09A082B1-6A78-4940-8D6D-B2F4110CAE23}" type="parTrans" cxnId="{FEB896B1-8D44-4F9F-B4CB-ED38FCBC17AA}">
      <dgm:prSet/>
      <dgm:spPr/>
      <dgm:t>
        <a:bodyPr/>
        <a:lstStyle/>
        <a:p>
          <a:endParaRPr lang="en-US" sz="900">
            <a:solidFill>
              <a:sysClr val="windowText" lastClr="000000"/>
            </a:solidFill>
            <a:latin typeface="Century Gothic" panose="020B0502020202020204" pitchFamily="34" charset="0"/>
          </a:endParaRPr>
        </a:p>
      </dgm:t>
    </dgm:pt>
    <dgm:pt modelId="{23E917B3-D0FC-4187-806C-1C736416E391}" type="sibTrans" cxnId="{FEB896B1-8D44-4F9F-B4CB-ED38FCBC17AA}">
      <dgm:prSet/>
      <dgm:spPr/>
      <dgm:t>
        <a:bodyPr/>
        <a:lstStyle/>
        <a:p>
          <a:endParaRPr lang="en-US" sz="900">
            <a:solidFill>
              <a:sysClr val="windowText" lastClr="000000"/>
            </a:solidFill>
            <a:latin typeface="Century Gothic" panose="020B0502020202020204" pitchFamily="34" charset="0"/>
          </a:endParaRPr>
        </a:p>
      </dgm:t>
    </dgm:pt>
    <dgm:pt modelId="{CEBC2D18-DE0F-4838-899C-BD14E791FD3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Peer education </a:t>
          </a:r>
        </a:p>
      </dgm:t>
    </dgm:pt>
    <dgm:pt modelId="{E5262021-A00B-4001-BBDB-CFE6694278AE}" type="par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3E55C682-5DAD-4196-AE10-5766AE903DC0}" type="sib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0B146EEC-0299-47CD-9B94-19F9E3B3B21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posters  </a:t>
          </a:r>
        </a:p>
      </dgm:t>
    </dgm:pt>
    <dgm:pt modelId="{E82E9F33-34B0-471F-9A91-AA63257D7F78}" type="parTrans" cxnId="{DFB322C2-411B-442E-86C2-53FA8C95B1FB}">
      <dgm:prSet/>
      <dgm:spPr/>
      <dgm:t>
        <a:bodyPr/>
        <a:lstStyle/>
        <a:p>
          <a:endParaRPr lang="en-US" sz="900">
            <a:solidFill>
              <a:sysClr val="windowText" lastClr="000000"/>
            </a:solidFill>
            <a:latin typeface="Century Gothic" panose="020B0502020202020204" pitchFamily="34" charset="0"/>
          </a:endParaRPr>
        </a:p>
      </dgm:t>
    </dgm:pt>
    <dgm:pt modelId="{5417E23C-F844-45BA-B887-5817EE0AB35E}" type="sibTrans" cxnId="{DFB322C2-411B-442E-86C2-53FA8C95B1FB}">
      <dgm:prSet/>
      <dgm:spPr/>
      <dgm:t>
        <a:bodyPr/>
        <a:lstStyle/>
        <a:p>
          <a:endParaRPr lang="en-US" sz="900">
            <a:solidFill>
              <a:sysClr val="windowText" lastClr="000000"/>
            </a:solidFill>
            <a:latin typeface="Century Gothic" panose="020B0502020202020204" pitchFamily="34" charset="0"/>
          </a:endParaRPr>
        </a:p>
      </dgm:t>
    </dgm:pt>
    <dgm:pt modelId="{9952F067-C160-4FDC-89B1-D1AE519F001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FSWs</a:t>
          </a:r>
        </a:p>
      </dgm:t>
    </dgm:pt>
    <dgm:pt modelId="{371A01AA-BB42-4183-8DDD-FF63B72DCEA1}" type="parTrans" cxnId="{3E7D74EE-0D7A-47E3-8F79-CBC1E83FD7D4}">
      <dgm:prSet/>
      <dgm:spPr/>
      <dgm:t>
        <a:bodyPr/>
        <a:lstStyle/>
        <a:p>
          <a:endParaRPr lang="en-US" sz="900">
            <a:solidFill>
              <a:sysClr val="windowText" lastClr="000000"/>
            </a:solidFill>
            <a:latin typeface="Century Gothic" panose="020B0502020202020204" pitchFamily="34" charset="0"/>
          </a:endParaRPr>
        </a:p>
      </dgm:t>
    </dgm:pt>
    <dgm:pt modelId="{79C1FDA0-1B91-4173-8C0F-F3E99AB68A6B}" type="sibTrans" cxnId="{3E7D74EE-0D7A-47E3-8F79-CBC1E83FD7D4}">
      <dgm:prSet/>
      <dgm:spPr/>
      <dgm:t>
        <a:bodyPr/>
        <a:lstStyle/>
        <a:p>
          <a:endParaRPr lang="en-US" sz="900">
            <a:solidFill>
              <a:sysClr val="windowText" lastClr="000000"/>
            </a:solidFill>
            <a:latin typeface="Century Gothic" panose="020B0502020202020204" pitchFamily="34" charset="0"/>
          </a:endParaRPr>
        </a:p>
      </dgm:t>
    </dgm:pt>
    <dgm:pt modelId="{05D17A3D-9875-48CD-8BA4-E04CD68C4EE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MSM</a:t>
          </a:r>
        </a:p>
      </dgm:t>
    </dgm:pt>
    <dgm:pt modelId="{BC8BE1FA-AC98-4FA7-9DC6-F67CA50B1E7B}" type="parTrans" cxnId="{0DCF6FED-657A-424B-9033-78536F1B9FDC}">
      <dgm:prSet/>
      <dgm:spPr/>
      <dgm:t>
        <a:bodyPr/>
        <a:lstStyle/>
        <a:p>
          <a:endParaRPr lang="en-US" sz="900">
            <a:solidFill>
              <a:sysClr val="windowText" lastClr="000000"/>
            </a:solidFill>
            <a:latin typeface="Century Gothic" panose="020B0502020202020204" pitchFamily="34" charset="0"/>
          </a:endParaRPr>
        </a:p>
      </dgm:t>
    </dgm:pt>
    <dgm:pt modelId="{463DE92E-40CA-4D10-96EF-B47170513A01}" type="sibTrans" cxnId="{0DCF6FED-657A-424B-9033-78536F1B9FDC}">
      <dgm:prSet/>
      <dgm:spPr/>
      <dgm:t>
        <a:bodyPr/>
        <a:lstStyle/>
        <a:p>
          <a:endParaRPr lang="en-US" sz="900">
            <a:solidFill>
              <a:sysClr val="windowText" lastClr="000000"/>
            </a:solidFill>
            <a:latin typeface="Century Gothic" panose="020B0502020202020204" pitchFamily="34" charset="0"/>
          </a:endParaRPr>
        </a:p>
      </dgm:t>
    </dgm:pt>
    <dgm:pt modelId="{0156E71C-B392-4F84-9912-53F3348B2AE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PWID</a:t>
          </a:r>
        </a:p>
      </dgm:t>
    </dgm:pt>
    <dgm:pt modelId="{B195AD97-FF94-466B-B534-82E3DE7D962E}" type="parTrans" cxnId="{E11B33BF-C9DE-49C8-A132-FD2B04921A7F}">
      <dgm:prSet/>
      <dgm:spPr/>
      <dgm:t>
        <a:bodyPr/>
        <a:lstStyle/>
        <a:p>
          <a:endParaRPr lang="en-US" sz="900">
            <a:solidFill>
              <a:sysClr val="windowText" lastClr="000000"/>
            </a:solidFill>
            <a:latin typeface="Century Gothic" panose="020B0502020202020204" pitchFamily="34" charset="0"/>
          </a:endParaRPr>
        </a:p>
      </dgm:t>
    </dgm:pt>
    <dgm:pt modelId="{1E40BCF7-957B-4842-B544-1DC3F23D04FA}" type="sibTrans" cxnId="{E11B33BF-C9DE-49C8-A132-FD2B04921A7F}">
      <dgm:prSet/>
      <dgm:spPr/>
      <dgm:t>
        <a:bodyPr/>
        <a:lstStyle/>
        <a:p>
          <a:endParaRPr lang="en-US" sz="900">
            <a:solidFill>
              <a:sysClr val="windowText" lastClr="000000"/>
            </a:solidFill>
            <a:latin typeface="Century Gothic" panose="020B0502020202020204" pitchFamily="34" charset="0"/>
          </a:endParaRPr>
        </a:p>
      </dgm:t>
    </dgm:pt>
    <dgm:pt modelId="{4613E9E6-DD6B-4496-A440-CA52009F9278}" type="pres">
      <dgm:prSet presAssocID="{BC2444F4-F84D-4AAF-8383-52A54D35CF13}" presName="Name0" presStyleCnt="0">
        <dgm:presLayoutVars>
          <dgm:dir/>
          <dgm:animLvl val="lvl"/>
          <dgm:resizeHandles val="exact"/>
        </dgm:presLayoutVars>
      </dgm:prSet>
      <dgm:spPr/>
    </dgm:pt>
    <dgm:pt modelId="{529735CF-1A49-49C5-A998-A77F88A40DC9}" type="pres">
      <dgm:prSet presAssocID="{EF5DCD9B-EBCF-46C8-8534-B2A0042B5BC6}" presName="linNode" presStyleCnt="0"/>
      <dgm:spPr/>
    </dgm:pt>
    <dgm:pt modelId="{F076AEFD-7FF2-409E-A365-3CCC5EB29CF0}" type="pres">
      <dgm:prSet presAssocID="{EF5DCD9B-EBCF-46C8-8534-B2A0042B5BC6}" presName="parTx" presStyleLbl="revTx" presStyleIdx="0" presStyleCnt="4">
        <dgm:presLayoutVars>
          <dgm:chMax val="1"/>
          <dgm:bulletEnabled val="1"/>
        </dgm:presLayoutVars>
      </dgm:prSet>
      <dgm:spPr/>
    </dgm:pt>
    <dgm:pt modelId="{28613D05-18F7-4D72-8AC8-6A52C72E48EE}" type="pres">
      <dgm:prSet presAssocID="{EF5DCD9B-EBCF-46C8-8534-B2A0042B5BC6}" presName="bracket" presStyleLbl="parChTrans1D1" presStyleIdx="0" presStyleCnt="4"/>
      <dgm:spPr>
        <a:ln>
          <a:solidFill>
            <a:srgbClr val="E6661F"/>
          </a:solidFill>
        </a:ln>
      </dgm:spPr>
    </dgm:pt>
    <dgm:pt modelId="{34CEA314-FBE5-4EEB-9C4E-0305F0CBC627}" type="pres">
      <dgm:prSet presAssocID="{EF5DCD9B-EBCF-46C8-8534-B2A0042B5BC6}" presName="spH" presStyleCnt="0"/>
      <dgm:spPr/>
    </dgm:pt>
    <dgm:pt modelId="{89703320-4EC8-4AF8-9AA2-FA7C00C31C06}" type="pres">
      <dgm:prSet presAssocID="{EF5DCD9B-EBCF-46C8-8534-B2A0042B5BC6}" presName="desTx" presStyleLbl="node1" presStyleIdx="0" presStyleCnt="4">
        <dgm:presLayoutVars>
          <dgm:bulletEnabled val="1"/>
        </dgm:presLayoutVars>
      </dgm:prSet>
      <dgm:spPr/>
    </dgm:pt>
    <dgm:pt modelId="{EAA0205D-6A5E-4577-98AC-957BBFCB1523}" type="pres">
      <dgm:prSet presAssocID="{76ECC326-5AA3-46A2-B4DF-38D06FC91F1B}" presName="spV" presStyleCnt="0"/>
      <dgm:spPr/>
    </dgm:pt>
    <dgm:pt modelId="{0997826B-6A29-4775-B9B0-AA1EFFE4A366}" type="pres">
      <dgm:prSet presAssocID="{A4403795-393E-4904-9DC0-BFAF7E1B3BD0}" presName="linNode" presStyleCnt="0"/>
      <dgm:spPr/>
    </dgm:pt>
    <dgm:pt modelId="{D6780CDB-6ED0-409F-8779-186C71FD7243}" type="pres">
      <dgm:prSet presAssocID="{A4403795-393E-4904-9DC0-BFAF7E1B3BD0}" presName="parTx" presStyleLbl="revTx" presStyleIdx="1" presStyleCnt="4">
        <dgm:presLayoutVars>
          <dgm:chMax val="1"/>
          <dgm:bulletEnabled val="1"/>
        </dgm:presLayoutVars>
      </dgm:prSet>
      <dgm:spPr/>
    </dgm:pt>
    <dgm:pt modelId="{39BBB6F6-E147-4581-B14E-415D6FFAEF04}" type="pres">
      <dgm:prSet presAssocID="{A4403795-393E-4904-9DC0-BFAF7E1B3BD0}" presName="bracket" presStyleLbl="parChTrans1D1" presStyleIdx="1" presStyleCnt="4"/>
      <dgm:spPr>
        <a:ln>
          <a:solidFill>
            <a:srgbClr val="E6661F"/>
          </a:solidFill>
        </a:ln>
      </dgm:spPr>
    </dgm:pt>
    <dgm:pt modelId="{287B98B8-931B-4785-8313-BA9D48932740}" type="pres">
      <dgm:prSet presAssocID="{A4403795-393E-4904-9DC0-BFAF7E1B3BD0}" presName="spH" presStyleCnt="0"/>
      <dgm:spPr/>
    </dgm:pt>
    <dgm:pt modelId="{8F85BD8C-7455-4A40-8504-367897610915}" type="pres">
      <dgm:prSet presAssocID="{A4403795-393E-4904-9DC0-BFAF7E1B3BD0}" presName="desTx" presStyleLbl="node1" presStyleIdx="1" presStyleCnt="4">
        <dgm:presLayoutVars>
          <dgm:bulletEnabled val="1"/>
        </dgm:presLayoutVars>
      </dgm:prSet>
      <dgm:spPr/>
    </dgm:pt>
    <dgm:pt modelId="{07984CC4-8A4E-4BC7-9EC4-141FF3F58775}" type="pres">
      <dgm:prSet presAssocID="{11BD8C06-AB09-42E3-862C-529498EE0D46}" presName="spV" presStyleCnt="0"/>
      <dgm:spPr/>
    </dgm:pt>
    <dgm:pt modelId="{0D63CBCC-8831-4A3D-8E63-EBA91DD9CCBB}" type="pres">
      <dgm:prSet presAssocID="{DBAA5771-88C2-45B1-B306-79EC3B427552}" presName="linNode" presStyleCnt="0"/>
      <dgm:spPr/>
    </dgm:pt>
    <dgm:pt modelId="{6C92209A-2615-4C0D-B59A-E5932726BF92}" type="pres">
      <dgm:prSet presAssocID="{DBAA5771-88C2-45B1-B306-79EC3B427552}" presName="parTx" presStyleLbl="revTx" presStyleIdx="2" presStyleCnt="4">
        <dgm:presLayoutVars>
          <dgm:chMax val="1"/>
          <dgm:bulletEnabled val="1"/>
        </dgm:presLayoutVars>
      </dgm:prSet>
      <dgm:spPr/>
    </dgm:pt>
    <dgm:pt modelId="{F8E76ECF-DE75-437F-8990-B55C9DB01ABE}" type="pres">
      <dgm:prSet presAssocID="{DBAA5771-88C2-45B1-B306-79EC3B427552}" presName="bracket" presStyleLbl="parChTrans1D1" presStyleIdx="2" presStyleCnt="4"/>
      <dgm:spPr>
        <a:ln>
          <a:solidFill>
            <a:srgbClr val="E6661F"/>
          </a:solidFill>
        </a:ln>
      </dgm:spPr>
    </dgm:pt>
    <dgm:pt modelId="{D1F65AA4-3AF5-45CE-BFFF-7FB79B8DBB26}" type="pres">
      <dgm:prSet presAssocID="{DBAA5771-88C2-45B1-B306-79EC3B427552}" presName="spH" presStyleCnt="0"/>
      <dgm:spPr/>
    </dgm:pt>
    <dgm:pt modelId="{9EC5FCEA-525D-4F41-8D9E-30340C093D31}" type="pres">
      <dgm:prSet presAssocID="{DBAA5771-88C2-45B1-B306-79EC3B427552}" presName="desTx" presStyleLbl="node1" presStyleIdx="2" presStyleCnt="4">
        <dgm:presLayoutVars>
          <dgm:bulletEnabled val="1"/>
        </dgm:presLayoutVars>
      </dgm:prSet>
      <dgm:spPr/>
    </dgm:pt>
    <dgm:pt modelId="{F269E24B-16C5-41F2-A9D3-73B266961609}" type="pres">
      <dgm:prSet presAssocID="{B5427731-E252-48F5-8E27-2F1508EA7DA7}" presName="spV" presStyleCnt="0"/>
      <dgm:spPr/>
    </dgm:pt>
    <dgm:pt modelId="{F97D349C-B491-4473-A363-2445C0E0BDB7}" type="pres">
      <dgm:prSet presAssocID="{8AA5DA18-2BE6-4A6B-A64D-5E38686A0897}" presName="linNode" presStyleCnt="0"/>
      <dgm:spPr/>
    </dgm:pt>
    <dgm:pt modelId="{6BBD1D19-33E8-4F5F-A656-559381746A04}" type="pres">
      <dgm:prSet presAssocID="{8AA5DA18-2BE6-4A6B-A64D-5E38686A0897}" presName="parTx" presStyleLbl="revTx" presStyleIdx="3" presStyleCnt="4">
        <dgm:presLayoutVars>
          <dgm:chMax val="1"/>
          <dgm:bulletEnabled val="1"/>
        </dgm:presLayoutVars>
      </dgm:prSet>
      <dgm:spPr/>
    </dgm:pt>
    <dgm:pt modelId="{B76C1EDC-1255-4448-81D7-FC7942CBA318}" type="pres">
      <dgm:prSet presAssocID="{8AA5DA18-2BE6-4A6B-A64D-5E38686A0897}" presName="bracket" presStyleLbl="parChTrans1D1" presStyleIdx="3" presStyleCnt="4"/>
      <dgm:spPr>
        <a:ln>
          <a:solidFill>
            <a:srgbClr val="E6661F"/>
          </a:solidFill>
        </a:ln>
      </dgm:spPr>
    </dgm:pt>
    <dgm:pt modelId="{033B3E3F-123C-4BEB-9BA8-414237E9C28A}" type="pres">
      <dgm:prSet presAssocID="{8AA5DA18-2BE6-4A6B-A64D-5E38686A0897}" presName="spH" presStyleCnt="0"/>
      <dgm:spPr/>
    </dgm:pt>
    <dgm:pt modelId="{7041BAD1-36CF-4987-83E9-8FC644D2F420}" type="pres">
      <dgm:prSet presAssocID="{8AA5DA18-2BE6-4A6B-A64D-5E38686A0897}" presName="desTx" presStyleLbl="node1" presStyleIdx="3" presStyleCnt="4">
        <dgm:presLayoutVars>
          <dgm:bulletEnabled val="1"/>
        </dgm:presLayoutVars>
      </dgm:prSet>
      <dgm:spPr/>
    </dgm:pt>
  </dgm:ptLst>
  <dgm:cxnLst>
    <dgm:cxn modelId="{0DBB3225-5B61-49E2-9A28-B836F0993806}" srcId="{DBAA5771-88C2-45B1-B306-79EC3B427552}" destId="{6E41A6EA-C683-4285-AFD0-10D25DA47BD0}" srcOrd="4" destOrd="0" parTransId="{8EDD0607-DA3C-4389-A8FA-F27A274D59C5}" sibTransId="{049873AF-6037-4C65-9E07-E180D1A90A10}"/>
    <dgm:cxn modelId="{1EECEC2A-4662-4F92-BF78-602F05C3EA5B}" srcId="{A4403795-393E-4904-9DC0-BFAF7E1B3BD0}" destId="{13AF61F9-2EEF-4573-9B67-0E08A85A6F23}" srcOrd="2" destOrd="0" parTransId="{0850385B-7B1B-483B-B596-0F33373F4AE5}" sibTransId="{FB99552A-6571-4EE0-99A1-DA4E7436DDF4}"/>
    <dgm:cxn modelId="{02D8FD2A-B7ED-48AC-B917-7B60AC1DCAAE}" type="presOf" srcId="{F18EAECD-A4B3-41E7-91C3-31DDD791448A}" destId="{7041BAD1-36CF-4987-83E9-8FC644D2F420}" srcOrd="0" destOrd="0" presId="urn:diagrams.loki3.com/BracketList"/>
    <dgm:cxn modelId="{E94A542B-AA1D-42AF-8056-37D2A7454FFF}" srcId="{DBAA5771-88C2-45B1-B306-79EC3B427552}" destId="{4A4B54B3-CDE8-4AF7-B012-5AAF8CA7FA7F}" srcOrd="3" destOrd="0" parTransId="{C47A446E-F0E9-459A-9D87-15F1ABB4AD1B}" sibTransId="{EAD8093A-7BB5-4D36-8F18-213F91582E8C}"/>
    <dgm:cxn modelId="{CF7FF12D-1311-484E-86D4-39BD1C7EC88A}" srcId="{BC2444F4-F84D-4AAF-8383-52A54D35CF13}" destId="{8AA5DA18-2BE6-4A6B-A64D-5E38686A0897}" srcOrd="3" destOrd="0" parTransId="{74D5F32D-363A-4BF1-BCCF-76D3B96B0AB2}" sibTransId="{E787CFE4-8EAF-45D1-8B1D-75CFE5D06856}"/>
    <dgm:cxn modelId="{F4740E37-D22E-4F04-80A1-A0EFB9CBE944}" type="presOf" srcId="{DEE17340-AC3F-4A48-BD10-245A67EB28EB}" destId="{7041BAD1-36CF-4987-83E9-8FC644D2F420}" srcOrd="0" destOrd="4" presId="urn:diagrams.loki3.com/BracketList"/>
    <dgm:cxn modelId="{F8D15538-6B29-4118-B2BC-1A4E9ECC1946}" type="presOf" srcId="{5FFD48E6-4DF3-4319-B9C4-A66B239DFCAD}" destId="{7041BAD1-36CF-4987-83E9-8FC644D2F420}" srcOrd="0" destOrd="1" presId="urn:diagrams.loki3.com/BracketList"/>
    <dgm:cxn modelId="{CBF8555C-24E3-43B3-87E2-11A6B9018DC8}" srcId="{8AA5DA18-2BE6-4A6B-A64D-5E38686A0897}" destId="{5FFD48E6-4DF3-4319-B9C4-A66B239DFCAD}" srcOrd="1" destOrd="0" parTransId="{D4E3D55C-40EA-41ED-AF98-B88D17B27984}" sibTransId="{21D21B57-95E4-4577-8003-12706914C652}"/>
    <dgm:cxn modelId="{99F87741-AE84-4021-A772-A26C39B5958E}" srcId="{EF5DCD9B-EBCF-46C8-8534-B2A0042B5BC6}" destId="{01C52C30-EFB3-4AB8-94F7-1441DB0D9A01}" srcOrd="2" destOrd="0" parTransId="{D456DA7A-870E-41E0-B7A3-253CFDC16FAF}" sibTransId="{0500ACDA-1D9E-4499-B895-9D4C69EF75F9}"/>
    <dgm:cxn modelId="{6B5CE961-839E-4DC2-842B-7AEF09276A09}" type="presOf" srcId="{99C5E619-048F-484A-A4EC-393E2D1DE715}" destId="{7041BAD1-36CF-4987-83E9-8FC644D2F420}" srcOrd="0" destOrd="2" presId="urn:diagrams.loki3.com/BracketList"/>
    <dgm:cxn modelId="{FCAD5942-8043-432E-8CBF-57F8E5086E0D}" srcId="{BC2444F4-F84D-4AAF-8383-52A54D35CF13}" destId="{EF5DCD9B-EBCF-46C8-8534-B2A0042B5BC6}" srcOrd="0" destOrd="0" parTransId="{7D19348A-90F8-47A1-8CB8-2F1FB46F6313}" sibTransId="{76ECC326-5AA3-46A2-B4DF-38D06FC91F1B}"/>
    <dgm:cxn modelId="{FF67B466-E229-43F7-A286-4A31EC7F14A5}" srcId="{DBAA5771-88C2-45B1-B306-79EC3B427552}" destId="{D52DC7A0-5D26-4614-9F15-5C62BAF585F4}" srcOrd="2" destOrd="0" parTransId="{BA633072-EA25-4F4F-903F-08C5E70BB090}" sibTransId="{159AA8EC-DA9D-47F1-93E4-C7617BA36744}"/>
    <dgm:cxn modelId="{5B53D046-647B-44A2-AA79-9C859CED9921}" type="presOf" srcId="{0156E71C-B392-4F84-9912-53F3348B2AE0}" destId="{8F85BD8C-7455-4A40-8504-367897610915}" srcOrd="0" destOrd="5" presId="urn:diagrams.loki3.com/BracketList"/>
    <dgm:cxn modelId="{09D24268-54F7-4BDC-8E67-64175212B638}" srcId="{8AA5DA18-2BE6-4A6B-A64D-5E38686A0897}" destId="{F18EAECD-A4B3-41E7-91C3-31DDD791448A}" srcOrd="0" destOrd="0" parTransId="{76547C2E-5A78-48E1-84A5-8066BF5BFDAF}" sibTransId="{C069B513-09B5-485C-9A34-53FB4A3B6C6C}"/>
    <dgm:cxn modelId="{5402686A-E6FA-4033-898C-7BD30DDF7F92}" type="presOf" srcId="{A4403795-393E-4904-9DC0-BFAF7E1B3BD0}" destId="{D6780CDB-6ED0-409F-8779-186C71FD7243}" srcOrd="0" destOrd="0" presId="urn:diagrams.loki3.com/BracketList"/>
    <dgm:cxn modelId="{08210E6C-0F40-45BD-8180-83D6500DB747}" type="presOf" srcId="{DCE7CB30-C2F9-4BB7-8C31-95A93F5226D1}" destId="{8F85BD8C-7455-4A40-8504-367897610915}" srcOrd="0" destOrd="0" presId="urn:diagrams.loki3.com/BracketList"/>
    <dgm:cxn modelId="{0523894F-9E5C-4EC4-8ED0-DD26B645138A}" type="presOf" srcId="{796D855A-A035-4619-906F-AB5CBCC0C4E4}" destId="{7041BAD1-36CF-4987-83E9-8FC644D2F420}" srcOrd="0" destOrd="3" presId="urn:diagrams.loki3.com/BracketList"/>
    <dgm:cxn modelId="{CE6AD250-2636-4E7D-85B0-8CE027AB0433}" srcId="{BC2444F4-F84D-4AAF-8383-52A54D35CF13}" destId="{A4403795-393E-4904-9DC0-BFAF7E1B3BD0}" srcOrd="1" destOrd="0" parTransId="{66B872AE-95C5-436D-A37E-19F24EBDE49D}" sibTransId="{11BD8C06-AB09-42E3-862C-529498EE0D46}"/>
    <dgm:cxn modelId="{0CCFD550-7960-4D1F-9C86-3F37CB2BD899}" srcId="{EF5DCD9B-EBCF-46C8-8534-B2A0042B5BC6}" destId="{EECD78F7-6A52-4D22-A144-87D76E2A671B}" srcOrd="1" destOrd="0" parTransId="{F7D42A84-F3CB-48D2-9246-C2FDFBD1C2C2}" sibTransId="{20E19709-6AE0-486C-AEEF-495F2ABF3CA6}"/>
    <dgm:cxn modelId="{61079171-BB5C-4003-AEED-F22816EE48D6}" type="presOf" srcId="{A751FF7B-13A9-43AF-B431-AB6AED98840F}" destId="{89703320-4EC8-4AF8-9AA2-FA7C00C31C06}" srcOrd="0" destOrd="0" presId="urn:diagrams.loki3.com/BracketList"/>
    <dgm:cxn modelId="{6B286D72-4ECC-4613-A534-CE460EC100F5}" type="presOf" srcId="{4A4B54B3-CDE8-4AF7-B012-5AAF8CA7FA7F}" destId="{9EC5FCEA-525D-4F41-8D9E-30340C093D31}" srcOrd="0" destOrd="3" presId="urn:diagrams.loki3.com/BracketList"/>
    <dgm:cxn modelId="{132F9C58-8C56-4E31-BC9F-CBB6137B781C}" type="presOf" srcId="{BC2444F4-F84D-4AAF-8383-52A54D35CF13}" destId="{4613E9E6-DD6B-4496-A440-CA52009F9278}" srcOrd="0" destOrd="0" presId="urn:diagrams.loki3.com/BracketList"/>
    <dgm:cxn modelId="{A2CD527D-3DB6-45D6-B4F4-9BEFF728ECF8}" type="presOf" srcId="{EF5DCD9B-EBCF-46C8-8534-B2A0042B5BC6}" destId="{F076AEFD-7FF2-409E-A365-3CCC5EB29CF0}" srcOrd="0" destOrd="0" presId="urn:diagrams.loki3.com/BracketList"/>
    <dgm:cxn modelId="{0A45437F-B4F8-4577-82D9-61F97596D261}" type="presOf" srcId="{9952F067-C160-4FDC-89B1-D1AE519F0018}" destId="{8F85BD8C-7455-4A40-8504-367897610915}" srcOrd="0" destOrd="3" presId="urn:diagrams.loki3.com/BracketList"/>
    <dgm:cxn modelId="{07A53283-40B3-4772-8AC8-733E0BBCE0BA}" srcId="{8AA5DA18-2BE6-4A6B-A64D-5E38686A0897}" destId="{99C5E619-048F-484A-A4EC-393E2D1DE715}" srcOrd="2" destOrd="0" parTransId="{7797DBFF-A23A-413E-BAD1-A717B8FDCAB9}" sibTransId="{BEA86809-8FFC-4CE5-A5ED-084472323878}"/>
    <dgm:cxn modelId="{F4164290-416B-4CDF-9CFE-9141FB641A6C}" srcId="{BC2444F4-F84D-4AAF-8383-52A54D35CF13}" destId="{DBAA5771-88C2-45B1-B306-79EC3B427552}" srcOrd="2" destOrd="0" parTransId="{F8312013-E9D2-4829-9CA6-A042F28EB3E4}" sibTransId="{B5427731-E252-48F5-8E27-2F1508EA7DA7}"/>
    <dgm:cxn modelId="{3BC9DB95-B2E4-4369-9569-FE29C095AFCB}" type="presOf" srcId="{75193E42-9E58-4356-856C-7007BC02C30A}" destId="{89703320-4EC8-4AF8-9AA2-FA7C00C31C06}" srcOrd="0" destOrd="4" presId="urn:diagrams.loki3.com/BracketList"/>
    <dgm:cxn modelId="{5D508999-DDB6-451E-8FEE-F56FBCD1751A}" type="presOf" srcId="{CEBC2D18-DE0F-4838-899C-BD14E791FD38}" destId="{7041BAD1-36CF-4987-83E9-8FC644D2F420}" srcOrd="0" destOrd="6" presId="urn:diagrams.loki3.com/BracketList"/>
    <dgm:cxn modelId="{4077729C-504F-4CE4-9DD1-BCABBC34A6C8}" srcId="{DBAA5771-88C2-45B1-B306-79EC3B427552}" destId="{06BC421E-1DFC-4B6A-A025-0B7825B07724}" srcOrd="1" destOrd="0" parTransId="{A55103D2-D9F7-4172-A370-7E998CFBD4EF}" sibTransId="{E17EBBC7-5936-4F9F-AB81-3B82306E4648}"/>
    <dgm:cxn modelId="{727E839D-F58F-46E7-BEA8-15CFBA6B9CA9}" type="presOf" srcId="{A6F20D36-E1C9-42A4-9416-76B2E0A1D5F4}" destId="{8F85BD8C-7455-4A40-8504-367897610915}" srcOrd="0" destOrd="1" presId="urn:diagrams.loki3.com/BracketList"/>
    <dgm:cxn modelId="{5D880CA1-2DA8-40C4-A966-4413A710F46B}" type="presOf" srcId="{05D17A3D-9875-48CD-8BA4-E04CD68C4EE3}" destId="{8F85BD8C-7455-4A40-8504-367897610915}" srcOrd="0" destOrd="4" presId="urn:diagrams.loki3.com/BracketList"/>
    <dgm:cxn modelId="{7F83F5A1-E940-45C1-AF90-F1A8345C7B7B}" srcId="{A4403795-393E-4904-9DC0-BFAF7E1B3BD0}" destId="{DCE7CB30-C2F9-4BB7-8C31-95A93F5226D1}" srcOrd="0" destOrd="0" parTransId="{171FBFE7-443A-467F-9CE6-86067B6DDCEF}" sibTransId="{7ADE378E-016E-4F54-85BF-77C75E8E2EF8}"/>
    <dgm:cxn modelId="{E9B21CA4-FDDE-4818-B481-3C80D2EAF320}" type="presOf" srcId="{0B146EEC-0299-47CD-9B94-19F9E3B3B214}" destId="{7041BAD1-36CF-4987-83E9-8FC644D2F420}" srcOrd="0" destOrd="7" presId="urn:diagrams.loki3.com/BracketList"/>
    <dgm:cxn modelId="{70E710AA-DE9B-410B-80CF-EC06F78C0371}" srcId="{EF5DCD9B-EBCF-46C8-8534-B2A0042B5BC6}" destId="{A751FF7B-13A9-43AF-B431-AB6AED98840F}" srcOrd="0" destOrd="0" parTransId="{E43020C5-7FC3-435B-97A2-E5CA514D7B89}" sibTransId="{30B90389-E263-46CE-88B5-6E5642A88ECE}"/>
    <dgm:cxn modelId="{965BE4AB-AD16-40A3-8C95-2E0A62E757C2}" type="presOf" srcId="{DBAA5771-88C2-45B1-B306-79EC3B427552}" destId="{6C92209A-2615-4C0D-B59A-E5932726BF92}" srcOrd="0" destOrd="0" presId="urn:diagrams.loki3.com/BracketList"/>
    <dgm:cxn modelId="{FEB896B1-8D44-4F9F-B4CB-ED38FCBC17AA}" srcId="{8AA5DA18-2BE6-4A6B-A64D-5E38686A0897}" destId="{CCAA1D8B-4A06-4FF4-B3BD-BFE90B0EB053}" srcOrd="5" destOrd="0" parTransId="{09A082B1-6A78-4940-8D6D-B2F4110CAE23}" sibTransId="{23E917B3-D0FC-4187-806C-1C736416E391}"/>
    <dgm:cxn modelId="{08D87AB7-9C89-40AE-A530-9ADE3138B37B}" type="presOf" srcId="{CCAA1D8B-4A06-4FF4-B3BD-BFE90B0EB053}" destId="{7041BAD1-36CF-4987-83E9-8FC644D2F420}" srcOrd="0" destOrd="5" presId="urn:diagrams.loki3.com/BracketList"/>
    <dgm:cxn modelId="{9DFC37BA-3588-4B42-B947-059E545CDCC7}" srcId="{EF5DCD9B-EBCF-46C8-8534-B2A0042B5BC6}" destId="{5755293D-D418-4C41-87F1-5F4A38D92937}" srcOrd="3" destOrd="0" parTransId="{F2F2B5BD-329E-4EF6-95A2-A0E15431FCFB}" sibTransId="{1F44000D-7657-4D55-AA46-F7546BCD0D7B}"/>
    <dgm:cxn modelId="{682A8BBD-88FE-4A53-8D09-4669FFF897FF}" srcId="{8AA5DA18-2BE6-4A6B-A64D-5E38686A0897}" destId="{DEE17340-AC3F-4A48-BD10-245A67EB28EB}" srcOrd="4" destOrd="0" parTransId="{9CE46103-48CF-40E8-AE79-25FBFB067CAE}" sibTransId="{2358205C-F539-44BD-87F0-DB19B7F89BC6}"/>
    <dgm:cxn modelId="{B359A5BD-A34D-4FEC-9FD3-1952FAFA2400}" srcId="{EF5DCD9B-EBCF-46C8-8534-B2A0042B5BC6}" destId="{A1885376-8258-487A-95A6-365C55DEF012}" srcOrd="5" destOrd="0" parTransId="{013A0959-2DEA-40D5-A1AB-61B3D9265329}" sibTransId="{FB012C32-F07C-439C-835F-8CB0140657A1}"/>
    <dgm:cxn modelId="{E11B33BF-C9DE-49C8-A132-FD2B04921A7F}" srcId="{A4403795-393E-4904-9DC0-BFAF7E1B3BD0}" destId="{0156E71C-B392-4F84-9912-53F3348B2AE0}" srcOrd="5" destOrd="0" parTransId="{B195AD97-FF94-466B-B534-82E3DE7D962E}" sibTransId="{1E40BCF7-957B-4842-B544-1DC3F23D04FA}"/>
    <dgm:cxn modelId="{DFB322C2-411B-442E-86C2-53FA8C95B1FB}" srcId="{8AA5DA18-2BE6-4A6B-A64D-5E38686A0897}" destId="{0B146EEC-0299-47CD-9B94-19F9E3B3B214}" srcOrd="7" destOrd="0" parTransId="{E82E9F33-34B0-471F-9A91-AA63257D7F78}" sibTransId="{5417E23C-F844-45BA-B887-5817EE0AB35E}"/>
    <dgm:cxn modelId="{639A9CCB-E353-414F-A2FD-E6BADD28D75B}" srcId="{8AA5DA18-2BE6-4A6B-A64D-5E38686A0897}" destId="{796D855A-A035-4619-906F-AB5CBCC0C4E4}" srcOrd="3" destOrd="0" parTransId="{E8070CD7-C01B-4215-B7A9-2A99552999D6}" sibTransId="{4C7786AA-5360-457F-A7E2-FC0A98911297}"/>
    <dgm:cxn modelId="{6AA330CF-2E12-404B-B92D-573A0CDD26CC}" type="presOf" srcId="{6E41A6EA-C683-4285-AFD0-10D25DA47BD0}" destId="{9EC5FCEA-525D-4F41-8D9E-30340C093D31}" srcOrd="0" destOrd="4" presId="urn:diagrams.loki3.com/BracketList"/>
    <dgm:cxn modelId="{57A875CF-718F-4740-8F51-63F2D6839C9A}" type="presOf" srcId="{01C52C30-EFB3-4AB8-94F7-1441DB0D9A01}" destId="{89703320-4EC8-4AF8-9AA2-FA7C00C31C06}" srcOrd="0" destOrd="2" presId="urn:diagrams.loki3.com/BracketList"/>
    <dgm:cxn modelId="{73F993D2-0AAB-4919-B66D-011A176CE7CA}" type="presOf" srcId="{5755293D-D418-4C41-87F1-5F4A38D92937}" destId="{89703320-4EC8-4AF8-9AA2-FA7C00C31C06}" srcOrd="0" destOrd="3" presId="urn:diagrams.loki3.com/BracketList"/>
    <dgm:cxn modelId="{CB8E51D6-A306-4DAB-B5BD-1F8D7D4869F2}" srcId="{A4403795-393E-4904-9DC0-BFAF7E1B3BD0}" destId="{A6F20D36-E1C9-42A4-9416-76B2E0A1D5F4}" srcOrd="1" destOrd="0" parTransId="{2D76359A-8F2D-4AAC-97B0-F6926AE51AA9}" sibTransId="{B858E0A3-7C7C-4548-82ED-996B5B3DFC6C}"/>
    <dgm:cxn modelId="{39C2E3D8-C1DE-43FA-BB3B-D0EAF414968D}" type="presOf" srcId="{8AA5DA18-2BE6-4A6B-A64D-5E38686A0897}" destId="{6BBD1D19-33E8-4F5F-A656-559381746A04}" srcOrd="0" destOrd="0" presId="urn:diagrams.loki3.com/BracketList"/>
    <dgm:cxn modelId="{F411BDD9-1742-45CE-83B6-A9F8E01E48B1}" type="presOf" srcId="{06BC421E-1DFC-4B6A-A025-0B7825B07724}" destId="{9EC5FCEA-525D-4F41-8D9E-30340C093D31}" srcOrd="0" destOrd="1" presId="urn:diagrams.loki3.com/BracketList"/>
    <dgm:cxn modelId="{E82A5DDD-E1C3-4A88-9D08-452AD47B1A04}" srcId="{EF5DCD9B-EBCF-46C8-8534-B2A0042B5BC6}" destId="{75193E42-9E58-4356-856C-7007BC02C30A}" srcOrd="4" destOrd="0" parTransId="{EA353215-FB46-4644-9A9D-51AA0C6C2D23}" sibTransId="{4532F48E-5AE9-4958-92B5-8CFE19038AA2}"/>
    <dgm:cxn modelId="{FDBF39E4-FF2D-40EE-969E-FEB888B67F1B}" type="presOf" srcId="{13AF61F9-2EEF-4573-9B67-0E08A85A6F23}" destId="{8F85BD8C-7455-4A40-8504-367897610915}" srcOrd="0" destOrd="2" presId="urn:diagrams.loki3.com/BracketList"/>
    <dgm:cxn modelId="{0B3377E4-F202-4AD8-BDB5-0AD48FB0D04C}" type="presOf" srcId="{EECD78F7-6A52-4D22-A144-87D76E2A671B}" destId="{89703320-4EC8-4AF8-9AA2-FA7C00C31C06}" srcOrd="0" destOrd="1" presId="urn:diagrams.loki3.com/BracketList"/>
    <dgm:cxn modelId="{438B12E5-16FA-4732-BA0B-0BD4E0A43190}" type="presOf" srcId="{A1885376-8258-487A-95A6-365C55DEF012}" destId="{89703320-4EC8-4AF8-9AA2-FA7C00C31C06}" srcOrd="0" destOrd="5" presId="urn:diagrams.loki3.com/BracketList"/>
    <dgm:cxn modelId="{38F535E8-CFE5-4496-9C4F-FE9E0BBCE6B5}" srcId="{8AA5DA18-2BE6-4A6B-A64D-5E38686A0897}" destId="{CEBC2D18-DE0F-4838-899C-BD14E791FD38}" srcOrd="6" destOrd="0" parTransId="{E5262021-A00B-4001-BBDB-CFE6694278AE}" sibTransId="{3E55C682-5DAD-4196-AE10-5766AE903DC0}"/>
    <dgm:cxn modelId="{0DCF6FED-657A-424B-9033-78536F1B9FDC}" srcId="{A4403795-393E-4904-9DC0-BFAF7E1B3BD0}" destId="{05D17A3D-9875-48CD-8BA4-E04CD68C4EE3}" srcOrd="4" destOrd="0" parTransId="{BC8BE1FA-AC98-4FA7-9DC6-F67CA50B1E7B}" sibTransId="{463DE92E-40CA-4D10-96EF-B47170513A01}"/>
    <dgm:cxn modelId="{3E7D74EE-0D7A-47E3-8F79-CBC1E83FD7D4}" srcId="{A4403795-393E-4904-9DC0-BFAF7E1B3BD0}" destId="{9952F067-C160-4FDC-89B1-D1AE519F0018}" srcOrd="3" destOrd="0" parTransId="{371A01AA-BB42-4183-8DDD-FF63B72DCEA1}" sibTransId="{79C1FDA0-1B91-4173-8C0F-F3E99AB68A6B}"/>
    <dgm:cxn modelId="{6C4485F6-9F9C-43AE-A791-2720D9818A1A}" type="presOf" srcId="{742080CF-5360-4712-B243-1B25E363E195}" destId="{9EC5FCEA-525D-4F41-8D9E-30340C093D31}" srcOrd="0" destOrd="0" presId="urn:diagrams.loki3.com/BracketList"/>
    <dgm:cxn modelId="{5B4EC8F6-BCC0-4FC2-B59F-FB5828FDEC4B}" type="presOf" srcId="{D52DC7A0-5D26-4614-9F15-5C62BAF585F4}" destId="{9EC5FCEA-525D-4F41-8D9E-30340C093D31}" srcOrd="0" destOrd="2" presId="urn:diagrams.loki3.com/BracketList"/>
    <dgm:cxn modelId="{270CF3F7-2898-4A1E-9258-15E4D9F083B6}" srcId="{DBAA5771-88C2-45B1-B306-79EC3B427552}" destId="{742080CF-5360-4712-B243-1B25E363E195}" srcOrd="0" destOrd="0" parTransId="{AABF63EE-5A82-41DB-956C-EFF721031E3A}" sibTransId="{99CDA0C7-DFC4-4578-8FA3-96BA73B4D5F7}"/>
    <dgm:cxn modelId="{C8D0A889-6426-4A94-BA14-3BF5BF1735A1}" type="presParOf" srcId="{4613E9E6-DD6B-4496-A440-CA52009F9278}" destId="{529735CF-1A49-49C5-A998-A77F88A40DC9}" srcOrd="0" destOrd="0" presId="urn:diagrams.loki3.com/BracketList"/>
    <dgm:cxn modelId="{04CEE6EF-DE47-40DF-96B4-EE763D1D98F2}" type="presParOf" srcId="{529735CF-1A49-49C5-A998-A77F88A40DC9}" destId="{F076AEFD-7FF2-409E-A365-3CCC5EB29CF0}" srcOrd="0" destOrd="0" presId="urn:diagrams.loki3.com/BracketList"/>
    <dgm:cxn modelId="{4F08E333-20CF-4261-8750-FC5FFE985C68}" type="presParOf" srcId="{529735CF-1A49-49C5-A998-A77F88A40DC9}" destId="{28613D05-18F7-4D72-8AC8-6A52C72E48EE}" srcOrd="1" destOrd="0" presId="urn:diagrams.loki3.com/BracketList"/>
    <dgm:cxn modelId="{3D1AC037-46B9-4B06-AC25-7731C019D97A}" type="presParOf" srcId="{529735CF-1A49-49C5-A998-A77F88A40DC9}" destId="{34CEA314-FBE5-4EEB-9C4E-0305F0CBC627}" srcOrd="2" destOrd="0" presId="urn:diagrams.loki3.com/BracketList"/>
    <dgm:cxn modelId="{3A6E6B62-8F06-440F-BF55-4041E4589AAD}" type="presParOf" srcId="{529735CF-1A49-49C5-A998-A77F88A40DC9}" destId="{89703320-4EC8-4AF8-9AA2-FA7C00C31C06}" srcOrd="3" destOrd="0" presId="urn:diagrams.loki3.com/BracketList"/>
    <dgm:cxn modelId="{8196D062-5B57-46FA-B7C9-DF3B63D6CD78}" type="presParOf" srcId="{4613E9E6-DD6B-4496-A440-CA52009F9278}" destId="{EAA0205D-6A5E-4577-98AC-957BBFCB1523}" srcOrd="1" destOrd="0" presId="urn:diagrams.loki3.com/BracketList"/>
    <dgm:cxn modelId="{3C64621C-5175-4764-8047-47531C69C9AB}" type="presParOf" srcId="{4613E9E6-DD6B-4496-A440-CA52009F9278}" destId="{0997826B-6A29-4775-B9B0-AA1EFFE4A366}" srcOrd="2" destOrd="0" presId="urn:diagrams.loki3.com/BracketList"/>
    <dgm:cxn modelId="{5E6D7F4D-6F78-468F-9617-2C3935CA5924}" type="presParOf" srcId="{0997826B-6A29-4775-B9B0-AA1EFFE4A366}" destId="{D6780CDB-6ED0-409F-8779-186C71FD7243}" srcOrd="0" destOrd="0" presId="urn:diagrams.loki3.com/BracketList"/>
    <dgm:cxn modelId="{1B41BC43-6A9F-4839-A118-3ADE60DBEC48}" type="presParOf" srcId="{0997826B-6A29-4775-B9B0-AA1EFFE4A366}" destId="{39BBB6F6-E147-4581-B14E-415D6FFAEF04}" srcOrd="1" destOrd="0" presId="urn:diagrams.loki3.com/BracketList"/>
    <dgm:cxn modelId="{4B2CE88A-2608-4874-8356-B810EDB2ABB2}" type="presParOf" srcId="{0997826B-6A29-4775-B9B0-AA1EFFE4A366}" destId="{287B98B8-931B-4785-8313-BA9D48932740}" srcOrd="2" destOrd="0" presId="urn:diagrams.loki3.com/BracketList"/>
    <dgm:cxn modelId="{400C324B-58B2-4CDE-97B1-8CE0BC1A9018}" type="presParOf" srcId="{0997826B-6A29-4775-B9B0-AA1EFFE4A366}" destId="{8F85BD8C-7455-4A40-8504-367897610915}" srcOrd="3" destOrd="0" presId="urn:diagrams.loki3.com/BracketList"/>
    <dgm:cxn modelId="{A47F7E75-A46C-44FB-823A-21DB3A0DFE45}" type="presParOf" srcId="{4613E9E6-DD6B-4496-A440-CA52009F9278}" destId="{07984CC4-8A4E-4BC7-9EC4-141FF3F58775}" srcOrd="3" destOrd="0" presId="urn:diagrams.loki3.com/BracketList"/>
    <dgm:cxn modelId="{263825E5-A9CA-4F07-8329-A8EBB33FA741}" type="presParOf" srcId="{4613E9E6-DD6B-4496-A440-CA52009F9278}" destId="{0D63CBCC-8831-4A3D-8E63-EBA91DD9CCBB}" srcOrd="4" destOrd="0" presId="urn:diagrams.loki3.com/BracketList"/>
    <dgm:cxn modelId="{1FDF63D8-147B-4018-BEC8-AB36ABFDD06A}" type="presParOf" srcId="{0D63CBCC-8831-4A3D-8E63-EBA91DD9CCBB}" destId="{6C92209A-2615-4C0D-B59A-E5932726BF92}" srcOrd="0" destOrd="0" presId="urn:diagrams.loki3.com/BracketList"/>
    <dgm:cxn modelId="{1EE43C8D-0E46-4DFE-89E4-5E5CD4258A06}" type="presParOf" srcId="{0D63CBCC-8831-4A3D-8E63-EBA91DD9CCBB}" destId="{F8E76ECF-DE75-437F-8990-B55C9DB01ABE}" srcOrd="1" destOrd="0" presId="urn:diagrams.loki3.com/BracketList"/>
    <dgm:cxn modelId="{5EFC5480-AF4B-4EBE-AA7C-A040F255FD22}" type="presParOf" srcId="{0D63CBCC-8831-4A3D-8E63-EBA91DD9CCBB}" destId="{D1F65AA4-3AF5-45CE-BFFF-7FB79B8DBB26}" srcOrd="2" destOrd="0" presId="urn:diagrams.loki3.com/BracketList"/>
    <dgm:cxn modelId="{04271363-6BA9-4671-B8D7-B3BDC04090D6}" type="presParOf" srcId="{0D63CBCC-8831-4A3D-8E63-EBA91DD9CCBB}" destId="{9EC5FCEA-525D-4F41-8D9E-30340C093D31}" srcOrd="3" destOrd="0" presId="urn:diagrams.loki3.com/BracketList"/>
    <dgm:cxn modelId="{1F2721F4-4B8C-4CDD-90C1-22352011D0BF}" type="presParOf" srcId="{4613E9E6-DD6B-4496-A440-CA52009F9278}" destId="{F269E24B-16C5-41F2-A9D3-73B266961609}" srcOrd="5" destOrd="0" presId="urn:diagrams.loki3.com/BracketList"/>
    <dgm:cxn modelId="{31C235E6-B181-47C4-93CD-E17F7FC64463}" type="presParOf" srcId="{4613E9E6-DD6B-4496-A440-CA52009F9278}" destId="{F97D349C-B491-4473-A363-2445C0E0BDB7}" srcOrd="6" destOrd="0" presId="urn:diagrams.loki3.com/BracketList"/>
    <dgm:cxn modelId="{00441593-FEB9-412F-921B-FAB886E022FD}" type="presParOf" srcId="{F97D349C-B491-4473-A363-2445C0E0BDB7}" destId="{6BBD1D19-33E8-4F5F-A656-559381746A04}" srcOrd="0" destOrd="0" presId="urn:diagrams.loki3.com/BracketList"/>
    <dgm:cxn modelId="{3AD3366F-0B81-47BD-866C-F50A7C68F47F}" type="presParOf" srcId="{F97D349C-B491-4473-A363-2445C0E0BDB7}" destId="{B76C1EDC-1255-4448-81D7-FC7942CBA318}" srcOrd="1" destOrd="0" presId="urn:diagrams.loki3.com/BracketList"/>
    <dgm:cxn modelId="{DB6E46B2-0E92-4A58-ADC2-00FAB3377294}" type="presParOf" srcId="{F97D349C-B491-4473-A363-2445C0E0BDB7}" destId="{033B3E3F-123C-4BEB-9BA8-414237E9C28A}" srcOrd="2" destOrd="0" presId="urn:diagrams.loki3.com/BracketList"/>
    <dgm:cxn modelId="{EF24FFD0-24B0-4E85-A545-0B44049BC1B6}" type="presParOf" srcId="{F97D349C-B491-4473-A363-2445C0E0BDB7}" destId="{7041BAD1-36CF-4987-83E9-8FC644D2F420}" srcOrd="3" destOrd="0" presId="urn:diagrams.loki3.com/BracketList"/>
  </dgm:cxnLst>
  <dgm:bg/>
  <dgm:whole/>
  <dgm:extLst>
    <a:ext uri="http://schemas.microsoft.com/office/drawing/2008/diagram">
      <dsp:dataModelExt xmlns:dsp="http://schemas.microsoft.com/office/drawing/2008/diagram" relId="rId14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9D21F1F-7BD5-4A6A-9603-FC1F9A554209}" type="doc">
      <dgm:prSet loTypeId="urn:microsoft.com/office/officeart/2005/8/layout/orgChart1" loCatId="hierarchy" qsTypeId="urn:microsoft.com/office/officeart/2005/8/quickstyle/simple1" qsCatId="simple" csTypeId="urn:microsoft.com/office/officeart/2005/8/colors/accent4_1" csCatId="accent4" phldr="1"/>
      <dgm:spPr/>
      <dgm:t>
        <a:bodyPr/>
        <a:lstStyle/>
        <a:p>
          <a:endParaRPr lang="en-US"/>
        </a:p>
      </dgm:t>
    </dgm:pt>
    <dgm:pt modelId="{69235273-A34C-465F-9E83-451C449EA832}">
      <dgm:prSet phldrT="[Text]"/>
      <dgm:spPr>
        <a:xfrm>
          <a:off x="1426867" y="567"/>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National Steering Committee</a:t>
          </a:r>
        </a:p>
      </dgm:t>
    </dgm:pt>
    <dgm:pt modelId="{8D73574B-5C98-4690-BFD8-313F1B6D6C3D}" type="parTrans" cxnId="{EDC7FF16-05D1-4674-8A2B-B5ECEB413577}">
      <dgm:prSet/>
      <dgm:spPr/>
      <dgm:t>
        <a:bodyPr/>
        <a:lstStyle/>
        <a:p>
          <a:endParaRPr lang="en-US" b="0">
            <a:solidFill>
              <a:schemeClr val="accent4">
                <a:lumMod val="75000"/>
              </a:schemeClr>
            </a:solidFill>
            <a:latin typeface="Century Gothic" panose="020B0502020202020204" pitchFamily="34" charset="0"/>
          </a:endParaRPr>
        </a:p>
      </dgm:t>
    </dgm:pt>
    <dgm:pt modelId="{8EAA5B00-5FCA-40B9-9452-5692B6F6BA77}" type="sibTrans" cxnId="{EDC7FF16-05D1-4674-8A2B-B5ECEB413577}">
      <dgm:prSet/>
      <dgm:spPr/>
      <dgm:t>
        <a:bodyPr/>
        <a:lstStyle/>
        <a:p>
          <a:endParaRPr lang="en-US" b="0">
            <a:solidFill>
              <a:schemeClr val="accent4">
                <a:lumMod val="75000"/>
              </a:schemeClr>
            </a:solidFill>
            <a:latin typeface="Century Gothic" panose="020B0502020202020204" pitchFamily="34" charset="0"/>
          </a:endParaRPr>
        </a:p>
      </dgm:t>
    </dgm:pt>
    <dgm:pt modelId="{89A2FCC0-B47C-4F7D-BAA2-796DB47EEE40}">
      <dgm:prSet phldrT="[Text]"/>
      <dgm:spPr>
        <a:xfrm>
          <a:off x="332165" y="642913"/>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National Consultations </a:t>
          </a:r>
        </a:p>
      </dgm:t>
    </dgm:pt>
    <dgm:pt modelId="{30783AE6-6134-496B-A7CF-1BC05471406B}" type="parTrans" cxnId="{DC5B2A66-C44A-43EB-AACA-0BF16A759D73}">
      <dgm:prSet/>
      <dgm:spPr>
        <a:xfrm>
          <a:off x="784521" y="452923"/>
          <a:ext cx="1094701" cy="189989"/>
        </a:xfrm>
        <a:custGeom>
          <a:avLst/>
          <a:gdLst/>
          <a:ahLst/>
          <a:cxnLst/>
          <a:rect l="0" t="0" r="0" b="0"/>
          <a:pathLst>
            <a:path>
              <a:moveTo>
                <a:pt x="1094701" y="0"/>
              </a:moveTo>
              <a:lnTo>
                <a:pt x="1094701" y="94994"/>
              </a:lnTo>
              <a:lnTo>
                <a:pt x="0" y="94994"/>
              </a:lnTo>
              <a:lnTo>
                <a:pt x="0" y="189989"/>
              </a:lnTo>
            </a:path>
          </a:pathLst>
        </a:custGeom>
        <a:noFill/>
        <a:ln w="25400" cap="flat" cmpd="sng" algn="ctr">
          <a:solidFill>
            <a:srgbClr val="8064A2">
              <a:shade val="60000"/>
              <a:hueOff val="0"/>
              <a:satOff val="0"/>
              <a:lumOff val="0"/>
              <a:alphaOff val="0"/>
            </a:srgbClr>
          </a:solidFill>
          <a:prstDash val="solid"/>
        </a:ln>
        <a:effectLst/>
      </dgm:spPr>
      <dgm:t>
        <a:bodyPr/>
        <a:lstStyle/>
        <a:p>
          <a:endParaRPr lang="en-US" b="0">
            <a:solidFill>
              <a:schemeClr val="accent4">
                <a:lumMod val="75000"/>
              </a:schemeClr>
            </a:solidFill>
            <a:latin typeface="Century Gothic" panose="020B0502020202020204" pitchFamily="34" charset="0"/>
          </a:endParaRPr>
        </a:p>
      </dgm:t>
    </dgm:pt>
    <dgm:pt modelId="{FECC4D82-C05D-46AF-97A4-6F622FF84A99}" type="sibTrans" cxnId="{DC5B2A66-C44A-43EB-AACA-0BF16A759D73}">
      <dgm:prSet/>
      <dgm:spPr/>
      <dgm:t>
        <a:bodyPr/>
        <a:lstStyle/>
        <a:p>
          <a:endParaRPr lang="en-US" b="0">
            <a:solidFill>
              <a:schemeClr val="accent4">
                <a:lumMod val="75000"/>
              </a:schemeClr>
            </a:solidFill>
            <a:latin typeface="Century Gothic" panose="020B0502020202020204" pitchFamily="34" charset="0"/>
          </a:endParaRPr>
        </a:p>
      </dgm:t>
    </dgm:pt>
    <dgm:pt modelId="{B9CB2955-E112-445B-A670-83497EFBE8ED}">
      <dgm:prSet phldrT="[Text]"/>
      <dgm:spPr>
        <a:xfrm>
          <a:off x="558343" y="1927604"/>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Key Population Groups</a:t>
          </a:r>
        </a:p>
      </dgm:t>
    </dgm:pt>
    <dgm:pt modelId="{6F668AC4-CCF7-45CF-946F-E90C4C0D51ED}" type="parTrans" cxnId="{090D17B3-DEB0-471E-A7BD-759B2EFD3F75}">
      <dgm:prSet/>
      <dgm:spPr>
        <a:xfrm>
          <a:off x="422636" y="1095269"/>
          <a:ext cx="135706" cy="1058513"/>
        </a:xfrm>
        <a:custGeom>
          <a:avLst/>
          <a:gdLst/>
          <a:ahLst/>
          <a:cxnLst/>
          <a:rect l="0" t="0" r="0" b="0"/>
          <a:pathLst>
            <a:path>
              <a:moveTo>
                <a:pt x="0" y="0"/>
              </a:moveTo>
              <a:lnTo>
                <a:pt x="0" y="1058513"/>
              </a:lnTo>
              <a:lnTo>
                <a:pt x="135706" y="1058513"/>
              </a:lnTo>
            </a:path>
          </a:pathLst>
        </a:custGeom>
        <a:noFill/>
        <a:ln w="25400" cap="flat" cmpd="sng" algn="ctr">
          <a:solidFill>
            <a:srgbClr val="8064A2">
              <a:shade val="80000"/>
              <a:hueOff val="0"/>
              <a:satOff val="0"/>
              <a:lumOff val="0"/>
              <a:alphaOff val="0"/>
            </a:srgbClr>
          </a:solidFill>
          <a:prstDash val="solid"/>
        </a:ln>
        <a:effectLst/>
      </dgm:spPr>
      <dgm:t>
        <a:bodyPr/>
        <a:lstStyle/>
        <a:p>
          <a:endParaRPr lang="en-US" b="0">
            <a:solidFill>
              <a:schemeClr val="accent4">
                <a:lumMod val="75000"/>
              </a:schemeClr>
            </a:solidFill>
            <a:latin typeface="Century Gothic" panose="020B0502020202020204" pitchFamily="34" charset="0"/>
          </a:endParaRPr>
        </a:p>
      </dgm:t>
    </dgm:pt>
    <dgm:pt modelId="{B3317BF3-98EC-402C-B355-AD4847C5720F}" type="sibTrans" cxnId="{090D17B3-DEB0-471E-A7BD-759B2EFD3F75}">
      <dgm:prSet/>
      <dgm:spPr/>
      <dgm:t>
        <a:bodyPr/>
        <a:lstStyle/>
        <a:p>
          <a:endParaRPr lang="en-US" b="0">
            <a:solidFill>
              <a:schemeClr val="accent4">
                <a:lumMod val="75000"/>
              </a:schemeClr>
            </a:solidFill>
            <a:latin typeface="Century Gothic" panose="020B0502020202020204" pitchFamily="34" charset="0"/>
          </a:endParaRPr>
        </a:p>
      </dgm:t>
    </dgm:pt>
    <dgm:pt modelId="{6BAB1AB7-3827-4B01-97D0-172CC884AFA1}">
      <dgm:prSet phldrT="[Text]"/>
      <dgm:spPr>
        <a:xfrm>
          <a:off x="558343" y="2569950"/>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Service Delivery Providers </a:t>
          </a:r>
        </a:p>
      </dgm:t>
    </dgm:pt>
    <dgm:pt modelId="{E9D6218E-BCFB-448A-89CE-364D08585ABE}" type="parTrans" cxnId="{43F8D594-95DE-420A-8C35-F7BBB9409527}">
      <dgm:prSet/>
      <dgm:spPr>
        <a:xfrm>
          <a:off x="422636" y="1095269"/>
          <a:ext cx="135706" cy="1700858"/>
        </a:xfrm>
        <a:custGeom>
          <a:avLst/>
          <a:gdLst/>
          <a:ahLst/>
          <a:cxnLst/>
          <a:rect l="0" t="0" r="0" b="0"/>
          <a:pathLst>
            <a:path>
              <a:moveTo>
                <a:pt x="0" y="0"/>
              </a:moveTo>
              <a:lnTo>
                <a:pt x="0" y="1700858"/>
              </a:lnTo>
              <a:lnTo>
                <a:pt x="135706" y="1700858"/>
              </a:lnTo>
            </a:path>
          </a:pathLst>
        </a:custGeom>
        <a:noFill/>
        <a:ln w="25400" cap="flat" cmpd="sng" algn="ctr">
          <a:solidFill>
            <a:srgbClr val="8064A2">
              <a:shade val="80000"/>
              <a:hueOff val="0"/>
              <a:satOff val="0"/>
              <a:lumOff val="0"/>
              <a:alphaOff val="0"/>
            </a:srgbClr>
          </a:solidFill>
          <a:prstDash val="solid"/>
        </a:ln>
        <a:effectLst/>
      </dgm:spPr>
      <dgm:t>
        <a:bodyPr/>
        <a:lstStyle/>
        <a:p>
          <a:endParaRPr lang="en-US" b="0">
            <a:solidFill>
              <a:schemeClr val="accent4">
                <a:lumMod val="75000"/>
              </a:schemeClr>
            </a:solidFill>
            <a:latin typeface="Century Gothic" panose="020B0502020202020204" pitchFamily="34" charset="0"/>
          </a:endParaRPr>
        </a:p>
      </dgm:t>
    </dgm:pt>
    <dgm:pt modelId="{8B4D3AE5-A87A-4058-90C1-C28BB86D8BE7}" type="sibTrans" cxnId="{43F8D594-95DE-420A-8C35-F7BBB9409527}">
      <dgm:prSet/>
      <dgm:spPr/>
      <dgm:t>
        <a:bodyPr/>
        <a:lstStyle/>
        <a:p>
          <a:endParaRPr lang="en-US" b="0">
            <a:solidFill>
              <a:schemeClr val="accent4">
                <a:lumMod val="75000"/>
              </a:schemeClr>
            </a:solidFill>
            <a:latin typeface="Century Gothic" panose="020B0502020202020204" pitchFamily="34" charset="0"/>
          </a:endParaRPr>
        </a:p>
      </dgm:t>
    </dgm:pt>
    <dgm:pt modelId="{59291239-D116-44D0-8819-D3B166CEE776}">
      <dgm:prSet phldrT="[Text]"/>
      <dgm:spPr>
        <a:xfrm>
          <a:off x="558343" y="3212296"/>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Ethical Review Committees </a:t>
          </a:r>
        </a:p>
      </dgm:t>
    </dgm:pt>
    <dgm:pt modelId="{2AC24124-FA9E-44B6-8DB0-151DBACF60BC}" type="parTrans" cxnId="{9A82AFE1-688E-42C4-8AF1-DC68F61FFED4}">
      <dgm:prSet/>
      <dgm:spPr>
        <a:xfrm>
          <a:off x="422636" y="1095269"/>
          <a:ext cx="135706" cy="2343204"/>
        </a:xfrm>
        <a:custGeom>
          <a:avLst/>
          <a:gdLst/>
          <a:ahLst/>
          <a:cxnLst/>
          <a:rect l="0" t="0" r="0" b="0"/>
          <a:pathLst>
            <a:path>
              <a:moveTo>
                <a:pt x="0" y="0"/>
              </a:moveTo>
              <a:lnTo>
                <a:pt x="0" y="2343204"/>
              </a:lnTo>
              <a:lnTo>
                <a:pt x="135706" y="2343204"/>
              </a:lnTo>
            </a:path>
          </a:pathLst>
        </a:custGeom>
        <a:noFill/>
        <a:ln w="25400" cap="flat" cmpd="sng" algn="ctr">
          <a:solidFill>
            <a:srgbClr val="8064A2">
              <a:shade val="80000"/>
              <a:hueOff val="0"/>
              <a:satOff val="0"/>
              <a:lumOff val="0"/>
              <a:alphaOff val="0"/>
            </a:srgbClr>
          </a:solidFill>
          <a:prstDash val="solid"/>
        </a:ln>
        <a:effectLst/>
      </dgm:spPr>
      <dgm:t>
        <a:bodyPr/>
        <a:lstStyle/>
        <a:p>
          <a:endParaRPr lang="en-US"/>
        </a:p>
      </dgm:t>
    </dgm:pt>
    <dgm:pt modelId="{783ACE57-EA35-4856-9846-CF4F7F9E4454}" type="sibTrans" cxnId="{9A82AFE1-688E-42C4-8AF1-DC68F61FFED4}">
      <dgm:prSet/>
      <dgm:spPr/>
      <dgm:t>
        <a:bodyPr/>
        <a:lstStyle/>
        <a:p>
          <a:endParaRPr lang="en-US"/>
        </a:p>
      </dgm:t>
    </dgm:pt>
    <dgm:pt modelId="{575F3678-3D56-41EB-86DD-6C717C4F1E77}">
      <dgm:prSet phldrT="[Text]"/>
      <dgm:spPr>
        <a:xfrm>
          <a:off x="1426867" y="642913"/>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a:solidFill>
                <a:srgbClr val="8064A2">
                  <a:lumMod val="75000"/>
                </a:srgbClr>
              </a:solidFill>
              <a:latin typeface="Century Gothic" panose="020B0502020202020204" pitchFamily="34" charset="0"/>
              <a:ea typeface="+mn-ea"/>
              <a:cs typeface="+mn-cs"/>
            </a:rPr>
            <a:t>Core Implementation Team</a:t>
          </a:r>
          <a:endParaRPr lang="en-US" b="0" dirty="0">
            <a:solidFill>
              <a:srgbClr val="8064A2">
                <a:lumMod val="75000"/>
              </a:srgbClr>
            </a:solidFill>
            <a:latin typeface="Century Gothic" panose="020B0502020202020204" pitchFamily="34" charset="0"/>
            <a:ea typeface="+mn-ea"/>
            <a:cs typeface="+mn-cs"/>
          </a:endParaRPr>
        </a:p>
      </dgm:t>
    </dgm:pt>
    <dgm:pt modelId="{E0D2C3AD-0E55-4BC4-8A8A-982B2852C2B0}" type="parTrans" cxnId="{7348DEF0-AE30-4EB2-BAF9-A83378DCDC51}">
      <dgm:prSet/>
      <dgm:spPr>
        <a:xfrm>
          <a:off x="1833503" y="452923"/>
          <a:ext cx="91440" cy="189989"/>
        </a:xfrm>
        <a:custGeom>
          <a:avLst/>
          <a:gdLst/>
          <a:ahLst/>
          <a:cxnLst/>
          <a:rect l="0" t="0" r="0" b="0"/>
          <a:pathLst>
            <a:path>
              <a:moveTo>
                <a:pt x="45720" y="0"/>
              </a:moveTo>
              <a:lnTo>
                <a:pt x="45720" y="189989"/>
              </a:lnTo>
            </a:path>
          </a:pathLst>
        </a:custGeom>
        <a:noFill/>
        <a:ln w="25400" cap="flat" cmpd="sng" algn="ctr">
          <a:solidFill>
            <a:srgbClr val="8064A2">
              <a:shade val="60000"/>
              <a:hueOff val="0"/>
              <a:satOff val="0"/>
              <a:lumOff val="0"/>
              <a:alphaOff val="0"/>
            </a:srgbClr>
          </a:solidFill>
          <a:prstDash val="solid"/>
        </a:ln>
        <a:effectLst/>
      </dgm:spPr>
      <dgm:t>
        <a:bodyPr/>
        <a:lstStyle/>
        <a:p>
          <a:endParaRPr lang="en-US"/>
        </a:p>
      </dgm:t>
    </dgm:pt>
    <dgm:pt modelId="{2B9A74B6-5217-4EFA-836F-83CCB6C475F8}" type="sibTrans" cxnId="{7348DEF0-AE30-4EB2-BAF9-A83378DCDC51}">
      <dgm:prSet/>
      <dgm:spPr/>
      <dgm:t>
        <a:bodyPr/>
        <a:lstStyle/>
        <a:p>
          <a:endParaRPr lang="en-US"/>
        </a:p>
      </dgm:t>
    </dgm:pt>
    <dgm:pt modelId="{89A1140F-D75E-4537-952D-8142921F3F26}">
      <dgm:prSet phldrT="[Text]"/>
      <dgm:spPr>
        <a:xfrm>
          <a:off x="558343" y="1285259"/>
          <a:ext cx="904712" cy="452356"/>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Epidemiology, M&amp;E, GIS Units </a:t>
          </a:r>
        </a:p>
      </dgm:t>
    </dgm:pt>
    <dgm:pt modelId="{97C02C5A-0109-4658-9E04-F14A3CBEB647}" type="parTrans" cxnId="{6C4DF365-1C13-4CE4-8A04-BE87786705B0}">
      <dgm:prSet/>
      <dgm:spPr>
        <a:xfrm>
          <a:off x="422636" y="1095269"/>
          <a:ext cx="135706" cy="416167"/>
        </a:xfrm>
        <a:custGeom>
          <a:avLst/>
          <a:gdLst/>
          <a:ahLst/>
          <a:cxnLst/>
          <a:rect l="0" t="0" r="0" b="0"/>
          <a:pathLst>
            <a:path>
              <a:moveTo>
                <a:pt x="0" y="0"/>
              </a:moveTo>
              <a:lnTo>
                <a:pt x="0" y="416167"/>
              </a:lnTo>
              <a:lnTo>
                <a:pt x="135706" y="416167"/>
              </a:lnTo>
            </a:path>
          </a:pathLst>
        </a:custGeom>
        <a:noFill/>
        <a:ln w="25400" cap="flat" cmpd="sng" algn="ctr">
          <a:solidFill>
            <a:srgbClr val="8064A2">
              <a:shade val="80000"/>
              <a:hueOff val="0"/>
              <a:satOff val="0"/>
              <a:lumOff val="0"/>
              <a:alphaOff val="0"/>
            </a:srgbClr>
          </a:solidFill>
          <a:prstDash val="solid"/>
        </a:ln>
        <a:effectLst/>
      </dgm:spPr>
      <dgm:t>
        <a:bodyPr/>
        <a:lstStyle/>
        <a:p>
          <a:endParaRPr lang="en-US"/>
        </a:p>
      </dgm:t>
    </dgm:pt>
    <dgm:pt modelId="{D0F27AFD-8302-43FF-861C-96DA8014443A}" type="sibTrans" cxnId="{6C4DF365-1C13-4CE4-8A04-BE87786705B0}">
      <dgm:prSet/>
      <dgm:spPr/>
      <dgm:t>
        <a:bodyPr/>
        <a:lstStyle/>
        <a:p>
          <a:endParaRPr lang="en-US"/>
        </a:p>
      </dgm:t>
    </dgm:pt>
    <dgm:pt modelId="{7891E42F-B619-4511-A1F1-A0C92D020D23}">
      <dgm:prSet phldrT="[Text]"/>
      <dgm:spPr>
        <a:xfrm>
          <a:off x="2521569" y="642913"/>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District Steering Committees </a:t>
          </a:r>
        </a:p>
      </dgm:t>
    </dgm:pt>
    <dgm:pt modelId="{FE1248B6-ABB6-4AB1-A2FE-01FE3A756BE7}" type="parTrans" cxnId="{85439B23-8AC1-4C49-9F08-AC81068548D2}">
      <dgm:prSet/>
      <dgm:spPr>
        <a:xfrm>
          <a:off x="1879223" y="452923"/>
          <a:ext cx="1094701" cy="189989"/>
        </a:xfrm>
        <a:noFill/>
        <a:ln w="25400" cap="flat" cmpd="sng" algn="ctr">
          <a:solidFill>
            <a:srgbClr val="8064A2">
              <a:shade val="60000"/>
              <a:hueOff val="0"/>
              <a:satOff val="0"/>
              <a:lumOff val="0"/>
              <a:alphaOff val="0"/>
            </a:srgbClr>
          </a:solidFill>
          <a:prstDash val="solid"/>
        </a:ln>
        <a:effectLst/>
      </dgm:spPr>
      <dgm:t>
        <a:bodyPr/>
        <a:lstStyle/>
        <a:p>
          <a:endParaRPr lang="en-US"/>
        </a:p>
      </dgm:t>
    </dgm:pt>
    <dgm:pt modelId="{9D53C823-F238-40F1-B540-367EB0B0E26D}" type="sibTrans" cxnId="{85439B23-8AC1-4C49-9F08-AC81068548D2}">
      <dgm:prSet/>
      <dgm:spPr/>
      <dgm:t>
        <a:bodyPr/>
        <a:lstStyle/>
        <a:p>
          <a:endParaRPr lang="en-US"/>
        </a:p>
      </dgm:t>
    </dgm:pt>
    <dgm:pt modelId="{0940D075-1CF5-42C9-9C11-AE127D6AEC15}">
      <dgm:prSet phldrT="[Text]"/>
      <dgm:spPr>
        <a:xfrm>
          <a:off x="2747747" y="1285259"/>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District Stakeholders </a:t>
          </a:r>
        </a:p>
      </dgm:t>
    </dgm:pt>
    <dgm:pt modelId="{C0B67E68-03B8-4098-88F6-7927A7423D8E}" type="parTrans" cxnId="{6F549117-97A7-4515-B9C8-DF6DADE821DA}">
      <dgm:prSet/>
      <dgm:spPr>
        <a:xfrm>
          <a:off x="2612040" y="1095269"/>
          <a:ext cx="135706" cy="416167"/>
        </a:xfrm>
        <a:noFill/>
        <a:ln w="25400" cap="flat" cmpd="sng" algn="ctr">
          <a:solidFill>
            <a:srgbClr val="8064A2">
              <a:shade val="80000"/>
              <a:hueOff val="0"/>
              <a:satOff val="0"/>
              <a:lumOff val="0"/>
              <a:alphaOff val="0"/>
            </a:srgbClr>
          </a:solidFill>
          <a:prstDash val="solid"/>
        </a:ln>
        <a:effectLst/>
      </dgm:spPr>
      <dgm:t>
        <a:bodyPr/>
        <a:lstStyle/>
        <a:p>
          <a:endParaRPr lang="en-US"/>
        </a:p>
      </dgm:t>
    </dgm:pt>
    <dgm:pt modelId="{EAD7E08C-6BED-49DA-87EC-D5146DD95691}" type="sibTrans" cxnId="{6F549117-97A7-4515-B9C8-DF6DADE821DA}">
      <dgm:prSet/>
      <dgm:spPr/>
      <dgm:t>
        <a:bodyPr/>
        <a:lstStyle/>
        <a:p>
          <a:endParaRPr lang="en-US"/>
        </a:p>
      </dgm:t>
    </dgm:pt>
    <dgm:pt modelId="{1D424372-F313-474D-B711-BC319DD14AB4}">
      <dgm:prSet phldrT="[Text]"/>
      <dgm:spPr>
        <a:xfrm>
          <a:off x="1653045" y="1285259"/>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Fieldwork Supervisor </a:t>
          </a:r>
        </a:p>
      </dgm:t>
    </dgm:pt>
    <dgm:pt modelId="{061D9E8E-86D6-42D5-8B20-E714A398D5F1}" type="parTrans" cxnId="{21AD6E79-D3F1-491F-B4D9-5EB90C467999}">
      <dgm:prSet/>
      <dgm:spPr/>
      <dgm:t>
        <a:bodyPr/>
        <a:lstStyle/>
        <a:p>
          <a:endParaRPr lang="en-US"/>
        </a:p>
      </dgm:t>
    </dgm:pt>
    <dgm:pt modelId="{BC9F9777-676D-4520-B4A7-56D130D120AE}" type="sibTrans" cxnId="{21AD6E79-D3F1-491F-B4D9-5EB90C467999}">
      <dgm:prSet/>
      <dgm:spPr/>
      <dgm:t>
        <a:bodyPr/>
        <a:lstStyle/>
        <a:p>
          <a:endParaRPr lang="en-US"/>
        </a:p>
      </dgm:t>
    </dgm:pt>
    <dgm:pt modelId="{6774CA46-094B-4BAE-AE0C-01025F85238E}">
      <dgm:prSet phldrT="[Text]"/>
      <dgm:spPr>
        <a:xfrm>
          <a:off x="1653045" y="1285259"/>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Assistant Fieldwork Supervisor </a:t>
          </a:r>
        </a:p>
      </dgm:t>
    </dgm:pt>
    <dgm:pt modelId="{19E96DDC-A82A-4C82-8C9B-17320809B31B}" type="parTrans" cxnId="{381E6525-3981-46D4-9EEC-DA997221258B}">
      <dgm:prSet/>
      <dgm:spPr/>
      <dgm:t>
        <a:bodyPr/>
        <a:lstStyle/>
        <a:p>
          <a:endParaRPr lang="en-US"/>
        </a:p>
      </dgm:t>
    </dgm:pt>
    <dgm:pt modelId="{87586C92-103D-41FC-9B6A-1D6BC4634787}" type="sibTrans" cxnId="{381E6525-3981-46D4-9EEC-DA997221258B}">
      <dgm:prSet/>
      <dgm:spPr/>
      <dgm:t>
        <a:bodyPr/>
        <a:lstStyle/>
        <a:p>
          <a:endParaRPr lang="en-US"/>
        </a:p>
      </dgm:t>
    </dgm:pt>
    <dgm:pt modelId="{71A2ED5D-029A-4C41-89A9-0F6EE4EEBE9B}">
      <dgm:prSet phldrT="[Text]"/>
      <dgm:spPr>
        <a:xfrm>
          <a:off x="1426867" y="642913"/>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District Fieldwork Teams </a:t>
          </a:r>
        </a:p>
      </dgm:t>
    </dgm:pt>
    <dgm:pt modelId="{F131F9E1-90FC-4E5A-B3C6-DF76241017FA}" type="parTrans" cxnId="{1D349D56-AF33-417D-93BA-F7A70F1FB9BE}">
      <dgm:prSet/>
      <dgm:spPr/>
      <dgm:t>
        <a:bodyPr/>
        <a:lstStyle/>
        <a:p>
          <a:endParaRPr lang="en-US"/>
        </a:p>
      </dgm:t>
    </dgm:pt>
    <dgm:pt modelId="{935D93E6-2B9E-44C6-939F-7391D3306520}" type="sibTrans" cxnId="{1D349D56-AF33-417D-93BA-F7A70F1FB9BE}">
      <dgm:prSet/>
      <dgm:spPr/>
      <dgm:t>
        <a:bodyPr/>
        <a:lstStyle/>
        <a:p>
          <a:endParaRPr lang="en-US"/>
        </a:p>
      </dgm:t>
    </dgm:pt>
    <dgm:pt modelId="{C49DE2CE-2106-4153-BA75-35867DB7C1A8}">
      <dgm:prSet phldrT="[Text]"/>
      <dgm:spPr>
        <a:xfrm>
          <a:off x="1653045" y="1285259"/>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Interviewers</a:t>
          </a:r>
        </a:p>
      </dgm:t>
    </dgm:pt>
    <dgm:pt modelId="{2817218B-B746-4DE7-9F58-9D49FBB84ADB}" type="parTrans" cxnId="{2F3D685E-D054-4DCC-AA3F-93E7A1DF4F8E}">
      <dgm:prSet/>
      <dgm:spPr/>
      <dgm:t>
        <a:bodyPr/>
        <a:lstStyle/>
        <a:p>
          <a:endParaRPr lang="en-US"/>
        </a:p>
      </dgm:t>
    </dgm:pt>
    <dgm:pt modelId="{6A33310B-8DA0-431D-AD5F-2228C4408459}" type="sibTrans" cxnId="{2F3D685E-D054-4DCC-AA3F-93E7A1DF4F8E}">
      <dgm:prSet/>
      <dgm:spPr/>
      <dgm:t>
        <a:bodyPr/>
        <a:lstStyle/>
        <a:p>
          <a:endParaRPr lang="en-US"/>
        </a:p>
      </dgm:t>
    </dgm:pt>
    <dgm:pt modelId="{94A61237-05AD-47BD-A19E-535267FDC340}">
      <dgm:prSet phldrT="[Text]"/>
      <dgm:spPr>
        <a:xfrm>
          <a:off x="1653045" y="1285259"/>
          <a:ext cx="904712" cy="452356"/>
        </a:xfr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gm:spPr>
      <dgm:t>
        <a:bodyPr/>
        <a:lstStyle/>
        <a:p>
          <a:pPr>
            <a:buNone/>
          </a:pPr>
          <a:r>
            <a:rPr lang="en-US" b="0" dirty="0">
              <a:solidFill>
                <a:srgbClr val="8064A2">
                  <a:lumMod val="75000"/>
                </a:srgbClr>
              </a:solidFill>
              <a:latin typeface="Century Gothic" panose="020B0502020202020204" pitchFamily="34" charset="0"/>
              <a:ea typeface="+mn-ea"/>
              <a:cs typeface="+mn-cs"/>
            </a:rPr>
            <a:t>District Liasions</a:t>
          </a:r>
        </a:p>
      </dgm:t>
    </dgm:pt>
    <dgm:pt modelId="{35329839-92DD-4EF0-9FED-90D071C78D37}" type="parTrans" cxnId="{B7E55ED3-7FB4-4334-A771-ABF127D6C7B1}">
      <dgm:prSet/>
      <dgm:spPr/>
      <dgm:t>
        <a:bodyPr/>
        <a:lstStyle/>
        <a:p>
          <a:endParaRPr lang="en-US"/>
        </a:p>
      </dgm:t>
    </dgm:pt>
    <dgm:pt modelId="{45460C40-9DDF-436C-94D6-2D54807735B6}" type="sibTrans" cxnId="{B7E55ED3-7FB4-4334-A771-ABF127D6C7B1}">
      <dgm:prSet/>
      <dgm:spPr/>
      <dgm:t>
        <a:bodyPr/>
        <a:lstStyle/>
        <a:p>
          <a:endParaRPr lang="en-US"/>
        </a:p>
      </dgm:t>
    </dgm:pt>
    <dgm:pt modelId="{5D897544-5B37-4F89-8BA8-58B45A034B44}" type="pres">
      <dgm:prSet presAssocID="{29D21F1F-7BD5-4A6A-9603-FC1F9A554209}" presName="hierChild1" presStyleCnt="0">
        <dgm:presLayoutVars>
          <dgm:orgChart val="1"/>
          <dgm:chPref val="1"/>
          <dgm:dir/>
          <dgm:animOne val="branch"/>
          <dgm:animLvl val="lvl"/>
          <dgm:resizeHandles/>
        </dgm:presLayoutVars>
      </dgm:prSet>
      <dgm:spPr/>
    </dgm:pt>
    <dgm:pt modelId="{F5F8F6C8-546B-418D-88F6-835D2A4C85F6}" type="pres">
      <dgm:prSet presAssocID="{69235273-A34C-465F-9E83-451C449EA832}" presName="hierRoot1" presStyleCnt="0">
        <dgm:presLayoutVars>
          <dgm:hierBranch val="init"/>
        </dgm:presLayoutVars>
      </dgm:prSet>
      <dgm:spPr/>
    </dgm:pt>
    <dgm:pt modelId="{77727631-5670-418D-8D8B-BF3220E5C056}" type="pres">
      <dgm:prSet presAssocID="{69235273-A34C-465F-9E83-451C449EA832}" presName="rootComposite1" presStyleCnt="0"/>
      <dgm:spPr/>
    </dgm:pt>
    <dgm:pt modelId="{1D61DA8F-0410-4E38-998E-BA807C7AD977}" type="pres">
      <dgm:prSet presAssocID="{69235273-A34C-465F-9E83-451C449EA832}" presName="rootText1" presStyleLbl="node0" presStyleIdx="0" presStyleCnt="1">
        <dgm:presLayoutVars>
          <dgm:chPref val="3"/>
        </dgm:presLayoutVars>
      </dgm:prSet>
      <dgm:spPr/>
    </dgm:pt>
    <dgm:pt modelId="{EB1AEFBC-0669-4BC5-AB7E-24F33F9A96DA}" type="pres">
      <dgm:prSet presAssocID="{69235273-A34C-465F-9E83-451C449EA832}" presName="rootConnector1" presStyleLbl="node1" presStyleIdx="0" presStyleCnt="0"/>
      <dgm:spPr/>
    </dgm:pt>
    <dgm:pt modelId="{F0E125B2-1B39-40D7-8772-9103BDEEB8FA}" type="pres">
      <dgm:prSet presAssocID="{69235273-A34C-465F-9E83-451C449EA832}" presName="hierChild2" presStyleCnt="0"/>
      <dgm:spPr/>
    </dgm:pt>
    <dgm:pt modelId="{F34A085E-91EB-4A2F-9B2F-BEF7D6A41DCF}" type="pres">
      <dgm:prSet presAssocID="{30783AE6-6134-496B-A7CF-1BC05471406B}" presName="Name37" presStyleLbl="parChTrans1D2" presStyleIdx="0" presStyleCnt="3"/>
      <dgm:spPr/>
    </dgm:pt>
    <dgm:pt modelId="{0FB01EC7-CD43-46A4-BE28-282FA9B48693}" type="pres">
      <dgm:prSet presAssocID="{89A2FCC0-B47C-4F7D-BAA2-796DB47EEE40}" presName="hierRoot2" presStyleCnt="0">
        <dgm:presLayoutVars>
          <dgm:hierBranch val="init"/>
        </dgm:presLayoutVars>
      </dgm:prSet>
      <dgm:spPr/>
    </dgm:pt>
    <dgm:pt modelId="{352483CF-C2DF-4AF2-806F-38ACC375BE8B}" type="pres">
      <dgm:prSet presAssocID="{89A2FCC0-B47C-4F7D-BAA2-796DB47EEE40}" presName="rootComposite" presStyleCnt="0"/>
      <dgm:spPr/>
    </dgm:pt>
    <dgm:pt modelId="{94149C30-3735-4C89-86E6-B6E374D52C31}" type="pres">
      <dgm:prSet presAssocID="{89A2FCC0-B47C-4F7D-BAA2-796DB47EEE40}" presName="rootText" presStyleLbl="node2" presStyleIdx="0" presStyleCnt="3">
        <dgm:presLayoutVars>
          <dgm:chPref val="3"/>
        </dgm:presLayoutVars>
      </dgm:prSet>
      <dgm:spPr/>
    </dgm:pt>
    <dgm:pt modelId="{5C5726BB-463D-42F5-A578-25629A622D22}" type="pres">
      <dgm:prSet presAssocID="{89A2FCC0-B47C-4F7D-BAA2-796DB47EEE40}" presName="rootConnector" presStyleLbl="node2" presStyleIdx="0" presStyleCnt="3"/>
      <dgm:spPr/>
    </dgm:pt>
    <dgm:pt modelId="{C43E3722-47D7-417E-BA0F-5B10B23C0B4B}" type="pres">
      <dgm:prSet presAssocID="{89A2FCC0-B47C-4F7D-BAA2-796DB47EEE40}" presName="hierChild4" presStyleCnt="0"/>
      <dgm:spPr/>
    </dgm:pt>
    <dgm:pt modelId="{690898CE-EC04-442A-95E2-92C15FEC4134}" type="pres">
      <dgm:prSet presAssocID="{97C02C5A-0109-4658-9E04-F14A3CBEB647}" presName="Name37" presStyleLbl="parChTrans1D3" presStyleIdx="0" presStyleCnt="6"/>
      <dgm:spPr/>
    </dgm:pt>
    <dgm:pt modelId="{2E845FBD-ACC3-415F-B991-8D11F22D40B2}" type="pres">
      <dgm:prSet presAssocID="{89A1140F-D75E-4537-952D-8142921F3F26}" presName="hierRoot2" presStyleCnt="0">
        <dgm:presLayoutVars>
          <dgm:hierBranch val="init"/>
        </dgm:presLayoutVars>
      </dgm:prSet>
      <dgm:spPr/>
    </dgm:pt>
    <dgm:pt modelId="{86DBC75A-3BA8-474F-BC22-5831EFFA76F4}" type="pres">
      <dgm:prSet presAssocID="{89A1140F-D75E-4537-952D-8142921F3F26}" presName="rootComposite" presStyleCnt="0"/>
      <dgm:spPr/>
    </dgm:pt>
    <dgm:pt modelId="{2ABEEF39-F56E-40AE-A618-DD235034FA98}" type="pres">
      <dgm:prSet presAssocID="{89A1140F-D75E-4537-952D-8142921F3F26}" presName="rootText" presStyleLbl="node3" presStyleIdx="0" presStyleCnt="6">
        <dgm:presLayoutVars>
          <dgm:chPref val="3"/>
        </dgm:presLayoutVars>
      </dgm:prSet>
      <dgm:spPr/>
    </dgm:pt>
    <dgm:pt modelId="{141B47F9-A366-4050-B01D-84E1A81208F4}" type="pres">
      <dgm:prSet presAssocID="{89A1140F-D75E-4537-952D-8142921F3F26}" presName="rootConnector" presStyleLbl="node3" presStyleIdx="0" presStyleCnt="6"/>
      <dgm:spPr/>
    </dgm:pt>
    <dgm:pt modelId="{55439A87-C71F-4669-AC3D-FDF23483ACC4}" type="pres">
      <dgm:prSet presAssocID="{89A1140F-D75E-4537-952D-8142921F3F26}" presName="hierChild4" presStyleCnt="0"/>
      <dgm:spPr/>
    </dgm:pt>
    <dgm:pt modelId="{E3578046-ECF6-4E8B-98BE-FC2E31C6465B}" type="pres">
      <dgm:prSet presAssocID="{89A1140F-D75E-4537-952D-8142921F3F26}" presName="hierChild5" presStyleCnt="0"/>
      <dgm:spPr/>
    </dgm:pt>
    <dgm:pt modelId="{ED1581B9-6554-4F1C-870B-04E307B11D98}" type="pres">
      <dgm:prSet presAssocID="{6F668AC4-CCF7-45CF-946F-E90C4C0D51ED}" presName="Name37" presStyleLbl="parChTrans1D3" presStyleIdx="1" presStyleCnt="6"/>
      <dgm:spPr/>
    </dgm:pt>
    <dgm:pt modelId="{FA178844-9FEB-43B9-93B4-B0FA783CFD32}" type="pres">
      <dgm:prSet presAssocID="{B9CB2955-E112-445B-A670-83497EFBE8ED}" presName="hierRoot2" presStyleCnt="0">
        <dgm:presLayoutVars>
          <dgm:hierBranch val="init"/>
        </dgm:presLayoutVars>
      </dgm:prSet>
      <dgm:spPr/>
    </dgm:pt>
    <dgm:pt modelId="{9EEDAE28-08E6-4E01-9567-E0E5C635F828}" type="pres">
      <dgm:prSet presAssocID="{B9CB2955-E112-445B-A670-83497EFBE8ED}" presName="rootComposite" presStyleCnt="0"/>
      <dgm:spPr/>
    </dgm:pt>
    <dgm:pt modelId="{EDEA0A57-E701-4558-BD1B-05E270604483}" type="pres">
      <dgm:prSet presAssocID="{B9CB2955-E112-445B-A670-83497EFBE8ED}" presName="rootText" presStyleLbl="node3" presStyleIdx="1" presStyleCnt="6">
        <dgm:presLayoutVars>
          <dgm:chPref val="3"/>
        </dgm:presLayoutVars>
      </dgm:prSet>
      <dgm:spPr/>
    </dgm:pt>
    <dgm:pt modelId="{430C2F45-481D-47B2-9575-E26031A8207D}" type="pres">
      <dgm:prSet presAssocID="{B9CB2955-E112-445B-A670-83497EFBE8ED}" presName="rootConnector" presStyleLbl="node3" presStyleIdx="1" presStyleCnt="6"/>
      <dgm:spPr/>
    </dgm:pt>
    <dgm:pt modelId="{0971ADE0-5AFF-45E2-94B8-2934FD007AFC}" type="pres">
      <dgm:prSet presAssocID="{B9CB2955-E112-445B-A670-83497EFBE8ED}" presName="hierChild4" presStyleCnt="0"/>
      <dgm:spPr/>
    </dgm:pt>
    <dgm:pt modelId="{380B6E28-B3CD-47DB-BC29-EE6F21FA2BC7}" type="pres">
      <dgm:prSet presAssocID="{B9CB2955-E112-445B-A670-83497EFBE8ED}" presName="hierChild5" presStyleCnt="0"/>
      <dgm:spPr/>
    </dgm:pt>
    <dgm:pt modelId="{18EBB074-E963-42A9-932B-56D5BC8866FD}" type="pres">
      <dgm:prSet presAssocID="{E9D6218E-BCFB-448A-89CE-364D08585ABE}" presName="Name37" presStyleLbl="parChTrans1D3" presStyleIdx="2" presStyleCnt="6"/>
      <dgm:spPr/>
    </dgm:pt>
    <dgm:pt modelId="{CAB269D8-B928-4EFD-90A2-AD90E9B7517B}" type="pres">
      <dgm:prSet presAssocID="{6BAB1AB7-3827-4B01-97D0-172CC884AFA1}" presName="hierRoot2" presStyleCnt="0">
        <dgm:presLayoutVars>
          <dgm:hierBranch val="init"/>
        </dgm:presLayoutVars>
      </dgm:prSet>
      <dgm:spPr/>
    </dgm:pt>
    <dgm:pt modelId="{47992D1B-FFA3-4F9A-B0F4-D7F52F58CAA6}" type="pres">
      <dgm:prSet presAssocID="{6BAB1AB7-3827-4B01-97D0-172CC884AFA1}" presName="rootComposite" presStyleCnt="0"/>
      <dgm:spPr/>
    </dgm:pt>
    <dgm:pt modelId="{429D1864-3933-430E-BF6A-815A6241B09B}" type="pres">
      <dgm:prSet presAssocID="{6BAB1AB7-3827-4B01-97D0-172CC884AFA1}" presName="rootText" presStyleLbl="node3" presStyleIdx="2" presStyleCnt="6">
        <dgm:presLayoutVars>
          <dgm:chPref val="3"/>
        </dgm:presLayoutVars>
      </dgm:prSet>
      <dgm:spPr/>
    </dgm:pt>
    <dgm:pt modelId="{5CF7E844-B3A7-4911-9794-42D9E899E96F}" type="pres">
      <dgm:prSet presAssocID="{6BAB1AB7-3827-4B01-97D0-172CC884AFA1}" presName="rootConnector" presStyleLbl="node3" presStyleIdx="2" presStyleCnt="6"/>
      <dgm:spPr/>
    </dgm:pt>
    <dgm:pt modelId="{5F10C7B9-2C91-46ED-BA7C-F41CF8E70F97}" type="pres">
      <dgm:prSet presAssocID="{6BAB1AB7-3827-4B01-97D0-172CC884AFA1}" presName="hierChild4" presStyleCnt="0"/>
      <dgm:spPr/>
    </dgm:pt>
    <dgm:pt modelId="{8046EA66-67F8-48ED-ADD9-EE0987566D1B}" type="pres">
      <dgm:prSet presAssocID="{6BAB1AB7-3827-4B01-97D0-172CC884AFA1}" presName="hierChild5" presStyleCnt="0"/>
      <dgm:spPr/>
    </dgm:pt>
    <dgm:pt modelId="{E4DF09DB-7ED4-4CD1-AA0C-222B2EB114CC}" type="pres">
      <dgm:prSet presAssocID="{2AC24124-FA9E-44B6-8DB0-151DBACF60BC}" presName="Name37" presStyleLbl="parChTrans1D3" presStyleIdx="3" presStyleCnt="6"/>
      <dgm:spPr/>
    </dgm:pt>
    <dgm:pt modelId="{7C6DF9FC-9971-405F-98B3-3180284C1E16}" type="pres">
      <dgm:prSet presAssocID="{59291239-D116-44D0-8819-D3B166CEE776}" presName="hierRoot2" presStyleCnt="0">
        <dgm:presLayoutVars>
          <dgm:hierBranch val="init"/>
        </dgm:presLayoutVars>
      </dgm:prSet>
      <dgm:spPr/>
    </dgm:pt>
    <dgm:pt modelId="{67F8FB75-F534-4A91-9BBD-BCFF17867262}" type="pres">
      <dgm:prSet presAssocID="{59291239-D116-44D0-8819-D3B166CEE776}" presName="rootComposite" presStyleCnt="0"/>
      <dgm:spPr/>
    </dgm:pt>
    <dgm:pt modelId="{A483847F-9F98-4A0B-AE1D-3047EEA627C7}" type="pres">
      <dgm:prSet presAssocID="{59291239-D116-44D0-8819-D3B166CEE776}" presName="rootText" presStyleLbl="node3" presStyleIdx="3" presStyleCnt="6">
        <dgm:presLayoutVars>
          <dgm:chPref val="3"/>
        </dgm:presLayoutVars>
      </dgm:prSet>
      <dgm:spPr/>
    </dgm:pt>
    <dgm:pt modelId="{AD2966D0-E941-4178-84F3-C915ED5411A0}" type="pres">
      <dgm:prSet presAssocID="{59291239-D116-44D0-8819-D3B166CEE776}" presName="rootConnector" presStyleLbl="node3" presStyleIdx="3" presStyleCnt="6"/>
      <dgm:spPr/>
    </dgm:pt>
    <dgm:pt modelId="{2FCBE06E-5901-4411-8720-7CC67AA50441}" type="pres">
      <dgm:prSet presAssocID="{59291239-D116-44D0-8819-D3B166CEE776}" presName="hierChild4" presStyleCnt="0"/>
      <dgm:spPr/>
    </dgm:pt>
    <dgm:pt modelId="{D222C835-84EB-40F5-BED2-3804113E4D9A}" type="pres">
      <dgm:prSet presAssocID="{59291239-D116-44D0-8819-D3B166CEE776}" presName="hierChild5" presStyleCnt="0"/>
      <dgm:spPr/>
    </dgm:pt>
    <dgm:pt modelId="{E41BDBF1-58A7-4BFE-A4E0-41FB0CE216BD}" type="pres">
      <dgm:prSet presAssocID="{89A2FCC0-B47C-4F7D-BAA2-796DB47EEE40}" presName="hierChild5" presStyleCnt="0"/>
      <dgm:spPr/>
    </dgm:pt>
    <dgm:pt modelId="{E5CF4F1A-DFB9-4331-A778-2B7207E82844}" type="pres">
      <dgm:prSet presAssocID="{E0D2C3AD-0E55-4BC4-8A8A-982B2852C2B0}" presName="Name37" presStyleLbl="parChTrans1D2" presStyleIdx="1" presStyleCnt="3"/>
      <dgm:spPr/>
    </dgm:pt>
    <dgm:pt modelId="{F571CBD3-752F-4857-8E66-80953D00D929}" type="pres">
      <dgm:prSet presAssocID="{575F3678-3D56-41EB-86DD-6C717C4F1E77}" presName="hierRoot2" presStyleCnt="0">
        <dgm:presLayoutVars>
          <dgm:hierBranch val="init"/>
        </dgm:presLayoutVars>
      </dgm:prSet>
      <dgm:spPr/>
    </dgm:pt>
    <dgm:pt modelId="{C2DC05B4-A874-4975-8E68-3692DA3451B9}" type="pres">
      <dgm:prSet presAssocID="{575F3678-3D56-41EB-86DD-6C717C4F1E77}" presName="rootComposite" presStyleCnt="0"/>
      <dgm:spPr/>
    </dgm:pt>
    <dgm:pt modelId="{02939E70-4325-44D8-AABC-21B11A60F5CB}" type="pres">
      <dgm:prSet presAssocID="{575F3678-3D56-41EB-86DD-6C717C4F1E77}" presName="rootText" presStyleLbl="node2" presStyleIdx="1" presStyleCnt="3">
        <dgm:presLayoutVars>
          <dgm:chPref val="3"/>
        </dgm:presLayoutVars>
      </dgm:prSet>
      <dgm:spPr/>
    </dgm:pt>
    <dgm:pt modelId="{BB020F46-3D85-4974-BDA0-DB9F95CACD37}" type="pres">
      <dgm:prSet presAssocID="{575F3678-3D56-41EB-86DD-6C717C4F1E77}" presName="rootConnector" presStyleLbl="node2" presStyleIdx="1" presStyleCnt="3"/>
      <dgm:spPr/>
    </dgm:pt>
    <dgm:pt modelId="{008BC49C-1E11-462C-98BA-216B230BD175}" type="pres">
      <dgm:prSet presAssocID="{575F3678-3D56-41EB-86DD-6C717C4F1E77}" presName="hierChild4" presStyleCnt="0"/>
      <dgm:spPr/>
    </dgm:pt>
    <dgm:pt modelId="{FF50E9BA-FCA1-4EB4-9DFD-00DC77E0D103}" type="pres">
      <dgm:prSet presAssocID="{F131F9E1-90FC-4E5A-B3C6-DF76241017FA}" presName="Name37" presStyleLbl="parChTrans1D3" presStyleIdx="4" presStyleCnt="6"/>
      <dgm:spPr/>
    </dgm:pt>
    <dgm:pt modelId="{C3A43FB6-C9B0-4AE7-8918-D14E0D860A36}" type="pres">
      <dgm:prSet presAssocID="{71A2ED5D-029A-4C41-89A9-0F6EE4EEBE9B}" presName="hierRoot2" presStyleCnt="0">
        <dgm:presLayoutVars>
          <dgm:hierBranch val="init"/>
        </dgm:presLayoutVars>
      </dgm:prSet>
      <dgm:spPr/>
    </dgm:pt>
    <dgm:pt modelId="{8FAB0A94-D9F7-4D99-B8CA-08EDB361DFA9}" type="pres">
      <dgm:prSet presAssocID="{71A2ED5D-029A-4C41-89A9-0F6EE4EEBE9B}" presName="rootComposite" presStyleCnt="0"/>
      <dgm:spPr/>
    </dgm:pt>
    <dgm:pt modelId="{0362576C-735B-4944-AADC-51CE8B61AE1C}" type="pres">
      <dgm:prSet presAssocID="{71A2ED5D-029A-4C41-89A9-0F6EE4EEBE9B}" presName="rootText" presStyleLbl="node3" presStyleIdx="4" presStyleCnt="6">
        <dgm:presLayoutVars>
          <dgm:chPref val="3"/>
        </dgm:presLayoutVars>
      </dgm:prSet>
      <dgm:spPr>
        <a:prstGeom prst="rect">
          <a:avLst/>
        </a:prstGeom>
      </dgm:spPr>
    </dgm:pt>
    <dgm:pt modelId="{D6F30B38-DC07-462C-9809-7861182AB7C3}" type="pres">
      <dgm:prSet presAssocID="{71A2ED5D-029A-4C41-89A9-0F6EE4EEBE9B}" presName="rootConnector" presStyleLbl="node3" presStyleIdx="4" presStyleCnt="6"/>
      <dgm:spPr/>
    </dgm:pt>
    <dgm:pt modelId="{DFF63C9F-9378-451D-B371-0D7B00F7828A}" type="pres">
      <dgm:prSet presAssocID="{71A2ED5D-029A-4C41-89A9-0F6EE4EEBE9B}" presName="hierChild4" presStyleCnt="0"/>
      <dgm:spPr/>
    </dgm:pt>
    <dgm:pt modelId="{E0A711A5-A8E5-45B1-86BB-2D7CA66393DB}" type="pres">
      <dgm:prSet presAssocID="{061D9E8E-86D6-42D5-8B20-E714A398D5F1}" presName="Name37" presStyleLbl="parChTrans1D4" presStyleIdx="0" presStyleCnt="4"/>
      <dgm:spPr/>
    </dgm:pt>
    <dgm:pt modelId="{20611163-411E-4A2E-B931-8369F31E886F}" type="pres">
      <dgm:prSet presAssocID="{1D424372-F313-474D-B711-BC319DD14AB4}" presName="hierRoot2" presStyleCnt="0">
        <dgm:presLayoutVars>
          <dgm:hierBranch val="init"/>
        </dgm:presLayoutVars>
      </dgm:prSet>
      <dgm:spPr/>
    </dgm:pt>
    <dgm:pt modelId="{FD9ED677-C46F-4F9C-AA6C-D5403235D855}" type="pres">
      <dgm:prSet presAssocID="{1D424372-F313-474D-B711-BC319DD14AB4}" presName="rootComposite" presStyleCnt="0"/>
      <dgm:spPr/>
    </dgm:pt>
    <dgm:pt modelId="{EB8C499D-FFF7-47AE-80A6-A0503BD24D96}" type="pres">
      <dgm:prSet presAssocID="{1D424372-F313-474D-B711-BC319DD14AB4}" presName="rootText" presStyleLbl="node4" presStyleIdx="0" presStyleCnt="4">
        <dgm:presLayoutVars>
          <dgm:chPref val="3"/>
        </dgm:presLayoutVars>
      </dgm:prSet>
      <dgm:spPr/>
    </dgm:pt>
    <dgm:pt modelId="{8601847E-8890-4B03-92E7-5992E77C2FE9}" type="pres">
      <dgm:prSet presAssocID="{1D424372-F313-474D-B711-BC319DD14AB4}" presName="rootConnector" presStyleLbl="node4" presStyleIdx="0" presStyleCnt="4"/>
      <dgm:spPr/>
    </dgm:pt>
    <dgm:pt modelId="{D6995EAC-835C-469C-A427-A336A0E53FE0}" type="pres">
      <dgm:prSet presAssocID="{1D424372-F313-474D-B711-BC319DD14AB4}" presName="hierChild4" presStyleCnt="0"/>
      <dgm:spPr/>
    </dgm:pt>
    <dgm:pt modelId="{FFCBD126-0A17-4CA2-AA6D-8CF36D45C7C4}" type="pres">
      <dgm:prSet presAssocID="{1D424372-F313-474D-B711-BC319DD14AB4}" presName="hierChild5" presStyleCnt="0"/>
      <dgm:spPr/>
    </dgm:pt>
    <dgm:pt modelId="{919146D2-1FC3-4124-8AF9-37BD38F2C789}" type="pres">
      <dgm:prSet presAssocID="{19E96DDC-A82A-4C82-8C9B-17320809B31B}" presName="Name37" presStyleLbl="parChTrans1D4" presStyleIdx="1" presStyleCnt="4"/>
      <dgm:spPr/>
    </dgm:pt>
    <dgm:pt modelId="{F990CF39-D648-4F75-9F56-74D14CBAD887}" type="pres">
      <dgm:prSet presAssocID="{6774CA46-094B-4BAE-AE0C-01025F85238E}" presName="hierRoot2" presStyleCnt="0">
        <dgm:presLayoutVars>
          <dgm:hierBranch val="init"/>
        </dgm:presLayoutVars>
      </dgm:prSet>
      <dgm:spPr/>
    </dgm:pt>
    <dgm:pt modelId="{048AFC9E-0418-4120-AB51-0BBAA746C178}" type="pres">
      <dgm:prSet presAssocID="{6774CA46-094B-4BAE-AE0C-01025F85238E}" presName="rootComposite" presStyleCnt="0"/>
      <dgm:spPr/>
    </dgm:pt>
    <dgm:pt modelId="{99D32C92-08F3-4D58-9CEF-49F59D4D5C9B}" type="pres">
      <dgm:prSet presAssocID="{6774CA46-094B-4BAE-AE0C-01025F85238E}" presName="rootText" presStyleLbl="node4" presStyleIdx="1" presStyleCnt="4">
        <dgm:presLayoutVars>
          <dgm:chPref val="3"/>
        </dgm:presLayoutVars>
      </dgm:prSet>
      <dgm:spPr/>
    </dgm:pt>
    <dgm:pt modelId="{D217EBD7-3F38-4F0E-883B-E4D2B64A46B6}" type="pres">
      <dgm:prSet presAssocID="{6774CA46-094B-4BAE-AE0C-01025F85238E}" presName="rootConnector" presStyleLbl="node4" presStyleIdx="1" presStyleCnt="4"/>
      <dgm:spPr/>
    </dgm:pt>
    <dgm:pt modelId="{A53BD28C-3FC8-4B70-93B8-035C8AF55106}" type="pres">
      <dgm:prSet presAssocID="{6774CA46-094B-4BAE-AE0C-01025F85238E}" presName="hierChild4" presStyleCnt="0"/>
      <dgm:spPr/>
    </dgm:pt>
    <dgm:pt modelId="{8AFA86D6-E3FA-4A0B-81E2-612FF539C021}" type="pres">
      <dgm:prSet presAssocID="{6774CA46-094B-4BAE-AE0C-01025F85238E}" presName="hierChild5" presStyleCnt="0"/>
      <dgm:spPr/>
    </dgm:pt>
    <dgm:pt modelId="{E3ABE98E-38EB-4795-A938-D35DCDB5580F}" type="pres">
      <dgm:prSet presAssocID="{2817218B-B746-4DE7-9F58-9D49FBB84ADB}" presName="Name37" presStyleLbl="parChTrans1D4" presStyleIdx="2" presStyleCnt="4"/>
      <dgm:spPr/>
    </dgm:pt>
    <dgm:pt modelId="{2042D889-71D2-4E57-87B0-C73D4FE5E792}" type="pres">
      <dgm:prSet presAssocID="{C49DE2CE-2106-4153-BA75-35867DB7C1A8}" presName="hierRoot2" presStyleCnt="0">
        <dgm:presLayoutVars>
          <dgm:hierBranch val="init"/>
        </dgm:presLayoutVars>
      </dgm:prSet>
      <dgm:spPr/>
    </dgm:pt>
    <dgm:pt modelId="{F5CAD555-473F-4C6A-BE9C-82A7844D1C85}" type="pres">
      <dgm:prSet presAssocID="{C49DE2CE-2106-4153-BA75-35867DB7C1A8}" presName="rootComposite" presStyleCnt="0"/>
      <dgm:spPr/>
    </dgm:pt>
    <dgm:pt modelId="{D20EEC78-6729-4F25-9FA8-7101457DAB98}" type="pres">
      <dgm:prSet presAssocID="{C49DE2CE-2106-4153-BA75-35867DB7C1A8}" presName="rootText" presStyleLbl="node4" presStyleIdx="2" presStyleCnt="4">
        <dgm:presLayoutVars>
          <dgm:chPref val="3"/>
        </dgm:presLayoutVars>
      </dgm:prSet>
      <dgm:spPr/>
    </dgm:pt>
    <dgm:pt modelId="{EE662399-C499-48A7-9005-4F3A3D908F1A}" type="pres">
      <dgm:prSet presAssocID="{C49DE2CE-2106-4153-BA75-35867DB7C1A8}" presName="rootConnector" presStyleLbl="node4" presStyleIdx="2" presStyleCnt="4"/>
      <dgm:spPr/>
    </dgm:pt>
    <dgm:pt modelId="{FB89E047-E6EA-4F3D-BECC-3ECC7414DD3E}" type="pres">
      <dgm:prSet presAssocID="{C49DE2CE-2106-4153-BA75-35867DB7C1A8}" presName="hierChild4" presStyleCnt="0"/>
      <dgm:spPr/>
    </dgm:pt>
    <dgm:pt modelId="{7BEE3742-DB79-4ABA-8316-57423741AD0A}" type="pres">
      <dgm:prSet presAssocID="{C49DE2CE-2106-4153-BA75-35867DB7C1A8}" presName="hierChild5" presStyleCnt="0"/>
      <dgm:spPr/>
    </dgm:pt>
    <dgm:pt modelId="{0E0CB252-5804-4736-8715-7C8217E4175E}" type="pres">
      <dgm:prSet presAssocID="{35329839-92DD-4EF0-9FED-90D071C78D37}" presName="Name37" presStyleLbl="parChTrans1D4" presStyleIdx="3" presStyleCnt="4"/>
      <dgm:spPr/>
    </dgm:pt>
    <dgm:pt modelId="{49945192-310C-4AA8-831F-2EED876B80DB}" type="pres">
      <dgm:prSet presAssocID="{94A61237-05AD-47BD-A19E-535267FDC340}" presName="hierRoot2" presStyleCnt="0">
        <dgm:presLayoutVars>
          <dgm:hierBranch val="init"/>
        </dgm:presLayoutVars>
      </dgm:prSet>
      <dgm:spPr/>
    </dgm:pt>
    <dgm:pt modelId="{38F87BE1-3CA1-4A4E-918D-9ED3C0726E50}" type="pres">
      <dgm:prSet presAssocID="{94A61237-05AD-47BD-A19E-535267FDC340}" presName="rootComposite" presStyleCnt="0"/>
      <dgm:spPr/>
    </dgm:pt>
    <dgm:pt modelId="{FC9FA62E-F3A2-4AD5-88D4-9537BFA8AD2D}" type="pres">
      <dgm:prSet presAssocID="{94A61237-05AD-47BD-A19E-535267FDC340}" presName="rootText" presStyleLbl="node4" presStyleIdx="3" presStyleCnt="4">
        <dgm:presLayoutVars>
          <dgm:chPref val="3"/>
        </dgm:presLayoutVars>
      </dgm:prSet>
      <dgm:spPr/>
    </dgm:pt>
    <dgm:pt modelId="{DAE5CC57-0134-4C32-B1EC-44B599BE97C1}" type="pres">
      <dgm:prSet presAssocID="{94A61237-05AD-47BD-A19E-535267FDC340}" presName="rootConnector" presStyleLbl="node4" presStyleIdx="3" presStyleCnt="4"/>
      <dgm:spPr/>
    </dgm:pt>
    <dgm:pt modelId="{3D565387-2E93-48D6-80FE-FC635C27CB26}" type="pres">
      <dgm:prSet presAssocID="{94A61237-05AD-47BD-A19E-535267FDC340}" presName="hierChild4" presStyleCnt="0"/>
      <dgm:spPr/>
    </dgm:pt>
    <dgm:pt modelId="{9B3AFF18-53C6-4C43-AA58-5019D274AC60}" type="pres">
      <dgm:prSet presAssocID="{94A61237-05AD-47BD-A19E-535267FDC340}" presName="hierChild5" presStyleCnt="0"/>
      <dgm:spPr/>
    </dgm:pt>
    <dgm:pt modelId="{34FE3B97-7F0A-4BB2-9764-98E42DFA3DF2}" type="pres">
      <dgm:prSet presAssocID="{71A2ED5D-029A-4C41-89A9-0F6EE4EEBE9B}" presName="hierChild5" presStyleCnt="0"/>
      <dgm:spPr/>
    </dgm:pt>
    <dgm:pt modelId="{F3318297-0D64-4E80-A789-8390D09AFEEF}" type="pres">
      <dgm:prSet presAssocID="{575F3678-3D56-41EB-86DD-6C717C4F1E77}" presName="hierChild5" presStyleCnt="0"/>
      <dgm:spPr/>
    </dgm:pt>
    <dgm:pt modelId="{5C6E68D6-B486-4A52-A287-91AFEE9E0F1C}" type="pres">
      <dgm:prSet presAssocID="{FE1248B6-ABB6-4AB1-A2FE-01FE3A756BE7}" presName="Name37" presStyleLbl="parChTrans1D2" presStyleIdx="2" presStyleCnt="3"/>
      <dgm:spPr/>
    </dgm:pt>
    <dgm:pt modelId="{F9BE62FE-00E4-408B-B668-AC8BC6F665C6}" type="pres">
      <dgm:prSet presAssocID="{7891E42F-B619-4511-A1F1-A0C92D020D23}" presName="hierRoot2" presStyleCnt="0">
        <dgm:presLayoutVars>
          <dgm:hierBranch val="init"/>
        </dgm:presLayoutVars>
      </dgm:prSet>
      <dgm:spPr/>
    </dgm:pt>
    <dgm:pt modelId="{77278E10-961B-4928-B6BE-DC1FF128BC82}" type="pres">
      <dgm:prSet presAssocID="{7891E42F-B619-4511-A1F1-A0C92D020D23}" presName="rootComposite" presStyleCnt="0"/>
      <dgm:spPr/>
    </dgm:pt>
    <dgm:pt modelId="{3D321678-3575-45F9-8969-94D5D0204F52}" type="pres">
      <dgm:prSet presAssocID="{7891E42F-B619-4511-A1F1-A0C92D020D23}" presName="rootText" presStyleLbl="node2" presStyleIdx="2" presStyleCnt="3">
        <dgm:presLayoutVars>
          <dgm:chPref val="3"/>
        </dgm:presLayoutVars>
      </dgm:prSet>
      <dgm:spPr/>
    </dgm:pt>
    <dgm:pt modelId="{1D83DB35-6353-41D4-B92A-4A7F520D7943}" type="pres">
      <dgm:prSet presAssocID="{7891E42F-B619-4511-A1F1-A0C92D020D23}" presName="rootConnector" presStyleLbl="node2" presStyleIdx="2" presStyleCnt="3"/>
      <dgm:spPr/>
    </dgm:pt>
    <dgm:pt modelId="{98B0F150-38D1-415B-A465-62FBB0C9794D}" type="pres">
      <dgm:prSet presAssocID="{7891E42F-B619-4511-A1F1-A0C92D020D23}" presName="hierChild4" presStyleCnt="0"/>
      <dgm:spPr/>
    </dgm:pt>
    <dgm:pt modelId="{E82F7CFC-BD54-433C-BAF6-51D78F41C0D9}" type="pres">
      <dgm:prSet presAssocID="{C0B67E68-03B8-4098-88F6-7927A7423D8E}" presName="Name37" presStyleLbl="parChTrans1D3" presStyleIdx="5" presStyleCnt="6"/>
      <dgm:spPr>
        <a:custGeom>
          <a:avLst/>
          <a:gdLst/>
          <a:ahLst/>
          <a:cxnLst/>
          <a:rect l="0" t="0" r="0" b="0"/>
          <a:pathLst>
            <a:path>
              <a:moveTo>
                <a:pt x="0" y="0"/>
              </a:moveTo>
              <a:lnTo>
                <a:pt x="0" y="416167"/>
              </a:lnTo>
              <a:lnTo>
                <a:pt x="135706" y="416167"/>
              </a:lnTo>
            </a:path>
          </a:pathLst>
        </a:custGeom>
      </dgm:spPr>
    </dgm:pt>
    <dgm:pt modelId="{4F5ED3EE-AA7C-4519-87D7-93BDE43EA9D4}" type="pres">
      <dgm:prSet presAssocID="{0940D075-1CF5-42C9-9C11-AE127D6AEC15}" presName="hierRoot2" presStyleCnt="0">
        <dgm:presLayoutVars>
          <dgm:hierBranch val="init"/>
        </dgm:presLayoutVars>
      </dgm:prSet>
      <dgm:spPr/>
    </dgm:pt>
    <dgm:pt modelId="{34F6CF74-1A4F-46C1-8736-FB91CCF4CE56}" type="pres">
      <dgm:prSet presAssocID="{0940D075-1CF5-42C9-9C11-AE127D6AEC15}" presName="rootComposite" presStyleCnt="0"/>
      <dgm:spPr/>
    </dgm:pt>
    <dgm:pt modelId="{721DC506-9AC6-4354-B79D-A41E2D68055F}" type="pres">
      <dgm:prSet presAssocID="{0940D075-1CF5-42C9-9C11-AE127D6AEC15}" presName="rootText" presStyleLbl="node3" presStyleIdx="5" presStyleCnt="6">
        <dgm:presLayoutVars>
          <dgm:chPref val="3"/>
        </dgm:presLayoutVars>
      </dgm:prSet>
      <dgm:spPr>
        <a:prstGeom prst="rect">
          <a:avLst/>
        </a:prstGeom>
      </dgm:spPr>
    </dgm:pt>
    <dgm:pt modelId="{DC870A73-1DC6-4834-B7AA-22586BD97216}" type="pres">
      <dgm:prSet presAssocID="{0940D075-1CF5-42C9-9C11-AE127D6AEC15}" presName="rootConnector" presStyleLbl="node3" presStyleIdx="5" presStyleCnt="6"/>
      <dgm:spPr/>
    </dgm:pt>
    <dgm:pt modelId="{FA607B4D-7119-46A2-95A1-06C71ED7A12D}" type="pres">
      <dgm:prSet presAssocID="{0940D075-1CF5-42C9-9C11-AE127D6AEC15}" presName="hierChild4" presStyleCnt="0"/>
      <dgm:spPr/>
    </dgm:pt>
    <dgm:pt modelId="{EF285CB8-31FF-4DB8-8B89-7E027120BD18}" type="pres">
      <dgm:prSet presAssocID="{0940D075-1CF5-42C9-9C11-AE127D6AEC15}" presName="hierChild5" presStyleCnt="0"/>
      <dgm:spPr/>
    </dgm:pt>
    <dgm:pt modelId="{4B2C3451-E0B7-492E-A1FF-4AAD8FE3AAA2}" type="pres">
      <dgm:prSet presAssocID="{7891E42F-B619-4511-A1F1-A0C92D020D23}" presName="hierChild5" presStyleCnt="0"/>
      <dgm:spPr/>
    </dgm:pt>
    <dgm:pt modelId="{979960D6-D8F1-4346-B475-DBEF76F97A9B}" type="pres">
      <dgm:prSet presAssocID="{69235273-A34C-465F-9E83-451C449EA832}" presName="hierChild3" presStyleCnt="0"/>
      <dgm:spPr/>
    </dgm:pt>
  </dgm:ptLst>
  <dgm:cxnLst>
    <dgm:cxn modelId="{BE54F808-86E9-4928-9B3A-FF535D11BB4D}" type="presOf" srcId="{C49DE2CE-2106-4153-BA75-35867DB7C1A8}" destId="{EE662399-C499-48A7-9005-4F3A3D908F1A}" srcOrd="1" destOrd="0" presId="urn:microsoft.com/office/officeart/2005/8/layout/orgChart1"/>
    <dgm:cxn modelId="{448CF70F-BB46-4CD1-8CF1-B62245356B20}" type="presOf" srcId="{B9CB2955-E112-445B-A670-83497EFBE8ED}" destId="{EDEA0A57-E701-4558-BD1B-05E270604483}" srcOrd="0" destOrd="0" presId="urn:microsoft.com/office/officeart/2005/8/layout/orgChart1"/>
    <dgm:cxn modelId="{EDC7FF16-05D1-4674-8A2B-B5ECEB413577}" srcId="{29D21F1F-7BD5-4A6A-9603-FC1F9A554209}" destId="{69235273-A34C-465F-9E83-451C449EA832}" srcOrd="0" destOrd="0" parTransId="{8D73574B-5C98-4690-BFD8-313F1B6D6C3D}" sibTransId="{8EAA5B00-5FCA-40B9-9452-5692B6F6BA77}"/>
    <dgm:cxn modelId="{6F549117-97A7-4515-B9C8-DF6DADE821DA}" srcId="{7891E42F-B619-4511-A1F1-A0C92D020D23}" destId="{0940D075-1CF5-42C9-9C11-AE127D6AEC15}" srcOrd="0" destOrd="0" parTransId="{C0B67E68-03B8-4098-88F6-7927A7423D8E}" sibTransId="{EAD7E08C-6BED-49DA-87EC-D5146DD95691}"/>
    <dgm:cxn modelId="{46C97018-756D-4CFB-ADAF-7468AB201F14}" type="presOf" srcId="{30783AE6-6134-496B-A7CF-1BC05471406B}" destId="{F34A085E-91EB-4A2F-9B2F-BEF7D6A41DCF}" srcOrd="0" destOrd="0" presId="urn:microsoft.com/office/officeart/2005/8/layout/orgChart1"/>
    <dgm:cxn modelId="{E9437B1F-473C-4E75-90A5-365AEEABF838}" type="presOf" srcId="{0940D075-1CF5-42C9-9C11-AE127D6AEC15}" destId="{DC870A73-1DC6-4834-B7AA-22586BD97216}" srcOrd="1" destOrd="0" presId="urn:microsoft.com/office/officeart/2005/8/layout/orgChart1"/>
    <dgm:cxn modelId="{F5105E23-8774-446F-B15F-402BC6A75BA3}" type="presOf" srcId="{59291239-D116-44D0-8819-D3B166CEE776}" destId="{A483847F-9F98-4A0B-AE1D-3047EEA627C7}" srcOrd="0" destOrd="0" presId="urn:microsoft.com/office/officeart/2005/8/layout/orgChart1"/>
    <dgm:cxn modelId="{85439B23-8AC1-4C49-9F08-AC81068548D2}" srcId="{69235273-A34C-465F-9E83-451C449EA832}" destId="{7891E42F-B619-4511-A1F1-A0C92D020D23}" srcOrd="2" destOrd="0" parTransId="{FE1248B6-ABB6-4AB1-A2FE-01FE3A756BE7}" sibTransId="{9D53C823-F238-40F1-B540-367EB0B0E26D}"/>
    <dgm:cxn modelId="{381E6525-3981-46D4-9EEC-DA997221258B}" srcId="{71A2ED5D-029A-4C41-89A9-0F6EE4EEBE9B}" destId="{6774CA46-094B-4BAE-AE0C-01025F85238E}" srcOrd="1" destOrd="0" parTransId="{19E96DDC-A82A-4C82-8C9B-17320809B31B}" sibTransId="{87586C92-103D-41FC-9B6A-1D6BC4634787}"/>
    <dgm:cxn modelId="{7851BB2D-36B5-4DE8-B170-169AFC5E61EF}" type="presOf" srcId="{69235273-A34C-465F-9E83-451C449EA832}" destId="{EB1AEFBC-0669-4BC5-AB7E-24F33F9A96DA}" srcOrd="1" destOrd="0" presId="urn:microsoft.com/office/officeart/2005/8/layout/orgChart1"/>
    <dgm:cxn modelId="{E667EF2D-0A36-413F-B84B-FB39594FA428}" type="presOf" srcId="{C49DE2CE-2106-4153-BA75-35867DB7C1A8}" destId="{D20EEC78-6729-4F25-9FA8-7101457DAB98}" srcOrd="0" destOrd="0" presId="urn:microsoft.com/office/officeart/2005/8/layout/orgChart1"/>
    <dgm:cxn modelId="{32F1B22E-7A0B-414F-919A-156BAEF58A67}" type="presOf" srcId="{19E96DDC-A82A-4C82-8C9B-17320809B31B}" destId="{919146D2-1FC3-4124-8AF9-37BD38F2C789}" srcOrd="0" destOrd="0" presId="urn:microsoft.com/office/officeart/2005/8/layout/orgChart1"/>
    <dgm:cxn modelId="{E950833A-2D62-4217-95ED-64CEB200CE31}" type="presOf" srcId="{59291239-D116-44D0-8819-D3B166CEE776}" destId="{AD2966D0-E941-4178-84F3-C915ED5411A0}" srcOrd="1" destOrd="0" presId="urn:microsoft.com/office/officeart/2005/8/layout/orgChart1"/>
    <dgm:cxn modelId="{793F0C3E-1CF3-4B2D-8FDA-9B0BF1900825}" type="presOf" srcId="{97C02C5A-0109-4658-9E04-F14A3CBEB647}" destId="{690898CE-EC04-442A-95E2-92C15FEC4134}" srcOrd="0" destOrd="0" presId="urn:microsoft.com/office/officeart/2005/8/layout/orgChart1"/>
    <dgm:cxn modelId="{E2E3215C-34B3-4EC2-BAB9-B54AB7AB25AB}" type="presOf" srcId="{061D9E8E-86D6-42D5-8B20-E714A398D5F1}" destId="{E0A711A5-A8E5-45B1-86BB-2D7CA66393DB}" srcOrd="0" destOrd="0" presId="urn:microsoft.com/office/officeart/2005/8/layout/orgChart1"/>
    <dgm:cxn modelId="{2F3D685E-D054-4DCC-AA3F-93E7A1DF4F8E}" srcId="{71A2ED5D-029A-4C41-89A9-0F6EE4EEBE9B}" destId="{C49DE2CE-2106-4153-BA75-35867DB7C1A8}" srcOrd="2" destOrd="0" parTransId="{2817218B-B746-4DE7-9F58-9D49FBB84ADB}" sibTransId="{6A33310B-8DA0-431D-AD5F-2228C4408459}"/>
    <dgm:cxn modelId="{C085425F-51B1-40FC-8E08-724AA7CF12E1}" type="presOf" srcId="{0940D075-1CF5-42C9-9C11-AE127D6AEC15}" destId="{721DC506-9AC6-4354-B79D-A41E2D68055F}" srcOrd="0" destOrd="0" presId="urn:microsoft.com/office/officeart/2005/8/layout/orgChart1"/>
    <dgm:cxn modelId="{422D6041-F289-4410-8D4E-755D15AE0964}" type="presOf" srcId="{6774CA46-094B-4BAE-AE0C-01025F85238E}" destId="{99D32C92-08F3-4D58-9CEF-49F59D4D5C9B}" srcOrd="0" destOrd="0" presId="urn:microsoft.com/office/officeart/2005/8/layout/orgChart1"/>
    <dgm:cxn modelId="{BD1E0662-B4B8-4225-BE3F-E50464F55C38}" type="presOf" srcId="{69235273-A34C-465F-9E83-451C449EA832}" destId="{1D61DA8F-0410-4E38-998E-BA807C7AD977}" srcOrd="0" destOrd="0" presId="urn:microsoft.com/office/officeart/2005/8/layout/orgChart1"/>
    <dgm:cxn modelId="{6C4DF365-1C13-4CE4-8A04-BE87786705B0}" srcId="{89A2FCC0-B47C-4F7D-BAA2-796DB47EEE40}" destId="{89A1140F-D75E-4537-952D-8142921F3F26}" srcOrd="0" destOrd="0" parTransId="{97C02C5A-0109-4658-9E04-F14A3CBEB647}" sibTransId="{D0F27AFD-8302-43FF-861C-96DA8014443A}"/>
    <dgm:cxn modelId="{DC5B2A66-C44A-43EB-AACA-0BF16A759D73}" srcId="{69235273-A34C-465F-9E83-451C449EA832}" destId="{89A2FCC0-B47C-4F7D-BAA2-796DB47EEE40}" srcOrd="0" destOrd="0" parTransId="{30783AE6-6134-496B-A7CF-1BC05471406B}" sibTransId="{FECC4D82-C05D-46AF-97A4-6F622FF84A99}"/>
    <dgm:cxn modelId="{11D2DC47-6B62-48E4-9095-6FB35241DF86}" type="presOf" srcId="{1D424372-F313-474D-B711-BC319DD14AB4}" destId="{8601847E-8890-4B03-92E7-5992E77C2FE9}" srcOrd="1" destOrd="0" presId="urn:microsoft.com/office/officeart/2005/8/layout/orgChart1"/>
    <dgm:cxn modelId="{742BFA49-30E9-4479-8E02-716FBFE4F301}" type="presOf" srcId="{89A1140F-D75E-4537-952D-8142921F3F26}" destId="{141B47F9-A366-4050-B01D-84E1A81208F4}" srcOrd="1" destOrd="0" presId="urn:microsoft.com/office/officeart/2005/8/layout/orgChart1"/>
    <dgm:cxn modelId="{C5049E74-F92B-4C70-942A-675A499906CF}" type="presOf" srcId="{35329839-92DD-4EF0-9FED-90D071C78D37}" destId="{0E0CB252-5804-4736-8715-7C8217E4175E}" srcOrd="0" destOrd="0" presId="urn:microsoft.com/office/officeart/2005/8/layout/orgChart1"/>
    <dgm:cxn modelId="{BC9D5D55-8BAB-4D4F-AEA6-AE164A9CFB9E}" type="presOf" srcId="{C0B67E68-03B8-4098-88F6-7927A7423D8E}" destId="{E82F7CFC-BD54-433C-BAF6-51D78F41C0D9}" srcOrd="0" destOrd="0" presId="urn:microsoft.com/office/officeart/2005/8/layout/orgChart1"/>
    <dgm:cxn modelId="{1D349D56-AF33-417D-93BA-F7A70F1FB9BE}" srcId="{575F3678-3D56-41EB-86DD-6C717C4F1E77}" destId="{71A2ED5D-029A-4C41-89A9-0F6EE4EEBE9B}" srcOrd="0" destOrd="0" parTransId="{F131F9E1-90FC-4E5A-B3C6-DF76241017FA}" sibTransId="{935D93E6-2B9E-44C6-939F-7391D3306520}"/>
    <dgm:cxn modelId="{546A5F78-7BBB-4030-A8E5-1F2CE45B88C9}" type="presOf" srcId="{575F3678-3D56-41EB-86DD-6C717C4F1E77}" destId="{BB020F46-3D85-4974-BDA0-DB9F95CACD37}" srcOrd="1" destOrd="0" presId="urn:microsoft.com/office/officeart/2005/8/layout/orgChart1"/>
    <dgm:cxn modelId="{21AD6E79-D3F1-491F-B4D9-5EB90C467999}" srcId="{71A2ED5D-029A-4C41-89A9-0F6EE4EEBE9B}" destId="{1D424372-F313-474D-B711-BC319DD14AB4}" srcOrd="0" destOrd="0" parTransId="{061D9E8E-86D6-42D5-8B20-E714A398D5F1}" sibTransId="{BC9F9777-676D-4520-B4A7-56D130D120AE}"/>
    <dgm:cxn modelId="{6CB8335A-9EB6-4A3D-BCCB-AA236823B9AD}" type="presOf" srcId="{89A2FCC0-B47C-4F7D-BAA2-796DB47EEE40}" destId="{94149C30-3735-4C89-86E6-B6E374D52C31}" srcOrd="0" destOrd="0" presId="urn:microsoft.com/office/officeart/2005/8/layout/orgChart1"/>
    <dgm:cxn modelId="{70E1F58C-ABC0-43BB-A186-5FE1DF6B712D}" type="presOf" srcId="{B9CB2955-E112-445B-A670-83497EFBE8ED}" destId="{430C2F45-481D-47B2-9575-E26031A8207D}" srcOrd="1" destOrd="0" presId="urn:microsoft.com/office/officeart/2005/8/layout/orgChart1"/>
    <dgm:cxn modelId="{B7553E92-5FB7-4EC1-AC2A-A2A5076AB7F7}" type="presOf" srcId="{7891E42F-B619-4511-A1F1-A0C92D020D23}" destId="{1D83DB35-6353-41D4-B92A-4A7F520D7943}" srcOrd="1" destOrd="0" presId="urn:microsoft.com/office/officeart/2005/8/layout/orgChart1"/>
    <dgm:cxn modelId="{43F8D594-95DE-420A-8C35-F7BBB9409527}" srcId="{89A2FCC0-B47C-4F7D-BAA2-796DB47EEE40}" destId="{6BAB1AB7-3827-4B01-97D0-172CC884AFA1}" srcOrd="2" destOrd="0" parTransId="{E9D6218E-BCFB-448A-89CE-364D08585ABE}" sibTransId="{8B4D3AE5-A87A-4058-90C1-C28BB86D8BE7}"/>
    <dgm:cxn modelId="{57EF5E9E-72FE-421C-8D52-1B58AE90D90A}" type="presOf" srcId="{2817218B-B746-4DE7-9F58-9D49FBB84ADB}" destId="{E3ABE98E-38EB-4795-A938-D35DCDB5580F}" srcOrd="0" destOrd="0" presId="urn:microsoft.com/office/officeart/2005/8/layout/orgChart1"/>
    <dgm:cxn modelId="{3A6095A2-E31D-42FD-9BAD-D7C065308F2C}" type="presOf" srcId="{7891E42F-B619-4511-A1F1-A0C92D020D23}" destId="{3D321678-3575-45F9-8969-94D5D0204F52}" srcOrd="0" destOrd="0" presId="urn:microsoft.com/office/officeart/2005/8/layout/orgChart1"/>
    <dgm:cxn modelId="{51F40DA5-CF98-4009-8C16-A21D7150167E}" type="presOf" srcId="{89A2FCC0-B47C-4F7D-BAA2-796DB47EEE40}" destId="{5C5726BB-463D-42F5-A578-25629A622D22}" srcOrd="1" destOrd="0" presId="urn:microsoft.com/office/officeart/2005/8/layout/orgChart1"/>
    <dgm:cxn modelId="{8AD99EA7-0B8E-4729-8D0E-0BE134FCBAD4}" type="presOf" srcId="{29D21F1F-7BD5-4A6A-9603-FC1F9A554209}" destId="{5D897544-5B37-4F89-8BA8-58B45A034B44}" srcOrd="0" destOrd="0" presId="urn:microsoft.com/office/officeart/2005/8/layout/orgChart1"/>
    <dgm:cxn modelId="{E19BCAAA-B066-4859-8233-5E883F16B469}" type="presOf" srcId="{89A1140F-D75E-4537-952D-8142921F3F26}" destId="{2ABEEF39-F56E-40AE-A618-DD235034FA98}" srcOrd="0" destOrd="0" presId="urn:microsoft.com/office/officeart/2005/8/layout/orgChart1"/>
    <dgm:cxn modelId="{090D17B3-DEB0-471E-A7BD-759B2EFD3F75}" srcId="{89A2FCC0-B47C-4F7D-BAA2-796DB47EEE40}" destId="{B9CB2955-E112-445B-A670-83497EFBE8ED}" srcOrd="1" destOrd="0" parTransId="{6F668AC4-CCF7-45CF-946F-E90C4C0D51ED}" sibTransId="{B3317BF3-98EC-402C-B355-AD4847C5720F}"/>
    <dgm:cxn modelId="{E4A74DB3-DEE7-41C0-A546-ADCD98214E45}" type="presOf" srcId="{2AC24124-FA9E-44B6-8DB0-151DBACF60BC}" destId="{E4DF09DB-7ED4-4CD1-AA0C-222B2EB114CC}" srcOrd="0" destOrd="0" presId="urn:microsoft.com/office/officeart/2005/8/layout/orgChart1"/>
    <dgm:cxn modelId="{BB0829B4-D699-4D1B-B8D6-B43891FE36C4}" type="presOf" srcId="{E9D6218E-BCFB-448A-89CE-364D08585ABE}" destId="{18EBB074-E963-42A9-932B-56D5BC8866FD}" srcOrd="0" destOrd="0" presId="urn:microsoft.com/office/officeart/2005/8/layout/orgChart1"/>
    <dgm:cxn modelId="{F92C9CB5-B546-4813-A8E9-4345C20F83BF}" type="presOf" srcId="{6774CA46-094B-4BAE-AE0C-01025F85238E}" destId="{D217EBD7-3F38-4F0E-883B-E4D2B64A46B6}" srcOrd="1" destOrd="0" presId="urn:microsoft.com/office/officeart/2005/8/layout/orgChart1"/>
    <dgm:cxn modelId="{4D5126B9-E9D0-4D4E-865B-02D657CFF0E4}" type="presOf" srcId="{6BAB1AB7-3827-4B01-97D0-172CC884AFA1}" destId="{429D1864-3933-430E-BF6A-815A6241B09B}" srcOrd="0" destOrd="0" presId="urn:microsoft.com/office/officeart/2005/8/layout/orgChart1"/>
    <dgm:cxn modelId="{011001C8-536F-4036-8738-B66FFCBF1138}" type="presOf" srcId="{71A2ED5D-029A-4C41-89A9-0F6EE4EEBE9B}" destId="{0362576C-735B-4944-AADC-51CE8B61AE1C}" srcOrd="0" destOrd="0" presId="urn:microsoft.com/office/officeart/2005/8/layout/orgChart1"/>
    <dgm:cxn modelId="{EA066CD1-3E01-4161-B18E-F432ECB409A0}" type="presOf" srcId="{6F668AC4-CCF7-45CF-946F-E90C4C0D51ED}" destId="{ED1581B9-6554-4F1C-870B-04E307B11D98}" srcOrd="0" destOrd="0" presId="urn:microsoft.com/office/officeart/2005/8/layout/orgChart1"/>
    <dgm:cxn modelId="{B2B9CFD1-E46B-4931-A54F-61DC18E2FCBA}" type="presOf" srcId="{94A61237-05AD-47BD-A19E-535267FDC340}" destId="{DAE5CC57-0134-4C32-B1EC-44B599BE97C1}" srcOrd="1" destOrd="0" presId="urn:microsoft.com/office/officeart/2005/8/layout/orgChart1"/>
    <dgm:cxn modelId="{B7E55ED3-7FB4-4334-A771-ABF127D6C7B1}" srcId="{71A2ED5D-029A-4C41-89A9-0F6EE4EEBE9B}" destId="{94A61237-05AD-47BD-A19E-535267FDC340}" srcOrd="3" destOrd="0" parTransId="{35329839-92DD-4EF0-9FED-90D071C78D37}" sibTransId="{45460C40-9DDF-436C-94D6-2D54807735B6}"/>
    <dgm:cxn modelId="{C36DC3D4-CC4F-493E-BD85-771BC150AD1A}" type="presOf" srcId="{FE1248B6-ABB6-4AB1-A2FE-01FE3A756BE7}" destId="{5C6E68D6-B486-4A52-A287-91AFEE9E0F1C}" srcOrd="0" destOrd="0" presId="urn:microsoft.com/office/officeart/2005/8/layout/orgChart1"/>
    <dgm:cxn modelId="{87345FD8-4B7F-450C-B939-9F635225F1F6}" type="presOf" srcId="{6BAB1AB7-3827-4B01-97D0-172CC884AFA1}" destId="{5CF7E844-B3A7-4911-9794-42D9E899E96F}" srcOrd="1" destOrd="0" presId="urn:microsoft.com/office/officeart/2005/8/layout/orgChart1"/>
    <dgm:cxn modelId="{916DF8D8-D70B-4720-8783-838216838D72}" type="presOf" srcId="{575F3678-3D56-41EB-86DD-6C717C4F1E77}" destId="{02939E70-4325-44D8-AABC-21B11A60F5CB}" srcOrd="0" destOrd="0" presId="urn:microsoft.com/office/officeart/2005/8/layout/orgChart1"/>
    <dgm:cxn modelId="{784F88E1-062A-421C-AB4B-A55ECD137823}" type="presOf" srcId="{E0D2C3AD-0E55-4BC4-8A8A-982B2852C2B0}" destId="{E5CF4F1A-DFB9-4331-A778-2B7207E82844}" srcOrd="0" destOrd="0" presId="urn:microsoft.com/office/officeart/2005/8/layout/orgChart1"/>
    <dgm:cxn modelId="{9A82AFE1-688E-42C4-8AF1-DC68F61FFED4}" srcId="{89A2FCC0-B47C-4F7D-BAA2-796DB47EEE40}" destId="{59291239-D116-44D0-8819-D3B166CEE776}" srcOrd="3" destOrd="0" parTransId="{2AC24124-FA9E-44B6-8DB0-151DBACF60BC}" sibTransId="{783ACE57-EA35-4856-9846-CF4F7F9E4454}"/>
    <dgm:cxn modelId="{9E5ABEEF-CEE5-48BA-B41B-93C5DE15B3BD}" type="presOf" srcId="{71A2ED5D-029A-4C41-89A9-0F6EE4EEBE9B}" destId="{D6F30B38-DC07-462C-9809-7861182AB7C3}" srcOrd="1" destOrd="0" presId="urn:microsoft.com/office/officeart/2005/8/layout/orgChart1"/>
    <dgm:cxn modelId="{7348DEF0-AE30-4EB2-BAF9-A83378DCDC51}" srcId="{69235273-A34C-465F-9E83-451C449EA832}" destId="{575F3678-3D56-41EB-86DD-6C717C4F1E77}" srcOrd="1" destOrd="0" parTransId="{E0D2C3AD-0E55-4BC4-8A8A-982B2852C2B0}" sibTransId="{2B9A74B6-5217-4EFA-836F-83CCB6C475F8}"/>
    <dgm:cxn modelId="{DC3C63F3-6F80-4DF7-9A74-C449DE482BDE}" type="presOf" srcId="{1D424372-F313-474D-B711-BC319DD14AB4}" destId="{EB8C499D-FFF7-47AE-80A6-A0503BD24D96}" srcOrd="0" destOrd="0" presId="urn:microsoft.com/office/officeart/2005/8/layout/orgChart1"/>
    <dgm:cxn modelId="{1839D6FA-D46D-4801-9B9B-BFE5C4C712A8}" type="presOf" srcId="{F131F9E1-90FC-4E5A-B3C6-DF76241017FA}" destId="{FF50E9BA-FCA1-4EB4-9DFD-00DC77E0D103}" srcOrd="0" destOrd="0" presId="urn:microsoft.com/office/officeart/2005/8/layout/orgChart1"/>
    <dgm:cxn modelId="{C37F40FF-8419-48E4-BF83-818683BB0BC9}" type="presOf" srcId="{94A61237-05AD-47BD-A19E-535267FDC340}" destId="{FC9FA62E-F3A2-4AD5-88D4-9537BFA8AD2D}" srcOrd="0" destOrd="0" presId="urn:microsoft.com/office/officeart/2005/8/layout/orgChart1"/>
    <dgm:cxn modelId="{EE09CF56-C18C-4B91-8695-65FE2B8FD8BF}" type="presParOf" srcId="{5D897544-5B37-4F89-8BA8-58B45A034B44}" destId="{F5F8F6C8-546B-418D-88F6-835D2A4C85F6}" srcOrd="0" destOrd="0" presId="urn:microsoft.com/office/officeart/2005/8/layout/orgChart1"/>
    <dgm:cxn modelId="{A69DFACB-41A9-4527-B9D1-BC6EFCC6633B}" type="presParOf" srcId="{F5F8F6C8-546B-418D-88F6-835D2A4C85F6}" destId="{77727631-5670-418D-8D8B-BF3220E5C056}" srcOrd="0" destOrd="0" presId="urn:microsoft.com/office/officeart/2005/8/layout/orgChart1"/>
    <dgm:cxn modelId="{FAA26633-0014-43BD-874A-7D911D1DD087}" type="presParOf" srcId="{77727631-5670-418D-8D8B-BF3220E5C056}" destId="{1D61DA8F-0410-4E38-998E-BA807C7AD977}" srcOrd="0" destOrd="0" presId="urn:microsoft.com/office/officeart/2005/8/layout/orgChart1"/>
    <dgm:cxn modelId="{841782F4-2865-4499-8061-DDB8CB45B590}" type="presParOf" srcId="{77727631-5670-418D-8D8B-BF3220E5C056}" destId="{EB1AEFBC-0669-4BC5-AB7E-24F33F9A96DA}" srcOrd="1" destOrd="0" presId="urn:microsoft.com/office/officeart/2005/8/layout/orgChart1"/>
    <dgm:cxn modelId="{DA4DD278-03F1-4A26-A99C-EA97127AB39C}" type="presParOf" srcId="{F5F8F6C8-546B-418D-88F6-835D2A4C85F6}" destId="{F0E125B2-1B39-40D7-8772-9103BDEEB8FA}" srcOrd="1" destOrd="0" presId="urn:microsoft.com/office/officeart/2005/8/layout/orgChart1"/>
    <dgm:cxn modelId="{E99A2465-4E16-4A8B-93FB-D951B39D3C98}" type="presParOf" srcId="{F0E125B2-1B39-40D7-8772-9103BDEEB8FA}" destId="{F34A085E-91EB-4A2F-9B2F-BEF7D6A41DCF}" srcOrd="0" destOrd="0" presId="urn:microsoft.com/office/officeart/2005/8/layout/orgChart1"/>
    <dgm:cxn modelId="{47E8DB5E-F5ED-455D-8B11-9159A0F4C184}" type="presParOf" srcId="{F0E125B2-1B39-40D7-8772-9103BDEEB8FA}" destId="{0FB01EC7-CD43-46A4-BE28-282FA9B48693}" srcOrd="1" destOrd="0" presId="urn:microsoft.com/office/officeart/2005/8/layout/orgChart1"/>
    <dgm:cxn modelId="{FE671BD8-62E7-469E-96AA-28E188545668}" type="presParOf" srcId="{0FB01EC7-CD43-46A4-BE28-282FA9B48693}" destId="{352483CF-C2DF-4AF2-806F-38ACC375BE8B}" srcOrd="0" destOrd="0" presId="urn:microsoft.com/office/officeart/2005/8/layout/orgChart1"/>
    <dgm:cxn modelId="{80865C8E-6B63-44BF-A381-74C2977946BB}" type="presParOf" srcId="{352483CF-C2DF-4AF2-806F-38ACC375BE8B}" destId="{94149C30-3735-4C89-86E6-B6E374D52C31}" srcOrd="0" destOrd="0" presId="urn:microsoft.com/office/officeart/2005/8/layout/orgChart1"/>
    <dgm:cxn modelId="{38A305F6-59C6-4BFF-ADEB-0C92BE6B84E1}" type="presParOf" srcId="{352483CF-C2DF-4AF2-806F-38ACC375BE8B}" destId="{5C5726BB-463D-42F5-A578-25629A622D22}" srcOrd="1" destOrd="0" presId="urn:microsoft.com/office/officeart/2005/8/layout/orgChart1"/>
    <dgm:cxn modelId="{62EAA10C-3757-4B8A-B765-BBDA65B49FC5}" type="presParOf" srcId="{0FB01EC7-CD43-46A4-BE28-282FA9B48693}" destId="{C43E3722-47D7-417E-BA0F-5B10B23C0B4B}" srcOrd="1" destOrd="0" presId="urn:microsoft.com/office/officeart/2005/8/layout/orgChart1"/>
    <dgm:cxn modelId="{9C6CAA95-21F0-4FC8-8AF0-626EBD452834}" type="presParOf" srcId="{C43E3722-47D7-417E-BA0F-5B10B23C0B4B}" destId="{690898CE-EC04-442A-95E2-92C15FEC4134}" srcOrd="0" destOrd="0" presId="urn:microsoft.com/office/officeart/2005/8/layout/orgChart1"/>
    <dgm:cxn modelId="{472ED059-9200-46B4-B8A5-9796CEE29238}" type="presParOf" srcId="{C43E3722-47D7-417E-BA0F-5B10B23C0B4B}" destId="{2E845FBD-ACC3-415F-B991-8D11F22D40B2}" srcOrd="1" destOrd="0" presId="urn:microsoft.com/office/officeart/2005/8/layout/orgChart1"/>
    <dgm:cxn modelId="{0BD784B7-EC61-4B64-957D-77A1745C07DF}" type="presParOf" srcId="{2E845FBD-ACC3-415F-B991-8D11F22D40B2}" destId="{86DBC75A-3BA8-474F-BC22-5831EFFA76F4}" srcOrd="0" destOrd="0" presId="urn:microsoft.com/office/officeart/2005/8/layout/orgChart1"/>
    <dgm:cxn modelId="{0337EE7C-8A40-4986-8A1E-3DD8EE60D86B}" type="presParOf" srcId="{86DBC75A-3BA8-474F-BC22-5831EFFA76F4}" destId="{2ABEEF39-F56E-40AE-A618-DD235034FA98}" srcOrd="0" destOrd="0" presId="urn:microsoft.com/office/officeart/2005/8/layout/orgChart1"/>
    <dgm:cxn modelId="{E369830F-8855-43EB-BF9F-926A51E5BAB0}" type="presParOf" srcId="{86DBC75A-3BA8-474F-BC22-5831EFFA76F4}" destId="{141B47F9-A366-4050-B01D-84E1A81208F4}" srcOrd="1" destOrd="0" presId="urn:microsoft.com/office/officeart/2005/8/layout/orgChart1"/>
    <dgm:cxn modelId="{2CD86DB4-ECB5-4F6C-BDF0-39FB58218B58}" type="presParOf" srcId="{2E845FBD-ACC3-415F-B991-8D11F22D40B2}" destId="{55439A87-C71F-4669-AC3D-FDF23483ACC4}" srcOrd="1" destOrd="0" presId="urn:microsoft.com/office/officeart/2005/8/layout/orgChart1"/>
    <dgm:cxn modelId="{DDE2033C-990A-4CFF-9710-0CD66B585540}" type="presParOf" srcId="{2E845FBD-ACC3-415F-B991-8D11F22D40B2}" destId="{E3578046-ECF6-4E8B-98BE-FC2E31C6465B}" srcOrd="2" destOrd="0" presId="urn:microsoft.com/office/officeart/2005/8/layout/orgChart1"/>
    <dgm:cxn modelId="{2388A27A-FF76-40B3-921B-E5FB1DAE6A65}" type="presParOf" srcId="{C43E3722-47D7-417E-BA0F-5B10B23C0B4B}" destId="{ED1581B9-6554-4F1C-870B-04E307B11D98}" srcOrd="2" destOrd="0" presId="urn:microsoft.com/office/officeart/2005/8/layout/orgChart1"/>
    <dgm:cxn modelId="{175048D3-42FF-4BE7-AF00-1847F35A41F3}" type="presParOf" srcId="{C43E3722-47D7-417E-BA0F-5B10B23C0B4B}" destId="{FA178844-9FEB-43B9-93B4-B0FA783CFD32}" srcOrd="3" destOrd="0" presId="urn:microsoft.com/office/officeart/2005/8/layout/orgChart1"/>
    <dgm:cxn modelId="{07AA62CD-917F-4265-8A3F-0C9F0255B988}" type="presParOf" srcId="{FA178844-9FEB-43B9-93B4-B0FA783CFD32}" destId="{9EEDAE28-08E6-4E01-9567-E0E5C635F828}" srcOrd="0" destOrd="0" presId="urn:microsoft.com/office/officeart/2005/8/layout/orgChart1"/>
    <dgm:cxn modelId="{118E8CEA-C2F8-42DB-884B-26D0A8FCFD37}" type="presParOf" srcId="{9EEDAE28-08E6-4E01-9567-E0E5C635F828}" destId="{EDEA0A57-E701-4558-BD1B-05E270604483}" srcOrd="0" destOrd="0" presId="urn:microsoft.com/office/officeart/2005/8/layout/orgChart1"/>
    <dgm:cxn modelId="{8CB31403-AFDE-417A-A92C-DB90AD907D7B}" type="presParOf" srcId="{9EEDAE28-08E6-4E01-9567-E0E5C635F828}" destId="{430C2F45-481D-47B2-9575-E26031A8207D}" srcOrd="1" destOrd="0" presId="urn:microsoft.com/office/officeart/2005/8/layout/orgChart1"/>
    <dgm:cxn modelId="{23EB8643-3BD8-4CD7-B804-151C0003C584}" type="presParOf" srcId="{FA178844-9FEB-43B9-93B4-B0FA783CFD32}" destId="{0971ADE0-5AFF-45E2-94B8-2934FD007AFC}" srcOrd="1" destOrd="0" presId="urn:microsoft.com/office/officeart/2005/8/layout/orgChart1"/>
    <dgm:cxn modelId="{955873E0-60B8-4B6B-9718-892A837B8B32}" type="presParOf" srcId="{FA178844-9FEB-43B9-93B4-B0FA783CFD32}" destId="{380B6E28-B3CD-47DB-BC29-EE6F21FA2BC7}" srcOrd="2" destOrd="0" presId="urn:microsoft.com/office/officeart/2005/8/layout/orgChart1"/>
    <dgm:cxn modelId="{7235D38F-D647-4821-930A-D2F497CC4072}" type="presParOf" srcId="{C43E3722-47D7-417E-BA0F-5B10B23C0B4B}" destId="{18EBB074-E963-42A9-932B-56D5BC8866FD}" srcOrd="4" destOrd="0" presId="urn:microsoft.com/office/officeart/2005/8/layout/orgChart1"/>
    <dgm:cxn modelId="{70C7642E-C71E-4BB3-95B6-C9BD1C64DB9B}" type="presParOf" srcId="{C43E3722-47D7-417E-BA0F-5B10B23C0B4B}" destId="{CAB269D8-B928-4EFD-90A2-AD90E9B7517B}" srcOrd="5" destOrd="0" presId="urn:microsoft.com/office/officeart/2005/8/layout/orgChart1"/>
    <dgm:cxn modelId="{4E990FFB-F0EA-4A9B-B4E9-F7B08140580D}" type="presParOf" srcId="{CAB269D8-B928-4EFD-90A2-AD90E9B7517B}" destId="{47992D1B-FFA3-4F9A-B0F4-D7F52F58CAA6}" srcOrd="0" destOrd="0" presId="urn:microsoft.com/office/officeart/2005/8/layout/orgChart1"/>
    <dgm:cxn modelId="{5C67E43D-41FD-4881-B387-5D62FB2F523A}" type="presParOf" srcId="{47992D1B-FFA3-4F9A-B0F4-D7F52F58CAA6}" destId="{429D1864-3933-430E-BF6A-815A6241B09B}" srcOrd="0" destOrd="0" presId="urn:microsoft.com/office/officeart/2005/8/layout/orgChart1"/>
    <dgm:cxn modelId="{95A44E1E-9F58-49ED-BDDF-CD920B1290C0}" type="presParOf" srcId="{47992D1B-FFA3-4F9A-B0F4-D7F52F58CAA6}" destId="{5CF7E844-B3A7-4911-9794-42D9E899E96F}" srcOrd="1" destOrd="0" presId="urn:microsoft.com/office/officeart/2005/8/layout/orgChart1"/>
    <dgm:cxn modelId="{13E43210-D84F-42B8-A3CC-6C6CE4D9DFB6}" type="presParOf" srcId="{CAB269D8-B928-4EFD-90A2-AD90E9B7517B}" destId="{5F10C7B9-2C91-46ED-BA7C-F41CF8E70F97}" srcOrd="1" destOrd="0" presId="urn:microsoft.com/office/officeart/2005/8/layout/orgChart1"/>
    <dgm:cxn modelId="{55AE2492-8557-46FB-9AB0-0A9AA8903ABD}" type="presParOf" srcId="{CAB269D8-B928-4EFD-90A2-AD90E9B7517B}" destId="{8046EA66-67F8-48ED-ADD9-EE0987566D1B}" srcOrd="2" destOrd="0" presId="urn:microsoft.com/office/officeart/2005/8/layout/orgChart1"/>
    <dgm:cxn modelId="{3B47A286-A5A9-48C2-9777-9B834E18558D}" type="presParOf" srcId="{C43E3722-47D7-417E-BA0F-5B10B23C0B4B}" destId="{E4DF09DB-7ED4-4CD1-AA0C-222B2EB114CC}" srcOrd="6" destOrd="0" presId="urn:microsoft.com/office/officeart/2005/8/layout/orgChart1"/>
    <dgm:cxn modelId="{BAE5FC62-1DE6-4BF9-BAE0-C218507754ED}" type="presParOf" srcId="{C43E3722-47D7-417E-BA0F-5B10B23C0B4B}" destId="{7C6DF9FC-9971-405F-98B3-3180284C1E16}" srcOrd="7" destOrd="0" presId="urn:microsoft.com/office/officeart/2005/8/layout/orgChart1"/>
    <dgm:cxn modelId="{9B572CE4-EE21-4C20-8A10-D524B9D73019}" type="presParOf" srcId="{7C6DF9FC-9971-405F-98B3-3180284C1E16}" destId="{67F8FB75-F534-4A91-9BBD-BCFF17867262}" srcOrd="0" destOrd="0" presId="urn:microsoft.com/office/officeart/2005/8/layout/orgChart1"/>
    <dgm:cxn modelId="{D0514A58-6FBB-4EF7-8463-1987FE807F12}" type="presParOf" srcId="{67F8FB75-F534-4A91-9BBD-BCFF17867262}" destId="{A483847F-9F98-4A0B-AE1D-3047EEA627C7}" srcOrd="0" destOrd="0" presId="urn:microsoft.com/office/officeart/2005/8/layout/orgChart1"/>
    <dgm:cxn modelId="{58A6B59D-9E51-4EE4-BF4F-B194667DF279}" type="presParOf" srcId="{67F8FB75-F534-4A91-9BBD-BCFF17867262}" destId="{AD2966D0-E941-4178-84F3-C915ED5411A0}" srcOrd="1" destOrd="0" presId="urn:microsoft.com/office/officeart/2005/8/layout/orgChart1"/>
    <dgm:cxn modelId="{1B7075D5-B2B6-432F-8B04-55283128DC34}" type="presParOf" srcId="{7C6DF9FC-9971-405F-98B3-3180284C1E16}" destId="{2FCBE06E-5901-4411-8720-7CC67AA50441}" srcOrd="1" destOrd="0" presId="urn:microsoft.com/office/officeart/2005/8/layout/orgChart1"/>
    <dgm:cxn modelId="{9529370E-5887-4724-AF0C-8A043F50096C}" type="presParOf" srcId="{7C6DF9FC-9971-405F-98B3-3180284C1E16}" destId="{D222C835-84EB-40F5-BED2-3804113E4D9A}" srcOrd="2" destOrd="0" presId="urn:microsoft.com/office/officeart/2005/8/layout/orgChart1"/>
    <dgm:cxn modelId="{00D26627-8907-40F1-B348-3F3523F87D77}" type="presParOf" srcId="{0FB01EC7-CD43-46A4-BE28-282FA9B48693}" destId="{E41BDBF1-58A7-4BFE-A4E0-41FB0CE216BD}" srcOrd="2" destOrd="0" presId="urn:microsoft.com/office/officeart/2005/8/layout/orgChart1"/>
    <dgm:cxn modelId="{E2E08EEC-C555-4D38-BADB-0BC674E11BFF}" type="presParOf" srcId="{F0E125B2-1B39-40D7-8772-9103BDEEB8FA}" destId="{E5CF4F1A-DFB9-4331-A778-2B7207E82844}" srcOrd="2" destOrd="0" presId="urn:microsoft.com/office/officeart/2005/8/layout/orgChart1"/>
    <dgm:cxn modelId="{B449107E-DA4B-4F0E-A3BE-6282B65CE863}" type="presParOf" srcId="{F0E125B2-1B39-40D7-8772-9103BDEEB8FA}" destId="{F571CBD3-752F-4857-8E66-80953D00D929}" srcOrd="3" destOrd="0" presId="urn:microsoft.com/office/officeart/2005/8/layout/orgChart1"/>
    <dgm:cxn modelId="{A6259F4D-B748-4980-AD11-2AA0442CCDC7}" type="presParOf" srcId="{F571CBD3-752F-4857-8E66-80953D00D929}" destId="{C2DC05B4-A874-4975-8E68-3692DA3451B9}" srcOrd="0" destOrd="0" presId="urn:microsoft.com/office/officeart/2005/8/layout/orgChart1"/>
    <dgm:cxn modelId="{113534AD-4DBE-4EE4-9C6E-256434C5C58D}" type="presParOf" srcId="{C2DC05B4-A874-4975-8E68-3692DA3451B9}" destId="{02939E70-4325-44D8-AABC-21B11A60F5CB}" srcOrd="0" destOrd="0" presId="urn:microsoft.com/office/officeart/2005/8/layout/orgChart1"/>
    <dgm:cxn modelId="{229E0E05-93D4-4B94-A621-497B3F1B6F8C}" type="presParOf" srcId="{C2DC05B4-A874-4975-8E68-3692DA3451B9}" destId="{BB020F46-3D85-4974-BDA0-DB9F95CACD37}" srcOrd="1" destOrd="0" presId="urn:microsoft.com/office/officeart/2005/8/layout/orgChart1"/>
    <dgm:cxn modelId="{287EDC0B-146F-44E7-8248-2787F5D70B56}" type="presParOf" srcId="{F571CBD3-752F-4857-8E66-80953D00D929}" destId="{008BC49C-1E11-462C-98BA-216B230BD175}" srcOrd="1" destOrd="0" presId="urn:microsoft.com/office/officeart/2005/8/layout/orgChart1"/>
    <dgm:cxn modelId="{56251B1E-16A7-49B3-947A-5630F1325E2F}" type="presParOf" srcId="{008BC49C-1E11-462C-98BA-216B230BD175}" destId="{FF50E9BA-FCA1-4EB4-9DFD-00DC77E0D103}" srcOrd="0" destOrd="0" presId="urn:microsoft.com/office/officeart/2005/8/layout/orgChart1"/>
    <dgm:cxn modelId="{52D868E4-DE65-46C6-A9ED-304307FF7163}" type="presParOf" srcId="{008BC49C-1E11-462C-98BA-216B230BD175}" destId="{C3A43FB6-C9B0-4AE7-8918-D14E0D860A36}" srcOrd="1" destOrd="0" presId="urn:microsoft.com/office/officeart/2005/8/layout/orgChart1"/>
    <dgm:cxn modelId="{CC4CAB97-AD09-43D6-8C76-E006CBED2FAC}" type="presParOf" srcId="{C3A43FB6-C9B0-4AE7-8918-D14E0D860A36}" destId="{8FAB0A94-D9F7-4D99-B8CA-08EDB361DFA9}" srcOrd="0" destOrd="0" presId="urn:microsoft.com/office/officeart/2005/8/layout/orgChart1"/>
    <dgm:cxn modelId="{29ABB8B1-B1CE-491E-A69A-62FE66C6DB63}" type="presParOf" srcId="{8FAB0A94-D9F7-4D99-B8CA-08EDB361DFA9}" destId="{0362576C-735B-4944-AADC-51CE8B61AE1C}" srcOrd="0" destOrd="0" presId="urn:microsoft.com/office/officeart/2005/8/layout/orgChart1"/>
    <dgm:cxn modelId="{75A8B9D3-28F2-48D8-9090-F0F8E757A601}" type="presParOf" srcId="{8FAB0A94-D9F7-4D99-B8CA-08EDB361DFA9}" destId="{D6F30B38-DC07-462C-9809-7861182AB7C3}" srcOrd="1" destOrd="0" presId="urn:microsoft.com/office/officeart/2005/8/layout/orgChart1"/>
    <dgm:cxn modelId="{C3B7A2A7-065E-4C06-9982-F20B8A1BA2A8}" type="presParOf" srcId="{C3A43FB6-C9B0-4AE7-8918-D14E0D860A36}" destId="{DFF63C9F-9378-451D-B371-0D7B00F7828A}" srcOrd="1" destOrd="0" presId="urn:microsoft.com/office/officeart/2005/8/layout/orgChart1"/>
    <dgm:cxn modelId="{C1D49029-2C81-4638-A8A2-2B1ED03BA922}" type="presParOf" srcId="{DFF63C9F-9378-451D-B371-0D7B00F7828A}" destId="{E0A711A5-A8E5-45B1-86BB-2D7CA66393DB}" srcOrd="0" destOrd="0" presId="urn:microsoft.com/office/officeart/2005/8/layout/orgChart1"/>
    <dgm:cxn modelId="{535342CE-A466-4755-A193-0C47FB9CD275}" type="presParOf" srcId="{DFF63C9F-9378-451D-B371-0D7B00F7828A}" destId="{20611163-411E-4A2E-B931-8369F31E886F}" srcOrd="1" destOrd="0" presId="urn:microsoft.com/office/officeart/2005/8/layout/orgChart1"/>
    <dgm:cxn modelId="{7A1F2087-3565-410A-83F6-EAA813B3943F}" type="presParOf" srcId="{20611163-411E-4A2E-B931-8369F31E886F}" destId="{FD9ED677-C46F-4F9C-AA6C-D5403235D855}" srcOrd="0" destOrd="0" presId="urn:microsoft.com/office/officeart/2005/8/layout/orgChart1"/>
    <dgm:cxn modelId="{1844625A-CD9F-4AEC-976D-AB22292CEF28}" type="presParOf" srcId="{FD9ED677-C46F-4F9C-AA6C-D5403235D855}" destId="{EB8C499D-FFF7-47AE-80A6-A0503BD24D96}" srcOrd="0" destOrd="0" presId="urn:microsoft.com/office/officeart/2005/8/layout/orgChart1"/>
    <dgm:cxn modelId="{21F8ABE0-D9F7-408C-AA4C-96EE7EC71E23}" type="presParOf" srcId="{FD9ED677-C46F-4F9C-AA6C-D5403235D855}" destId="{8601847E-8890-4B03-92E7-5992E77C2FE9}" srcOrd="1" destOrd="0" presId="urn:microsoft.com/office/officeart/2005/8/layout/orgChart1"/>
    <dgm:cxn modelId="{85050CF8-F701-4D1F-AA66-ECFE7F2951F6}" type="presParOf" srcId="{20611163-411E-4A2E-B931-8369F31E886F}" destId="{D6995EAC-835C-469C-A427-A336A0E53FE0}" srcOrd="1" destOrd="0" presId="urn:microsoft.com/office/officeart/2005/8/layout/orgChart1"/>
    <dgm:cxn modelId="{7AFA5CE8-7D7E-4552-BD5B-11D54568DF70}" type="presParOf" srcId="{20611163-411E-4A2E-B931-8369F31E886F}" destId="{FFCBD126-0A17-4CA2-AA6D-8CF36D45C7C4}" srcOrd="2" destOrd="0" presId="urn:microsoft.com/office/officeart/2005/8/layout/orgChart1"/>
    <dgm:cxn modelId="{DDD487DF-399B-4F17-AAC6-07DE3F86EED5}" type="presParOf" srcId="{DFF63C9F-9378-451D-B371-0D7B00F7828A}" destId="{919146D2-1FC3-4124-8AF9-37BD38F2C789}" srcOrd="2" destOrd="0" presId="urn:microsoft.com/office/officeart/2005/8/layout/orgChart1"/>
    <dgm:cxn modelId="{641AAE2E-ACE0-4CAF-B39C-3C2F044286E4}" type="presParOf" srcId="{DFF63C9F-9378-451D-B371-0D7B00F7828A}" destId="{F990CF39-D648-4F75-9F56-74D14CBAD887}" srcOrd="3" destOrd="0" presId="urn:microsoft.com/office/officeart/2005/8/layout/orgChart1"/>
    <dgm:cxn modelId="{6EEA9398-4701-4C9E-BD13-A0444C251F8F}" type="presParOf" srcId="{F990CF39-D648-4F75-9F56-74D14CBAD887}" destId="{048AFC9E-0418-4120-AB51-0BBAA746C178}" srcOrd="0" destOrd="0" presId="urn:microsoft.com/office/officeart/2005/8/layout/orgChart1"/>
    <dgm:cxn modelId="{F209DDB6-7155-4458-A827-C8AFB60C5A71}" type="presParOf" srcId="{048AFC9E-0418-4120-AB51-0BBAA746C178}" destId="{99D32C92-08F3-4D58-9CEF-49F59D4D5C9B}" srcOrd="0" destOrd="0" presId="urn:microsoft.com/office/officeart/2005/8/layout/orgChart1"/>
    <dgm:cxn modelId="{79E08EF0-C79B-47AC-BB90-56490EEA888C}" type="presParOf" srcId="{048AFC9E-0418-4120-AB51-0BBAA746C178}" destId="{D217EBD7-3F38-4F0E-883B-E4D2B64A46B6}" srcOrd="1" destOrd="0" presId="urn:microsoft.com/office/officeart/2005/8/layout/orgChart1"/>
    <dgm:cxn modelId="{0655A051-857E-415E-ADD7-0EB9B62064B0}" type="presParOf" srcId="{F990CF39-D648-4F75-9F56-74D14CBAD887}" destId="{A53BD28C-3FC8-4B70-93B8-035C8AF55106}" srcOrd="1" destOrd="0" presId="urn:microsoft.com/office/officeart/2005/8/layout/orgChart1"/>
    <dgm:cxn modelId="{60CC0D7D-FAD5-439E-BB18-AFA4E504AB35}" type="presParOf" srcId="{F990CF39-D648-4F75-9F56-74D14CBAD887}" destId="{8AFA86D6-E3FA-4A0B-81E2-612FF539C021}" srcOrd="2" destOrd="0" presId="urn:microsoft.com/office/officeart/2005/8/layout/orgChart1"/>
    <dgm:cxn modelId="{B22841F3-C15C-4E32-B08A-75F65BC50433}" type="presParOf" srcId="{DFF63C9F-9378-451D-B371-0D7B00F7828A}" destId="{E3ABE98E-38EB-4795-A938-D35DCDB5580F}" srcOrd="4" destOrd="0" presId="urn:microsoft.com/office/officeart/2005/8/layout/orgChart1"/>
    <dgm:cxn modelId="{E15180E3-DB14-449C-BE01-7FE832969166}" type="presParOf" srcId="{DFF63C9F-9378-451D-B371-0D7B00F7828A}" destId="{2042D889-71D2-4E57-87B0-C73D4FE5E792}" srcOrd="5" destOrd="0" presId="urn:microsoft.com/office/officeart/2005/8/layout/orgChart1"/>
    <dgm:cxn modelId="{7244D9FA-0F76-4B42-AFD9-E930BFA81297}" type="presParOf" srcId="{2042D889-71D2-4E57-87B0-C73D4FE5E792}" destId="{F5CAD555-473F-4C6A-BE9C-82A7844D1C85}" srcOrd="0" destOrd="0" presId="urn:microsoft.com/office/officeart/2005/8/layout/orgChart1"/>
    <dgm:cxn modelId="{B5055120-C990-4478-9316-FAE96E0D3020}" type="presParOf" srcId="{F5CAD555-473F-4C6A-BE9C-82A7844D1C85}" destId="{D20EEC78-6729-4F25-9FA8-7101457DAB98}" srcOrd="0" destOrd="0" presId="urn:microsoft.com/office/officeart/2005/8/layout/orgChart1"/>
    <dgm:cxn modelId="{E1251E1E-D3D6-48F9-82F7-3182A0ED335B}" type="presParOf" srcId="{F5CAD555-473F-4C6A-BE9C-82A7844D1C85}" destId="{EE662399-C499-48A7-9005-4F3A3D908F1A}" srcOrd="1" destOrd="0" presId="urn:microsoft.com/office/officeart/2005/8/layout/orgChart1"/>
    <dgm:cxn modelId="{7CCA122A-5BFB-4036-8315-203402E79A11}" type="presParOf" srcId="{2042D889-71D2-4E57-87B0-C73D4FE5E792}" destId="{FB89E047-E6EA-4F3D-BECC-3ECC7414DD3E}" srcOrd="1" destOrd="0" presId="urn:microsoft.com/office/officeart/2005/8/layout/orgChart1"/>
    <dgm:cxn modelId="{CE153080-DE57-4498-AFD2-C96111E2FF8A}" type="presParOf" srcId="{2042D889-71D2-4E57-87B0-C73D4FE5E792}" destId="{7BEE3742-DB79-4ABA-8316-57423741AD0A}" srcOrd="2" destOrd="0" presId="urn:microsoft.com/office/officeart/2005/8/layout/orgChart1"/>
    <dgm:cxn modelId="{FBB943D7-CF5D-4106-9E92-B8F151B653B5}" type="presParOf" srcId="{DFF63C9F-9378-451D-B371-0D7B00F7828A}" destId="{0E0CB252-5804-4736-8715-7C8217E4175E}" srcOrd="6" destOrd="0" presId="urn:microsoft.com/office/officeart/2005/8/layout/orgChart1"/>
    <dgm:cxn modelId="{DB9365FE-23B6-4A95-A0A4-4C4C71FD5D89}" type="presParOf" srcId="{DFF63C9F-9378-451D-B371-0D7B00F7828A}" destId="{49945192-310C-4AA8-831F-2EED876B80DB}" srcOrd="7" destOrd="0" presId="urn:microsoft.com/office/officeart/2005/8/layout/orgChart1"/>
    <dgm:cxn modelId="{F79D5FFA-0150-4F41-BC8D-1C06E2898CE0}" type="presParOf" srcId="{49945192-310C-4AA8-831F-2EED876B80DB}" destId="{38F87BE1-3CA1-4A4E-918D-9ED3C0726E50}" srcOrd="0" destOrd="0" presId="urn:microsoft.com/office/officeart/2005/8/layout/orgChart1"/>
    <dgm:cxn modelId="{C14A6177-D107-4BC0-B699-904ADF6E2AE9}" type="presParOf" srcId="{38F87BE1-3CA1-4A4E-918D-9ED3C0726E50}" destId="{FC9FA62E-F3A2-4AD5-88D4-9537BFA8AD2D}" srcOrd="0" destOrd="0" presId="urn:microsoft.com/office/officeart/2005/8/layout/orgChart1"/>
    <dgm:cxn modelId="{33ED452D-12AB-426F-AFC0-930EF9A0F7B6}" type="presParOf" srcId="{38F87BE1-3CA1-4A4E-918D-9ED3C0726E50}" destId="{DAE5CC57-0134-4C32-B1EC-44B599BE97C1}" srcOrd="1" destOrd="0" presId="urn:microsoft.com/office/officeart/2005/8/layout/orgChart1"/>
    <dgm:cxn modelId="{CC4EC4B0-AFB4-4A3A-A7FC-B5597F498474}" type="presParOf" srcId="{49945192-310C-4AA8-831F-2EED876B80DB}" destId="{3D565387-2E93-48D6-80FE-FC635C27CB26}" srcOrd="1" destOrd="0" presId="urn:microsoft.com/office/officeart/2005/8/layout/orgChart1"/>
    <dgm:cxn modelId="{FB9CF0F0-8ACB-47A0-86D9-8309BEBFB518}" type="presParOf" srcId="{49945192-310C-4AA8-831F-2EED876B80DB}" destId="{9B3AFF18-53C6-4C43-AA58-5019D274AC60}" srcOrd="2" destOrd="0" presId="urn:microsoft.com/office/officeart/2005/8/layout/orgChart1"/>
    <dgm:cxn modelId="{9F06E3B8-5CFA-406B-8735-98687BC31605}" type="presParOf" srcId="{C3A43FB6-C9B0-4AE7-8918-D14E0D860A36}" destId="{34FE3B97-7F0A-4BB2-9764-98E42DFA3DF2}" srcOrd="2" destOrd="0" presId="urn:microsoft.com/office/officeart/2005/8/layout/orgChart1"/>
    <dgm:cxn modelId="{9F1DF88F-CC49-4C1B-AC37-BED40DFCC127}" type="presParOf" srcId="{F571CBD3-752F-4857-8E66-80953D00D929}" destId="{F3318297-0D64-4E80-A789-8390D09AFEEF}" srcOrd="2" destOrd="0" presId="urn:microsoft.com/office/officeart/2005/8/layout/orgChart1"/>
    <dgm:cxn modelId="{FB68C0EE-B458-4827-8EB9-5996AA68DE14}" type="presParOf" srcId="{F0E125B2-1B39-40D7-8772-9103BDEEB8FA}" destId="{5C6E68D6-B486-4A52-A287-91AFEE9E0F1C}" srcOrd="4" destOrd="0" presId="urn:microsoft.com/office/officeart/2005/8/layout/orgChart1"/>
    <dgm:cxn modelId="{8ED6A7E5-A6FA-4DAA-AC9D-3FA41574B6A8}" type="presParOf" srcId="{F0E125B2-1B39-40D7-8772-9103BDEEB8FA}" destId="{F9BE62FE-00E4-408B-B668-AC8BC6F665C6}" srcOrd="5" destOrd="0" presId="urn:microsoft.com/office/officeart/2005/8/layout/orgChart1"/>
    <dgm:cxn modelId="{D7FA3928-C7C5-4137-9892-5C0E06A8B514}" type="presParOf" srcId="{F9BE62FE-00E4-408B-B668-AC8BC6F665C6}" destId="{77278E10-961B-4928-B6BE-DC1FF128BC82}" srcOrd="0" destOrd="0" presId="urn:microsoft.com/office/officeart/2005/8/layout/orgChart1"/>
    <dgm:cxn modelId="{ED7AB14F-7728-4889-8B03-D98478543D3A}" type="presParOf" srcId="{77278E10-961B-4928-B6BE-DC1FF128BC82}" destId="{3D321678-3575-45F9-8969-94D5D0204F52}" srcOrd="0" destOrd="0" presId="urn:microsoft.com/office/officeart/2005/8/layout/orgChart1"/>
    <dgm:cxn modelId="{D1CD9750-0D4B-4467-A904-5CD6B1C8F72F}" type="presParOf" srcId="{77278E10-961B-4928-B6BE-DC1FF128BC82}" destId="{1D83DB35-6353-41D4-B92A-4A7F520D7943}" srcOrd="1" destOrd="0" presId="urn:microsoft.com/office/officeart/2005/8/layout/orgChart1"/>
    <dgm:cxn modelId="{7A578579-7F3C-4328-8147-C37E4551F978}" type="presParOf" srcId="{F9BE62FE-00E4-408B-B668-AC8BC6F665C6}" destId="{98B0F150-38D1-415B-A465-62FBB0C9794D}" srcOrd="1" destOrd="0" presId="urn:microsoft.com/office/officeart/2005/8/layout/orgChart1"/>
    <dgm:cxn modelId="{4441CE3A-8615-4FBA-9A7A-07A94CB54C7D}" type="presParOf" srcId="{98B0F150-38D1-415B-A465-62FBB0C9794D}" destId="{E82F7CFC-BD54-433C-BAF6-51D78F41C0D9}" srcOrd="0" destOrd="0" presId="urn:microsoft.com/office/officeart/2005/8/layout/orgChart1"/>
    <dgm:cxn modelId="{AF67429C-CF66-4A17-9DDE-4E238BEB03D4}" type="presParOf" srcId="{98B0F150-38D1-415B-A465-62FBB0C9794D}" destId="{4F5ED3EE-AA7C-4519-87D7-93BDE43EA9D4}" srcOrd="1" destOrd="0" presId="urn:microsoft.com/office/officeart/2005/8/layout/orgChart1"/>
    <dgm:cxn modelId="{3070A6D5-A6EE-4413-9ABD-953440370E88}" type="presParOf" srcId="{4F5ED3EE-AA7C-4519-87D7-93BDE43EA9D4}" destId="{34F6CF74-1A4F-46C1-8736-FB91CCF4CE56}" srcOrd="0" destOrd="0" presId="urn:microsoft.com/office/officeart/2005/8/layout/orgChart1"/>
    <dgm:cxn modelId="{F5EFC917-7F5E-474D-A70F-8260CA970C8E}" type="presParOf" srcId="{34F6CF74-1A4F-46C1-8736-FB91CCF4CE56}" destId="{721DC506-9AC6-4354-B79D-A41E2D68055F}" srcOrd="0" destOrd="0" presId="urn:microsoft.com/office/officeart/2005/8/layout/orgChart1"/>
    <dgm:cxn modelId="{0C0B81C8-BBEA-419C-9D22-E18052335FAE}" type="presParOf" srcId="{34F6CF74-1A4F-46C1-8736-FB91CCF4CE56}" destId="{DC870A73-1DC6-4834-B7AA-22586BD97216}" srcOrd="1" destOrd="0" presId="urn:microsoft.com/office/officeart/2005/8/layout/orgChart1"/>
    <dgm:cxn modelId="{74834E52-7BEC-4AA5-A116-97D4C6C8F9C1}" type="presParOf" srcId="{4F5ED3EE-AA7C-4519-87D7-93BDE43EA9D4}" destId="{FA607B4D-7119-46A2-95A1-06C71ED7A12D}" srcOrd="1" destOrd="0" presId="urn:microsoft.com/office/officeart/2005/8/layout/orgChart1"/>
    <dgm:cxn modelId="{558C3CEA-050A-42EA-AAB4-9C45904FDF84}" type="presParOf" srcId="{4F5ED3EE-AA7C-4519-87D7-93BDE43EA9D4}" destId="{EF285CB8-31FF-4DB8-8B89-7E027120BD18}" srcOrd="2" destOrd="0" presId="urn:microsoft.com/office/officeart/2005/8/layout/orgChart1"/>
    <dgm:cxn modelId="{947D51AB-9A6C-421E-B6CD-18F3B961CBC4}" type="presParOf" srcId="{F9BE62FE-00E4-408B-B668-AC8BC6F665C6}" destId="{4B2C3451-E0B7-492E-A1FF-4AAD8FE3AAA2}" srcOrd="2" destOrd="0" presId="urn:microsoft.com/office/officeart/2005/8/layout/orgChart1"/>
    <dgm:cxn modelId="{2C57ABF5-6C72-445F-A39B-9FFD0F0C8729}" type="presParOf" srcId="{F5F8F6C8-546B-418D-88F6-835D2A4C85F6}" destId="{979960D6-D8F1-4346-B475-DBEF76F97A9B}" srcOrd="2" destOrd="0" presId="urn:microsoft.com/office/officeart/2005/8/layout/orgChart1"/>
  </dgm:cxnLst>
  <dgm:bg/>
  <dgm:whole>
    <a:ln>
      <a:noFill/>
    </a:ln>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46011D3-4E44-4265-A0B6-024D559C15D3}" type="doc">
      <dgm:prSet loTypeId="urn:microsoft.com/office/officeart/2005/8/layout/process2" loCatId="process" qsTypeId="urn:microsoft.com/office/officeart/2005/8/quickstyle/simple1" qsCatId="simple" csTypeId="urn:microsoft.com/office/officeart/2005/8/colors/accent6_1" csCatId="accent6" phldr="1"/>
      <dgm:spPr/>
      <dgm:t>
        <a:bodyPr/>
        <a:lstStyle/>
        <a:p>
          <a:endParaRPr lang="en-US"/>
        </a:p>
      </dgm:t>
    </dgm:pt>
    <dgm:pt modelId="{14BB6C3C-9B71-44BE-9B44-A6AE1075C332}">
      <dgm:prSet phldrT="[Text]" custT="1"/>
      <dgm:spPr>
        <a:xfrm>
          <a:off x="0" y="51867"/>
          <a:ext cx="1005840" cy="890587"/>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Prepare</a:t>
          </a:r>
        </a:p>
      </dgm:t>
    </dgm:pt>
    <dgm:pt modelId="{9F617AFE-C302-4EC9-AC7C-A636B3BDB761}" type="parTrans" cxnId="{CBE9772A-2458-4B25-AC66-9363CBF37002}">
      <dgm:prSet/>
      <dgm:spPr/>
      <dgm:t>
        <a:bodyPr/>
        <a:lstStyle/>
        <a:p>
          <a:endParaRPr lang="en-US" sz="1000" b="1">
            <a:latin typeface="Century Gothic" panose="020B0502020202020204" pitchFamily="34" charset="0"/>
          </a:endParaRPr>
        </a:p>
      </dgm:t>
    </dgm:pt>
    <dgm:pt modelId="{54805A43-EB92-46AA-AD3C-4D95BD568A13}" type="sibTrans" cxnId="{CBE9772A-2458-4B25-AC66-9363CBF37002}">
      <dgm:prSet custT="1"/>
      <dgm:spPr>
        <a:xfrm rot="5400000">
          <a:off x="355385" y="938786"/>
          <a:ext cx="295069" cy="400764"/>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631B3F54-A9C6-4F2F-AE0B-97AFA0106FA0}">
      <dgm:prSet phldrT="[Text]" custT="1"/>
      <dgm:spPr>
        <a:xfrm>
          <a:off x="0" y="2671762"/>
          <a:ext cx="1005840" cy="890587"/>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Review outputs</a:t>
          </a:r>
        </a:p>
      </dgm:t>
    </dgm:pt>
    <dgm:pt modelId="{6C7D0E2B-ED52-4109-947F-4899183DC221}" type="parTrans" cxnId="{284497CF-96D3-429E-83B6-3703C6F49EC6}">
      <dgm:prSet/>
      <dgm:spPr/>
      <dgm:t>
        <a:bodyPr/>
        <a:lstStyle/>
        <a:p>
          <a:endParaRPr lang="en-US" sz="1000" b="1">
            <a:latin typeface="Century Gothic" panose="020B0502020202020204" pitchFamily="34" charset="0"/>
          </a:endParaRPr>
        </a:p>
      </dgm:t>
    </dgm:pt>
    <dgm:pt modelId="{60DDF83D-A185-4A7F-B14D-020FF7988062}" type="sibTrans" cxnId="{284497CF-96D3-429E-83B6-3703C6F49EC6}">
      <dgm:prSet/>
      <dgm:spPr/>
      <dgm:t>
        <a:bodyPr/>
        <a:lstStyle/>
        <a:p>
          <a:endParaRPr lang="en-US" sz="1000" b="1">
            <a:latin typeface="Century Gothic" panose="020B0502020202020204" pitchFamily="34" charset="0"/>
          </a:endParaRPr>
        </a:p>
      </dgm:t>
    </dgm:pt>
    <dgm:pt modelId="{B25005E9-4CE3-4726-8D7C-5CD6582F31B3}">
      <dgm:prSet phldrT="[Text]" custT="1"/>
      <dgm:spPr>
        <a:xfrm>
          <a:off x="0" y="1335881"/>
          <a:ext cx="1005840" cy="890587"/>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 Conduct Launch </a:t>
          </a:r>
        </a:p>
      </dgm:t>
    </dgm:pt>
    <dgm:pt modelId="{F17952D8-1A5F-4BC2-9E6D-0194BC021BC4}" type="parTrans" cxnId="{18C0F46F-740C-4008-B922-AF167C13AE03}">
      <dgm:prSet/>
      <dgm:spPr/>
      <dgm:t>
        <a:bodyPr/>
        <a:lstStyle/>
        <a:p>
          <a:endParaRPr lang="en-US" sz="1000" b="1">
            <a:latin typeface="Century Gothic" panose="020B0502020202020204" pitchFamily="34" charset="0"/>
          </a:endParaRPr>
        </a:p>
      </dgm:t>
    </dgm:pt>
    <dgm:pt modelId="{C0C532B8-2A82-48A0-807C-762C14784E25}" type="sibTrans" cxnId="{18C0F46F-740C-4008-B922-AF167C13AE03}">
      <dgm:prSet custT="1"/>
      <dgm:spPr>
        <a:xfrm rot="5400000">
          <a:off x="335934" y="2248733"/>
          <a:ext cx="333970" cy="400764"/>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7B94458D-EC2D-48B9-AD36-EB542B267CF7}" type="pres">
      <dgm:prSet presAssocID="{D46011D3-4E44-4265-A0B6-024D559C15D3}" presName="linearFlow" presStyleCnt="0">
        <dgm:presLayoutVars>
          <dgm:resizeHandles val="exact"/>
        </dgm:presLayoutVars>
      </dgm:prSet>
      <dgm:spPr/>
    </dgm:pt>
    <dgm:pt modelId="{B93A7B54-DA2A-44CE-9985-B8C4F2D7B72F}" type="pres">
      <dgm:prSet presAssocID="{14BB6C3C-9B71-44BE-9B44-A6AE1075C332}" presName="node" presStyleLbl="node1" presStyleIdx="0" presStyleCnt="3" custLinFactNeighborX="3162" custLinFactNeighborY="11648">
        <dgm:presLayoutVars>
          <dgm:bulletEnabled val="1"/>
        </dgm:presLayoutVars>
      </dgm:prSet>
      <dgm:spPr/>
    </dgm:pt>
    <dgm:pt modelId="{4E0F2A68-948F-4126-BD8A-EA7EB5B47DAF}" type="pres">
      <dgm:prSet presAssocID="{54805A43-EB92-46AA-AD3C-4D95BD568A13}" presName="sibTrans" presStyleLbl="sibTrans2D1" presStyleIdx="0" presStyleCnt="2"/>
      <dgm:spPr/>
    </dgm:pt>
    <dgm:pt modelId="{055C6310-F0D8-4766-9ED6-4518FDDE4CE2}" type="pres">
      <dgm:prSet presAssocID="{54805A43-EB92-46AA-AD3C-4D95BD568A13}" presName="connectorText" presStyleLbl="sibTrans2D1" presStyleIdx="0" presStyleCnt="2"/>
      <dgm:spPr/>
    </dgm:pt>
    <dgm:pt modelId="{587F2A8B-14BE-4A3D-82BD-3D444D85D23B}" type="pres">
      <dgm:prSet presAssocID="{B25005E9-4CE3-4726-8D7C-5CD6582F31B3}" presName="node" presStyleLbl="node1" presStyleIdx="1" presStyleCnt="3">
        <dgm:presLayoutVars>
          <dgm:bulletEnabled val="1"/>
        </dgm:presLayoutVars>
      </dgm:prSet>
      <dgm:spPr/>
    </dgm:pt>
    <dgm:pt modelId="{CF4E36CA-DFBE-48F6-98FB-78605D1D000C}" type="pres">
      <dgm:prSet presAssocID="{C0C532B8-2A82-48A0-807C-762C14784E25}" presName="sibTrans" presStyleLbl="sibTrans2D1" presStyleIdx="1" presStyleCnt="2"/>
      <dgm:spPr/>
    </dgm:pt>
    <dgm:pt modelId="{B4195E45-12A4-44A0-A7AB-07D0E5974C13}" type="pres">
      <dgm:prSet presAssocID="{C0C532B8-2A82-48A0-807C-762C14784E25}" presName="connectorText" presStyleLbl="sibTrans2D1" presStyleIdx="1" presStyleCnt="2"/>
      <dgm:spPr/>
    </dgm:pt>
    <dgm:pt modelId="{AD4D3A35-CCD6-453B-B63C-B5F77ACD4D3B}" type="pres">
      <dgm:prSet presAssocID="{631B3F54-A9C6-4F2F-AE0B-97AFA0106FA0}" presName="node" presStyleLbl="node1" presStyleIdx="2" presStyleCnt="3">
        <dgm:presLayoutVars>
          <dgm:bulletEnabled val="1"/>
        </dgm:presLayoutVars>
      </dgm:prSet>
      <dgm:spPr/>
    </dgm:pt>
  </dgm:ptLst>
  <dgm:cxnLst>
    <dgm:cxn modelId="{568F0A0F-7497-4777-BC96-339A93FC7C55}" type="presOf" srcId="{54805A43-EB92-46AA-AD3C-4D95BD568A13}" destId="{055C6310-F0D8-4766-9ED6-4518FDDE4CE2}" srcOrd="1" destOrd="0" presId="urn:microsoft.com/office/officeart/2005/8/layout/process2"/>
    <dgm:cxn modelId="{CBE9772A-2458-4B25-AC66-9363CBF37002}" srcId="{D46011D3-4E44-4265-A0B6-024D559C15D3}" destId="{14BB6C3C-9B71-44BE-9B44-A6AE1075C332}" srcOrd="0" destOrd="0" parTransId="{9F617AFE-C302-4EC9-AC7C-A636B3BDB761}" sibTransId="{54805A43-EB92-46AA-AD3C-4D95BD568A13}"/>
    <dgm:cxn modelId="{39501A60-FF93-4961-89DE-990613A3A8AA}" type="presOf" srcId="{631B3F54-A9C6-4F2F-AE0B-97AFA0106FA0}" destId="{AD4D3A35-CCD6-453B-B63C-B5F77ACD4D3B}" srcOrd="0" destOrd="0" presId="urn:microsoft.com/office/officeart/2005/8/layout/process2"/>
    <dgm:cxn modelId="{18C0F46F-740C-4008-B922-AF167C13AE03}" srcId="{D46011D3-4E44-4265-A0B6-024D559C15D3}" destId="{B25005E9-4CE3-4726-8D7C-5CD6582F31B3}" srcOrd="1" destOrd="0" parTransId="{F17952D8-1A5F-4BC2-9E6D-0194BC021BC4}" sibTransId="{C0C532B8-2A82-48A0-807C-762C14784E25}"/>
    <dgm:cxn modelId="{63714350-BD54-4563-A0FA-3BC20D3D37A4}" type="presOf" srcId="{B25005E9-4CE3-4726-8D7C-5CD6582F31B3}" destId="{587F2A8B-14BE-4A3D-82BD-3D444D85D23B}" srcOrd="0" destOrd="0" presId="urn:microsoft.com/office/officeart/2005/8/layout/process2"/>
    <dgm:cxn modelId="{EBAE4D8A-43F6-4D54-8543-1B42BF30DA58}" type="presOf" srcId="{54805A43-EB92-46AA-AD3C-4D95BD568A13}" destId="{4E0F2A68-948F-4126-BD8A-EA7EB5B47DAF}" srcOrd="0" destOrd="0" presId="urn:microsoft.com/office/officeart/2005/8/layout/process2"/>
    <dgm:cxn modelId="{DB00F5A7-DCCA-4033-A406-6AB924B9D1ED}" type="presOf" srcId="{D46011D3-4E44-4265-A0B6-024D559C15D3}" destId="{7B94458D-EC2D-48B9-AD36-EB542B267CF7}" srcOrd="0" destOrd="0" presId="urn:microsoft.com/office/officeart/2005/8/layout/process2"/>
    <dgm:cxn modelId="{D841A9B5-A599-4EB2-A5F5-128FD9010D1B}" type="presOf" srcId="{14BB6C3C-9B71-44BE-9B44-A6AE1075C332}" destId="{B93A7B54-DA2A-44CE-9985-B8C4F2D7B72F}" srcOrd="0" destOrd="0" presId="urn:microsoft.com/office/officeart/2005/8/layout/process2"/>
    <dgm:cxn modelId="{284497CF-96D3-429E-83B6-3703C6F49EC6}" srcId="{D46011D3-4E44-4265-A0B6-024D559C15D3}" destId="{631B3F54-A9C6-4F2F-AE0B-97AFA0106FA0}" srcOrd="2" destOrd="0" parTransId="{6C7D0E2B-ED52-4109-947F-4899183DC221}" sibTransId="{60DDF83D-A185-4A7F-B14D-020FF7988062}"/>
    <dgm:cxn modelId="{BB56F6E6-2597-4D5A-A435-33A47E3D8E07}" type="presOf" srcId="{C0C532B8-2A82-48A0-807C-762C14784E25}" destId="{CF4E36CA-DFBE-48F6-98FB-78605D1D000C}" srcOrd="0" destOrd="0" presId="urn:microsoft.com/office/officeart/2005/8/layout/process2"/>
    <dgm:cxn modelId="{BB047AF5-B278-480A-8436-F01AB62A6D50}" type="presOf" srcId="{C0C532B8-2A82-48A0-807C-762C14784E25}" destId="{B4195E45-12A4-44A0-A7AB-07D0E5974C13}" srcOrd="1" destOrd="0" presId="urn:microsoft.com/office/officeart/2005/8/layout/process2"/>
    <dgm:cxn modelId="{2B44F4BF-00F6-4CE0-94C1-2D1F356F5AC4}" type="presParOf" srcId="{7B94458D-EC2D-48B9-AD36-EB542B267CF7}" destId="{B93A7B54-DA2A-44CE-9985-B8C4F2D7B72F}" srcOrd="0" destOrd="0" presId="urn:microsoft.com/office/officeart/2005/8/layout/process2"/>
    <dgm:cxn modelId="{8CA07505-66A4-4FC4-85F2-275FB8F54EAD}" type="presParOf" srcId="{7B94458D-EC2D-48B9-AD36-EB542B267CF7}" destId="{4E0F2A68-948F-4126-BD8A-EA7EB5B47DAF}" srcOrd="1" destOrd="0" presId="urn:microsoft.com/office/officeart/2005/8/layout/process2"/>
    <dgm:cxn modelId="{9110475F-56DE-400A-A83D-F2F91CE37D8A}" type="presParOf" srcId="{4E0F2A68-948F-4126-BD8A-EA7EB5B47DAF}" destId="{055C6310-F0D8-4766-9ED6-4518FDDE4CE2}" srcOrd="0" destOrd="0" presId="urn:microsoft.com/office/officeart/2005/8/layout/process2"/>
    <dgm:cxn modelId="{13298929-6660-4B45-954F-1F3296504063}" type="presParOf" srcId="{7B94458D-EC2D-48B9-AD36-EB542B267CF7}" destId="{587F2A8B-14BE-4A3D-82BD-3D444D85D23B}" srcOrd="2" destOrd="0" presId="urn:microsoft.com/office/officeart/2005/8/layout/process2"/>
    <dgm:cxn modelId="{46E0710B-BFC6-4AB3-B726-8B7EEA4D99BE}" type="presParOf" srcId="{7B94458D-EC2D-48B9-AD36-EB542B267CF7}" destId="{CF4E36CA-DFBE-48F6-98FB-78605D1D000C}" srcOrd="3" destOrd="0" presId="urn:microsoft.com/office/officeart/2005/8/layout/process2"/>
    <dgm:cxn modelId="{9BD7621E-167D-4F92-AE24-40A048D62D50}" type="presParOf" srcId="{CF4E36CA-DFBE-48F6-98FB-78605D1D000C}" destId="{B4195E45-12A4-44A0-A7AB-07D0E5974C13}" srcOrd="0" destOrd="0" presId="urn:microsoft.com/office/officeart/2005/8/layout/process2"/>
    <dgm:cxn modelId="{2CC4189D-6564-486A-B529-ACC0B2CD6C6F}" type="presParOf" srcId="{7B94458D-EC2D-48B9-AD36-EB542B267CF7}" destId="{AD4D3A35-CCD6-453B-B63C-B5F77ACD4D3B}" srcOrd="4" destOrd="0" presId="urn:microsoft.com/office/officeart/2005/8/layout/process2"/>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46011D3-4E44-4265-A0B6-024D559C15D3}" type="doc">
      <dgm:prSet loTypeId="urn:microsoft.com/office/officeart/2005/8/layout/list1" loCatId="list" qsTypeId="urn:microsoft.com/office/officeart/2005/8/quickstyle/simple1" qsCatId="simple" csTypeId="urn:microsoft.com/office/officeart/2005/8/colors/accent6_2" csCatId="accent6" phldr="1"/>
      <dgm:spPr/>
      <dgm:t>
        <a:bodyPr/>
        <a:lstStyle/>
        <a:p>
          <a:endParaRPr lang="en-US"/>
        </a:p>
      </dgm:t>
    </dgm:pt>
    <dgm:pt modelId="{14BB6C3C-9B71-44BE-9B44-A6AE1075C332}">
      <dgm:prSet phldrT="[Text]" custT="1"/>
      <dgm:spPr>
        <a:xfrm>
          <a:off x="268478" y="123359"/>
          <a:ext cx="3758692" cy="324720"/>
        </a:xfrm>
        <a:prstGeom prst="roundRect">
          <a:avLst/>
        </a:prstGeom>
      </dgm:spPr>
      <dgm:t>
        <a:bodyPr/>
        <a:lstStyle/>
        <a:p>
          <a:pPr>
            <a:buNone/>
          </a:pPr>
          <a:r>
            <a:rPr lang="en-US" sz="1000">
              <a:latin typeface="Century Gothic" panose="020B0502020202020204" pitchFamily="34" charset="0"/>
              <a:ea typeface="+mn-ea"/>
              <a:cs typeface="+mn-cs"/>
            </a:rPr>
            <a:t>Prepare for district launch</a:t>
          </a:r>
        </a:p>
      </dgm:t>
    </dgm:pt>
    <dgm:pt modelId="{9F617AFE-C302-4EC9-AC7C-A636B3BDB761}" type="parTrans" cxnId="{CBE9772A-2458-4B25-AC66-9363CBF37002}">
      <dgm:prSet/>
      <dgm:spPr/>
      <dgm:t>
        <a:bodyPr/>
        <a:lstStyle/>
        <a:p>
          <a:endParaRPr lang="en-US"/>
        </a:p>
      </dgm:t>
    </dgm:pt>
    <dgm:pt modelId="{54805A43-EB92-46AA-AD3C-4D95BD568A13}" type="sibTrans" cxnId="{CBE9772A-2458-4B25-AC66-9363CBF37002}">
      <dgm:prSet/>
      <dgm:spPr/>
      <dgm:t>
        <a:bodyPr/>
        <a:lstStyle/>
        <a:p>
          <a:endParaRPr lang="en-US"/>
        </a:p>
      </dgm:t>
    </dgm:pt>
    <dgm:pt modelId="{631B3F54-A9C6-4F2F-AE0B-97AFA0106FA0}">
      <dgm:prSet phldrT="[Text]" custT="1"/>
      <dgm:spPr>
        <a:xfrm>
          <a:off x="268478" y="2576580"/>
          <a:ext cx="3758692" cy="324720"/>
        </a:xfrm>
        <a:prstGeom prst="roundRect">
          <a:avLst/>
        </a:prstGeom>
      </dgm:spPr>
      <dgm:t>
        <a:bodyPr/>
        <a:lstStyle/>
        <a:p>
          <a:pPr>
            <a:buNone/>
          </a:pPr>
          <a:r>
            <a:rPr lang="en-US" sz="1000">
              <a:latin typeface="Century Gothic" panose="020B0502020202020204" pitchFamily="34" charset="0"/>
              <a:ea typeface="+mn-ea"/>
              <a:cs typeface="+mn-cs"/>
            </a:rPr>
            <a:t>Review outputs and summarize</a:t>
          </a:r>
        </a:p>
      </dgm:t>
    </dgm:pt>
    <dgm:pt modelId="{6C7D0E2B-ED52-4109-947F-4899183DC221}" type="parTrans" cxnId="{284497CF-96D3-429E-83B6-3703C6F49EC6}">
      <dgm:prSet/>
      <dgm:spPr/>
      <dgm:t>
        <a:bodyPr/>
        <a:lstStyle/>
        <a:p>
          <a:endParaRPr lang="en-US"/>
        </a:p>
      </dgm:t>
    </dgm:pt>
    <dgm:pt modelId="{60DDF83D-A185-4A7F-B14D-020FF7988062}" type="sibTrans" cxnId="{284497CF-96D3-429E-83B6-3703C6F49EC6}">
      <dgm:prSet/>
      <dgm:spPr/>
      <dgm:t>
        <a:bodyPr/>
        <a:lstStyle/>
        <a:p>
          <a:endParaRPr lang="en-US"/>
        </a:p>
      </dgm:t>
    </dgm:pt>
    <dgm:pt modelId="{D07FABD8-2E78-4F7C-9488-6D9E95D5665A}">
      <dgm:prSet phldrT="[Text]" custT="1"/>
      <dgm:spPr>
        <a:xfrm>
          <a:off x="0" y="2738940"/>
          <a:ext cx="5369560" cy="1004850"/>
        </a:xfrm>
        <a:prstGeom prst="rect">
          <a:avLst/>
        </a:prstGeom>
      </dgm:spPr>
      <dgm:t>
        <a:bodyPr/>
        <a:lstStyle/>
        <a:p>
          <a:pPr>
            <a:buChar char="•"/>
          </a:pPr>
          <a:r>
            <a:rPr lang="en-US" sz="900">
              <a:latin typeface="Century Gothic" panose="020B0502020202020204" pitchFamily="34" charset="0"/>
              <a:ea typeface="+mn-ea"/>
              <a:cs typeface="+mn-cs"/>
            </a:rPr>
            <a:t> 1.8. Document engagement of service delivery providers and key populations.</a:t>
          </a:r>
        </a:p>
      </dgm:t>
    </dgm:pt>
    <dgm:pt modelId="{DC75A59D-F862-454C-8ADC-23588538BA42}" type="parTrans" cxnId="{6656F8DE-EB5E-43CF-B858-D75D5BF4BD28}">
      <dgm:prSet/>
      <dgm:spPr/>
      <dgm:t>
        <a:bodyPr/>
        <a:lstStyle/>
        <a:p>
          <a:endParaRPr lang="en-US"/>
        </a:p>
      </dgm:t>
    </dgm:pt>
    <dgm:pt modelId="{68E46449-E047-4360-B6D2-293B021058A7}" type="sibTrans" cxnId="{6656F8DE-EB5E-43CF-B858-D75D5BF4BD28}">
      <dgm:prSet/>
      <dgm:spPr/>
      <dgm:t>
        <a:bodyPr/>
        <a:lstStyle/>
        <a:p>
          <a:endParaRPr lang="en-US"/>
        </a:p>
      </dgm:t>
    </dgm:pt>
    <dgm:pt modelId="{60193C41-3D1A-4AA1-B5E5-4AB4A8129893}">
      <dgm:prSet custT="1"/>
      <dgm:spPr>
        <a:xfrm>
          <a:off x="268478" y="1349969"/>
          <a:ext cx="3758692" cy="324720"/>
        </a:xfrm>
        <a:prstGeom prst="roundRect">
          <a:avLst/>
        </a:prstGeom>
      </dgm:spPr>
      <dgm:t>
        <a:bodyPr/>
        <a:lstStyle/>
        <a:p>
          <a:pPr>
            <a:buNone/>
          </a:pPr>
          <a:r>
            <a:rPr lang="en-US" sz="1000">
              <a:latin typeface="Century Gothic" panose="020B0502020202020204" pitchFamily="34" charset="0"/>
              <a:ea typeface="+mn-ea"/>
              <a:cs typeface="+mn-cs"/>
            </a:rPr>
            <a:t>Conduct district launch meeting</a:t>
          </a:r>
        </a:p>
      </dgm:t>
    </dgm:pt>
    <dgm:pt modelId="{56662785-E3EF-4FDE-944E-D3DB5EEF0DC9}" type="parTrans" cxnId="{03465B6E-25A2-4C40-A34A-99EA6EB7525B}">
      <dgm:prSet/>
      <dgm:spPr/>
      <dgm:t>
        <a:bodyPr/>
        <a:lstStyle/>
        <a:p>
          <a:endParaRPr lang="en-US"/>
        </a:p>
      </dgm:t>
    </dgm:pt>
    <dgm:pt modelId="{3AA9B969-A777-4739-9D94-18A39A1373D8}" type="sibTrans" cxnId="{03465B6E-25A2-4C40-A34A-99EA6EB7525B}">
      <dgm:prSet/>
      <dgm:spPr/>
      <dgm:t>
        <a:bodyPr/>
        <a:lstStyle/>
        <a:p>
          <a:endParaRPr lang="en-US"/>
        </a:p>
      </dgm:t>
    </dgm:pt>
    <dgm:pt modelId="{FF417DAB-234A-4D83-BFC5-047CDDAA84D1}">
      <dgm:prSet custT="1"/>
      <dgm:spPr>
        <a:xfrm>
          <a:off x="0" y="1512330"/>
          <a:ext cx="5369560" cy="1004850"/>
        </a:xfrm>
        <a:prstGeom prst="rect">
          <a:avLst/>
        </a:prstGeom>
      </dgm:spPr>
      <dgm:t>
        <a:bodyPr/>
        <a:lstStyle/>
        <a:p>
          <a:pPr>
            <a:buChar char="•"/>
          </a:pPr>
          <a:r>
            <a:rPr lang="en-US" sz="900">
              <a:latin typeface="Century Gothic" panose="020B0502020202020204" pitchFamily="34" charset="0"/>
              <a:ea typeface="+mn-ea"/>
              <a:cs typeface="+mn-cs"/>
            </a:rPr>
            <a:t> 1.5. Adapt the PLACE Overview PowerPoint presentation for the purposes of this district study.</a:t>
          </a:r>
        </a:p>
      </dgm:t>
    </dgm:pt>
    <dgm:pt modelId="{8396483E-4F2E-49BD-BD5D-E33104DD443A}" type="parTrans" cxnId="{E8876D48-11B3-4373-841E-6975BECDAFBE}">
      <dgm:prSet/>
      <dgm:spPr/>
      <dgm:t>
        <a:bodyPr/>
        <a:lstStyle/>
        <a:p>
          <a:endParaRPr lang="en-US"/>
        </a:p>
      </dgm:t>
    </dgm:pt>
    <dgm:pt modelId="{46C58501-1BAB-4885-80C4-A7BFC32E4F0C}" type="sibTrans" cxnId="{E8876D48-11B3-4373-841E-6975BECDAFBE}">
      <dgm:prSet/>
      <dgm:spPr/>
      <dgm:t>
        <a:bodyPr/>
        <a:lstStyle/>
        <a:p>
          <a:endParaRPr lang="en-US"/>
        </a:p>
      </dgm:t>
    </dgm:pt>
    <dgm:pt modelId="{44DAA97E-AD4E-4CE2-ADF7-6BEB604D6BDC}">
      <dgm:prSet phldrT="[Text]" custT="1"/>
      <dgm:spPr>
        <a:xfrm>
          <a:off x="0" y="285719"/>
          <a:ext cx="5369560" cy="1004850"/>
        </a:xfrm>
        <a:prstGeom prst="rect">
          <a:avLst/>
        </a:prstGeom>
      </dgm:spPr>
      <dgm:t>
        <a:bodyPr/>
        <a:lstStyle/>
        <a:p>
          <a:pPr>
            <a:buChar char="•"/>
          </a:pPr>
          <a:r>
            <a:rPr lang="en-US" sz="900">
              <a:latin typeface="Century Gothic" panose="020B0502020202020204" pitchFamily="34" charset="0"/>
              <a:ea typeface="+mn-ea"/>
              <a:cs typeface="+mn-cs"/>
            </a:rPr>
            <a:t> Step 1.2. Create the fieldwork schedule, arrange logistics, compile materials, and photocopy forms.</a:t>
          </a:r>
        </a:p>
      </dgm:t>
    </dgm:pt>
    <dgm:pt modelId="{3E4DC3A1-13E5-4EF2-B4E0-6853E4649445}" type="parTrans" cxnId="{33801195-579B-4FEB-B13D-51B10F9C3C97}">
      <dgm:prSet/>
      <dgm:spPr/>
      <dgm:t>
        <a:bodyPr/>
        <a:lstStyle/>
        <a:p>
          <a:endParaRPr lang="en-US"/>
        </a:p>
      </dgm:t>
    </dgm:pt>
    <dgm:pt modelId="{1D1FDDB4-ABF7-4682-BCAF-D2EFAE2A2699}" type="sibTrans" cxnId="{33801195-579B-4FEB-B13D-51B10F9C3C97}">
      <dgm:prSet/>
      <dgm:spPr/>
      <dgm:t>
        <a:bodyPr/>
        <a:lstStyle/>
        <a:p>
          <a:endParaRPr lang="en-US"/>
        </a:p>
      </dgm:t>
    </dgm:pt>
    <dgm:pt modelId="{DAF69361-A2BA-4319-A1BC-DB66C35B3DF2}">
      <dgm:prSet custT="1"/>
      <dgm:spPr>
        <a:xfrm>
          <a:off x="0" y="1512330"/>
          <a:ext cx="5369560" cy="1004850"/>
        </a:xfrm>
        <a:prstGeom prst="rect">
          <a:avLst/>
        </a:prstGeom>
      </dgm:spPr>
      <dgm:t>
        <a:bodyPr/>
        <a:lstStyle/>
        <a:p>
          <a:pPr>
            <a:buChar char="•"/>
          </a:pPr>
          <a:r>
            <a:rPr lang="en-US" sz="900">
              <a:latin typeface="Century Gothic" panose="020B0502020202020204" pitchFamily="34" charset="0"/>
              <a:ea typeface="+mn-ea"/>
              <a:cs typeface="+mn-cs"/>
            </a:rPr>
            <a:t> 1.6. Collectively identify the PPAs.</a:t>
          </a:r>
        </a:p>
      </dgm:t>
    </dgm:pt>
    <dgm:pt modelId="{DA124BAE-C598-4F9B-B71D-C37DB980704D}" type="parTrans" cxnId="{9F514DD5-946F-4324-B09C-D7063E04CDA3}">
      <dgm:prSet/>
      <dgm:spPr/>
      <dgm:t>
        <a:bodyPr/>
        <a:lstStyle/>
        <a:p>
          <a:endParaRPr lang="en-US"/>
        </a:p>
      </dgm:t>
    </dgm:pt>
    <dgm:pt modelId="{EFA1DCE6-02D1-47E9-9C7B-DD9B14E935A5}" type="sibTrans" cxnId="{9F514DD5-946F-4324-B09C-D7063E04CDA3}">
      <dgm:prSet/>
      <dgm:spPr/>
      <dgm:t>
        <a:bodyPr/>
        <a:lstStyle/>
        <a:p>
          <a:endParaRPr lang="en-US"/>
        </a:p>
      </dgm:t>
    </dgm:pt>
    <dgm:pt modelId="{2E29B002-EFA9-4A34-8B79-6823C1248BB9}">
      <dgm:prSet custT="1"/>
      <dgm:spPr>
        <a:xfrm>
          <a:off x="0" y="1512330"/>
          <a:ext cx="5369560" cy="1004850"/>
        </a:xfrm>
        <a:prstGeom prst="rect">
          <a:avLst/>
        </a:prstGeom>
      </dgm:spPr>
      <dgm:t>
        <a:bodyPr/>
        <a:lstStyle/>
        <a:p>
          <a:pPr>
            <a:buChar char="•"/>
          </a:pPr>
          <a:r>
            <a:rPr lang="en-US" sz="900">
              <a:latin typeface="Century Gothic" panose="020B0502020202020204" pitchFamily="34" charset="0"/>
              <a:ea typeface="+mn-ea"/>
              <a:cs typeface="+mn-cs"/>
            </a:rPr>
            <a:t> 1.4. Plan the meeting agenda.</a:t>
          </a:r>
        </a:p>
      </dgm:t>
    </dgm:pt>
    <dgm:pt modelId="{03A13D97-F5CF-41F0-9BE7-C1999468AE99}" type="parTrans" cxnId="{5CC074D4-E7CD-4C4A-9449-2EAF4CECF7DF}">
      <dgm:prSet/>
      <dgm:spPr/>
      <dgm:t>
        <a:bodyPr/>
        <a:lstStyle/>
        <a:p>
          <a:endParaRPr lang="en-US"/>
        </a:p>
      </dgm:t>
    </dgm:pt>
    <dgm:pt modelId="{A8B683EB-77F1-4EA1-ADE5-40A3893FC550}" type="sibTrans" cxnId="{5CC074D4-E7CD-4C4A-9449-2EAF4CECF7DF}">
      <dgm:prSet/>
      <dgm:spPr/>
      <dgm:t>
        <a:bodyPr/>
        <a:lstStyle/>
        <a:p>
          <a:endParaRPr lang="en-US"/>
        </a:p>
      </dgm:t>
    </dgm:pt>
    <dgm:pt modelId="{3CCDFC6D-2242-4522-8CE5-81A041A55E4D}">
      <dgm:prSet phldrT="[Text]" custT="1"/>
      <dgm:spPr>
        <a:xfrm>
          <a:off x="0" y="2738940"/>
          <a:ext cx="5369560" cy="1004850"/>
        </a:xfrm>
        <a:prstGeom prst="rect">
          <a:avLst/>
        </a:prstGeom>
      </dgm:spPr>
      <dgm:t>
        <a:bodyPr/>
        <a:lstStyle/>
        <a:p>
          <a:pPr>
            <a:buChar char="•"/>
          </a:pPr>
          <a:r>
            <a:rPr lang="en-US" sz="900">
              <a:latin typeface="Century Gothic" panose="020B0502020202020204" pitchFamily="34" charset="0"/>
              <a:ea typeface="+mn-ea"/>
              <a:cs typeface="+mn-cs"/>
            </a:rPr>
            <a:t> 1.9. Report on the district launch meeting.</a:t>
          </a:r>
        </a:p>
      </dgm:t>
    </dgm:pt>
    <dgm:pt modelId="{8B1E0883-E668-40C6-B5C3-0111DD79C379}" type="parTrans" cxnId="{C3248BC4-0AB1-4599-A3E9-EE9908888EF1}">
      <dgm:prSet/>
      <dgm:spPr/>
      <dgm:t>
        <a:bodyPr/>
        <a:lstStyle/>
        <a:p>
          <a:endParaRPr lang="en-US"/>
        </a:p>
      </dgm:t>
    </dgm:pt>
    <dgm:pt modelId="{64D7663E-DEAF-46BC-8457-5F0274841304}" type="sibTrans" cxnId="{C3248BC4-0AB1-4599-A3E9-EE9908888EF1}">
      <dgm:prSet/>
      <dgm:spPr/>
      <dgm:t>
        <a:bodyPr/>
        <a:lstStyle/>
        <a:p>
          <a:endParaRPr lang="en-US"/>
        </a:p>
      </dgm:t>
    </dgm:pt>
    <dgm:pt modelId="{7BDA8C7F-0A7F-412A-B7B3-BC769B2F7403}">
      <dgm:prSet phldrT="[Text]" custT="1"/>
      <dgm:spPr>
        <a:xfrm>
          <a:off x="0" y="285719"/>
          <a:ext cx="5369560" cy="1004850"/>
        </a:xfrm>
        <a:prstGeom prst="rect">
          <a:avLst/>
        </a:prstGeom>
      </dgm:spPr>
      <dgm:t>
        <a:bodyPr/>
        <a:lstStyle/>
        <a:p>
          <a:pPr>
            <a:buChar char="•"/>
          </a:pPr>
          <a:r>
            <a:rPr lang="en-US" sz="900">
              <a:latin typeface="Century Gothic" panose="020B0502020202020204" pitchFamily="34" charset="0"/>
              <a:ea typeface="+mn-ea"/>
              <a:cs typeface="+mn-cs"/>
            </a:rPr>
            <a:t> Step 1.1. Review roles and responsibilities.</a:t>
          </a:r>
        </a:p>
      </dgm:t>
    </dgm:pt>
    <dgm:pt modelId="{67F65377-F394-47FC-988D-2BB8CADB64BB}" type="parTrans" cxnId="{8B7C2F4A-C582-4B4B-A035-80001D7EAA92}">
      <dgm:prSet/>
      <dgm:spPr/>
      <dgm:t>
        <a:bodyPr/>
        <a:lstStyle/>
        <a:p>
          <a:endParaRPr lang="en-US"/>
        </a:p>
      </dgm:t>
    </dgm:pt>
    <dgm:pt modelId="{77C070C7-54CE-446F-BF22-6BD736E1D623}" type="sibTrans" cxnId="{8B7C2F4A-C582-4B4B-A035-80001D7EAA92}">
      <dgm:prSet/>
      <dgm:spPr/>
      <dgm:t>
        <a:bodyPr/>
        <a:lstStyle/>
        <a:p>
          <a:endParaRPr lang="en-US"/>
        </a:p>
      </dgm:t>
    </dgm:pt>
    <dgm:pt modelId="{4142629B-9D35-4F13-97FC-7F8EE015ED16}">
      <dgm:prSet phldrT="[Text]" custT="1"/>
      <dgm:spPr>
        <a:xfrm>
          <a:off x="0" y="285719"/>
          <a:ext cx="5369560" cy="1004850"/>
        </a:xfrm>
        <a:prstGeom prst="rect">
          <a:avLst/>
        </a:prstGeom>
      </dgm:spPr>
      <dgm:t>
        <a:bodyPr/>
        <a:lstStyle/>
        <a:p>
          <a:pPr>
            <a:buChar char="•"/>
          </a:pPr>
          <a:r>
            <a:rPr lang="en-US" sz="900">
              <a:latin typeface="Century Gothic" panose="020B0502020202020204" pitchFamily="34" charset="0"/>
              <a:ea typeface="+mn-ea"/>
              <a:cs typeface="+mn-cs"/>
            </a:rPr>
            <a:t> Step 1.3. Write letter of introduction.  </a:t>
          </a:r>
        </a:p>
      </dgm:t>
    </dgm:pt>
    <dgm:pt modelId="{40E5FFB7-4358-4C38-B39A-1B97B4E7B357}" type="parTrans" cxnId="{68C8E0CB-A83E-447B-A367-CF79C9C3A2D2}">
      <dgm:prSet/>
      <dgm:spPr/>
      <dgm:t>
        <a:bodyPr/>
        <a:lstStyle/>
        <a:p>
          <a:endParaRPr lang="en-US"/>
        </a:p>
      </dgm:t>
    </dgm:pt>
    <dgm:pt modelId="{A6A77823-0629-47E5-9F7A-C38B94833ACA}" type="sibTrans" cxnId="{68C8E0CB-A83E-447B-A367-CF79C9C3A2D2}">
      <dgm:prSet/>
      <dgm:spPr/>
      <dgm:t>
        <a:bodyPr/>
        <a:lstStyle/>
        <a:p>
          <a:endParaRPr lang="en-US"/>
        </a:p>
      </dgm:t>
    </dgm:pt>
    <dgm:pt modelId="{C1382FC9-443E-40BC-9834-3B482A1B1888}">
      <dgm:prSet custT="1"/>
      <dgm:spPr>
        <a:xfrm>
          <a:off x="0" y="1512330"/>
          <a:ext cx="5369560" cy="1004850"/>
        </a:xfrm>
      </dgm:spPr>
      <dgm:t>
        <a:bodyPr/>
        <a:lstStyle/>
        <a:p>
          <a:pPr>
            <a:buChar char="•"/>
          </a:pPr>
          <a:r>
            <a:rPr lang="en-US" sz="900">
              <a:latin typeface="Century Gothic" panose="020B0502020202020204" pitchFamily="34" charset="0"/>
              <a:ea typeface="+mn-ea"/>
              <a:cs typeface="+mn-cs"/>
            </a:rPr>
            <a:t>1.7. Set targets for the number and type of community informants in the district.</a:t>
          </a:r>
        </a:p>
      </dgm:t>
    </dgm:pt>
    <dgm:pt modelId="{C95F158A-7989-49EE-8947-9FEDC8B5A30C}" type="parTrans" cxnId="{DE972DBF-1CF7-4951-B810-7192BFD5F944}">
      <dgm:prSet/>
      <dgm:spPr/>
      <dgm:t>
        <a:bodyPr/>
        <a:lstStyle/>
        <a:p>
          <a:endParaRPr lang="en-US"/>
        </a:p>
      </dgm:t>
    </dgm:pt>
    <dgm:pt modelId="{17EF690F-C8E4-40F0-B029-B85ED632D63D}" type="sibTrans" cxnId="{DE972DBF-1CF7-4951-B810-7192BFD5F944}">
      <dgm:prSet/>
      <dgm:spPr/>
      <dgm:t>
        <a:bodyPr/>
        <a:lstStyle/>
        <a:p>
          <a:endParaRPr lang="en-US"/>
        </a:p>
      </dgm:t>
    </dgm:pt>
    <dgm:pt modelId="{69F3FB92-7FD4-4FA6-B792-2D56CF8DAA4C}" type="pres">
      <dgm:prSet presAssocID="{D46011D3-4E44-4265-A0B6-024D559C15D3}" presName="linear" presStyleCnt="0">
        <dgm:presLayoutVars>
          <dgm:dir/>
          <dgm:animLvl val="lvl"/>
          <dgm:resizeHandles val="exact"/>
        </dgm:presLayoutVars>
      </dgm:prSet>
      <dgm:spPr/>
    </dgm:pt>
    <dgm:pt modelId="{3B4257A3-C87E-4443-AB4E-34DE7C61697E}" type="pres">
      <dgm:prSet presAssocID="{14BB6C3C-9B71-44BE-9B44-A6AE1075C332}" presName="parentLin" presStyleCnt="0"/>
      <dgm:spPr/>
    </dgm:pt>
    <dgm:pt modelId="{7819DE99-EE90-4069-B02C-486FA62BFD19}" type="pres">
      <dgm:prSet presAssocID="{14BB6C3C-9B71-44BE-9B44-A6AE1075C332}" presName="parentLeftMargin" presStyleLbl="node1" presStyleIdx="0" presStyleCnt="3"/>
      <dgm:spPr/>
    </dgm:pt>
    <dgm:pt modelId="{5B8CDA25-146B-4513-8648-9B23F78D1D45}" type="pres">
      <dgm:prSet presAssocID="{14BB6C3C-9B71-44BE-9B44-A6AE1075C332}" presName="parentText" presStyleLbl="node1" presStyleIdx="0" presStyleCnt="3">
        <dgm:presLayoutVars>
          <dgm:chMax val="0"/>
          <dgm:bulletEnabled val="1"/>
        </dgm:presLayoutVars>
      </dgm:prSet>
      <dgm:spPr/>
    </dgm:pt>
    <dgm:pt modelId="{83E5ED85-7EA1-4D7F-B523-38B7F69656F3}" type="pres">
      <dgm:prSet presAssocID="{14BB6C3C-9B71-44BE-9B44-A6AE1075C332}" presName="negativeSpace" presStyleCnt="0"/>
      <dgm:spPr/>
    </dgm:pt>
    <dgm:pt modelId="{4179B04A-4969-40D3-A660-BF8B3073B543}" type="pres">
      <dgm:prSet presAssocID="{14BB6C3C-9B71-44BE-9B44-A6AE1075C332}" presName="childText" presStyleLbl="conFgAcc1" presStyleIdx="0" presStyleCnt="3">
        <dgm:presLayoutVars>
          <dgm:bulletEnabled val="1"/>
        </dgm:presLayoutVars>
      </dgm:prSet>
      <dgm:spPr/>
    </dgm:pt>
    <dgm:pt modelId="{9C317B85-B1E3-44C6-B7DC-4228DF9A60D1}" type="pres">
      <dgm:prSet presAssocID="{54805A43-EB92-46AA-AD3C-4D95BD568A13}" presName="spaceBetweenRectangles" presStyleCnt="0"/>
      <dgm:spPr/>
    </dgm:pt>
    <dgm:pt modelId="{B37D57F2-64AA-468E-8151-212E537FBBE6}" type="pres">
      <dgm:prSet presAssocID="{60193C41-3D1A-4AA1-B5E5-4AB4A8129893}" presName="parentLin" presStyleCnt="0"/>
      <dgm:spPr/>
    </dgm:pt>
    <dgm:pt modelId="{3E6BF789-76D9-4490-9B70-92A87F253196}" type="pres">
      <dgm:prSet presAssocID="{60193C41-3D1A-4AA1-B5E5-4AB4A8129893}" presName="parentLeftMargin" presStyleLbl="node1" presStyleIdx="0" presStyleCnt="3"/>
      <dgm:spPr/>
    </dgm:pt>
    <dgm:pt modelId="{699FD194-C56B-4856-A3DB-BCD1C0EB05A4}" type="pres">
      <dgm:prSet presAssocID="{60193C41-3D1A-4AA1-B5E5-4AB4A8129893}" presName="parentText" presStyleLbl="node1" presStyleIdx="1" presStyleCnt="3">
        <dgm:presLayoutVars>
          <dgm:chMax val="0"/>
          <dgm:bulletEnabled val="1"/>
        </dgm:presLayoutVars>
      </dgm:prSet>
      <dgm:spPr/>
    </dgm:pt>
    <dgm:pt modelId="{FD27910A-6AAC-4C88-A4DB-FD735457204D}" type="pres">
      <dgm:prSet presAssocID="{60193C41-3D1A-4AA1-B5E5-4AB4A8129893}" presName="negativeSpace" presStyleCnt="0"/>
      <dgm:spPr/>
    </dgm:pt>
    <dgm:pt modelId="{599E1365-8DA9-4116-A3E1-7C2F4BCCC4EC}" type="pres">
      <dgm:prSet presAssocID="{60193C41-3D1A-4AA1-B5E5-4AB4A8129893}" presName="childText" presStyleLbl="conFgAcc1" presStyleIdx="1" presStyleCnt="3">
        <dgm:presLayoutVars>
          <dgm:bulletEnabled val="1"/>
        </dgm:presLayoutVars>
      </dgm:prSet>
      <dgm:spPr>
        <a:prstGeom prst="rect">
          <a:avLst/>
        </a:prstGeom>
      </dgm:spPr>
    </dgm:pt>
    <dgm:pt modelId="{A56D9F81-EC7B-420E-9744-29643683E9AD}" type="pres">
      <dgm:prSet presAssocID="{3AA9B969-A777-4739-9D94-18A39A1373D8}" presName="spaceBetweenRectangles" presStyleCnt="0"/>
      <dgm:spPr/>
    </dgm:pt>
    <dgm:pt modelId="{4EA83037-654F-4B98-884A-EF1F64F3AD9F}" type="pres">
      <dgm:prSet presAssocID="{631B3F54-A9C6-4F2F-AE0B-97AFA0106FA0}" presName="parentLin" presStyleCnt="0"/>
      <dgm:spPr/>
    </dgm:pt>
    <dgm:pt modelId="{89735ED0-0D97-4539-9AC6-172FA0C43934}" type="pres">
      <dgm:prSet presAssocID="{631B3F54-A9C6-4F2F-AE0B-97AFA0106FA0}" presName="parentLeftMargin" presStyleLbl="node1" presStyleIdx="1" presStyleCnt="3"/>
      <dgm:spPr/>
    </dgm:pt>
    <dgm:pt modelId="{DFA2DC08-C019-4371-BBBF-2F8A6186FC17}" type="pres">
      <dgm:prSet presAssocID="{631B3F54-A9C6-4F2F-AE0B-97AFA0106FA0}" presName="parentText" presStyleLbl="node1" presStyleIdx="2" presStyleCnt="3">
        <dgm:presLayoutVars>
          <dgm:chMax val="0"/>
          <dgm:bulletEnabled val="1"/>
        </dgm:presLayoutVars>
      </dgm:prSet>
      <dgm:spPr/>
    </dgm:pt>
    <dgm:pt modelId="{447C2BAA-786F-400A-ADD3-0A8BF6561016}" type="pres">
      <dgm:prSet presAssocID="{631B3F54-A9C6-4F2F-AE0B-97AFA0106FA0}" presName="negativeSpace" presStyleCnt="0"/>
      <dgm:spPr/>
    </dgm:pt>
    <dgm:pt modelId="{CC6B8D9E-0394-431F-BE47-15221D4E6C19}" type="pres">
      <dgm:prSet presAssocID="{631B3F54-A9C6-4F2F-AE0B-97AFA0106FA0}" presName="childText" presStyleLbl="conFgAcc1" presStyleIdx="2" presStyleCnt="3">
        <dgm:presLayoutVars>
          <dgm:bulletEnabled val="1"/>
        </dgm:presLayoutVars>
      </dgm:prSet>
      <dgm:spPr>
        <a:prstGeom prst="rect">
          <a:avLst/>
        </a:prstGeom>
      </dgm:spPr>
    </dgm:pt>
  </dgm:ptLst>
  <dgm:cxnLst>
    <dgm:cxn modelId="{AB3BF418-AC52-46D9-AB36-AE4298ABD2B9}" type="presOf" srcId="{631B3F54-A9C6-4F2F-AE0B-97AFA0106FA0}" destId="{DFA2DC08-C019-4371-BBBF-2F8A6186FC17}" srcOrd="1" destOrd="0" presId="urn:microsoft.com/office/officeart/2005/8/layout/list1"/>
    <dgm:cxn modelId="{CBE9772A-2458-4B25-AC66-9363CBF37002}" srcId="{D46011D3-4E44-4265-A0B6-024D559C15D3}" destId="{14BB6C3C-9B71-44BE-9B44-A6AE1075C332}" srcOrd="0" destOrd="0" parTransId="{9F617AFE-C302-4EC9-AC7C-A636B3BDB761}" sibTransId="{54805A43-EB92-46AA-AD3C-4D95BD568A13}"/>
    <dgm:cxn modelId="{E8A7A233-4BDB-4552-B312-5F74594BE670}" type="presOf" srcId="{3CCDFC6D-2242-4522-8CE5-81A041A55E4D}" destId="{CC6B8D9E-0394-431F-BE47-15221D4E6C19}" srcOrd="0" destOrd="1" presId="urn:microsoft.com/office/officeart/2005/8/layout/list1"/>
    <dgm:cxn modelId="{3666AB44-9CE6-4CCB-96DD-96861BA94AB2}" type="presOf" srcId="{4142629B-9D35-4F13-97FC-7F8EE015ED16}" destId="{4179B04A-4969-40D3-A660-BF8B3073B543}" srcOrd="0" destOrd="2" presId="urn:microsoft.com/office/officeart/2005/8/layout/list1"/>
    <dgm:cxn modelId="{E8876D48-11B3-4373-841E-6975BECDAFBE}" srcId="{60193C41-3D1A-4AA1-B5E5-4AB4A8129893}" destId="{FF417DAB-234A-4D83-BFC5-047CDDAA84D1}" srcOrd="1" destOrd="0" parTransId="{8396483E-4F2E-49BD-BD5D-E33104DD443A}" sibTransId="{46C58501-1BAB-4885-80C4-A7BFC32E4F0C}"/>
    <dgm:cxn modelId="{8B7C2F4A-C582-4B4B-A035-80001D7EAA92}" srcId="{14BB6C3C-9B71-44BE-9B44-A6AE1075C332}" destId="{7BDA8C7F-0A7F-412A-B7B3-BC769B2F7403}" srcOrd="0" destOrd="0" parTransId="{67F65377-F394-47FC-988D-2BB8CADB64BB}" sibTransId="{77C070C7-54CE-446F-BF22-6BD736E1D623}"/>
    <dgm:cxn modelId="{03465B6E-25A2-4C40-A34A-99EA6EB7525B}" srcId="{D46011D3-4E44-4265-A0B6-024D559C15D3}" destId="{60193C41-3D1A-4AA1-B5E5-4AB4A8129893}" srcOrd="1" destOrd="0" parTransId="{56662785-E3EF-4FDE-944E-D3DB5EEF0DC9}" sibTransId="{3AA9B969-A777-4739-9D94-18A39A1373D8}"/>
    <dgm:cxn modelId="{1985386F-ACD9-46B1-B157-849057E337C6}" type="presOf" srcId="{14BB6C3C-9B71-44BE-9B44-A6AE1075C332}" destId="{5B8CDA25-146B-4513-8648-9B23F78D1D45}" srcOrd="1" destOrd="0" presId="urn:microsoft.com/office/officeart/2005/8/layout/list1"/>
    <dgm:cxn modelId="{0AEBC274-5CA9-4906-ADF2-6EFD12BB3BD6}" type="presOf" srcId="{60193C41-3D1A-4AA1-B5E5-4AB4A8129893}" destId="{3E6BF789-76D9-4490-9B70-92A87F253196}" srcOrd="0" destOrd="0" presId="urn:microsoft.com/office/officeart/2005/8/layout/list1"/>
    <dgm:cxn modelId="{33801195-579B-4FEB-B13D-51B10F9C3C97}" srcId="{14BB6C3C-9B71-44BE-9B44-A6AE1075C332}" destId="{44DAA97E-AD4E-4CE2-ADF7-6BEB604D6BDC}" srcOrd="1" destOrd="0" parTransId="{3E4DC3A1-13E5-4EF2-B4E0-6853E4649445}" sibTransId="{1D1FDDB4-ABF7-4682-BCAF-D2EFAE2A2699}"/>
    <dgm:cxn modelId="{0EB07997-43B0-42F9-BD36-F6BD0672DB5B}" type="presOf" srcId="{7BDA8C7F-0A7F-412A-B7B3-BC769B2F7403}" destId="{4179B04A-4969-40D3-A660-BF8B3073B543}" srcOrd="0" destOrd="0" presId="urn:microsoft.com/office/officeart/2005/8/layout/list1"/>
    <dgm:cxn modelId="{F1B95B99-03D2-4FCB-A224-73213EDFE5D5}" type="presOf" srcId="{631B3F54-A9C6-4F2F-AE0B-97AFA0106FA0}" destId="{89735ED0-0D97-4539-9AC6-172FA0C43934}" srcOrd="0" destOrd="0" presId="urn:microsoft.com/office/officeart/2005/8/layout/list1"/>
    <dgm:cxn modelId="{C8F5F59C-A603-4251-AE86-71F5DEF76334}" type="presOf" srcId="{14BB6C3C-9B71-44BE-9B44-A6AE1075C332}" destId="{7819DE99-EE90-4069-B02C-486FA62BFD19}" srcOrd="0" destOrd="0" presId="urn:microsoft.com/office/officeart/2005/8/layout/list1"/>
    <dgm:cxn modelId="{C7D4CABD-9FF5-4F82-B68B-F3426F3F025A}" type="presOf" srcId="{C1382FC9-443E-40BC-9834-3B482A1B1888}" destId="{599E1365-8DA9-4116-A3E1-7C2F4BCCC4EC}" srcOrd="0" destOrd="3" presId="urn:microsoft.com/office/officeart/2005/8/layout/list1"/>
    <dgm:cxn modelId="{DE972DBF-1CF7-4951-B810-7192BFD5F944}" srcId="{60193C41-3D1A-4AA1-B5E5-4AB4A8129893}" destId="{C1382FC9-443E-40BC-9834-3B482A1B1888}" srcOrd="3" destOrd="0" parTransId="{C95F158A-7989-49EE-8947-9FEDC8B5A30C}" sibTransId="{17EF690F-C8E4-40F0-B029-B85ED632D63D}"/>
    <dgm:cxn modelId="{13F498C0-78B4-482B-9E42-E02D2E91C2E1}" type="presOf" srcId="{DAF69361-A2BA-4319-A1BC-DB66C35B3DF2}" destId="{599E1365-8DA9-4116-A3E1-7C2F4BCCC4EC}" srcOrd="0" destOrd="2" presId="urn:microsoft.com/office/officeart/2005/8/layout/list1"/>
    <dgm:cxn modelId="{C3248BC4-0AB1-4599-A3E9-EE9908888EF1}" srcId="{631B3F54-A9C6-4F2F-AE0B-97AFA0106FA0}" destId="{3CCDFC6D-2242-4522-8CE5-81A041A55E4D}" srcOrd="1" destOrd="0" parTransId="{8B1E0883-E668-40C6-B5C3-0111DD79C379}" sibTransId="{64D7663E-DEAF-46BC-8457-5F0274841304}"/>
    <dgm:cxn modelId="{DAE600C5-F208-464E-B42C-66ECA2F7B9A4}" type="presOf" srcId="{FF417DAB-234A-4D83-BFC5-047CDDAA84D1}" destId="{599E1365-8DA9-4116-A3E1-7C2F4BCCC4EC}" srcOrd="0" destOrd="1" presId="urn:microsoft.com/office/officeart/2005/8/layout/list1"/>
    <dgm:cxn modelId="{D7D418C8-61F0-4793-9842-3D9924DFDDEE}" type="presOf" srcId="{44DAA97E-AD4E-4CE2-ADF7-6BEB604D6BDC}" destId="{4179B04A-4969-40D3-A660-BF8B3073B543}" srcOrd="0" destOrd="1" presId="urn:microsoft.com/office/officeart/2005/8/layout/list1"/>
    <dgm:cxn modelId="{68C8E0CB-A83E-447B-A367-CF79C9C3A2D2}" srcId="{14BB6C3C-9B71-44BE-9B44-A6AE1075C332}" destId="{4142629B-9D35-4F13-97FC-7F8EE015ED16}" srcOrd="2" destOrd="0" parTransId="{40E5FFB7-4358-4C38-B39A-1B97B4E7B357}" sibTransId="{A6A77823-0629-47E5-9F7A-C38B94833ACA}"/>
    <dgm:cxn modelId="{1B42D3CE-7873-4621-AC3A-D5EAB3B6F905}" type="presOf" srcId="{60193C41-3D1A-4AA1-B5E5-4AB4A8129893}" destId="{699FD194-C56B-4856-A3DB-BCD1C0EB05A4}" srcOrd="1" destOrd="0" presId="urn:microsoft.com/office/officeart/2005/8/layout/list1"/>
    <dgm:cxn modelId="{284497CF-96D3-429E-83B6-3703C6F49EC6}" srcId="{D46011D3-4E44-4265-A0B6-024D559C15D3}" destId="{631B3F54-A9C6-4F2F-AE0B-97AFA0106FA0}" srcOrd="2" destOrd="0" parTransId="{6C7D0E2B-ED52-4109-947F-4899183DC221}" sibTransId="{60DDF83D-A185-4A7F-B14D-020FF7988062}"/>
    <dgm:cxn modelId="{981E71D0-A5A0-44B1-ACE0-95B2D80F1E6D}" type="presOf" srcId="{D46011D3-4E44-4265-A0B6-024D559C15D3}" destId="{69F3FB92-7FD4-4FA6-B792-2D56CF8DAA4C}" srcOrd="0" destOrd="0" presId="urn:microsoft.com/office/officeart/2005/8/layout/list1"/>
    <dgm:cxn modelId="{5CC074D4-E7CD-4C4A-9449-2EAF4CECF7DF}" srcId="{60193C41-3D1A-4AA1-B5E5-4AB4A8129893}" destId="{2E29B002-EFA9-4A34-8B79-6823C1248BB9}" srcOrd="0" destOrd="0" parTransId="{03A13D97-F5CF-41F0-9BE7-C1999468AE99}" sibTransId="{A8B683EB-77F1-4EA1-ADE5-40A3893FC550}"/>
    <dgm:cxn modelId="{9F514DD5-946F-4324-B09C-D7063E04CDA3}" srcId="{60193C41-3D1A-4AA1-B5E5-4AB4A8129893}" destId="{DAF69361-A2BA-4319-A1BC-DB66C35B3DF2}" srcOrd="2" destOrd="0" parTransId="{DA124BAE-C598-4F9B-B71D-C37DB980704D}" sibTransId="{EFA1DCE6-02D1-47E9-9C7B-DD9B14E935A5}"/>
    <dgm:cxn modelId="{6656F8DE-EB5E-43CF-B858-D75D5BF4BD28}" srcId="{631B3F54-A9C6-4F2F-AE0B-97AFA0106FA0}" destId="{D07FABD8-2E78-4F7C-9488-6D9E95D5665A}" srcOrd="0" destOrd="0" parTransId="{DC75A59D-F862-454C-8ADC-23588538BA42}" sibTransId="{68E46449-E047-4360-B6D2-293B021058A7}"/>
    <dgm:cxn modelId="{EDB017F4-F66E-4C3A-9FAB-901BBFA159D8}" type="presOf" srcId="{2E29B002-EFA9-4A34-8B79-6823C1248BB9}" destId="{599E1365-8DA9-4116-A3E1-7C2F4BCCC4EC}" srcOrd="0" destOrd="0" presId="urn:microsoft.com/office/officeart/2005/8/layout/list1"/>
    <dgm:cxn modelId="{F662B2F6-44EA-4774-BED5-9FBB075F84ED}" type="presOf" srcId="{D07FABD8-2E78-4F7C-9488-6D9E95D5665A}" destId="{CC6B8D9E-0394-431F-BE47-15221D4E6C19}" srcOrd="0" destOrd="0" presId="urn:microsoft.com/office/officeart/2005/8/layout/list1"/>
    <dgm:cxn modelId="{7AFFE211-D541-40B5-8B85-2178B89B5FC2}" type="presParOf" srcId="{69F3FB92-7FD4-4FA6-B792-2D56CF8DAA4C}" destId="{3B4257A3-C87E-4443-AB4E-34DE7C61697E}" srcOrd="0" destOrd="0" presId="urn:microsoft.com/office/officeart/2005/8/layout/list1"/>
    <dgm:cxn modelId="{26DFDE9F-C9E6-46F3-BEBA-987F60FA303F}" type="presParOf" srcId="{3B4257A3-C87E-4443-AB4E-34DE7C61697E}" destId="{7819DE99-EE90-4069-B02C-486FA62BFD19}" srcOrd="0" destOrd="0" presId="urn:microsoft.com/office/officeart/2005/8/layout/list1"/>
    <dgm:cxn modelId="{79AC3948-083A-4787-854A-291D51F919DE}" type="presParOf" srcId="{3B4257A3-C87E-4443-AB4E-34DE7C61697E}" destId="{5B8CDA25-146B-4513-8648-9B23F78D1D45}" srcOrd="1" destOrd="0" presId="urn:microsoft.com/office/officeart/2005/8/layout/list1"/>
    <dgm:cxn modelId="{09C058B3-0284-41BC-9C56-0C9E09BDAAF9}" type="presParOf" srcId="{69F3FB92-7FD4-4FA6-B792-2D56CF8DAA4C}" destId="{83E5ED85-7EA1-4D7F-B523-38B7F69656F3}" srcOrd="1" destOrd="0" presId="urn:microsoft.com/office/officeart/2005/8/layout/list1"/>
    <dgm:cxn modelId="{C13AA606-A128-461D-BD70-D96FE17057F4}" type="presParOf" srcId="{69F3FB92-7FD4-4FA6-B792-2D56CF8DAA4C}" destId="{4179B04A-4969-40D3-A660-BF8B3073B543}" srcOrd="2" destOrd="0" presId="urn:microsoft.com/office/officeart/2005/8/layout/list1"/>
    <dgm:cxn modelId="{F6386A5F-C4F1-49F0-A9C4-B24A91327DF6}" type="presParOf" srcId="{69F3FB92-7FD4-4FA6-B792-2D56CF8DAA4C}" destId="{9C317B85-B1E3-44C6-B7DC-4228DF9A60D1}" srcOrd="3" destOrd="0" presId="urn:microsoft.com/office/officeart/2005/8/layout/list1"/>
    <dgm:cxn modelId="{FBAE30D8-34F1-437D-A3D2-37E0D3BCF6FF}" type="presParOf" srcId="{69F3FB92-7FD4-4FA6-B792-2D56CF8DAA4C}" destId="{B37D57F2-64AA-468E-8151-212E537FBBE6}" srcOrd="4" destOrd="0" presId="urn:microsoft.com/office/officeart/2005/8/layout/list1"/>
    <dgm:cxn modelId="{ACA078CF-73E7-4F0A-A975-A74BC62FA12E}" type="presParOf" srcId="{B37D57F2-64AA-468E-8151-212E537FBBE6}" destId="{3E6BF789-76D9-4490-9B70-92A87F253196}" srcOrd="0" destOrd="0" presId="urn:microsoft.com/office/officeart/2005/8/layout/list1"/>
    <dgm:cxn modelId="{6C7F830B-3591-48FA-A2D2-AA8B13323C23}" type="presParOf" srcId="{B37D57F2-64AA-468E-8151-212E537FBBE6}" destId="{699FD194-C56B-4856-A3DB-BCD1C0EB05A4}" srcOrd="1" destOrd="0" presId="urn:microsoft.com/office/officeart/2005/8/layout/list1"/>
    <dgm:cxn modelId="{77F281D4-D20D-4BE7-B372-B87EA8FED596}" type="presParOf" srcId="{69F3FB92-7FD4-4FA6-B792-2D56CF8DAA4C}" destId="{FD27910A-6AAC-4C88-A4DB-FD735457204D}" srcOrd="5" destOrd="0" presId="urn:microsoft.com/office/officeart/2005/8/layout/list1"/>
    <dgm:cxn modelId="{ED02A43F-0C37-4F0B-A867-32060C2F4828}" type="presParOf" srcId="{69F3FB92-7FD4-4FA6-B792-2D56CF8DAA4C}" destId="{599E1365-8DA9-4116-A3E1-7C2F4BCCC4EC}" srcOrd="6" destOrd="0" presId="urn:microsoft.com/office/officeart/2005/8/layout/list1"/>
    <dgm:cxn modelId="{ECDE5C90-4ADE-4FB9-B791-8F1BDEE176EE}" type="presParOf" srcId="{69F3FB92-7FD4-4FA6-B792-2D56CF8DAA4C}" destId="{A56D9F81-EC7B-420E-9744-29643683E9AD}" srcOrd="7" destOrd="0" presId="urn:microsoft.com/office/officeart/2005/8/layout/list1"/>
    <dgm:cxn modelId="{57912D3A-9BC1-4DF9-846E-2482F5BDD3E8}" type="presParOf" srcId="{69F3FB92-7FD4-4FA6-B792-2D56CF8DAA4C}" destId="{4EA83037-654F-4B98-884A-EF1F64F3AD9F}" srcOrd="8" destOrd="0" presId="urn:microsoft.com/office/officeart/2005/8/layout/list1"/>
    <dgm:cxn modelId="{93167EA5-F8AC-4185-8A84-69D4F41C8E8C}" type="presParOf" srcId="{4EA83037-654F-4B98-884A-EF1F64F3AD9F}" destId="{89735ED0-0D97-4539-9AC6-172FA0C43934}" srcOrd="0" destOrd="0" presId="urn:microsoft.com/office/officeart/2005/8/layout/list1"/>
    <dgm:cxn modelId="{C4716639-BCAF-4D4B-A218-3FBFDBF0F7AB}" type="presParOf" srcId="{4EA83037-654F-4B98-884A-EF1F64F3AD9F}" destId="{DFA2DC08-C019-4371-BBBF-2F8A6186FC17}" srcOrd="1" destOrd="0" presId="urn:microsoft.com/office/officeart/2005/8/layout/list1"/>
    <dgm:cxn modelId="{7C51A6D4-8218-42B8-B12F-DBE7E593DD0F}" type="presParOf" srcId="{69F3FB92-7FD4-4FA6-B792-2D56CF8DAA4C}" destId="{447C2BAA-786F-400A-ADD3-0A8BF6561016}" srcOrd="9" destOrd="0" presId="urn:microsoft.com/office/officeart/2005/8/layout/list1"/>
    <dgm:cxn modelId="{58F893E8-B5F1-423E-8970-508A238349D1}" type="presParOf" srcId="{69F3FB92-7FD4-4FA6-B792-2D56CF8DAA4C}" destId="{CC6B8D9E-0394-431F-BE47-15221D4E6C19}" srcOrd="10" destOrd="0" presId="urn:microsoft.com/office/officeart/2005/8/layout/lis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0119B34-85FA-4E67-BB80-6AB57A90093F}" type="doc">
      <dgm:prSet loTypeId="urn:microsoft.com/office/officeart/2005/8/layout/hierarchy6" loCatId="hierarchy" qsTypeId="urn:microsoft.com/office/officeart/2005/8/quickstyle/simple1" qsCatId="simple" csTypeId="urn:microsoft.com/office/officeart/2005/8/colors/accent6_2" csCatId="accent6" phldr="1"/>
      <dgm:spPr/>
      <dgm:t>
        <a:bodyPr/>
        <a:lstStyle/>
        <a:p>
          <a:endParaRPr lang="en-US"/>
        </a:p>
      </dgm:t>
    </dgm:pt>
    <dgm:pt modelId="{A8EF703F-7FD0-4516-91F4-F9B2A1E5C189}">
      <dgm:prSet phldrT="[Text]" custT="1"/>
      <dgm:spPr>
        <a:xfrm>
          <a:off x="2317102" y="305196"/>
          <a:ext cx="890525" cy="593683"/>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Country composed of districts </a:t>
          </a:r>
        </a:p>
      </dgm:t>
    </dgm:pt>
    <dgm:pt modelId="{14FE03EC-FB50-4836-8BF2-B8D7A91DC6CC}" type="parTrans" cxnId="{47C15B7C-73E2-4AE6-973D-8C02C2B96561}">
      <dgm:prSet/>
      <dgm:spPr/>
      <dgm:t>
        <a:bodyPr/>
        <a:lstStyle/>
        <a:p>
          <a:endParaRPr lang="en-US" sz="900">
            <a:latin typeface="Century Gothic" panose="020B0502020202020204" pitchFamily="34" charset="0"/>
          </a:endParaRPr>
        </a:p>
      </dgm:t>
    </dgm:pt>
    <dgm:pt modelId="{F8A22586-091B-4C30-AE93-1ABB226D9CE6}" type="sibTrans" cxnId="{47C15B7C-73E2-4AE6-973D-8C02C2B96561}">
      <dgm:prSet/>
      <dgm:spPr/>
      <dgm:t>
        <a:bodyPr/>
        <a:lstStyle/>
        <a:p>
          <a:endParaRPr lang="en-US" sz="900">
            <a:latin typeface="Century Gothic" panose="020B0502020202020204" pitchFamily="34" charset="0"/>
          </a:endParaRPr>
        </a:p>
      </dgm:t>
    </dgm:pt>
    <dgm:pt modelId="{7790F56C-807C-44E3-AAF7-DF54F3DDDCE4}">
      <dgm:prSet phldrT="[Text]" custT="1"/>
      <dgm:spPr>
        <a:xfrm>
          <a:off x="1738260" y="1136353"/>
          <a:ext cx="890525" cy="593683"/>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Districts selected for PLACE </a:t>
          </a:r>
        </a:p>
      </dgm:t>
    </dgm:pt>
    <dgm:pt modelId="{15DB8F14-F145-4A0C-81B2-F47F9957D563}" type="parTrans" cxnId="{581B3EBC-049B-449A-A0F8-A40E98D05F2C}">
      <dgm:prSet/>
      <dgm:spPr>
        <a:xfrm>
          <a:off x="2183523" y="898879"/>
          <a:ext cx="578841" cy="237473"/>
        </a:xfrm>
        <a:custGeom>
          <a:avLst/>
          <a:gdLst/>
          <a:ahLst/>
          <a:cxnLst/>
          <a:rect l="0" t="0" r="0" b="0"/>
          <a:pathLst>
            <a:path>
              <a:moveTo>
                <a:pt x="578841" y="0"/>
              </a:moveTo>
              <a:lnTo>
                <a:pt x="578841" y="118736"/>
              </a:lnTo>
              <a:lnTo>
                <a:pt x="0" y="118736"/>
              </a:lnTo>
              <a:lnTo>
                <a:pt x="0" y="237473"/>
              </a:lnTo>
            </a:path>
          </a:pathLst>
        </a:custGeom>
      </dgm:spPr>
      <dgm:t>
        <a:bodyPr/>
        <a:lstStyle/>
        <a:p>
          <a:endParaRPr lang="en-US" sz="900" b="1">
            <a:latin typeface="Century Gothic" panose="020B0502020202020204" pitchFamily="34" charset="0"/>
          </a:endParaRPr>
        </a:p>
      </dgm:t>
    </dgm:pt>
    <dgm:pt modelId="{D991BEF3-268C-44A0-AF95-518CD48BA132}" type="sibTrans" cxnId="{581B3EBC-049B-449A-A0F8-A40E98D05F2C}">
      <dgm:prSet/>
      <dgm:spPr/>
      <dgm:t>
        <a:bodyPr/>
        <a:lstStyle/>
        <a:p>
          <a:endParaRPr lang="en-US" sz="900">
            <a:latin typeface="Century Gothic" panose="020B0502020202020204" pitchFamily="34" charset="0"/>
          </a:endParaRPr>
        </a:p>
      </dgm:t>
    </dgm:pt>
    <dgm:pt modelId="{84054957-5D51-4C98-ACDE-6B55B5A66AF7}">
      <dgm:prSet phldrT="[Text]" custT="1"/>
      <dgm:spPr>
        <a:xfrm>
          <a:off x="1159418" y="1967510"/>
          <a:ext cx="890525" cy="593683"/>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PPAs identified  </a:t>
          </a:r>
        </a:p>
      </dgm:t>
    </dgm:pt>
    <dgm:pt modelId="{C51933AB-9726-4AF6-9437-6E5573A2F878}" type="parTrans" cxnId="{D6A4CBC9-737B-4FA2-B894-7ACB2B357D3F}">
      <dgm:prSet/>
      <dgm:spPr>
        <a:xfrm>
          <a:off x="1604681" y="1730036"/>
          <a:ext cx="578841" cy="237473"/>
        </a:xfrm>
        <a:custGeom>
          <a:avLst/>
          <a:gdLst/>
          <a:ahLst/>
          <a:cxnLst/>
          <a:rect l="0" t="0" r="0" b="0"/>
          <a:pathLst>
            <a:path>
              <a:moveTo>
                <a:pt x="578841" y="0"/>
              </a:moveTo>
              <a:lnTo>
                <a:pt x="578841" y="118736"/>
              </a:lnTo>
              <a:lnTo>
                <a:pt x="0" y="118736"/>
              </a:lnTo>
              <a:lnTo>
                <a:pt x="0" y="237473"/>
              </a:lnTo>
            </a:path>
          </a:pathLst>
        </a:custGeom>
      </dgm:spPr>
      <dgm:t>
        <a:bodyPr/>
        <a:lstStyle/>
        <a:p>
          <a:endParaRPr lang="en-US" sz="900" b="1">
            <a:latin typeface="Century Gothic" panose="020B0502020202020204" pitchFamily="34" charset="0"/>
          </a:endParaRPr>
        </a:p>
      </dgm:t>
    </dgm:pt>
    <dgm:pt modelId="{EDC90DB9-A721-4CF0-B827-920D43C2D99D}" type="sibTrans" cxnId="{D6A4CBC9-737B-4FA2-B894-7ACB2B357D3F}">
      <dgm:prSet/>
      <dgm:spPr/>
      <dgm:t>
        <a:bodyPr/>
        <a:lstStyle/>
        <a:p>
          <a:endParaRPr lang="en-US" sz="900">
            <a:latin typeface="Century Gothic" panose="020B0502020202020204" pitchFamily="34" charset="0"/>
          </a:endParaRPr>
        </a:p>
      </dgm:t>
    </dgm:pt>
    <dgm:pt modelId="{614620CD-BAE9-4D4C-BC9C-50C385290C3C}">
      <dgm:prSet phldrT="[Text]" custT="1"/>
      <dgm:spPr>
        <a:xfrm>
          <a:off x="2895943" y="1136353"/>
          <a:ext cx="890525" cy="593683"/>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 Not selected </a:t>
          </a:r>
        </a:p>
      </dgm:t>
    </dgm:pt>
    <dgm:pt modelId="{0C5D37D7-BBE5-4720-92A3-6E97C4E1969B}" type="parTrans" cxnId="{498FA464-A14E-4B88-BF95-802886250E28}">
      <dgm:prSet/>
      <dgm:spPr>
        <a:xfrm>
          <a:off x="2762364" y="898879"/>
          <a:ext cx="578841" cy="237473"/>
        </a:xfrm>
        <a:custGeom>
          <a:avLst/>
          <a:gdLst/>
          <a:ahLst/>
          <a:cxnLst/>
          <a:rect l="0" t="0" r="0" b="0"/>
          <a:pathLst>
            <a:path>
              <a:moveTo>
                <a:pt x="0" y="0"/>
              </a:moveTo>
              <a:lnTo>
                <a:pt x="0" y="118736"/>
              </a:lnTo>
              <a:lnTo>
                <a:pt x="578841" y="118736"/>
              </a:lnTo>
              <a:lnTo>
                <a:pt x="578841" y="237473"/>
              </a:lnTo>
            </a:path>
          </a:pathLst>
        </a:custGeom>
      </dgm:spPr>
      <dgm:t>
        <a:bodyPr/>
        <a:lstStyle/>
        <a:p>
          <a:endParaRPr lang="en-US" sz="900" b="1">
            <a:latin typeface="Century Gothic" panose="020B0502020202020204" pitchFamily="34" charset="0"/>
          </a:endParaRPr>
        </a:p>
      </dgm:t>
    </dgm:pt>
    <dgm:pt modelId="{D0931B71-57B7-4A3D-99ED-C1EF7999A650}" type="sibTrans" cxnId="{498FA464-A14E-4B88-BF95-802886250E28}">
      <dgm:prSet/>
      <dgm:spPr/>
      <dgm:t>
        <a:bodyPr/>
        <a:lstStyle/>
        <a:p>
          <a:endParaRPr lang="en-US" sz="900">
            <a:latin typeface="Century Gothic" panose="020B0502020202020204" pitchFamily="34" charset="0"/>
          </a:endParaRPr>
        </a:p>
      </dgm:t>
    </dgm:pt>
    <dgm:pt modelId="{13771A76-2BBD-4ACA-8DF0-EC5756B7CF2C}">
      <dgm:prSet phldrT="[Text]" custT="1"/>
      <dgm:spPr>
        <a:xfrm>
          <a:off x="0" y="1076984"/>
          <a:ext cx="3863975" cy="712420"/>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Selection of districts </a:t>
          </a:r>
        </a:p>
      </dgm:t>
    </dgm:pt>
    <dgm:pt modelId="{9B97B1B8-2A45-439C-95FC-339D80F5FA1D}" type="parTrans" cxnId="{82BF8F00-73B4-440D-BBCB-C80B4AACFAAE}">
      <dgm:prSet/>
      <dgm:spPr/>
      <dgm:t>
        <a:bodyPr/>
        <a:lstStyle/>
        <a:p>
          <a:endParaRPr lang="en-US" sz="900">
            <a:latin typeface="Century Gothic" panose="020B0502020202020204" pitchFamily="34" charset="0"/>
          </a:endParaRPr>
        </a:p>
      </dgm:t>
    </dgm:pt>
    <dgm:pt modelId="{5A0DC7E6-1931-48AC-8184-CC50B348EE9F}" type="sibTrans" cxnId="{82BF8F00-73B4-440D-BBCB-C80B4AACFAAE}">
      <dgm:prSet/>
      <dgm:spPr/>
      <dgm:t>
        <a:bodyPr/>
        <a:lstStyle/>
        <a:p>
          <a:endParaRPr lang="en-US" sz="900">
            <a:latin typeface="Century Gothic" panose="020B0502020202020204" pitchFamily="34" charset="0"/>
          </a:endParaRPr>
        </a:p>
      </dgm:t>
    </dgm:pt>
    <dgm:pt modelId="{8C20346E-0B7F-444B-BED3-459169B14A19}">
      <dgm:prSet phldrT="[Text]" custT="1"/>
      <dgm:spPr>
        <a:xfrm>
          <a:off x="0" y="1908141"/>
          <a:ext cx="3863975" cy="712420"/>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Identification of PPAs in districts</a:t>
          </a:r>
        </a:p>
      </dgm:t>
    </dgm:pt>
    <dgm:pt modelId="{5296B3C8-8C51-4B77-85ED-5176DC30B97D}" type="parTrans" cxnId="{8DF7E7EA-D080-4222-9E1F-B3BF83831068}">
      <dgm:prSet/>
      <dgm:spPr/>
      <dgm:t>
        <a:bodyPr/>
        <a:lstStyle/>
        <a:p>
          <a:endParaRPr lang="en-US" sz="900">
            <a:latin typeface="Century Gothic" panose="020B0502020202020204" pitchFamily="34" charset="0"/>
          </a:endParaRPr>
        </a:p>
      </dgm:t>
    </dgm:pt>
    <dgm:pt modelId="{36E59BBC-58B4-4F64-8851-678D34A73377}" type="sibTrans" cxnId="{8DF7E7EA-D080-4222-9E1F-B3BF83831068}">
      <dgm:prSet/>
      <dgm:spPr/>
      <dgm:t>
        <a:bodyPr/>
        <a:lstStyle/>
        <a:p>
          <a:endParaRPr lang="en-US" sz="900">
            <a:latin typeface="Century Gothic" panose="020B0502020202020204" pitchFamily="34" charset="0"/>
          </a:endParaRPr>
        </a:p>
      </dgm:t>
    </dgm:pt>
    <dgm:pt modelId="{C74BAC19-D456-4C7E-8F55-2BBE3C74BFE9}">
      <dgm:prSet custT="1"/>
      <dgm:spPr>
        <a:xfrm>
          <a:off x="2317102" y="1967510"/>
          <a:ext cx="890525" cy="593683"/>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PPAs identified  </a:t>
          </a:r>
        </a:p>
      </dgm:t>
    </dgm:pt>
    <dgm:pt modelId="{40ED7231-EC75-4A56-9141-8C904A28C32C}" type="parTrans" cxnId="{1F898590-6922-4E94-BE6F-92A071497224}">
      <dgm:prSet/>
      <dgm:spPr>
        <a:xfrm>
          <a:off x="2183523" y="1730036"/>
          <a:ext cx="578841" cy="237473"/>
        </a:xfrm>
        <a:custGeom>
          <a:avLst/>
          <a:gdLst/>
          <a:ahLst/>
          <a:cxnLst/>
          <a:rect l="0" t="0" r="0" b="0"/>
          <a:pathLst>
            <a:path>
              <a:moveTo>
                <a:pt x="0" y="0"/>
              </a:moveTo>
              <a:lnTo>
                <a:pt x="0" y="118736"/>
              </a:lnTo>
              <a:lnTo>
                <a:pt x="578841" y="118736"/>
              </a:lnTo>
              <a:lnTo>
                <a:pt x="578841" y="237473"/>
              </a:lnTo>
            </a:path>
          </a:pathLst>
        </a:custGeom>
      </dgm:spPr>
      <dgm:t>
        <a:bodyPr/>
        <a:lstStyle/>
        <a:p>
          <a:endParaRPr lang="en-US" sz="900" b="1">
            <a:latin typeface="Century Gothic" panose="020B0502020202020204" pitchFamily="34" charset="0"/>
          </a:endParaRPr>
        </a:p>
      </dgm:t>
    </dgm:pt>
    <dgm:pt modelId="{F983553E-FE69-4B7D-BCBF-38AB3BEEDD41}" type="sibTrans" cxnId="{1F898590-6922-4E94-BE6F-92A071497224}">
      <dgm:prSet/>
      <dgm:spPr/>
      <dgm:t>
        <a:bodyPr/>
        <a:lstStyle/>
        <a:p>
          <a:endParaRPr lang="en-US" sz="900">
            <a:latin typeface="Century Gothic" panose="020B0502020202020204" pitchFamily="34" charset="0"/>
          </a:endParaRPr>
        </a:p>
      </dgm:t>
    </dgm:pt>
    <dgm:pt modelId="{C09BF86A-5166-42E7-B7EE-5863C7698392}">
      <dgm:prSet phldrT="[Text]" custT="1"/>
      <dgm:spPr>
        <a:xfrm>
          <a:off x="0" y="245827"/>
          <a:ext cx="3863975" cy="712420"/>
        </a:xfrm>
        <a:prstGeom prst="roundRect">
          <a:avLst>
            <a:gd name="adj" fmla="val 10000"/>
          </a:avLst>
        </a:prstGeom>
      </dgm:spPr>
      <dgm:t>
        <a:bodyPr/>
        <a:lstStyle/>
        <a:p>
          <a:pPr>
            <a:buNone/>
          </a:pPr>
          <a:r>
            <a:rPr lang="en-US" sz="900" b="1">
              <a:latin typeface="Century Gothic" panose="020B0502020202020204" pitchFamily="34" charset="0"/>
              <a:ea typeface="+mn-ea"/>
              <a:cs typeface="+mn-cs"/>
            </a:rPr>
            <a:t>National planning</a:t>
          </a:r>
        </a:p>
      </dgm:t>
    </dgm:pt>
    <dgm:pt modelId="{D7268793-9293-4855-A1FA-C55590AB0349}" type="sibTrans" cxnId="{AD14336D-5F7E-4A5D-80C1-B37EED41BC11}">
      <dgm:prSet/>
      <dgm:spPr/>
      <dgm:t>
        <a:bodyPr/>
        <a:lstStyle/>
        <a:p>
          <a:endParaRPr lang="en-US" sz="900">
            <a:latin typeface="Century Gothic" panose="020B0502020202020204" pitchFamily="34" charset="0"/>
          </a:endParaRPr>
        </a:p>
      </dgm:t>
    </dgm:pt>
    <dgm:pt modelId="{301BE427-8EB7-45A9-BAD6-D04EE40B55EF}" type="parTrans" cxnId="{AD14336D-5F7E-4A5D-80C1-B37EED41BC11}">
      <dgm:prSet/>
      <dgm:spPr/>
      <dgm:t>
        <a:bodyPr/>
        <a:lstStyle/>
        <a:p>
          <a:endParaRPr lang="en-US" sz="900">
            <a:latin typeface="Century Gothic" panose="020B0502020202020204" pitchFamily="34" charset="0"/>
          </a:endParaRPr>
        </a:p>
      </dgm:t>
    </dgm:pt>
    <dgm:pt modelId="{4361E831-BF0A-48FA-8AC4-A085A8537D2E}" type="pres">
      <dgm:prSet presAssocID="{C0119B34-85FA-4E67-BB80-6AB57A90093F}" presName="mainComposite" presStyleCnt="0">
        <dgm:presLayoutVars>
          <dgm:chPref val="1"/>
          <dgm:dir/>
          <dgm:animOne val="branch"/>
          <dgm:animLvl val="lvl"/>
          <dgm:resizeHandles val="exact"/>
        </dgm:presLayoutVars>
      </dgm:prSet>
      <dgm:spPr/>
    </dgm:pt>
    <dgm:pt modelId="{19967F5C-1FAC-4450-862C-E211977B6EE9}" type="pres">
      <dgm:prSet presAssocID="{C0119B34-85FA-4E67-BB80-6AB57A90093F}" presName="hierFlow" presStyleCnt="0"/>
      <dgm:spPr/>
    </dgm:pt>
    <dgm:pt modelId="{40FC0080-2B6F-4EE2-B1CD-B64F0CE70DC5}" type="pres">
      <dgm:prSet presAssocID="{C0119B34-85FA-4E67-BB80-6AB57A90093F}" presName="firstBuf" presStyleCnt="0"/>
      <dgm:spPr/>
    </dgm:pt>
    <dgm:pt modelId="{72482B54-D325-4009-AE1C-C73962AE19A1}" type="pres">
      <dgm:prSet presAssocID="{C0119B34-85FA-4E67-BB80-6AB57A90093F}" presName="hierChild1" presStyleCnt="0">
        <dgm:presLayoutVars>
          <dgm:chPref val="1"/>
          <dgm:animOne val="branch"/>
          <dgm:animLvl val="lvl"/>
        </dgm:presLayoutVars>
      </dgm:prSet>
      <dgm:spPr/>
    </dgm:pt>
    <dgm:pt modelId="{1D1CCC1D-4469-4714-975F-0DAF31ACCD05}" type="pres">
      <dgm:prSet presAssocID="{A8EF703F-7FD0-4516-91F4-F9B2A1E5C189}" presName="Name14" presStyleCnt="0"/>
      <dgm:spPr/>
    </dgm:pt>
    <dgm:pt modelId="{3C097A9D-776D-4F46-9676-DCCA0F2373C2}" type="pres">
      <dgm:prSet presAssocID="{A8EF703F-7FD0-4516-91F4-F9B2A1E5C189}" presName="level1Shape" presStyleLbl="node0" presStyleIdx="0" presStyleCnt="1">
        <dgm:presLayoutVars>
          <dgm:chPref val="3"/>
        </dgm:presLayoutVars>
      </dgm:prSet>
      <dgm:spPr/>
    </dgm:pt>
    <dgm:pt modelId="{9D46AA45-3877-4BB0-8A55-C2D65F2A2EE4}" type="pres">
      <dgm:prSet presAssocID="{A8EF703F-7FD0-4516-91F4-F9B2A1E5C189}" presName="hierChild2" presStyleCnt="0"/>
      <dgm:spPr/>
    </dgm:pt>
    <dgm:pt modelId="{23E7F70A-B653-4996-96F0-47D3046D7390}" type="pres">
      <dgm:prSet presAssocID="{15DB8F14-F145-4A0C-81B2-F47F9957D563}" presName="Name19" presStyleLbl="parChTrans1D2" presStyleIdx="0" presStyleCnt="2"/>
      <dgm:spPr/>
    </dgm:pt>
    <dgm:pt modelId="{4EB1136D-E54C-4344-B1B4-19EC038F767E}" type="pres">
      <dgm:prSet presAssocID="{7790F56C-807C-44E3-AAF7-DF54F3DDDCE4}" presName="Name21" presStyleCnt="0"/>
      <dgm:spPr/>
    </dgm:pt>
    <dgm:pt modelId="{6C06A60F-CD3E-4ECF-B20D-24A14913D0BC}" type="pres">
      <dgm:prSet presAssocID="{7790F56C-807C-44E3-AAF7-DF54F3DDDCE4}" presName="level2Shape" presStyleLbl="node2" presStyleIdx="0" presStyleCnt="2"/>
      <dgm:spPr/>
    </dgm:pt>
    <dgm:pt modelId="{32FDA992-989A-4B2F-9BAF-A5AEE9843F57}" type="pres">
      <dgm:prSet presAssocID="{7790F56C-807C-44E3-AAF7-DF54F3DDDCE4}" presName="hierChild3" presStyleCnt="0"/>
      <dgm:spPr/>
    </dgm:pt>
    <dgm:pt modelId="{1FDA518E-CCC0-46BF-AF42-306F9248A6B3}" type="pres">
      <dgm:prSet presAssocID="{C51933AB-9726-4AF6-9437-6E5573A2F878}" presName="Name19" presStyleLbl="parChTrans1D3" presStyleIdx="0" presStyleCnt="2"/>
      <dgm:spPr/>
    </dgm:pt>
    <dgm:pt modelId="{F7B99DC2-96C6-4EED-94A8-4B3469355A4D}" type="pres">
      <dgm:prSet presAssocID="{84054957-5D51-4C98-ACDE-6B55B5A66AF7}" presName="Name21" presStyleCnt="0"/>
      <dgm:spPr/>
    </dgm:pt>
    <dgm:pt modelId="{F7DDB444-7257-410A-850E-C49DC05ECE36}" type="pres">
      <dgm:prSet presAssocID="{84054957-5D51-4C98-ACDE-6B55B5A66AF7}" presName="level2Shape" presStyleLbl="node3" presStyleIdx="0" presStyleCnt="2"/>
      <dgm:spPr/>
    </dgm:pt>
    <dgm:pt modelId="{8FAB8E25-EA98-4596-887C-8C9E122C0ACD}" type="pres">
      <dgm:prSet presAssocID="{84054957-5D51-4C98-ACDE-6B55B5A66AF7}" presName="hierChild3" presStyleCnt="0"/>
      <dgm:spPr/>
    </dgm:pt>
    <dgm:pt modelId="{DB707B29-910E-4E17-B11C-2EA36D0080B2}" type="pres">
      <dgm:prSet presAssocID="{40ED7231-EC75-4A56-9141-8C904A28C32C}" presName="Name19" presStyleLbl="parChTrans1D3" presStyleIdx="1" presStyleCnt="2"/>
      <dgm:spPr/>
    </dgm:pt>
    <dgm:pt modelId="{4D53A084-F771-471C-8066-7413FB1F8E3D}" type="pres">
      <dgm:prSet presAssocID="{C74BAC19-D456-4C7E-8F55-2BBE3C74BFE9}" presName="Name21" presStyleCnt="0"/>
      <dgm:spPr/>
    </dgm:pt>
    <dgm:pt modelId="{8159F601-3874-472B-8705-8FB6B644032F}" type="pres">
      <dgm:prSet presAssocID="{C74BAC19-D456-4C7E-8F55-2BBE3C74BFE9}" presName="level2Shape" presStyleLbl="node3" presStyleIdx="1" presStyleCnt="2"/>
      <dgm:spPr/>
    </dgm:pt>
    <dgm:pt modelId="{0F5A2627-7FED-4FAA-AD04-899E653C256F}" type="pres">
      <dgm:prSet presAssocID="{C74BAC19-D456-4C7E-8F55-2BBE3C74BFE9}" presName="hierChild3" presStyleCnt="0"/>
      <dgm:spPr/>
    </dgm:pt>
    <dgm:pt modelId="{91E2C053-C942-4A62-8F99-AD2483B931B6}" type="pres">
      <dgm:prSet presAssocID="{0C5D37D7-BBE5-4720-92A3-6E97C4E1969B}" presName="Name19" presStyleLbl="parChTrans1D2" presStyleIdx="1" presStyleCnt="2"/>
      <dgm:spPr/>
    </dgm:pt>
    <dgm:pt modelId="{12C63734-642A-42C8-A41D-C3336EAEC7FA}" type="pres">
      <dgm:prSet presAssocID="{614620CD-BAE9-4D4C-BC9C-50C385290C3C}" presName="Name21" presStyleCnt="0"/>
      <dgm:spPr/>
    </dgm:pt>
    <dgm:pt modelId="{EB48CCD5-FA12-4C46-A410-D4FB13B88C07}" type="pres">
      <dgm:prSet presAssocID="{614620CD-BAE9-4D4C-BC9C-50C385290C3C}" presName="level2Shape" presStyleLbl="node2" presStyleIdx="1" presStyleCnt="2"/>
      <dgm:spPr/>
    </dgm:pt>
    <dgm:pt modelId="{6E132DD1-91E0-4E68-8A0A-2297EF58AA27}" type="pres">
      <dgm:prSet presAssocID="{614620CD-BAE9-4D4C-BC9C-50C385290C3C}" presName="hierChild3" presStyleCnt="0"/>
      <dgm:spPr/>
    </dgm:pt>
    <dgm:pt modelId="{813CCD75-EE34-4D00-BE42-8C81F679F08A}" type="pres">
      <dgm:prSet presAssocID="{C0119B34-85FA-4E67-BB80-6AB57A90093F}" presName="bgShapesFlow" presStyleCnt="0"/>
      <dgm:spPr/>
    </dgm:pt>
    <dgm:pt modelId="{B5BDF489-1295-4603-A717-F2CBE69088E7}" type="pres">
      <dgm:prSet presAssocID="{C09BF86A-5166-42E7-B7EE-5863C7698392}" presName="rectComp" presStyleCnt="0"/>
      <dgm:spPr/>
    </dgm:pt>
    <dgm:pt modelId="{C7E6D142-C02B-4B7B-A114-5AFBC700F3ED}" type="pres">
      <dgm:prSet presAssocID="{C09BF86A-5166-42E7-B7EE-5863C7698392}" presName="bgRect" presStyleLbl="bgShp" presStyleIdx="0" presStyleCnt="3" custLinFactNeighborX="2219"/>
      <dgm:spPr/>
    </dgm:pt>
    <dgm:pt modelId="{F0826902-26E1-4354-A137-73DA4CBD16C9}" type="pres">
      <dgm:prSet presAssocID="{C09BF86A-5166-42E7-B7EE-5863C7698392}" presName="bgRectTx" presStyleLbl="bgShp" presStyleIdx="0" presStyleCnt="3">
        <dgm:presLayoutVars>
          <dgm:bulletEnabled val="1"/>
        </dgm:presLayoutVars>
      </dgm:prSet>
      <dgm:spPr/>
    </dgm:pt>
    <dgm:pt modelId="{9BEA4360-337A-4E74-B615-213C16984440}" type="pres">
      <dgm:prSet presAssocID="{C09BF86A-5166-42E7-B7EE-5863C7698392}" presName="spComp" presStyleCnt="0"/>
      <dgm:spPr/>
    </dgm:pt>
    <dgm:pt modelId="{22F562FB-C47D-456B-BF84-CA72B1DEB7F2}" type="pres">
      <dgm:prSet presAssocID="{C09BF86A-5166-42E7-B7EE-5863C7698392}" presName="vSp" presStyleCnt="0"/>
      <dgm:spPr/>
    </dgm:pt>
    <dgm:pt modelId="{40B1596D-DAC3-428D-B1E3-EC58819CC45E}" type="pres">
      <dgm:prSet presAssocID="{13771A76-2BBD-4ACA-8DF0-EC5756B7CF2C}" presName="rectComp" presStyleCnt="0"/>
      <dgm:spPr/>
    </dgm:pt>
    <dgm:pt modelId="{C360DFF9-6B8F-430C-B324-57400E061F4C}" type="pres">
      <dgm:prSet presAssocID="{13771A76-2BBD-4ACA-8DF0-EC5756B7CF2C}" presName="bgRect" presStyleLbl="bgShp" presStyleIdx="1" presStyleCnt="3"/>
      <dgm:spPr/>
    </dgm:pt>
    <dgm:pt modelId="{498E65EC-B9A6-491E-960E-F12CA01F81BA}" type="pres">
      <dgm:prSet presAssocID="{13771A76-2BBD-4ACA-8DF0-EC5756B7CF2C}" presName="bgRectTx" presStyleLbl="bgShp" presStyleIdx="1" presStyleCnt="3">
        <dgm:presLayoutVars>
          <dgm:bulletEnabled val="1"/>
        </dgm:presLayoutVars>
      </dgm:prSet>
      <dgm:spPr/>
    </dgm:pt>
    <dgm:pt modelId="{224A2929-B7DD-48EF-A4C0-D67673F0EB91}" type="pres">
      <dgm:prSet presAssocID="{13771A76-2BBD-4ACA-8DF0-EC5756B7CF2C}" presName="spComp" presStyleCnt="0"/>
      <dgm:spPr/>
    </dgm:pt>
    <dgm:pt modelId="{5B679C66-31A9-4EFB-9330-67518336A490}" type="pres">
      <dgm:prSet presAssocID="{13771A76-2BBD-4ACA-8DF0-EC5756B7CF2C}" presName="vSp" presStyleCnt="0"/>
      <dgm:spPr/>
    </dgm:pt>
    <dgm:pt modelId="{26792F33-CC5E-4E1E-B997-C587A180D3BF}" type="pres">
      <dgm:prSet presAssocID="{8C20346E-0B7F-444B-BED3-459169B14A19}" presName="rectComp" presStyleCnt="0"/>
      <dgm:spPr/>
    </dgm:pt>
    <dgm:pt modelId="{A95158D1-6F35-4BD7-B862-4DA4CE00B4B8}" type="pres">
      <dgm:prSet presAssocID="{8C20346E-0B7F-444B-BED3-459169B14A19}" presName="bgRect" presStyleLbl="bgShp" presStyleIdx="2" presStyleCnt="3"/>
      <dgm:spPr/>
    </dgm:pt>
    <dgm:pt modelId="{FC682AAE-B5B9-43CE-8428-BA889FB386B5}" type="pres">
      <dgm:prSet presAssocID="{8C20346E-0B7F-444B-BED3-459169B14A19}" presName="bgRectTx" presStyleLbl="bgShp" presStyleIdx="2" presStyleCnt="3">
        <dgm:presLayoutVars>
          <dgm:bulletEnabled val="1"/>
        </dgm:presLayoutVars>
      </dgm:prSet>
      <dgm:spPr/>
    </dgm:pt>
  </dgm:ptLst>
  <dgm:cxnLst>
    <dgm:cxn modelId="{82BF8F00-73B4-440D-BBCB-C80B4AACFAAE}" srcId="{C0119B34-85FA-4E67-BB80-6AB57A90093F}" destId="{13771A76-2BBD-4ACA-8DF0-EC5756B7CF2C}" srcOrd="2" destOrd="0" parTransId="{9B97B1B8-2A45-439C-95FC-339D80F5FA1D}" sibTransId="{5A0DC7E6-1931-48AC-8184-CC50B348EE9F}"/>
    <dgm:cxn modelId="{C6675617-88B9-4D08-866F-59C911DEB9F6}" type="presOf" srcId="{C09BF86A-5166-42E7-B7EE-5863C7698392}" destId="{F0826902-26E1-4354-A137-73DA4CBD16C9}" srcOrd="1" destOrd="0" presId="urn:microsoft.com/office/officeart/2005/8/layout/hierarchy6"/>
    <dgm:cxn modelId="{E90AA31F-346D-41BC-840C-092E69B7A577}" type="presOf" srcId="{84054957-5D51-4C98-ACDE-6B55B5A66AF7}" destId="{F7DDB444-7257-410A-850E-C49DC05ECE36}" srcOrd="0" destOrd="0" presId="urn:microsoft.com/office/officeart/2005/8/layout/hierarchy6"/>
    <dgm:cxn modelId="{48728E20-D6CB-4F84-AEA5-99AE8DAC3E23}" type="presOf" srcId="{C51933AB-9726-4AF6-9437-6E5573A2F878}" destId="{1FDA518E-CCC0-46BF-AF42-306F9248A6B3}" srcOrd="0" destOrd="0" presId="urn:microsoft.com/office/officeart/2005/8/layout/hierarchy6"/>
    <dgm:cxn modelId="{089A7834-98D5-488F-9EC6-C546E6F3D620}" type="presOf" srcId="{15DB8F14-F145-4A0C-81B2-F47F9957D563}" destId="{23E7F70A-B653-4996-96F0-47D3046D7390}" srcOrd="0" destOrd="0" presId="urn:microsoft.com/office/officeart/2005/8/layout/hierarchy6"/>
    <dgm:cxn modelId="{0A79A244-C04E-4F96-99A1-FA2EB19955AD}" type="presOf" srcId="{614620CD-BAE9-4D4C-BC9C-50C385290C3C}" destId="{EB48CCD5-FA12-4C46-A410-D4FB13B88C07}" srcOrd="0" destOrd="0" presId="urn:microsoft.com/office/officeart/2005/8/layout/hierarchy6"/>
    <dgm:cxn modelId="{498FA464-A14E-4B88-BF95-802886250E28}" srcId="{A8EF703F-7FD0-4516-91F4-F9B2A1E5C189}" destId="{614620CD-BAE9-4D4C-BC9C-50C385290C3C}" srcOrd="1" destOrd="0" parTransId="{0C5D37D7-BBE5-4720-92A3-6E97C4E1969B}" sibTransId="{D0931B71-57B7-4A3D-99ED-C1EF7999A650}"/>
    <dgm:cxn modelId="{AD14336D-5F7E-4A5D-80C1-B37EED41BC11}" srcId="{C0119B34-85FA-4E67-BB80-6AB57A90093F}" destId="{C09BF86A-5166-42E7-B7EE-5863C7698392}" srcOrd="1" destOrd="0" parTransId="{301BE427-8EB7-45A9-BAD6-D04EE40B55EF}" sibTransId="{D7268793-9293-4855-A1FA-C55590AB0349}"/>
    <dgm:cxn modelId="{8F13FB6D-FAA1-4430-80AE-B02ACF3AD447}" type="presOf" srcId="{7790F56C-807C-44E3-AAF7-DF54F3DDDCE4}" destId="{6C06A60F-CD3E-4ECF-B20D-24A14913D0BC}" srcOrd="0" destOrd="0" presId="urn:microsoft.com/office/officeart/2005/8/layout/hierarchy6"/>
    <dgm:cxn modelId="{47C15B7C-73E2-4AE6-973D-8C02C2B96561}" srcId="{C0119B34-85FA-4E67-BB80-6AB57A90093F}" destId="{A8EF703F-7FD0-4516-91F4-F9B2A1E5C189}" srcOrd="0" destOrd="0" parTransId="{14FE03EC-FB50-4836-8BF2-B8D7A91DC6CC}" sibTransId="{F8A22586-091B-4C30-AE93-1ABB226D9CE6}"/>
    <dgm:cxn modelId="{1F898590-6922-4E94-BE6F-92A071497224}" srcId="{7790F56C-807C-44E3-AAF7-DF54F3DDDCE4}" destId="{C74BAC19-D456-4C7E-8F55-2BBE3C74BFE9}" srcOrd="1" destOrd="0" parTransId="{40ED7231-EC75-4A56-9141-8C904A28C32C}" sibTransId="{F983553E-FE69-4B7D-BCBF-38AB3BEEDD41}"/>
    <dgm:cxn modelId="{55A9E292-2EF7-4D10-982E-4FA693C5A788}" type="presOf" srcId="{C09BF86A-5166-42E7-B7EE-5863C7698392}" destId="{C7E6D142-C02B-4B7B-A114-5AFBC700F3ED}" srcOrd="0" destOrd="0" presId="urn:microsoft.com/office/officeart/2005/8/layout/hierarchy6"/>
    <dgm:cxn modelId="{71106796-1874-4CE4-ACCC-417B40803FAF}" type="presOf" srcId="{13771A76-2BBD-4ACA-8DF0-EC5756B7CF2C}" destId="{498E65EC-B9A6-491E-960E-F12CA01F81BA}" srcOrd="1" destOrd="0" presId="urn:microsoft.com/office/officeart/2005/8/layout/hierarchy6"/>
    <dgm:cxn modelId="{B29E45A1-6E1D-42B9-9B5C-140578FA50A8}" type="presOf" srcId="{0C5D37D7-BBE5-4720-92A3-6E97C4E1969B}" destId="{91E2C053-C942-4A62-8F99-AD2483B931B6}" srcOrd="0" destOrd="0" presId="urn:microsoft.com/office/officeart/2005/8/layout/hierarchy6"/>
    <dgm:cxn modelId="{E25CECB0-ED2F-411A-B942-00D291C5FE8D}" type="presOf" srcId="{13771A76-2BBD-4ACA-8DF0-EC5756B7CF2C}" destId="{C360DFF9-6B8F-430C-B324-57400E061F4C}" srcOrd="0" destOrd="0" presId="urn:microsoft.com/office/officeart/2005/8/layout/hierarchy6"/>
    <dgm:cxn modelId="{581B3EBC-049B-449A-A0F8-A40E98D05F2C}" srcId="{A8EF703F-7FD0-4516-91F4-F9B2A1E5C189}" destId="{7790F56C-807C-44E3-AAF7-DF54F3DDDCE4}" srcOrd="0" destOrd="0" parTransId="{15DB8F14-F145-4A0C-81B2-F47F9957D563}" sibTransId="{D991BEF3-268C-44A0-AF95-518CD48BA132}"/>
    <dgm:cxn modelId="{A9F9ADC6-6556-4839-AC49-98D6E446EC41}" type="presOf" srcId="{40ED7231-EC75-4A56-9141-8C904A28C32C}" destId="{DB707B29-910E-4E17-B11C-2EA36D0080B2}" srcOrd="0" destOrd="0" presId="urn:microsoft.com/office/officeart/2005/8/layout/hierarchy6"/>
    <dgm:cxn modelId="{D6A4CBC9-737B-4FA2-B894-7ACB2B357D3F}" srcId="{7790F56C-807C-44E3-AAF7-DF54F3DDDCE4}" destId="{84054957-5D51-4C98-ACDE-6B55B5A66AF7}" srcOrd="0" destOrd="0" parTransId="{C51933AB-9726-4AF6-9437-6E5573A2F878}" sibTransId="{EDC90DB9-A721-4CF0-B827-920D43C2D99D}"/>
    <dgm:cxn modelId="{8D3E5FD5-A382-4E43-9046-617348BB279F}" type="presOf" srcId="{C74BAC19-D456-4C7E-8F55-2BBE3C74BFE9}" destId="{8159F601-3874-472B-8705-8FB6B644032F}" srcOrd="0" destOrd="0" presId="urn:microsoft.com/office/officeart/2005/8/layout/hierarchy6"/>
    <dgm:cxn modelId="{9C1D13DA-26EC-4099-8CB8-CF19AFD36698}" type="presOf" srcId="{8C20346E-0B7F-444B-BED3-459169B14A19}" destId="{FC682AAE-B5B9-43CE-8428-BA889FB386B5}" srcOrd="1" destOrd="0" presId="urn:microsoft.com/office/officeart/2005/8/layout/hierarchy6"/>
    <dgm:cxn modelId="{5E43CEE0-3B13-431B-B2AF-9AD996ACB6DE}" type="presOf" srcId="{C0119B34-85FA-4E67-BB80-6AB57A90093F}" destId="{4361E831-BF0A-48FA-8AC4-A085A8537D2E}" srcOrd="0" destOrd="0" presId="urn:microsoft.com/office/officeart/2005/8/layout/hierarchy6"/>
    <dgm:cxn modelId="{FC9846EA-5A95-4D11-92FD-B41DA202E744}" type="presOf" srcId="{A8EF703F-7FD0-4516-91F4-F9B2A1E5C189}" destId="{3C097A9D-776D-4F46-9676-DCCA0F2373C2}" srcOrd="0" destOrd="0" presId="urn:microsoft.com/office/officeart/2005/8/layout/hierarchy6"/>
    <dgm:cxn modelId="{8DF7E7EA-D080-4222-9E1F-B3BF83831068}" srcId="{C0119B34-85FA-4E67-BB80-6AB57A90093F}" destId="{8C20346E-0B7F-444B-BED3-459169B14A19}" srcOrd="3" destOrd="0" parTransId="{5296B3C8-8C51-4B77-85ED-5176DC30B97D}" sibTransId="{36E59BBC-58B4-4F64-8851-678D34A73377}"/>
    <dgm:cxn modelId="{87CC9CF2-96C3-4C81-B87F-C08128D9C9CC}" type="presOf" srcId="{8C20346E-0B7F-444B-BED3-459169B14A19}" destId="{A95158D1-6F35-4BD7-B862-4DA4CE00B4B8}" srcOrd="0" destOrd="0" presId="urn:microsoft.com/office/officeart/2005/8/layout/hierarchy6"/>
    <dgm:cxn modelId="{4AE4CDA0-93E9-4FC4-9CB9-D1E55FD03969}" type="presParOf" srcId="{4361E831-BF0A-48FA-8AC4-A085A8537D2E}" destId="{19967F5C-1FAC-4450-862C-E211977B6EE9}" srcOrd="0" destOrd="0" presId="urn:microsoft.com/office/officeart/2005/8/layout/hierarchy6"/>
    <dgm:cxn modelId="{27C8FB99-27CC-407A-BBA4-B463979A8D51}" type="presParOf" srcId="{19967F5C-1FAC-4450-862C-E211977B6EE9}" destId="{40FC0080-2B6F-4EE2-B1CD-B64F0CE70DC5}" srcOrd="0" destOrd="0" presId="urn:microsoft.com/office/officeart/2005/8/layout/hierarchy6"/>
    <dgm:cxn modelId="{4771432D-F354-41AF-B8DF-32ABF67A887A}" type="presParOf" srcId="{19967F5C-1FAC-4450-862C-E211977B6EE9}" destId="{72482B54-D325-4009-AE1C-C73962AE19A1}" srcOrd="1" destOrd="0" presId="urn:microsoft.com/office/officeart/2005/8/layout/hierarchy6"/>
    <dgm:cxn modelId="{816DA2B0-E70C-41C7-B1D2-FB1E9AB41BB8}" type="presParOf" srcId="{72482B54-D325-4009-AE1C-C73962AE19A1}" destId="{1D1CCC1D-4469-4714-975F-0DAF31ACCD05}" srcOrd="0" destOrd="0" presId="urn:microsoft.com/office/officeart/2005/8/layout/hierarchy6"/>
    <dgm:cxn modelId="{9D2A739A-7F83-425E-9A92-F1CECF62D2FC}" type="presParOf" srcId="{1D1CCC1D-4469-4714-975F-0DAF31ACCD05}" destId="{3C097A9D-776D-4F46-9676-DCCA0F2373C2}" srcOrd="0" destOrd="0" presId="urn:microsoft.com/office/officeart/2005/8/layout/hierarchy6"/>
    <dgm:cxn modelId="{CE567D52-E32B-44BD-86B7-527A40FE71EE}" type="presParOf" srcId="{1D1CCC1D-4469-4714-975F-0DAF31ACCD05}" destId="{9D46AA45-3877-4BB0-8A55-C2D65F2A2EE4}" srcOrd="1" destOrd="0" presId="urn:microsoft.com/office/officeart/2005/8/layout/hierarchy6"/>
    <dgm:cxn modelId="{81DB7DAC-52FD-4299-91DB-85C6B92FBA91}" type="presParOf" srcId="{9D46AA45-3877-4BB0-8A55-C2D65F2A2EE4}" destId="{23E7F70A-B653-4996-96F0-47D3046D7390}" srcOrd="0" destOrd="0" presId="urn:microsoft.com/office/officeart/2005/8/layout/hierarchy6"/>
    <dgm:cxn modelId="{BB5CE0B6-C73E-436C-A35F-6E2161AF9947}" type="presParOf" srcId="{9D46AA45-3877-4BB0-8A55-C2D65F2A2EE4}" destId="{4EB1136D-E54C-4344-B1B4-19EC038F767E}" srcOrd="1" destOrd="0" presId="urn:microsoft.com/office/officeart/2005/8/layout/hierarchy6"/>
    <dgm:cxn modelId="{FF354F0A-7B82-49E5-B525-F19C39776287}" type="presParOf" srcId="{4EB1136D-E54C-4344-B1B4-19EC038F767E}" destId="{6C06A60F-CD3E-4ECF-B20D-24A14913D0BC}" srcOrd="0" destOrd="0" presId="urn:microsoft.com/office/officeart/2005/8/layout/hierarchy6"/>
    <dgm:cxn modelId="{DC5396E9-88EA-4451-8324-21257FA46C5F}" type="presParOf" srcId="{4EB1136D-E54C-4344-B1B4-19EC038F767E}" destId="{32FDA992-989A-4B2F-9BAF-A5AEE9843F57}" srcOrd="1" destOrd="0" presId="urn:microsoft.com/office/officeart/2005/8/layout/hierarchy6"/>
    <dgm:cxn modelId="{B581E11C-5B74-465F-ABA4-F75360E0EB40}" type="presParOf" srcId="{32FDA992-989A-4B2F-9BAF-A5AEE9843F57}" destId="{1FDA518E-CCC0-46BF-AF42-306F9248A6B3}" srcOrd="0" destOrd="0" presId="urn:microsoft.com/office/officeart/2005/8/layout/hierarchy6"/>
    <dgm:cxn modelId="{985A28AF-0407-4130-A9D8-CBE48FDD3A07}" type="presParOf" srcId="{32FDA992-989A-4B2F-9BAF-A5AEE9843F57}" destId="{F7B99DC2-96C6-4EED-94A8-4B3469355A4D}" srcOrd="1" destOrd="0" presId="urn:microsoft.com/office/officeart/2005/8/layout/hierarchy6"/>
    <dgm:cxn modelId="{39854755-0875-41FE-A7C2-2379D67CC769}" type="presParOf" srcId="{F7B99DC2-96C6-4EED-94A8-4B3469355A4D}" destId="{F7DDB444-7257-410A-850E-C49DC05ECE36}" srcOrd="0" destOrd="0" presId="urn:microsoft.com/office/officeart/2005/8/layout/hierarchy6"/>
    <dgm:cxn modelId="{EF749ABF-2469-4B3E-BD29-FC04E5F8501E}" type="presParOf" srcId="{F7B99DC2-96C6-4EED-94A8-4B3469355A4D}" destId="{8FAB8E25-EA98-4596-887C-8C9E122C0ACD}" srcOrd="1" destOrd="0" presId="urn:microsoft.com/office/officeart/2005/8/layout/hierarchy6"/>
    <dgm:cxn modelId="{4671137E-B20C-48AD-B346-79DBE312801A}" type="presParOf" srcId="{32FDA992-989A-4B2F-9BAF-A5AEE9843F57}" destId="{DB707B29-910E-4E17-B11C-2EA36D0080B2}" srcOrd="2" destOrd="0" presId="urn:microsoft.com/office/officeart/2005/8/layout/hierarchy6"/>
    <dgm:cxn modelId="{E2D53F53-64E6-4BD7-97BF-F6BC0B49CFC3}" type="presParOf" srcId="{32FDA992-989A-4B2F-9BAF-A5AEE9843F57}" destId="{4D53A084-F771-471C-8066-7413FB1F8E3D}" srcOrd="3" destOrd="0" presId="urn:microsoft.com/office/officeart/2005/8/layout/hierarchy6"/>
    <dgm:cxn modelId="{01FDE8F8-7510-4778-ABE9-3B2F647DEAD1}" type="presParOf" srcId="{4D53A084-F771-471C-8066-7413FB1F8E3D}" destId="{8159F601-3874-472B-8705-8FB6B644032F}" srcOrd="0" destOrd="0" presId="urn:microsoft.com/office/officeart/2005/8/layout/hierarchy6"/>
    <dgm:cxn modelId="{799C9474-65C3-4512-87FF-261F0D21464C}" type="presParOf" srcId="{4D53A084-F771-471C-8066-7413FB1F8E3D}" destId="{0F5A2627-7FED-4FAA-AD04-899E653C256F}" srcOrd="1" destOrd="0" presId="urn:microsoft.com/office/officeart/2005/8/layout/hierarchy6"/>
    <dgm:cxn modelId="{20B30D5E-B10E-4430-A1AF-365BFBFB2527}" type="presParOf" srcId="{9D46AA45-3877-4BB0-8A55-C2D65F2A2EE4}" destId="{91E2C053-C942-4A62-8F99-AD2483B931B6}" srcOrd="2" destOrd="0" presId="urn:microsoft.com/office/officeart/2005/8/layout/hierarchy6"/>
    <dgm:cxn modelId="{B749A094-16EC-44C7-B9D6-B9001926AA36}" type="presParOf" srcId="{9D46AA45-3877-4BB0-8A55-C2D65F2A2EE4}" destId="{12C63734-642A-42C8-A41D-C3336EAEC7FA}" srcOrd="3" destOrd="0" presId="urn:microsoft.com/office/officeart/2005/8/layout/hierarchy6"/>
    <dgm:cxn modelId="{B0C813E5-F25F-433E-9639-1AF7B9783B72}" type="presParOf" srcId="{12C63734-642A-42C8-A41D-C3336EAEC7FA}" destId="{EB48CCD5-FA12-4C46-A410-D4FB13B88C07}" srcOrd="0" destOrd="0" presId="urn:microsoft.com/office/officeart/2005/8/layout/hierarchy6"/>
    <dgm:cxn modelId="{39288548-ED5B-4B72-BD8D-3E335A53DF0C}" type="presParOf" srcId="{12C63734-642A-42C8-A41D-C3336EAEC7FA}" destId="{6E132DD1-91E0-4E68-8A0A-2297EF58AA27}" srcOrd="1" destOrd="0" presId="urn:microsoft.com/office/officeart/2005/8/layout/hierarchy6"/>
    <dgm:cxn modelId="{BA87D0CA-CF90-4093-AF3C-AEB23BB584D2}" type="presParOf" srcId="{4361E831-BF0A-48FA-8AC4-A085A8537D2E}" destId="{813CCD75-EE34-4D00-BE42-8C81F679F08A}" srcOrd="1" destOrd="0" presId="urn:microsoft.com/office/officeart/2005/8/layout/hierarchy6"/>
    <dgm:cxn modelId="{6B572004-44D9-4DD0-8305-BB2F5DCE72F4}" type="presParOf" srcId="{813CCD75-EE34-4D00-BE42-8C81F679F08A}" destId="{B5BDF489-1295-4603-A717-F2CBE69088E7}" srcOrd="0" destOrd="0" presId="urn:microsoft.com/office/officeart/2005/8/layout/hierarchy6"/>
    <dgm:cxn modelId="{E947B670-A270-4A70-B841-E5702D66BDC9}" type="presParOf" srcId="{B5BDF489-1295-4603-A717-F2CBE69088E7}" destId="{C7E6D142-C02B-4B7B-A114-5AFBC700F3ED}" srcOrd="0" destOrd="0" presId="urn:microsoft.com/office/officeart/2005/8/layout/hierarchy6"/>
    <dgm:cxn modelId="{4938ADE0-F4B5-45A1-A594-E704796B11B2}" type="presParOf" srcId="{B5BDF489-1295-4603-A717-F2CBE69088E7}" destId="{F0826902-26E1-4354-A137-73DA4CBD16C9}" srcOrd="1" destOrd="0" presId="urn:microsoft.com/office/officeart/2005/8/layout/hierarchy6"/>
    <dgm:cxn modelId="{7E3F0909-4BF9-46CF-B565-F6048A91955A}" type="presParOf" srcId="{813CCD75-EE34-4D00-BE42-8C81F679F08A}" destId="{9BEA4360-337A-4E74-B615-213C16984440}" srcOrd="1" destOrd="0" presId="urn:microsoft.com/office/officeart/2005/8/layout/hierarchy6"/>
    <dgm:cxn modelId="{277376D9-03BD-4140-9FE8-5F668BC15128}" type="presParOf" srcId="{9BEA4360-337A-4E74-B615-213C16984440}" destId="{22F562FB-C47D-456B-BF84-CA72B1DEB7F2}" srcOrd="0" destOrd="0" presId="urn:microsoft.com/office/officeart/2005/8/layout/hierarchy6"/>
    <dgm:cxn modelId="{07C6D6D9-6995-4D70-9A2D-DF1C604744FB}" type="presParOf" srcId="{813CCD75-EE34-4D00-BE42-8C81F679F08A}" destId="{40B1596D-DAC3-428D-B1E3-EC58819CC45E}" srcOrd="2" destOrd="0" presId="urn:microsoft.com/office/officeart/2005/8/layout/hierarchy6"/>
    <dgm:cxn modelId="{C2B24619-4E1F-465D-93B0-999ABA9177B8}" type="presParOf" srcId="{40B1596D-DAC3-428D-B1E3-EC58819CC45E}" destId="{C360DFF9-6B8F-430C-B324-57400E061F4C}" srcOrd="0" destOrd="0" presId="urn:microsoft.com/office/officeart/2005/8/layout/hierarchy6"/>
    <dgm:cxn modelId="{7F774248-91F5-4152-A4C9-4B1B31981CEB}" type="presParOf" srcId="{40B1596D-DAC3-428D-B1E3-EC58819CC45E}" destId="{498E65EC-B9A6-491E-960E-F12CA01F81BA}" srcOrd="1" destOrd="0" presId="urn:microsoft.com/office/officeart/2005/8/layout/hierarchy6"/>
    <dgm:cxn modelId="{9D38D22D-3E79-4BDC-9314-97504AC3BCA5}" type="presParOf" srcId="{813CCD75-EE34-4D00-BE42-8C81F679F08A}" destId="{224A2929-B7DD-48EF-A4C0-D67673F0EB91}" srcOrd="3" destOrd="0" presId="urn:microsoft.com/office/officeart/2005/8/layout/hierarchy6"/>
    <dgm:cxn modelId="{2438831E-D654-47D6-A436-782E036581F5}" type="presParOf" srcId="{224A2929-B7DD-48EF-A4C0-D67673F0EB91}" destId="{5B679C66-31A9-4EFB-9330-67518336A490}" srcOrd="0" destOrd="0" presId="urn:microsoft.com/office/officeart/2005/8/layout/hierarchy6"/>
    <dgm:cxn modelId="{4ED55DB0-7DE2-4B55-8A61-9D4925D11B26}" type="presParOf" srcId="{813CCD75-EE34-4D00-BE42-8C81F679F08A}" destId="{26792F33-CC5E-4E1E-B997-C587A180D3BF}" srcOrd="4" destOrd="0" presId="urn:microsoft.com/office/officeart/2005/8/layout/hierarchy6"/>
    <dgm:cxn modelId="{895F3C14-4883-45AD-BA7C-1D3442944C97}" type="presParOf" srcId="{26792F33-CC5E-4E1E-B997-C587A180D3BF}" destId="{A95158D1-6F35-4BD7-B862-4DA4CE00B4B8}" srcOrd="0" destOrd="0" presId="urn:microsoft.com/office/officeart/2005/8/layout/hierarchy6"/>
    <dgm:cxn modelId="{42F0A277-558E-4EDB-AB9F-BC1FADAF7DDC}" type="presParOf" srcId="{26792F33-CC5E-4E1E-B997-C587A180D3BF}" destId="{FC682AAE-B5B9-43CE-8428-BA889FB386B5}" srcOrd="1" destOrd="0" presId="urn:microsoft.com/office/officeart/2005/8/layout/hierarchy6"/>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D46011D3-4E44-4265-A0B6-024D559C15D3}" type="doc">
      <dgm:prSet loTypeId="urn:microsoft.com/office/officeart/2005/8/layout/process2" loCatId="process" qsTypeId="urn:microsoft.com/office/officeart/2005/8/quickstyle/simple1" qsCatId="simple" csTypeId="urn:microsoft.com/office/officeart/2005/8/colors/accent6_1" csCatId="accent6" phldr="1"/>
      <dgm:spPr/>
      <dgm:t>
        <a:bodyPr/>
        <a:lstStyle/>
        <a:p>
          <a:endParaRPr lang="en-US"/>
        </a:p>
      </dgm:t>
    </dgm:pt>
    <dgm:pt modelId="{14BB6C3C-9B71-44BE-9B44-A6AE1075C332}">
      <dgm:prSet phldrT="[Text]" custT="1"/>
      <dgm:spPr>
        <a:xfrm>
          <a:off x="0" y="48406"/>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Prepare</a:t>
          </a:r>
        </a:p>
      </dgm:t>
    </dgm:pt>
    <dgm:pt modelId="{9F617AFE-C302-4EC9-AC7C-A636B3BDB761}" type="parTrans" cxnId="{CBE9772A-2458-4B25-AC66-9363CBF37002}">
      <dgm:prSet/>
      <dgm:spPr/>
      <dgm:t>
        <a:bodyPr/>
        <a:lstStyle/>
        <a:p>
          <a:endParaRPr lang="en-US" sz="1000" b="1">
            <a:latin typeface="Century Gothic" panose="020B0502020202020204" pitchFamily="34" charset="0"/>
          </a:endParaRPr>
        </a:p>
      </dgm:t>
    </dgm:pt>
    <dgm:pt modelId="{54805A43-EB92-46AA-AD3C-4D95BD568A13}" type="sibTrans" cxnId="{CBE9772A-2458-4B25-AC66-9363CBF37002}">
      <dgm:prSet custT="1"/>
      <dgm:spPr>
        <a:xfrm rot="5400000">
          <a:off x="367222" y="864162"/>
          <a:ext cx="271394" cy="368609"/>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2E0B0157-5044-47FD-9901-860FDC794F76}">
      <dgm:prSet phldrT="[Text]" custT="1"/>
      <dgm:spPr>
        <a:xfrm>
          <a:off x="0" y="3686791"/>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Process data</a:t>
          </a:r>
        </a:p>
      </dgm:t>
    </dgm:pt>
    <dgm:pt modelId="{F483C0FB-C44D-481C-B413-48A372A85A73}" type="parTrans" cxnId="{F91E3E80-2DBA-420B-8CAE-A7C18FB13CD9}">
      <dgm:prSet/>
      <dgm:spPr/>
      <dgm:t>
        <a:bodyPr/>
        <a:lstStyle/>
        <a:p>
          <a:endParaRPr lang="en-US" sz="1000" b="1">
            <a:latin typeface="Century Gothic" panose="020B0502020202020204" pitchFamily="34" charset="0"/>
          </a:endParaRPr>
        </a:p>
      </dgm:t>
    </dgm:pt>
    <dgm:pt modelId="{45A9E741-42D3-474A-A880-3510DA72EDB5}" type="sibTrans" cxnId="{F91E3E80-2DBA-420B-8CAE-A7C18FB13CD9}">
      <dgm:prSet custT="1"/>
      <dgm:spPr>
        <a:xfrm rot="5400000">
          <a:off x="349332" y="4526401"/>
          <a:ext cx="307174" cy="368609"/>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631B3F54-A9C6-4F2F-AE0B-97AFA0106FA0}">
      <dgm:prSet phldrT="[Text]" custT="1"/>
      <dgm:spPr>
        <a:xfrm>
          <a:off x="0" y="4915488"/>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Review outputs</a:t>
          </a:r>
        </a:p>
      </dgm:t>
    </dgm:pt>
    <dgm:pt modelId="{6C7D0E2B-ED52-4109-947F-4899183DC221}" type="parTrans" cxnId="{284497CF-96D3-429E-83B6-3703C6F49EC6}">
      <dgm:prSet/>
      <dgm:spPr/>
      <dgm:t>
        <a:bodyPr/>
        <a:lstStyle/>
        <a:p>
          <a:endParaRPr lang="en-US" sz="1000" b="1">
            <a:latin typeface="Century Gothic" panose="020B0502020202020204" pitchFamily="34" charset="0"/>
          </a:endParaRPr>
        </a:p>
      </dgm:t>
    </dgm:pt>
    <dgm:pt modelId="{60DDF83D-A185-4A7F-B14D-020FF7988062}" type="sibTrans" cxnId="{284497CF-96D3-429E-83B6-3703C6F49EC6}">
      <dgm:prSet/>
      <dgm:spPr/>
      <dgm:t>
        <a:bodyPr/>
        <a:lstStyle/>
        <a:p>
          <a:endParaRPr lang="en-US" sz="1000" b="1">
            <a:latin typeface="Century Gothic" panose="020B0502020202020204" pitchFamily="34" charset="0"/>
          </a:endParaRPr>
        </a:p>
      </dgm:t>
    </dgm:pt>
    <dgm:pt modelId="{46FA21DF-E50D-4369-ACE8-D9CA72A955B6}">
      <dgm:prSet phldrT="[Text]" custT="1"/>
      <dgm:spPr>
        <a:xfrm>
          <a:off x="0" y="1229397"/>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Train </a:t>
          </a:r>
        </a:p>
      </dgm:t>
    </dgm:pt>
    <dgm:pt modelId="{BCFDB331-5B45-45D4-A18F-2AD0413D059B}" type="parTrans" cxnId="{D8E4A3E0-13C5-449A-8B31-BEC495897136}">
      <dgm:prSet/>
      <dgm:spPr/>
      <dgm:t>
        <a:bodyPr/>
        <a:lstStyle/>
        <a:p>
          <a:endParaRPr lang="en-US" sz="1000" b="1">
            <a:latin typeface="Century Gothic" panose="020B0502020202020204" pitchFamily="34" charset="0"/>
          </a:endParaRPr>
        </a:p>
      </dgm:t>
    </dgm:pt>
    <dgm:pt modelId="{D5D0FD98-B299-4BE2-8F04-34110F7B676F}" type="sibTrans" cxnId="{D8E4A3E0-13C5-449A-8B31-BEC495897136}">
      <dgm:prSet custT="1"/>
      <dgm:spPr>
        <a:xfrm rot="5400000">
          <a:off x="349332" y="2069006"/>
          <a:ext cx="307174" cy="368609"/>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B25005E9-4CE3-4726-8D7C-5CD6582F31B3}">
      <dgm:prSet phldrT="[Text]" custT="1"/>
      <dgm:spPr>
        <a:xfrm>
          <a:off x="0" y="2458094"/>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 Collect data</a:t>
          </a:r>
        </a:p>
      </dgm:t>
    </dgm:pt>
    <dgm:pt modelId="{F17952D8-1A5F-4BC2-9E6D-0194BC021BC4}" type="parTrans" cxnId="{18C0F46F-740C-4008-B922-AF167C13AE03}">
      <dgm:prSet/>
      <dgm:spPr/>
      <dgm:t>
        <a:bodyPr/>
        <a:lstStyle/>
        <a:p>
          <a:endParaRPr lang="en-US" sz="1000" b="1">
            <a:latin typeface="Century Gothic" panose="020B0502020202020204" pitchFamily="34" charset="0"/>
          </a:endParaRPr>
        </a:p>
      </dgm:t>
    </dgm:pt>
    <dgm:pt modelId="{C0C532B8-2A82-48A0-807C-762C14784E25}" type="sibTrans" cxnId="{18C0F46F-740C-4008-B922-AF167C13AE03}">
      <dgm:prSet custT="1"/>
      <dgm:spPr>
        <a:xfrm rot="5400000">
          <a:off x="349332" y="3297703"/>
          <a:ext cx="307174" cy="368609"/>
        </a:xfrm>
        <a:prstGeom prst="rightArrow">
          <a:avLst>
            <a:gd name="adj1" fmla="val 60000"/>
            <a:gd name="adj2" fmla="val 50000"/>
          </a:avLst>
        </a:prstGeom>
      </dgm:spPr>
      <dgm:t>
        <a:bodyPr/>
        <a:lstStyle/>
        <a:p>
          <a:pPr>
            <a:buNone/>
          </a:pPr>
          <a:endParaRPr lang="en-US" sz="1000" b="1">
            <a:solidFill>
              <a:sysClr val="windowText" lastClr="000000">
                <a:hueOff val="0"/>
                <a:satOff val="0"/>
                <a:lumOff val="0"/>
                <a:alphaOff val="0"/>
              </a:sysClr>
            </a:solidFill>
            <a:latin typeface="Century Gothic" panose="020B0502020202020204" pitchFamily="34" charset="0"/>
            <a:ea typeface="+mn-ea"/>
            <a:cs typeface="+mn-cs"/>
          </a:endParaRPr>
        </a:p>
      </dgm:t>
    </dgm:pt>
    <dgm:pt modelId="{7B94458D-EC2D-48B9-AD36-EB542B267CF7}" type="pres">
      <dgm:prSet presAssocID="{D46011D3-4E44-4265-A0B6-024D559C15D3}" presName="linearFlow" presStyleCnt="0">
        <dgm:presLayoutVars>
          <dgm:resizeHandles val="exact"/>
        </dgm:presLayoutVars>
      </dgm:prSet>
      <dgm:spPr/>
    </dgm:pt>
    <dgm:pt modelId="{B93A7B54-DA2A-44CE-9985-B8C4F2D7B72F}" type="pres">
      <dgm:prSet presAssocID="{14BB6C3C-9B71-44BE-9B44-A6AE1075C332}" presName="node" presStyleLbl="node1" presStyleIdx="0" presStyleCnt="5" custScaleY="89511" custLinFactNeighborX="3162" custLinFactNeighborY="11648">
        <dgm:presLayoutVars>
          <dgm:bulletEnabled val="1"/>
        </dgm:presLayoutVars>
      </dgm:prSet>
      <dgm:spPr/>
    </dgm:pt>
    <dgm:pt modelId="{4E0F2A68-948F-4126-BD8A-EA7EB5B47DAF}" type="pres">
      <dgm:prSet presAssocID="{54805A43-EB92-46AA-AD3C-4D95BD568A13}" presName="sibTrans" presStyleLbl="sibTrans2D1" presStyleIdx="0" presStyleCnt="4"/>
      <dgm:spPr/>
    </dgm:pt>
    <dgm:pt modelId="{055C6310-F0D8-4766-9ED6-4518FDDE4CE2}" type="pres">
      <dgm:prSet presAssocID="{54805A43-EB92-46AA-AD3C-4D95BD568A13}" presName="connectorText" presStyleLbl="sibTrans2D1" presStyleIdx="0" presStyleCnt="4"/>
      <dgm:spPr/>
    </dgm:pt>
    <dgm:pt modelId="{995CCEB5-F04E-4AF3-81AA-99BB5754B319}" type="pres">
      <dgm:prSet presAssocID="{46FA21DF-E50D-4369-ACE8-D9CA72A955B6}" presName="node" presStyleLbl="node1" presStyleIdx="1" presStyleCnt="5">
        <dgm:presLayoutVars>
          <dgm:bulletEnabled val="1"/>
        </dgm:presLayoutVars>
      </dgm:prSet>
      <dgm:spPr/>
    </dgm:pt>
    <dgm:pt modelId="{DD089A54-6EA6-4C50-9505-04FB66008A2D}" type="pres">
      <dgm:prSet presAssocID="{D5D0FD98-B299-4BE2-8F04-34110F7B676F}" presName="sibTrans" presStyleLbl="sibTrans2D1" presStyleIdx="1" presStyleCnt="4"/>
      <dgm:spPr/>
    </dgm:pt>
    <dgm:pt modelId="{6394B364-4E7F-4701-B055-0CFC00D24604}" type="pres">
      <dgm:prSet presAssocID="{D5D0FD98-B299-4BE2-8F04-34110F7B676F}" presName="connectorText" presStyleLbl="sibTrans2D1" presStyleIdx="1" presStyleCnt="4"/>
      <dgm:spPr/>
    </dgm:pt>
    <dgm:pt modelId="{587F2A8B-14BE-4A3D-82BD-3D444D85D23B}" type="pres">
      <dgm:prSet presAssocID="{B25005E9-4CE3-4726-8D7C-5CD6582F31B3}" presName="node" presStyleLbl="node1" presStyleIdx="2" presStyleCnt="5">
        <dgm:presLayoutVars>
          <dgm:bulletEnabled val="1"/>
        </dgm:presLayoutVars>
      </dgm:prSet>
      <dgm:spPr/>
    </dgm:pt>
    <dgm:pt modelId="{CF4E36CA-DFBE-48F6-98FB-78605D1D000C}" type="pres">
      <dgm:prSet presAssocID="{C0C532B8-2A82-48A0-807C-762C14784E25}" presName="sibTrans" presStyleLbl="sibTrans2D1" presStyleIdx="2" presStyleCnt="4"/>
      <dgm:spPr/>
    </dgm:pt>
    <dgm:pt modelId="{B4195E45-12A4-44A0-A7AB-07D0E5974C13}" type="pres">
      <dgm:prSet presAssocID="{C0C532B8-2A82-48A0-807C-762C14784E25}" presName="connectorText" presStyleLbl="sibTrans2D1" presStyleIdx="2" presStyleCnt="4"/>
      <dgm:spPr/>
    </dgm:pt>
    <dgm:pt modelId="{57E103F7-BF76-4257-B977-702674568EF9}" type="pres">
      <dgm:prSet presAssocID="{2E0B0157-5044-47FD-9901-860FDC794F76}" presName="node" presStyleLbl="node1" presStyleIdx="3" presStyleCnt="5">
        <dgm:presLayoutVars>
          <dgm:bulletEnabled val="1"/>
        </dgm:presLayoutVars>
      </dgm:prSet>
      <dgm:spPr/>
    </dgm:pt>
    <dgm:pt modelId="{9338EC97-22CD-408B-87CA-A41EFFB35639}" type="pres">
      <dgm:prSet presAssocID="{45A9E741-42D3-474A-A880-3510DA72EDB5}" presName="sibTrans" presStyleLbl="sibTrans2D1" presStyleIdx="3" presStyleCnt="4"/>
      <dgm:spPr/>
    </dgm:pt>
    <dgm:pt modelId="{2407B6B1-D7DA-47AD-AEA6-5DA80101927F}" type="pres">
      <dgm:prSet presAssocID="{45A9E741-42D3-474A-A880-3510DA72EDB5}" presName="connectorText" presStyleLbl="sibTrans2D1" presStyleIdx="3" presStyleCnt="4"/>
      <dgm:spPr/>
    </dgm:pt>
    <dgm:pt modelId="{AD4D3A35-CCD6-453B-B63C-B5F77ACD4D3B}" type="pres">
      <dgm:prSet presAssocID="{631B3F54-A9C6-4F2F-AE0B-97AFA0106FA0}" presName="node" presStyleLbl="node1" presStyleIdx="4" presStyleCnt="5">
        <dgm:presLayoutVars>
          <dgm:bulletEnabled val="1"/>
        </dgm:presLayoutVars>
      </dgm:prSet>
      <dgm:spPr/>
    </dgm:pt>
  </dgm:ptLst>
  <dgm:cxnLst>
    <dgm:cxn modelId="{568F0A0F-7497-4777-BC96-339A93FC7C55}" type="presOf" srcId="{54805A43-EB92-46AA-AD3C-4D95BD568A13}" destId="{055C6310-F0D8-4766-9ED6-4518FDDE4CE2}" srcOrd="1" destOrd="0" presId="urn:microsoft.com/office/officeart/2005/8/layout/process2"/>
    <dgm:cxn modelId="{87173312-1444-4C33-B527-8D4DA22884D5}" type="presOf" srcId="{46FA21DF-E50D-4369-ACE8-D9CA72A955B6}" destId="{995CCEB5-F04E-4AF3-81AA-99BB5754B319}" srcOrd="0" destOrd="0" presId="urn:microsoft.com/office/officeart/2005/8/layout/process2"/>
    <dgm:cxn modelId="{CBE9772A-2458-4B25-AC66-9363CBF37002}" srcId="{D46011D3-4E44-4265-A0B6-024D559C15D3}" destId="{14BB6C3C-9B71-44BE-9B44-A6AE1075C332}" srcOrd="0" destOrd="0" parTransId="{9F617AFE-C302-4EC9-AC7C-A636B3BDB761}" sibTransId="{54805A43-EB92-46AA-AD3C-4D95BD568A13}"/>
    <dgm:cxn modelId="{39501A60-FF93-4961-89DE-990613A3A8AA}" type="presOf" srcId="{631B3F54-A9C6-4F2F-AE0B-97AFA0106FA0}" destId="{AD4D3A35-CCD6-453B-B63C-B5F77ACD4D3B}" srcOrd="0" destOrd="0" presId="urn:microsoft.com/office/officeart/2005/8/layout/process2"/>
    <dgm:cxn modelId="{18C0F46F-740C-4008-B922-AF167C13AE03}" srcId="{D46011D3-4E44-4265-A0B6-024D559C15D3}" destId="{B25005E9-4CE3-4726-8D7C-5CD6582F31B3}" srcOrd="2" destOrd="0" parTransId="{F17952D8-1A5F-4BC2-9E6D-0194BC021BC4}" sibTransId="{C0C532B8-2A82-48A0-807C-762C14784E25}"/>
    <dgm:cxn modelId="{63714350-BD54-4563-A0FA-3BC20D3D37A4}" type="presOf" srcId="{B25005E9-4CE3-4726-8D7C-5CD6582F31B3}" destId="{587F2A8B-14BE-4A3D-82BD-3D444D85D23B}" srcOrd="0" destOrd="0" presId="urn:microsoft.com/office/officeart/2005/8/layout/process2"/>
    <dgm:cxn modelId="{F91E3E80-2DBA-420B-8CAE-A7C18FB13CD9}" srcId="{D46011D3-4E44-4265-A0B6-024D559C15D3}" destId="{2E0B0157-5044-47FD-9901-860FDC794F76}" srcOrd="3" destOrd="0" parTransId="{F483C0FB-C44D-481C-B413-48A372A85A73}" sibTransId="{45A9E741-42D3-474A-A880-3510DA72EDB5}"/>
    <dgm:cxn modelId="{EBAE4D8A-43F6-4D54-8543-1B42BF30DA58}" type="presOf" srcId="{54805A43-EB92-46AA-AD3C-4D95BD568A13}" destId="{4E0F2A68-948F-4126-BD8A-EA7EB5B47DAF}" srcOrd="0" destOrd="0" presId="urn:microsoft.com/office/officeart/2005/8/layout/process2"/>
    <dgm:cxn modelId="{B323A98F-D476-41BD-A4F1-068C72ACE1F7}" type="presOf" srcId="{D5D0FD98-B299-4BE2-8F04-34110F7B676F}" destId="{DD089A54-6EA6-4C50-9505-04FB66008A2D}" srcOrd="0" destOrd="0" presId="urn:microsoft.com/office/officeart/2005/8/layout/process2"/>
    <dgm:cxn modelId="{1ABD909F-635F-4E27-AD92-E6AB8C0CEA67}" type="presOf" srcId="{45A9E741-42D3-474A-A880-3510DA72EDB5}" destId="{2407B6B1-D7DA-47AD-AEA6-5DA80101927F}" srcOrd="1" destOrd="0" presId="urn:microsoft.com/office/officeart/2005/8/layout/process2"/>
    <dgm:cxn modelId="{6F91BBA2-01B4-4917-B549-FF2456C62D66}" type="presOf" srcId="{D5D0FD98-B299-4BE2-8F04-34110F7B676F}" destId="{6394B364-4E7F-4701-B055-0CFC00D24604}" srcOrd="1" destOrd="0" presId="urn:microsoft.com/office/officeart/2005/8/layout/process2"/>
    <dgm:cxn modelId="{DB00F5A7-DCCA-4033-A406-6AB924B9D1ED}" type="presOf" srcId="{D46011D3-4E44-4265-A0B6-024D559C15D3}" destId="{7B94458D-EC2D-48B9-AD36-EB542B267CF7}" srcOrd="0" destOrd="0" presId="urn:microsoft.com/office/officeart/2005/8/layout/process2"/>
    <dgm:cxn modelId="{D841A9B5-A599-4EB2-A5F5-128FD9010D1B}" type="presOf" srcId="{14BB6C3C-9B71-44BE-9B44-A6AE1075C332}" destId="{B93A7B54-DA2A-44CE-9985-B8C4F2D7B72F}" srcOrd="0" destOrd="0" presId="urn:microsoft.com/office/officeart/2005/8/layout/process2"/>
    <dgm:cxn modelId="{284497CF-96D3-429E-83B6-3703C6F49EC6}" srcId="{D46011D3-4E44-4265-A0B6-024D559C15D3}" destId="{631B3F54-A9C6-4F2F-AE0B-97AFA0106FA0}" srcOrd="4" destOrd="0" parTransId="{6C7D0E2B-ED52-4109-947F-4899183DC221}" sibTransId="{60DDF83D-A185-4A7F-B14D-020FF7988062}"/>
    <dgm:cxn modelId="{D8E4A3E0-13C5-449A-8B31-BEC495897136}" srcId="{D46011D3-4E44-4265-A0B6-024D559C15D3}" destId="{46FA21DF-E50D-4369-ACE8-D9CA72A955B6}" srcOrd="1" destOrd="0" parTransId="{BCFDB331-5B45-45D4-A18F-2AD0413D059B}" sibTransId="{D5D0FD98-B299-4BE2-8F04-34110F7B676F}"/>
    <dgm:cxn modelId="{BB56F6E6-2597-4D5A-A435-33A47E3D8E07}" type="presOf" srcId="{C0C532B8-2A82-48A0-807C-762C14784E25}" destId="{CF4E36CA-DFBE-48F6-98FB-78605D1D000C}" srcOrd="0" destOrd="0" presId="urn:microsoft.com/office/officeart/2005/8/layout/process2"/>
    <dgm:cxn modelId="{BB047AF5-B278-480A-8436-F01AB62A6D50}" type="presOf" srcId="{C0C532B8-2A82-48A0-807C-762C14784E25}" destId="{B4195E45-12A4-44A0-A7AB-07D0E5974C13}" srcOrd="1" destOrd="0" presId="urn:microsoft.com/office/officeart/2005/8/layout/process2"/>
    <dgm:cxn modelId="{7CFB5EF8-2989-4E20-A925-E72D53B3FF65}" type="presOf" srcId="{45A9E741-42D3-474A-A880-3510DA72EDB5}" destId="{9338EC97-22CD-408B-87CA-A41EFFB35639}" srcOrd="0" destOrd="0" presId="urn:microsoft.com/office/officeart/2005/8/layout/process2"/>
    <dgm:cxn modelId="{B5769AF8-B20A-4957-8F43-AD266C245978}" type="presOf" srcId="{2E0B0157-5044-47FD-9901-860FDC794F76}" destId="{57E103F7-BF76-4257-B977-702674568EF9}" srcOrd="0" destOrd="0" presId="urn:microsoft.com/office/officeart/2005/8/layout/process2"/>
    <dgm:cxn modelId="{2B44F4BF-00F6-4CE0-94C1-2D1F356F5AC4}" type="presParOf" srcId="{7B94458D-EC2D-48B9-AD36-EB542B267CF7}" destId="{B93A7B54-DA2A-44CE-9985-B8C4F2D7B72F}" srcOrd="0" destOrd="0" presId="urn:microsoft.com/office/officeart/2005/8/layout/process2"/>
    <dgm:cxn modelId="{8CA07505-66A4-4FC4-85F2-275FB8F54EAD}" type="presParOf" srcId="{7B94458D-EC2D-48B9-AD36-EB542B267CF7}" destId="{4E0F2A68-948F-4126-BD8A-EA7EB5B47DAF}" srcOrd="1" destOrd="0" presId="urn:microsoft.com/office/officeart/2005/8/layout/process2"/>
    <dgm:cxn modelId="{9110475F-56DE-400A-A83D-F2F91CE37D8A}" type="presParOf" srcId="{4E0F2A68-948F-4126-BD8A-EA7EB5B47DAF}" destId="{055C6310-F0D8-4766-9ED6-4518FDDE4CE2}" srcOrd="0" destOrd="0" presId="urn:microsoft.com/office/officeart/2005/8/layout/process2"/>
    <dgm:cxn modelId="{67DDA6DD-B40E-40C3-92AB-DA14C54E3108}" type="presParOf" srcId="{7B94458D-EC2D-48B9-AD36-EB542B267CF7}" destId="{995CCEB5-F04E-4AF3-81AA-99BB5754B319}" srcOrd="2" destOrd="0" presId="urn:microsoft.com/office/officeart/2005/8/layout/process2"/>
    <dgm:cxn modelId="{FA0DF073-4AFD-487B-B6B5-96E513C96EB0}" type="presParOf" srcId="{7B94458D-EC2D-48B9-AD36-EB542B267CF7}" destId="{DD089A54-6EA6-4C50-9505-04FB66008A2D}" srcOrd="3" destOrd="0" presId="urn:microsoft.com/office/officeart/2005/8/layout/process2"/>
    <dgm:cxn modelId="{F58EA414-2D23-46A2-A404-AAE04E038D37}" type="presParOf" srcId="{DD089A54-6EA6-4C50-9505-04FB66008A2D}" destId="{6394B364-4E7F-4701-B055-0CFC00D24604}" srcOrd="0" destOrd="0" presId="urn:microsoft.com/office/officeart/2005/8/layout/process2"/>
    <dgm:cxn modelId="{13298929-6660-4B45-954F-1F3296504063}" type="presParOf" srcId="{7B94458D-EC2D-48B9-AD36-EB542B267CF7}" destId="{587F2A8B-14BE-4A3D-82BD-3D444D85D23B}" srcOrd="4" destOrd="0" presId="urn:microsoft.com/office/officeart/2005/8/layout/process2"/>
    <dgm:cxn modelId="{46E0710B-BFC6-4AB3-B726-8B7EEA4D99BE}" type="presParOf" srcId="{7B94458D-EC2D-48B9-AD36-EB542B267CF7}" destId="{CF4E36CA-DFBE-48F6-98FB-78605D1D000C}" srcOrd="5" destOrd="0" presId="urn:microsoft.com/office/officeart/2005/8/layout/process2"/>
    <dgm:cxn modelId="{9BD7621E-167D-4F92-AE24-40A048D62D50}" type="presParOf" srcId="{CF4E36CA-DFBE-48F6-98FB-78605D1D000C}" destId="{B4195E45-12A4-44A0-A7AB-07D0E5974C13}" srcOrd="0" destOrd="0" presId="urn:microsoft.com/office/officeart/2005/8/layout/process2"/>
    <dgm:cxn modelId="{96EA8AF2-5718-4F44-81C5-853B69B914C7}" type="presParOf" srcId="{7B94458D-EC2D-48B9-AD36-EB542B267CF7}" destId="{57E103F7-BF76-4257-B977-702674568EF9}" srcOrd="6" destOrd="0" presId="urn:microsoft.com/office/officeart/2005/8/layout/process2"/>
    <dgm:cxn modelId="{9549DEC7-39A3-4829-B828-A4404CB803E9}" type="presParOf" srcId="{7B94458D-EC2D-48B9-AD36-EB542B267CF7}" destId="{9338EC97-22CD-408B-87CA-A41EFFB35639}" srcOrd="7" destOrd="0" presId="urn:microsoft.com/office/officeart/2005/8/layout/process2"/>
    <dgm:cxn modelId="{45B65589-A443-40EA-9A38-3CB7F141E065}" type="presParOf" srcId="{9338EC97-22CD-408B-87CA-A41EFFB35639}" destId="{2407B6B1-D7DA-47AD-AEA6-5DA80101927F}" srcOrd="0" destOrd="0" presId="urn:microsoft.com/office/officeart/2005/8/layout/process2"/>
    <dgm:cxn modelId="{2CC4189D-6564-486A-B529-ACC0B2CD6C6F}" type="presParOf" srcId="{7B94458D-EC2D-48B9-AD36-EB542B267CF7}" destId="{AD4D3A35-CCD6-453B-B63C-B5F77ACD4D3B}" srcOrd="8" destOrd="0" presId="urn:microsoft.com/office/officeart/2005/8/layout/process2"/>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D46011D3-4E44-4265-A0B6-024D559C15D3}" type="doc">
      <dgm:prSet loTypeId="urn:microsoft.com/office/officeart/2005/8/layout/list1" loCatId="list" qsTypeId="urn:microsoft.com/office/officeart/2005/8/quickstyle/simple1" qsCatId="simple" csTypeId="urn:microsoft.com/office/officeart/2005/8/colors/accent6_2" csCatId="accent6" phldr="1"/>
      <dgm:spPr/>
      <dgm:t>
        <a:bodyPr/>
        <a:lstStyle/>
        <a:p>
          <a:endParaRPr lang="en-US"/>
        </a:p>
      </dgm:t>
    </dgm:pt>
    <dgm:pt modelId="{14BB6C3C-9B71-44BE-9B44-A6AE1075C332}">
      <dgm:prSet phldrT="[Text]" custT="1"/>
      <dgm:spPr>
        <a:xfrm>
          <a:off x="277050" y="43461"/>
          <a:ext cx="3878707" cy="442800"/>
        </a:xfrm>
        <a:prstGeom prst="roundRect">
          <a:avLst/>
        </a:prstGeom>
      </dgm:spPr>
      <dgm:t>
        <a:bodyPr/>
        <a:lstStyle/>
        <a:p>
          <a:pPr>
            <a:buNone/>
          </a:pPr>
          <a:r>
            <a:rPr lang="en-US" sz="1000" b="1">
              <a:latin typeface="Century Gothic" panose="020B0502020202020204" pitchFamily="34" charset="0"/>
              <a:ea typeface="+mn-ea"/>
              <a:cs typeface="+mn-cs"/>
            </a:rPr>
            <a:t>Preparation for Level 1 (community informant) interviews</a:t>
          </a:r>
        </a:p>
      </dgm:t>
    </dgm:pt>
    <dgm:pt modelId="{9F617AFE-C302-4EC9-AC7C-A636B3BDB761}" type="parTrans" cxnId="{CBE9772A-2458-4B25-AC66-9363CBF37002}">
      <dgm:prSet/>
      <dgm:spPr/>
      <dgm:t>
        <a:bodyPr/>
        <a:lstStyle/>
        <a:p>
          <a:endParaRPr lang="en-US" sz="1000">
            <a:latin typeface="Century Gothic" panose="020B0502020202020204" pitchFamily="34" charset="0"/>
          </a:endParaRPr>
        </a:p>
      </dgm:t>
    </dgm:pt>
    <dgm:pt modelId="{54805A43-EB92-46AA-AD3C-4D95BD568A13}" type="sibTrans" cxnId="{CBE9772A-2458-4B25-AC66-9363CBF37002}">
      <dgm:prSet/>
      <dgm:spPr/>
      <dgm:t>
        <a:bodyPr/>
        <a:lstStyle/>
        <a:p>
          <a:endParaRPr lang="en-US" sz="1000">
            <a:latin typeface="Century Gothic" panose="020B0502020202020204" pitchFamily="34" charset="0"/>
          </a:endParaRPr>
        </a:p>
      </dgm:t>
    </dgm:pt>
    <dgm:pt modelId="{305B50E0-E260-4EDA-BFAD-C2369E3C7098}">
      <dgm:prSet phldrT="[Text]" custT="1"/>
      <dgm:spPr>
        <a:xfrm>
          <a:off x="0" y="264861"/>
          <a:ext cx="5541010" cy="696937"/>
        </a:xfrm>
        <a:prstGeom prst="rect">
          <a:avLst/>
        </a:prstGeom>
      </dgm:spPr>
      <dgm:t>
        <a:bodyPr/>
        <a:lstStyle/>
        <a:p>
          <a:pPr>
            <a:buChar char="•"/>
          </a:pPr>
          <a:r>
            <a:rPr lang="en-US" sz="1000">
              <a:latin typeface="Century Gothic" panose="020B0502020202020204" pitchFamily="34" charset="0"/>
              <a:ea typeface="+mn-ea"/>
              <a:cs typeface="+mn-cs"/>
            </a:rPr>
            <a:t> 2.1. Review roles and responsibilities of each person on the team.</a:t>
          </a:r>
        </a:p>
      </dgm:t>
    </dgm:pt>
    <dgm:pt modelId="{DD877C08-2007-467E-9E4C-01354E3ED05C}" type="parTrans" cxnId="{BFEF9BAB-E1AD-46B2-9CB0-A03358EA354D}">
      <dgm:prSet/>
      <dgm:spPr/>
      <dgm:t>
        <a:bodyPr/>
        <a:lstStyle/>
        <a:p>
          <a:endParaRPr lang="en-US" sz="1000">
            <a:latin typeface="Century Gothic" panose="020B0502020202020204" pitchFamily="34" charset="0"/>
          </a:endParaRPr>
        </a:p>
      </dgm:t>
    </dgm:pt>
    <dgm:pt modelId="{057FBE1A-A579-4313-835D-E65F0D5A8B12}" type="sibTrans" cxnId="{BFEF9BAB-E1AD-46B2-9CB0-A03358EA354D}">
      <dgm:prSet/>
      <dgm:spPr/>
      <dgm:t>
        <a:bodyPr/>
        <a:lstStyle/>
        <a:p>
          <a:endParaRPr lang="en-US" sz="1000">
            <a:latin typeface="Century Gothic" panose="020B0502020202020204" pitchFamily="34" charset="0"/>
          </a:endParaRPr>
        </a:p>
      </dgm:t>
    </dgm:pt>
    <dgm:pt modelId="{A1D62573-AD04-4E73-8FB3-8237D6E06FA5}">
      <dgm:prSet phldrT="[Text]" custT="1"/>
      <dgm:spPr>
        <a:xfrm>
          <a:off x="277050" y="2691823"/>
          <a:ext cx="3878707" cy="442800"/>
        </a:xfrm>
        <a:prstGeom prst="roundRect">
          <a:avLst/>
        </a:prstGeom>
      </dgm:spPr>
      <dgm:t>
        <a:bodyPr/>
        <a:lstStyle/>
        <a:p>
          <a:pPr>
            <a:buNone/>
          </a:pPr>
          <a:r>
            <a:rPr lang="en-US" sz="1000" b="1">
              <a:latin typeface="Century Gothic" panose="020B0502020202020204" pitchFamily="34" charset="0"/>
              <a:ea typeface="+mn-ea"/>
              <a:cs typeface="+mn-cs"/>
            </a:rPr>
            <a:t>Collect data: interview community informants </a:t>
          </a:r>
        </a:p>
      </dgm:t>
    </dgm:pt>
    <dgm:pt modelId="{DB95BD8E-5B58-4789-A9E0-948C7A55D257}" type="parTrans" cxnId="{F65E0865-B4C6-473B-8792-5B09B1DC430D}">
      <dgm:prSet/>
      <dgm:spPr/>
      <dgm:t>
        <a:bodyPr/>
        <a:lstStyle/>
        <a:p>
          <a:endParaRPr lang="en-US" sz="1000">
            <a:latin typeface="Century Gothic" panose="020B0502020202020204" pitchFamily="34" charset="0"/>
          </a:endParaRPr>
        </a:p>
      </dgm:t>
    </dgm:pt>
    <dgm:pt modelId="{007565C7-84E5-4583-A6CB-262AF0BC7DC6}" type="sibTrans" cxnId="{F65E0865-B4C6-473B-8792-5B09B1DC430D}">
      <dgm:prSet/>
      <dgm:spPr/>
      <dgm:t>
        <a:bodyPr/>
        <a:lstStyle/>
        <a:p>
          <a:endParaRPr lang="en-US" sz="1000">
            <a:latin typeface="Century Gothic" panose="020B0502020202020204" pitchFamily="34" charset="0"/>
          </a:endParaRPr>
        </a:p>
      </dgm:t>
    </dgm:pt>
    <dgm:pt modelId="{3047A2C0-5BA7-4FA8-8298-27E8C25AC3A9}">
      <dgm:prSet phldrT="[Text]" custT="1"/>
      <dgm:spPr>
        <a:xfrm>
          <a:off x="0" y="2913223"/>
          <a:ext cx="5541010" cy="874125"/>
        </a:xfrm>
        <a:prstGeom prst="rect">
          <a:avLst/>
        </a:prstGeom>
      </dgm:spPr>
      <dgm:t>
        <a:bodyPr/>
        <a:lstStyle/>
        <a:p>
          <a:pPr>
            <a:buChar char="•"/>
          </a:pPr>
          <a:r>
            <a:rPr lang="en-US" sz="1000">
              <a:latin typeface="Century Gothic" panose="020B0502020202020204" pitchFamily="34" charset="0"/>
              <a:ea typeface="+mn-ea"/>
              <a:cs typeface="+mn-cs"/>
            </a:rPr>
            <a:t> 2.9.  Establish team briefings and set community targets. </a:t>
          </a:r>
          <a:endParaRPr lang="en-US" sz="1000" b="1">
            <a:latin typeface="Century Gothic" panose="020B0502020202020204" pitchFamily="34" charset="0"/>
            <a:ea typeface="+mn-ea"/>
            <a:cs typeface="+mn-cs"/>
          </a:endParaRPr>
        </a:p>
      </dgm:t>
    </dgm:pt>
    <dgm:pt modelId="{06EC9804-A9E8-4F71-B5E8-7FD1F59C2D7F}" type="parTrans" cxnId="{5C29B49D-0613-4F0E-9E15-872AA7021196}">
      <dgm:prSet/>
      <dgm:spPr/>
      <dgm:t>
        <a:bodyPr/>
        <a:lstStyle/>
        <a:p>
          <a:endParaRPr lang="en-US" sz="1000">
            <a:latin typeface="Century Gothic" panose="020B0502020202020204" pitchFamily="34" charset="0"/>
          </a:endParaRPr>
        </a:p>
      </dgm:t>
    </dgm:pt>
    <dgm:pt modelId="{30682896-8263-4E40-994B-096B2EDBCFCB}" type="sibTrans" cxnId="{5C29B49D-0613-4F0E-9E15-872AA7021196}">
      <dgm:prSet/>
      <dgm:spPr/>
      <dgm:t>
        <a:bodyPr/>
        <a:lstStyle/>
        <a:p>
          <a:endParaRPr lang="en-US" sz="1000">
            <a:latin typeface="Century Gothic" panose="020B0502020202020204" pitchFamily="34" charset="0"/>
          </a:endParaRPr>
        </a:p>
      </dgm:t>
    </dgm:pt>
    <dgm:pt modelId="{2E0B0157-5044-47FD-9901-860FDC794F76}">
      <dgm:prSet phldrT="[Text]" custT="1"/>
      <dgm:spPr>
        <a:xfrm>
          <a:off x="277050" y="3868348"/>
          <a:ext cx="3878707" cy="442800"/>
        </a:xfrm>
        <a:prstGeom prst="roundRect">
          <a:avLst/>
        </a:prstGeom>
      </dgm:spPr>
      <dgm:t>
        <a:bodyPr/>
        <a:lstStyle/>
        <a:p>
          <a:pPr>
            <a:buNone/>
          </a:pPr>
          <a:r>
            <a:rPr lang="en-US" sz="1000" b="1">
              <a:latin typeface="Century Gothic" panose="020B0502020202020204" pitchFamily="34" charset="0"/>
              <a:ea typeface="+mn-ea"/>
              <a:cs typeface="+mn-cs"/>
            </a:rPr>
            <a:t>Process data </a:t>
          </a:r>
        </a:p>
      </dgm:t>
    </dgm:pt>
    <dgm:pt modelId="{F483C0FB-C44D-481C-B413-48A372A85A73}" type="parTrans" cxnId="{F91E3E80-2DBA-420B-8CAE-A7C18FB13CD9}">
      <dgm:prSet/>
      <dgm:spPr/>
      <dgm:t>
        <a:bodyPr/>
        <a:lstStyle/>
        <a:p>
          <a:endParaRPr lang="en-US" sz="1000">
            <a:latin typeface="Century Gothic" panose="020B0502020202020204" pitchFamily="34" charset="0"/>
          </a:endParaRPr>
        </a:p>
      </dgm:t>
    </dgm:pt>
    <dgm:pt modelId="{45A9E741-42D3-474A-A880-3510DA72EDB5}" type="sibTrans" cxnId="{F91E3E80-2DBA-420B-8CAE-A7C18FB13CD9}">
      <dgm:prSet/>
      <dgm:spPr/>
      <dgm:t>
        <a:bodyPr/>
        <a:lstStyle/>
        <a:p>
          <a:endParaRPr lang="en-US" sz="1000">
            <a:latin typeface="Century Gothic" panose="020B0502020202020204" pitchFamily="34" charset="0"/>
          </a:endParaRPr>
        </a:p>
      </dgm:t>
    </dgm:pt>
    <dgm:pt modelId="{631B3F54-A9C6-4F2F-AE0B-97AFA0106FA0}">
      <dgm:prSet phldrT="[Text]" custT="1"/>
      <dgm:spPr>
        <a:xfrm>
          <a:off x="277050" y="5139373"/>
          <a:ext cx="3878707" cy="442800"/>
        </a:xfrm>
        <a:prstGeom prst="roundRect">
          <a:avLst/>
        </a:prstGeom>
      </dgm:spPr>
      <dgm:t>
        <a:bodyPr/>
        <a:lstStyle/>
        <a:p>
          <a:pPr>
            <a:buNone/>
          </a:pPr>
          <a:r>
            <a:rPr lang="en-US" sz="1000" b="1">
              <a:latin typeface="Century Gothic" panose="020B0502020202020204" pitchFamily="34" charset="0"/>
              <a:ea typeface="+mn-ea"/>
              <a:cs typeface="+mn-cs"/>
            </a:rPr>
            <a:t>Review outputs </a:t>
          </a:r>
        </a:p>
      </dgm:t>
    </dgm:pt>
    <dgm:pt modelId="{6C7D0E2B-ED52-4109-947F-4899183DC221}" type="parTrans" cxnId="{284497CF-96D3-429E-83B6-3703C6F49EC6}">
      <dgm:prSet/>
      <dgm:spPr/>
      <dgm:t>
        <a:bodyPr/>
        <a:lstStyle/>
        <a:p>
          <a:endParaRPr lang="en-US" sz="1000">
            <a:latin typeface="Century Gothic" panose="020B0502020202020204" pitchFamily="34" charset="0"/>
          </a:endParaRPr>
        </a:p>
      </dgm:t>
    </dgm:pt>
    <dgm:pt modelId="{60DDF83D-A185-4A7F-B14D-020FF7988062}" type="sibTrans" cxnId="{284497CF-96D3-429E-83B6-3703C6F49EC6}">
      <dgm:prSet/>
      <dgm:spPr/>
      <dgm:t>
        <a:bodyPr/>
        <a:lstStyle/>
        <a:p>
          <a:endParaRPr lang="en-US" sz="1000">
            <a:latin typeface="Century Gothic" panose="020B0502020202020204" pitchFamily="34" charset="0"/>
          </a:endParaRPr>
        </a:p>
      </dgm:t>
    </dgm:pt>
    <dgm:pt modelId="{D07FABD8-2E78-4F7C-9488-6D9E95D5665A}">
      <dgm:prSet phldrT="[Text]" custT="1"/>
      <dgm:spPr>
        <a:xfrm>
          <a:off x="0" y="5360773"/>
          <a:ext cx="5541010" cy="968625"/>
        </a:xfrm>
        <a:prstGeom prst="rect">
          <a:avLst/>
        </a:prstGeom>
      </dgm:spPr>
      <dgm:t>
        <a:bodyPr/>
        <a:lstStyle/>
        <a:p>
          <a:pPr>
            <a:buChar char="•"/>
          </a:pPr>
          <a:r>
            <a:rPr lang="en-US" sz="1000" b="0">
              <a:latin typeface="Century Gothic" panose="020B0502020202020204" pitchFamily="34" charset="0"/>
              <a:ea typeface="+mn-ea"/>
              <a:cs typeface="+mn-cs"/>
            </a:rPr>
            <a:t> </a:t>
          </a:r>
          <a:r>
            <a:rPr lang="en-US" sz="1000">
              <a:latin typeface="Century Gothic" panose="020B0502020202020204" pitchFamily="34" charset="0"/>
              <a:ea typeface="+mn-ea"/>
              <a:cs typeface="+mn-cs"/>
            </a:rPr>
            <a:t>2.14.  Complete supervisor summary form and submit the Master Venue List to the Principal Investigator.</a:t>
          </a:r>
          <a:endParaRPr lang="en-US" sz="1000" b="0">
            <a:latin typeface="Century Gothic" panose="020B0502020202020204" pitchFamily="34" charset="0"/>
            <a:ea typeface="+mn-ea"/>
            <a:cs typeface="+mn-cs"/>
          </a:endParaRPr>
        </a:p>
      </dgm:t>
    </dgm:pt>
    <dgm:pt modelId="{DC75A59D-F862-454C-8ADC-23588538BA42}" type="parTrans" cxnId="{6656F8DE-EB5E-43CF-B858-D75D5BF4BD28}">
      <dgm:prSet/>
      <dgm:spPr/>
      <dgm:t>
        <a:bodyPr/>
        <a:lstStyle/>
        <a:p>
          <a:endParaRPr lang="en-US" sz="1000">
            <a:latin typeface="Century Gothic" panose="020B0502020202020204" pitchFamily="34" charset="0"/>
          </a:endParaRPr>
        </a:p>
      </dgm:t>
    </dgm:pt>
    <dgm:pt modelId="{68E46449-E047-4360-B6D2-293B021058A7}" type="sibTrans" cxnId="{6656F8DE-EB5E-43CF-B858-D75D5BF4BD28}">
      <dgm:prSet/>
      <dgm:spPr/>
      <dgm:t>
        <a:bodyPr/>
        <a:lstStyle/>
        <a:p>
          <a:endParaRPr lang="en-US" sz="1000">
            <a:latin typeface="Century Gothic" panose="020B0502020202020204" pitchFamily="34" charset="0"/>
          </a:endParaRPr>
        </a:p>
      </dgm:t>
    </dgm:pt>
    <dgm:pt modelId="{1AC35226-D766-4F65-A57B-862B56081A51}">
      <dgm:prSet phldrT="[Text]" custT="1"/>
      <dgm:spPr>
        <a:xfrm>
          <a:off x="0" y="2913223"/>
          <a:ext cx="5541010" cy="874125"/>
        </a:xfrm>
        <a:prstGeom prst="rect">
          <a:avLst/>
        </a:prstGeom>
      </dgm:spPr>
      <dgm:t>
        <a:bodyPr/>
        <a:lstStyle/>
        <a:p>
          <a:pPr>
            <a:buChar char="•"/>
          </a:pPr>
          <a:r>
            <a:rPr lang="en-US" sz="1000" b="0">
              <a:latin typeface="Century Gothic" panose="020B0502020202020204" pitchFamily="34" charset="0"/>
              <a:ea typeface="+mn-ea"/>
              <a:cs typeface="+mn-cs"/>
            </a:rPr>
            <a:t> 2.11  Interviewers complete the target and tally sheet. </a:t>
          </a:r>
        </a:p>
      </dgm:t>
    </dgm:pt>
    <dgm:pt modelId="{8AFA26AA-C2D6-4E50-8641-325EA949CE3E}" type="parTrans" cxnId="{7713B73D-AF91-4D6C-B72A-FC72E5624731}">
      <dgm:prSet/>
      <dgm:spPr/>
      <dgm:t>
        <a:bodyPr/>
        <a:lstStyle/>
        <a:p>
          <a:endParaRPr lang="en-US" sz="1000">
            <a:latin typeface="Century Gothic" panose="020B0502020202020204" pitchFamily="34" charset="0"/>
          </a:endParaRPr>
        </a:p>
      </dgm:t>
    </dgm:pt>
    <dgm:pt modelId="{D13B397A-EA81-4349-99B6-1808A06215CD}" type="sibTrans" cxnId="{7713B73D-AF91-4D6C-B72A-FC72E5624731}">
      <dgm:prSet/>
      <dgm:spPr/>
      <dgm:t>
        <a:bodyPr/>
        <a:lstStyle/>
        <a:p>
          <a:endParaRPr lang="en-US" sz="1000">
            <a:latin typeface="Century Gothic" panose="020B0502020202020204" pitchFamily="34" charset="0"/>
          </a:endParaRPr>
        </a:p>
      </dgm:t>
    </dgm:pt>
    <dgm:pt modelId="{F0293232-A5F9-4FAA-BEE9-2C498CB5E972}">
      <dgm:prSet phldrT="[Text]" custT="1"/>
      <dgm:spPr>
        <a:xfrm>
          <a:off x="0" y="5360773"/>
          <a:ext cx="5541010" cy="968625"/>
        </a:xfrm>
        <a:prstGeom prst="rect">
          <a:avLst/>
        </a:prstGeom>
      </dgm:spPr>
      <dgm:t>
        <a:bodyPr/>
        <a:lstStyle/>
        <a:p>
          <a:pPr>
            <a:buChar char="•"/>
          </a:pPr>
          <a:r>
            <a:rPr lang="en-US" sz="1000" b="0">
              <a:latin typeface="Century Gothic" panose="020B0502020202020204" pitchFamily="34" charset="0"/>
              <a:ea typeface="+mn-ea"/>
              <a:cs typeface="+mn-cs"/>
            </a:rPr>
            <a:t> 2.15.  Principal Investigator prepares charts of the findings. </a:t>
          </a:r>
        </a:p>
      </dgm:t>
    </dgm:pt>
    <dgm:pt modelId="{EEBB8A4F-DB12-4E49-9575-76A35E0C0859}" type="parTrans" cxnId="{75A4F2C4-DC75-4158-B691-6A751D57E995}">
      <dgm:prSet/>
      <dgm:spPr/>
      <dgm:t>
        <a:bodyPr/>
        <a:lstStyle/>
        <a:p>
          <a:endParaRPr lang="en-US" sz="1000">
            <a:latin typeface="Century Gothic" panose="020B0502020202020204" pitchFamily="34" charset="0"/>
          </a:endParaRPr>
        </a:p>
      </dgm:t>
    </dgm:pt>
    <dgm:pt modelId="{84617722-9E1E-40CA-8AAC-5F66C77F3A57}" type="sibTrans" cxnId="{75A4F2C4-DC75-4158-B691-6A751D57E995}">
      <dgm:prSet/>
      <dgm:spPr/>
      <dgm:t>
        <a:bodyPr/>
        <a:lstStyle/>
        <a:p>
          <a:endParaRPr lang="en-US" sz="1000">
            <a:latin typeface="Century Gothic" panose="020B0502020202020204" pitchFamily="34" charset="0"/>
          </a:endParaRPr>
        </a:p>
      </dgm:t>
    </dgm:pt>
    <dgm:pt modelId="{60193C41-3D1A-4AA1-B5E5-4AB4A8129893}">
      <dgm:prSet custT="1"/>
      <dgm:spPr>
        <a:xfrm>
          <a:off x="277050" y="1042798"/>
          <a:ext cx="3878707" cy="442800"/>
        </a:xfrm>
        <a:prstGeom prst="roundRect">
          <a:avLst/>
        </a:prstGeom>
      </dgm:spPr>
      <dgm:t>
        <a:bodyPr/>
        <a:lstStyle/>
        <a:p>
          <a:pPr>
            <a:buNone/>
          </a:pPr>
          <a:r>
            <a:rPr lang="en-US" sz="1000" b="1">
              <a:latin typeface="Century Gothic" panose="020B0502020202020204" pitchFamily="34" charset="0"/>
              <a:ea typeface="+mn-ea"/>
              <a:cs typeface="+mn-cs"/>
            </a:rPr>
            <a:t>Training</a:t>
          </a:r>
        </a:p>
      </dgm:t>
    </dgm:pt>
    <dgm:pt modelId="{56662785-E3EF-4FDE-944E-D3DB5EEF0DC9}" type="parTrans" cxnId="{03465B6E-25A2-4C40-A34A-99EA6EB7525B}">
      <dgm:prSet/>
      <dgm:spPr/>
      <dgm:t>
        <a:bodyPr/>
        <a:lstStyle/>
        <a:p>
          <a:endParaRPr lang="en-US" sz="1000">
            <a:latin typeface="Century Gothic" panose="020B0502020202020204" pitchFamily="34" charset="0"/>
          </a:endParaRPr>
        </a:p>
      </dgm:t>
    </dgm:pt>
    <dgm:pt modelId="{3AA9B969-A777-4739-9D94-18A39A1373D8}" type="sibTrans" cxnId="{03465B6E-25A2-4C40-A34A-99EA6EB7525B}">
      <dgm:prSet/>
      <dgm:spPr/>
      <dgm:t>
        <a:bodyPr/>
        <a:lstStyle/>
        <a:p>
          <a:endParaRPr lang="en-US" sz="1000">
            <a:latin typeface="Century Gothic" panose="020B0502020202020204" pitchFamily="34" charset="0"/>
          </a:endParaRPr>
        </a:p>
      </dgm:t>
    </dgm:pt>
    <dgm:pt modelId="{FF417DAB-234A-4D83-BFC5-047CDDAA84D1}">
      <dgm:prSet custT="1"/>
      <dgm:spPr>
        <a:xfrm>
          <a:off x="0" y="1286179"/>
          <a:ext cx="5541010" cy="1346625"/>
        </a:xfrm>
        <a:prstGeom prst="rect">
          <a:avLst/>
        </a:prstGeom>
      </dgm:spPr>
      <dgm:t>
        <a:bodyPr/>
        <a:lstStyle/>
        <a:p>
          <a:pPr>
            <a:buChar char="•"/>
          </a:pPr>
          <a:r>
            <a:rPr lang="en-US" sz="1000">
              <a:latin typeface="Century Gothic" panose="020B0502020202020204" pitchFamily="34" charset="0"/>
              <a:ea typeface="+mn-ea"/>
              <a:cs typeface="+mn-cs"/>
            </a:rPr>
            <a:t> 2.3.  Adapt training materials.</a:t>
          </a:r>
        </a:p>
      </dgm:t>
    </dgm:pt>
    <dgm:pt modelId="{8396483E-4F2E-49BD-BD5D-E33104DD443A}" type="parTrans" cxnId="{E8876D48-11B3-4373-841E-6975BECDAFBE}">
      <dgm:prSet/>
      <dgm:spPr/>
      <dgm:t>
        <a:bodyPr/>
        <a:lstStyle/>
        <a:p>
          <a:endParaRPr lang="en-US" sz="1000">
            <a:latin typeface="Century Gothic" panose="020B0502020202020204" pitchFamily="34" charset="0"/>
          </a:endParaRPr>
        </a:p>
      </dgm:t>
    </dgm:pt>
    <dgm:pt modelId="{46C58501-1BAB-4885-80C4-A7BFC32E4F0C}" type="sibTrans" cxnId="{E8876D48-11B3-4373-841E-6975BECDAFBE}">
      <dgm:prSet/>
      <dgm:spPr/>
      <dgm:t>
        <a:bodyPr/>
        <a:lstStyle/>
        <a:p>
          <a:endParaRPr lang="en-US" sz="1000">
            <a:latin typeface="Century Gothic" panose="020B0502020202020204" pitchFamily="34" charset="0"/>
          </a:endParaRPr>
        </a:p>
      </dgm:t>
    </dgm:pt>
    <dgm:pt modelId="{30460BDD-69A3-4939-BCC1-5BACF1514F6F}">
      <dgm:prSet phldrT="[Text]" custT="1"/>
      <dgm:spPr>
        <a:xfrm>
          <a:off x="0" y="2913223"/>
          <a:ext cx="5541010" cy="874125"/>
        </a:xfrm>
        <a:prstGeom prst="rect">
          <a:avLst/>
        </a:prstGeom>
      </dgm:spPr>
      <dgm:t>
        <a:bodyPr/>
        <a:lstStyle/>
        <a:p>
          <a:pPr>
            <a:buChar char="•"/>
          </a:pPr>
          <a:r>
            <a:rPr lang="en-US" sz="1000" b="0">
              <a:latin typeface="Century Gothic" panose="020B0502020202020204" pitchFamily="34" charset="0"/>
              <a:ea typeface="+mn-ea"/>
              <a:cs typeface="+mn-cs"/>
            </a:rPr>
            <a:t> 2.10.  Recruit and interview community informants.</a:t>
          </a:r>
          <a:endParaRPr lang="en-US" sz="1000" b="1">
            <a:latin typeface="Century Gothic" panose="020B0502020202020204" pitchFamily="34" charset="0"/>
            <a:ea typeface="+mn-ea"/>
            <a:cs typeface="+mn-cs"/>
          </a:endParaRPr>
        </a:p>
      </dgm:t>
    </dgm:pt>
    <dgm:pt modelId="{7BE4985E-A3EE-469E-9BE6-DCB9D54E71DE}" type="parTrans" cxnId="{DA23AC30-6459-41F8-BAEB-75091B2257A7}">
      <dgm:prSet/>
      <dgm:spPr/>
      <dgm:t>
        <a:bodyPr/>
        <a:lstStyle/>
        <a:p>
          <a:endParaRPr lang="en-US" sz="1000">
            <a:latin typeface="Century Gothic" panose="020B0502020202020204" pitchFamily="34" charset="0"/>
          </a:endParaRPr>
        </a:p>
      </dgm:t>
    </dgm:pt>
    <dgm:pt modelId="{A0D7C06A-F9CB-44BC-B207-9826E31EDF82}" type="sibTrans" cxnId="{DA23AC30-6459-41F8-BAEB-75091B2257A7}">
      <dgm:prSet/>
      <dgm:spPr/>
      <dgm:t>
        <a:bodyPr/>
        <a:lstStyle/>
        <a:p>
          <a:endParaRPr lang="en-US" sz="1000">
            <a:latin typeface="Century Gothic" panose="020B0502020202020204" pitchFamily="34" charset="0"/>
          </a:endParaRPr>
        </a:p>
      </dgm:t>
    </dgm:pt>
    <dgm:pt modelId="{6AA261B1-5E56-4088-A470-304F58649A5B}">
      <dgm:prSet phldrT="[Text]" custT="1"/>
      <dgm:spPr>
        <a:xfrm>
          <a:off x="0" y="4089748"/>
          <a:ext cx="5541010" cy="968625"/>
        </a:xfrm>
        <a:prstGeom prst="rect">
          <a:avLst/>
        </a:prstGeom>
      </dgm:spPr>
      <dgm:t>
        <a:bodyPr/>
        <a:lstStyle/>
        <a:p>
          <a:pPr>
            <a:buChar char="•"/>
          </a:pPr>
          <a:r>
            <a:rPr lang="en-US" sz="1000" b="0">
              <a:latin typeface="Century Gothic" panose="020B0502020202020204" pitchFamily="34" charset="0"/>
              <a:ea typeface="+mn-ea"/>
              <a:cs typeface="+mn-cs"/>
            </a:rPr>
            <a:t> 2.12.  Assess data quality.</a:t>
          </a:r>
        </a:p>
      </dgm:t>
    </dgm:pt>
    <dgm:pt modelId="{C92B94B3-A8DA-4A26-B0B0-AEC71292193C}" type="parTrans" cxnId="{0664F1E0-74E5-4A92-B143-3B73B0985247}">
      <dgm:prSet/>
      <dgm:spPr/>
      <dgm:t>
        <a:bodyPr/>
        <a:lstStyle/>
        <a:p>
          <a:endParaRPr lang="en-US" sz="1000">
            <a:latin typeface="Century Gothic" panose="020B0502020202020204" pitchFamily="34" charset="0"/>
          </a:endParaRPr>
        </a:p>
      </dgm:t>
    </dgm:pt>
    <dgm:pt modelId="{45C8276F-BBDF-44A4-B0C1-79D65D0ABD02}" type="sibTrans" cxnId="{0664F1E0-74E5-4A92-B143-3B73B0985247}">
      <dgm:prSet/>
      <dgm:spPr/>
      <dgm:t>
        <a:bodyPr/>
        <a:lstStyle/>
        <a:p>
          <a:endParaRPr lang="en-US" sz="1000">
            <a:latin typeface="Century Gothic" panose="020B0502020202020204" pitchFamily="34" charset="0"/>
          </a:endParaRPr>
        </a:p>
      </dgm:t>
    </dgm:pt>
    <dgm:pt modelId="{EBC62B9D-82ED-48A4-93ED-A774D112FFAF}">
      <dgm:prSet custT="1"/>
      <dgm:spPr>
        <a:xfrm>
          <a:off x="0" y="4089748"/>
          <a:ext cx="5541010" cy="968625"/>
        </a:xfrm>
        <a:prstGeom prst="rect">
          <a:avLst/>
        </a:prstGeom>
      </dgm:spPr>
      <dgm:t>
        <a:bodyPr/>
        <a:lstStyle/>
        <a:p>
          <a:pPr>
            <a:buChar char="•"/>
          </a:pPr>
          <a:r>
            <a:rPr lang="en-US" sz="1000" b="0">
              <a:latin typeface="Century Gothic" panose="020B0502020202020204" pitchFamily="34" charset="0"/>
              <a:ea typeface="+mn-ea"/>
              <a:cs typeface="+mn-cs"/>
            </a:rPr>
            <a:t> 2.13.  Enter Form A data to create a master list of venues.</a:t>
          </a:r>
        </a:p>
      </dgm:t>
    </dgm:pt>
    <dgm:pt modelId="{08D0FB80-3746-45E3-AE35-D7677FAE8F48}" type="parTrans" cxnId="{32CDAC6D-9C78-4F33-A7B9-D2FEDE9C02A4}">
      <dgm:prSet/>
      <dgm:spPr/>
      <dgm:t>
        <a:bodyPr/>
        <a:lstStyle/>
        <a:p>
          <a:endParaRPr lang="en-US" sz="1000">
            <a:latin typeface="Century Gothic" panose="020B0502020202020204" pitchFamily="34" charset="0"/>
          </a:endParaRPr>
        </a:p>
      </dgm:t>
    </dgm:pt>
    <dgm:pt modelId="{B6328F41-1E51-47CF-8893-AC5B0942C423}" type="sibTrans" cxnId="{32CDAC6D-9C78-4F33-A7B9-D2FEDE9C02A4}">
      <dgm:prSet/>
      <dgm:spPr/>
      <dgm:t>
        <a:bodyPr/>
        <a:lstStyle/>
        <a:p>
          <a:endParaRPr lang="en-US" sz="1000">
            <a:latin typeface="Century Gothic" panose="020B0502020202020204" pitchFamily="34" charset="0"/>
          </a:endParaRPr>
        </a:p>
      </dgm:t>
    </dgm:pt>
    <dgm:pt modelId="{CEA7946C-6BDC-478A-9619-D20989979415}">
      <dgm:prSet phldrT="[Text]" custT="1"/>
      <dgm:spPr>
        <a:xfrm>
          <a:off x="0" y="264861"/>
          <a:ext cx="5541010" cy="696937"/>
        </a:xfrm>
        <a:prstGeom prst="rect">
          <a:avLst/>
        </a:prstGeom>
      </dgm:spPr>
      <dgm:t>
        <a:bodyPr/>
        <a:lstStyle/>
        <a:p>
          <a:pPr>
            <a:buChar char="•"/>
          </a:pPr>
          <a:r>
            <a:rPr lang="en-US" sz="1000">
              <a:latin typeface="Century Gothic" panose="020B0502020202020204" pitchFamily="34" charset="0"/>
              <a:ea typeface="+mn-ea"/>
              <a:cs typeface="+mn-cs"/>
            </a:rPr>
            <a:t> 2.2. Create the fieldwork schedule and compile materials.</a:t>
          </a:r>
        </a:p>
      </dgm:t>
    </dgm:pt>
    <dgm:pt modelId="{8ACD8168-7198-437B-B44D-AB663C303E62}" type="sibTrans" cxnId="{890E712E-0B51-49D4-B1BA-EADF9C7936E4}">
      <dgm:prSet/>
      <dgm:spPr/>
      <dgm:t>
        <a:bodyPr/>
        <a:lstStyle/>
        <a:p>
          <a:endParaRPr lang="en-US" sz="1000">
            <a:latin typeface="Century Gothic" panose="020B0502020202020204" pitchFamily="34" charset="0"/>
          </a:endParaRPr>
        </a:p>
      </dgm:t>
    </dgm:pt>
    <dgm:pt modelId="{07598662-4908-45D5-83A3-77A14419FFAD}" type="parTrans" cxnId="{890E712E-0B51-49D4-B1BA-EADF9C7936E4}">
      <dgm:prSet/>
      <dgm:spPr/>
      <dgm:t>
        <a:bodyPr/>
        <a:lstStyle/>
        <a:p>
          <a:endParaRPr lang="en-US" sz="1000">
            <a:latin typeface="Century Gothic" panose="020B0502020202020204" pitchFamily="34" charset="0"/>
          </a:endParaRPr>
        </a:p>
      </dgm:t>
    </dgm:pt>
    <dgm:pt modelId="{824B4D09-9477-4EB1-A2A1-A2B6339A16DD}">
      <dgm:prSet custT="1"/>
      <dgm:spPr>
        <a:xfrm>
          <a:off x="0" y="1286179"/>
          <a:ext cx="5541010" cy="1346625"/>
        </a:xfrm>
        <a:prstGeom prst="rect">
          <a:avLst/>
        </a:prstGeom>
      </dgm:spPr>
      <dgm:t>
        <a:bodyPr/>
        <a:lstStyle/>
        <a:p>
          <a:pPr>
            <a:buChar char="•"/>
          </a:pPr>
          <a:r>
            <a:rPr lang="en-US" sz="1000">
              <a:latin typeface="Century Gothic" panose="020B0502020202020204" pitchFamily="34" charset="0"/>
              <a:ea typeface="+mn-ea"/>
              <a:cs typeface="+mn-cs"/>
            </a:rPr>
            <a:t> 2.4.  Provide overview of the PLACE method.</a:t>
          </a:r>
        </a:p>
      </dgm:t>
    </dgm:pt>
    <dgm:pt modelId="{266FE7BA-0966-4756-8B48-A6001E0D6D02}" type="parTrans" cxnId="{C29979E1-B4C9-4058-B07B-54F583607892}">
      <dgm:prSet/>
      <dgm:spPr/>
      <dgm:t>
        <a:bodyPr/>
        <a:lstStyle/>
        <a:p>
          <a:endParaRPr lang="en-US"/>
        </a:p>
      </dgm:t>
    </dgm:pt>
    <dgm:pt modelId="{826A4F99-E8DE-46E2-ACAC-CD83FCEC62F4}" type="sibTrans" cxnId="{C29979E1-B4C9-4058-B07B-54F583607892}">
      <dgm:prSet/>
      <dgm:spPr/>
      <dgm:t>
        <a:bodyPr/>
        <a:lstStyle/>
        <a:p>
          <a:endParaRPr lang="en-US"/>
        </a:p>
      </dgm:t>
    </dgm:pt>
    <dgm:pt modelId="{BF587CEF-5160-4D28-831A-3584D057E7C7}">
      <dgm:prSet custT="1"/>
      <dgm:spPr>
        <a:xfrm>
          <a:off x="0" y="1286179"/>
          <a:ext cx="5541010" cy="1346625"/>
        </a:xfrm>
        <a:prstGeom prst="rect">
          <a:avLst/>
        </a:prstGeom>
      </dgm:spPr>
      <dgm:t>
        <a:bodyPr/>
        <a:lstStyle/>
        <a:p>
          <a:pPr>
            <a:buChar char="•"/>
          </a:pPr>
          <a:r>
            <a:rPr lang="en-US" sz="1000">
              <a:latin typeface="Century Gothic" panose="020B0502020202020204" pitchFamily="34" charset="0"/>
              <a:ea typeface="+mn-ea"/>
              <a:cs typeface="+mn-cs"/>
            </a:rPr>
            <a:t> 2.5.   Provide overview of interviewing techniques.</a:t>
          </a:r>
        </a:p>
      </dgm:t>
    </dgm:pt>
    <dgm:pt modelId="{3896F2F5-9172-40CB-ADAF-661A0FD86CE2}" type="parTrans" cxnId="{BADDCE51-0271-429A-A62C-5DBA4F2EDA17}">
      <dgm:prSet/>
      <dgm:spPr/>
      <dgm:t>
        <a:bodyPr/>
        <a:lstStyle/>
        <a:p>
          <a:endParaRPr lang="en-US"/>
        </a:p>
      </dgm:t>
    </dgm:pt>
    <dgm:pt modelId="{23850C0C-4F64-48C0-A05C-48B4EA8AF0AD}" type="sibTrans" cxnId="{BADDCE51-0271-429A-A62C-5DBA4F2EDA17}">
      <dgm:prSet/>
      <dgm:spPr/>
      <dgm:t>
        <a:bodyPr/>
        <a:lstStyle/>
        <a:p>
          <a:endParaRPr lang="en-US"/>
        </a:p>
      </dgm:t>
    </dgm:pt>
    <dgm:pt modelId="{C5887F0F-A96D-4F73-9E4B-793E7A4B55A8}">
      <dgm:prSet custT="1"/>
      <dgm:spPr>
        <a:xfrm>
          <a:off x="0" y="1286179"/>
          <a:ext cx="5541010" cy="1346625"/>
        </a:xfrm>
        <a:prstGeom prst="rect">
          <a:avLst/>
        </a:prstGeom>
      </dgm:spPr>
      <dgm:t>
        <a:bodyPr/>
        <a:lstStyle/>
        <a:p>
          <a:pPr>
            <a:buChar char="•"/>
          </a:pPr>
          <a:r>
            <a:rPr lang="en-US" sz="1000">
              <a:latin typeface="Century Gothic" panose="020B0502020202020204" pitchFamily="34" charset="0"/>
              <a:ea typeface="+mn-ea"/>
              <a:cs typeface="+mn-cs"/>
            </a:rPr>
            <a:t> 2.6.   Provide overview of research ethics and confidentiality.   </a:t>
          </a:r>
        </a:p>
      </dgm:t>
    </dgm:pt>
    <dgm:pt modelId="{072F478D-3659-4C5F-9B9C-3FBF14B3D84B}" type="parTrans" cxnId="{42BC69BB-B872-46BA-88C2-9B7AC43D2AEF}">
      <dgm:prSet/>
      <dgm:spPr/>
      <dgm:t>
        <a:bodyPr/>
        <a:lstStyle/>
        <a:p>
          <a:endParaRPr lang="en-US"/>
        </a:p>
      </dgm:t>
    </dgm:pt>
    <dgm:pt modelId="{5125D96B-FA2D-4BED-8121-5AA5D799E24D}" type="sibTrans" cxnId="{42BC69BB-B872-46BA-88C2-9B7AC43D2AEF}">
      <dgm:prSet/>
      <dgm:spPr/>
      <dgm:t>
        <a:bodyPr/>
        <a:lstStyle/>
        <a:p>
          <a:endParaRPr lang="en-US"/>
        </a:p>
      </dgm:t>
    </dgm:pt>
    <dgm:pt modelId="{C7F365B7-BC2F-49EE-B925-D9B1CC9CFE10}">
      <dgm:prSet custT="1"/>
      <dgm:spPr>
        <a:xfrm>
          <a:off x="0" y="1286179"/>
          <a:ext cx="5541010" cy="1346625"/>
        </a:xfrm>
        <a:prstGeom prst="rect">
          <a:avLst/>
        </a:prstGeom>
      </dgm:spPr>
      <dgm:t>
        <a:bodyPr/>
        <a:lstStyle/>
        <a:p>
          <a:pPr>
            <a:buChar char="•"/>
          </a:pPr>
          <a:r>
            <a:rPr lang="en-US" sz="1000">
              <a:latin typeface="Century Gothic" panose="020B0502020202020204" pitchFamily="34" charset="0"/>
              <a:ea typeface="+mn-ea"/>
              <a:cs typeface="+mn-cs"/>
            </a:rPr>
            <a:t> 2.8.   Review Form A and Form A informed consent fact sheet in detail.</a:t>
          </a:r>
        </a:p>
      </dgm:t>
    </dgm:pt>
    <dgm:pt modelId="{127E65ED-19B2-4538-B8A2-EB82FD4088B8}" type="parTrans" cxnId="{5F0BE8CE-33F2-4EFC-845F-BB894A2F60EC}">
      <dgm:prSet/>
      <dgm:spPr/>
      <dgm:t>
        <a:bodyPr/>
        <a:lstStyle/>
        <a:p>
          <a:endParaRPr lang="en-US"/>
        </a:p>
      </dgm:t>
    </dgm:pt>
    <dgm:pt modelId="{6B8B05BD-2FA9-407B-93F9-66EF6760F121}" type="sibTrans" cxnId="{5F0BE8CE-33F2-4EFC-845F-BB894A2F60EC}">
      <dgm:prSet/>
      <dgm:spPr/>
      <dgm:t>
        <a:bodyPr/>
        <a:lstStyle/>
        <a:p>
          <a:endParaRPr lang="en-US"/>
        </a:p>
      </dgm:t>
    </dgm:pt>
    <dgm:pt modelId="{01704129-3FE0-4A11-96C0-F0982B2E45B3}">
      <dgm:prSet custT="1"/>
      <dgm:spPr>
        <a:xfrm>
          <a:off x="0" y="5360773"/>
          <a:ext cx="5541010" cy="968625"/>
        </a:xfrm>
        <a:prstGeom prst="rect">
          <a:avLst/>
        </a:prstGeom>
      </dgm:spPr>
      <dgm:t>
        <a:bodyPr/>
        <a:lstStyle/>
        <a:p>
          <a:pPr>
            <a:buChar char="•"/>
          </a:pPr>
          <a:endParaRPr lang="en-US" sz="900" b="0">
            <a:solidFill>
              <a:sysClr val="windowText" lastClr="000000">
                <a:hueOff val="0"/>
                <a:satOff val="0"/>
                <a:lumOff val="0"/>
                <a:alphaOff val="0"/>
              </a:sysClr>
            </a:solidFill>
            <a:latin typeface="Century Gothic" panose="020B0502020202020204" pitchFamily="34" charset="0"/>
            <a:ea typeface="+mn-ea"/>
            <a:cs typeface="+mn-cs"/>
          </a:endParaRPr>
        </a:p>
      </dgm:t>
    </dgm:pt>
    <dgm:pt modelId="{A18CABF9-9D3B-427C-B17A-7B61DFC7131B}" type="parTrans" cxnId="{3A847746-CE36-43A3-85C5-14F913610259}">
      <dgm:prSet/>
      <dgm:spPr/>
      <dgm:t>
        <a:bodyPr/>
        <a:lstStyle/>
        <a:p>
          <a:endParaRPr lang="en-US"/>
        </a:p>
      </dgm:t>
    </dgm:pt>
    <dgm:pt modelId="{DE4F7D38-5BA2-4C95-B4D1-CEED5F0FAE6E}" type="sibTrans" cxnId="{3A847746-CE36-43A3-85C5-14F913610259}">
      <dgm:prSet/>
      <dgm:spPr/>
      <dgm:t>
        <a:bodyPr/>
        <a:lstStyle/>
        <a:p>
          <a:endParaRPr lang="en-US"/>
        </a:p>
      </dgm:t>
    </dgm:pt>
    <dgm:pt modelId="{F5ECAF58-F5DD-44D5-A1AD-AAA7F840F4A5}">
      <dgm:prSet custT="1"/>
      <dgm:spPr>
        <a:xfrm>
          <a:off x="0" y="5360773"/>
          <a:ext cx="5541010" cy="968625"/>
        </a:xfrm>
        <a:prstGeom prst="rect">
          <a:avLst/>
        </a:prstGeom>
      </dgm:spPr>
      <dgm:t>
        <a:bodyPr/>
        <a:lstStyle/>
        <a:p>
          <a:pPr>
            <a:buChar char="•"/>
          </a:pPr>
          <a:endParaRPr lang="en-US" sz="900" b="0">
            <a:solidFill>
              <a:sysClr val="windowText" lastClr="000000">
                <a:hueOff val="0"/>
                <a:satOff val="0"/>
                <a:lumOff val="0"/>
                <a:alphaOff val="0"/>
              </a:sysClr>
            </a:solidFill>
            <a:latin typeface="Century Gothic" panose="020B0502020202020204" pitchFamily="34" charset="0"/>
            <a:ea typeface="+mn-ea"/>
            <a:cs typeface="+mn-cs"/>
          </a:endParaRPr>
        </a:p>
      </dgm:t>
    </dgm:pt>
    <dgm:pt modelId="{7DFD08FC-2B3A-4453-80B8-682C6B439D56}" type="parTrans" cxnId="{C09ECD28-B807-4019-AF30-D37F6B20E030}">
      <dgm:prSet/>
      <dgm:spPr/>
      <dgm:t>
        <a:bodyPr/>
        <a:lstStyle/>
        <a:p>
          <a:endParaRPr lang="en-US"/>
        </a:p>
      </dgm:t>
    </dgm:pt>
    <dgm:pt modelId="{E99E8A77-EBD1-4AB8-8F4A-40B967EC3E71}" type="sibTrans" cxnId="{C09ECD28-B807-4019-AF30-D37F6B20E030}">
      <dgm:prSet/>
      <dgm:spPr/>
      <dgm:t>
        <a:bodyPr/>
        <a:lstStyle/>
        <a:p>
          <a:endParaRPr lang="en-US"/>
        </a:p>
      </dgm:t>
    </dgm:pt>
    <dgm:pt modelId="{A226FEFD-F8B2-44F5-B9A0-909BD17DF349}">
      <dgm:prSet custT="1"/>
      <dgm:spPr>
        <a:xfrm>
          <a:off x="0" y="1286179"/>
          <a:ext cx="5541010" cy="1346625"/>
        </a:xfrm>
      </dgm:spPr>
      <dgm:t>
        <a:bodyPr/>
        <a:lstStyle/>
        <a:p>
          <a:pPr>
            <a:buChar char="•"/>
          </a:pPr>
          <a:r>
            <a:rPr lang="en-US" sz="1000">
              <a:latin typeface="Century Gothic" panose="020B0502020202020204" pitchFamily="34" charset="0"/>
              <a:ea typeface="+mn-ea"/>
              <a:cs typeface="+mn-cs"/>
            </a:rPr>
            <a:t> 2.7.   Train how to interview with Form A. </a:t>
          </a:r>
        </a:p>
      </dgm:t>
    </dgm:pt>
    <dgm:pt modelId="{9131FEEB-897B-43AD-82CD-9C8A08FBF2AA}" type="parTrans" cxnId="{715FE86D-D95B-4A5F-BC66-8E43501AA05A}">
      <dgm:prSet/>
      <dgm:spPr/>
      <dgm:t>
        <a:bodyPr/>
        <a:lstStyle/>
        <a:p>
          <a:endParaRPr lang="en-US"/>
        </a:p>
      </dgm:t>
    </dgm:pt>
    <dgm:pt modelId="{E2859D4C-1F61-4510-ADC2-2AA7D7010774}" type="sibTrans" cxnId="{715FE86D-D95B-4A5F-BC66-8E43501AA05A}">
      <dgm:prSet/>
      <dgm:spPr/>
      <dgm:t>
        <a:bodyPr/>
        <a:lstStyle/>
        <a:p>
          <a:endParaRPr lang="en-US"/>
        </a:p>
      </dgm:t>
    </dgm:pt>
    <dgm:pt modelId="{69F3FB92-7FD4-4FA6-B792-2D56CF8DAA4C}" type="pres">
      <dgm:prSet presAssocID="{D46011D3-4E44-4265-A0B6-024D559C15D3}" presName="linear" presStyleCnt="0">
        <dgm:presLayoutVars>
          <dgm:dir/>
          <dgm:animLvl val="lvl"/>
          <dgm:resizeHandles val="exact"/>
        </dgm:presLayoutVars>
      </dgm:prSet>
      <dgm:spPr/>
    </dgm:pt>
    <dgm:pt modelId="{3B4257A3-C87E-4443-AB4E-34DE7C61697E}" type="pres">
      <dgm:prSet presAssocID="{14BB6C3C-9B71-44BE-9B44-A6AE1075C332}" presName="parentLin" presStyleCnt="0"/>
      <dgm:spPr/>
    </dgm:pt>
    <dgm:pt modelId="{7819DE99-EE90-4069-B02C-486FA62BFD19}" type="pres">
      <dgm:prSet presAssocID="{14BB6C3C-9B71-44BE-9B44-A6AE1075C332}" presName="parentLeftMargin" presStyleLbl="node1" presStyleIdx="0" presStyleCnt="5"/>
      <dgm:spPr/>
    </dgm:pt>
    <dgm:pt modelId="{5B8CDA25-146B-4513-8648-9B23F78D1D45}" type="pres">
      <dgm:prSet presAssocID="{14BB6C3C-9B71-44BE-9B44-A6AE1075C332}" presName="parentText" presStyleLbl="node1" presStyleIdx="0" presStyleCnt="5">
        <dgm:presLayoutVars>
          <dgm:chMax val="0"/>
          <dgm:bulletEnabled val="1"/>
        </dgm:presLayoutVars>
      </dgm:prSet>
      <dgm:spPr/>
    </dgm:pt>
    <dgm:pt modelId="{83E5ED85-7EA1-4D7F-B523-38B7F69656F3}" type="pres">
      <dgm:prSet presAssocID="{14BB6C3C-9B71-44BE-9B44-A6AE1075C332}" presName="negativeSpace" presStyleCnt="0"/>
      <dgm:spPr/>
    </dgm:pt>
    <dgm:pt modelId="{4179B04A-4969-40D3-A660-BF8B3073B543}" type="pres">
      <dgm:prSet presAssocID="{14BB6C3C-9B71-44BE-9B44-A6AE1075C332}" presName="childText" presStyleLbl="conFgAcc1" presStyleIdx="0" presStyleCnt="5">
        <dgm:presLayoutVars>
          <dgm:bulletEnabled val="1"/>
        </dgm:presLayoutVars>
      </dgm:prSet>
      <dgm:spPr/>
    </dgm:pt>
    <dgm:pt modelId="{9C317B85-B1E3-44C6-B7DC-4228DF9A60D1}" type="pres">
      <dgm:prSet presAssocID="{54805A43-EB92-46AA-AD3C-4D95BD568A13}" presName="spaceBetweenRectangles" presStyleCnt="0"/>
      <dgm:spPr/>
    </dgm:pt>
    <dgm:pt modelId="{B37D57F2-64AA-468E-8151-212E537FBBE6}" type="pres">
      <dgm:prSet presAssocID="{60193C41-3D1A-4AA1-B5E5-4AB4A8129893}" presName="parentLin" presStyleCnt="0"/>
      <dgm:spPr/>
    </dgm:pt>
    <dgm:pt modelId="{3E6BF789-76D9-4490-9B70-92A87F253196}" type="pres">
      <dgm:prSet presAssocID="{60193C41-3D1A-4AA1-B5E5-4AB4A8129893}" presName="parentLeftMargin" presStyleLbl="node1" presStyleIdx="0" presStyleCnt="5"/>
      <dgm:spPr/>
    </dgm:pt>
    <dgm:pt modelId="{699FD194-C56B-4856-A3DB-BCD1C0EB05A4}" type="pres">
      <dgm:prSet presAssocID="{60193C41-3D1A-4AA1-B5E5-4AB4A8129893}" presName="parentText" presStyleLbl="node1" presStyleIdx="1" presStyleCnt="5">
        <dgm:presLayoutVars>
          <dgm:chMax val="0"/>
          <dgm:bulletEnabled val="1"/>
        </dgm:presLayoutVars>
      </dgm:prSet>
      <dgm:spPr/>
    </dgm:pt>
    <dgm:pt modelId="{FD27910A-6AAC-4C88-A4DB-FD735457204D}" type="pres">
      <dgm:prSet presAssocID="{60193C41-3D1A-4AA1-B5E5-4AB4A8129893}" presName="negativeSpace" presStyleCnt="0"/>
      <dgm:spPr/>
    </dgm:pt>
    <dgm:pt modelId="{599E1365-8DA9-4116-A3E1-7C2F4BCCC4EC}" type="pres">
      <dgm:prSet presAssocID="{60193C41-3D1A-4AA1-B5E5-4AB4A8129893}" presName="childText" presStyleLbl="conFgAcc1" presStyleIdx="1" presStyleCnt="5" custLinFactNeighborX="-1031" custLinFactNeighborY="27137">
        <dgm:presLayoutVars>
          <dgm:bulletEnabled val="1"/>
        </dgm:presLayoutVars>
      </dgm:prSet>
      <dgm:spPr>
        <a:prstGeom prst="rect">
          <a:avLst/>
        </a:prstGeom>
      </dgm:spPr>
    </dgm:pt>
    <dgm:pt modelId="{A56D9F81-EC7B-420E-9744-29643683E9AD}" type="pres">
      <dgm:prSet presAssocID="{3AA9B969-A777-4739-9D94-18A39A1373D8}" presName="spaceBetweenRectangles" presStyleCnt="0"/>
      <dgm:spPr/>
    </dgm:pt>
    <dgm:pt modelId="{9CA5D49D-8EB3-4F9E-B755-2B8B4A8C645A}" type="pres">
      <dgm:prSet presAssocID="{A1D62573-AD04-4E73-8FB3-8237D6E06FA5}" presName="parentLin" presStyleCnt="0"/>
      <dgm:spPr/>
    </dgm:pt>
    <dgm:pt modelId="{332D8F74-641F-46AF-842C-6B6E58899CA7}" type="pres">
      <dgm:prSet presAssocID="{A1D62573-AD04-4E73-8FB3-8237D6E06FA5}" presName="parentLeftMargin" presStyleLbl="node1" presStyleIdx="1" presStyleCnt="5"/>
      <dgm:spPr/>
    </dgm:pt>
    <dgm:pt modelId="{4C413B2F-D725-4DDC-B2F2-E89E037C8A8B}" type="pres">
      <dgm:prSet presAssocID="{A1D62573-AD04-4E73-8FB3-8237D6E06FA5}" presName="parentText" presStyleLbl="node1" presStyleIdx="2" presStyleCnt="5">
        <dgm:presLayoutVars>
          <dgm:chMax val="0"/>
          <dgm:bulletEnabled val="1"/>
        </dgm:presLayoutVars>
      </dgm:prSet>
      <dgm:spPr/>
    </dgm:pt>
    <dgm:pt modelId="{F43B26A0-E00C-480E-9D58-0CF3A3673A4F}" type="pres">
      <dgm:prSet presAssocID="{A1D62573-AD04-4E73-8FB3-8237D6E06FA5}" presName="negativeSpace" presStyleCnt="0"/>
      <dgm:spPr/>
    </dgm:pt>
    <dgm:pt modelId="{8EE4E74A-77DA-42BD-922C-D2114F18B73C}" type="pres">
      <dgm:prSet presAssocID="{A1D62573-AD04-4E73-8FB3-8237D6E06FA5}" presName="childText" presStyleLbl="conFgAcc1" presStyleIdx="2" presStyleCnt="5">
        <dgm:presLayoutVars>
          <dgm:bulletEnabled val="1"/>
        </dgm:presLayoutVars>
      </dgm:prSet>
      <dgm:spPr/>
    </dgm:pt>
    <dgm:pt modelId="{598C40D6-502E-4AAD-BB52-AA501EB55C07}" type="pres">
      <dgm:prSet presAssocID="{007565C7-84E5-4583-A6CB-262AF0BC7DC6}" presName="spaceBetweenRectangles" presStyleCnt="0"/>
      <dgm:spPr/>
    </dgm:pt>
    <dgm:pt modelId="{F7F43056-5CFD-49CE-B9DF-64DBEAD57B9C}" type="pres">
      <dgm:prSet presAssocID="{2E0B0157-5044-47FD-9901-860FDC794F76}" presName="parentLin" presStyleCnt="0"/>
      <dgm:spPr/>
    </dgm:pt>
    <dgm:pt modelId="{16E7DB76-9127-4AE4-BDD0-86263F78E1D0}" type="pres">
      <dgm:prSet presAssocID="{2E0B0157-5044-47FD-9901-860FDC794F76}" presName="parentLeftMargin" presStyleLbl="node1" presStyleIdx="2" presStyleCnt="5"/>
      <dgm:spPr/>
    </dgm:pt>
    <dgm:pt modelId="{66F07A18-69F8-46D1-9C55-9B636F853114}" type="pres">
      <dgm:prSet presAssocID="{2E0B0157-5044-47FD-9901-860FDC794F76}" presName="parentText" presStyleLbl="node1" presStyleIdx="3" presStyleCnt="5" custLinFactNeighborX="-13752" custLinFactNeighborY="2151">
        <dgm:presLayoutVars>
          <dgm:chMax val="0"/>
          <dgm:bulletEnabled val="1"/>
        </dgm:presLayoutVars>
      </dgm:prSet>
      <dgm:spPr/>
    </dgm:pt>
    <dgm:pt modelId="{8B5DF01D-95F6-4502-AE55-9781A2176D6E}" type="pres">
      <dgm:prSet presAssocID="{2E0B0157-5044-47FD-9901-860FDC794F76}" presName="negativeSpace" presStyleCnt="0"/>
      <dgm:spPr/>
    </dgm:pt>
    <dgm:pt modelId="{CC7E9B25-73B8-496D-9036-951622660EAF}" type="pres">
      <dgm:prSet presAssocID="{2E0B0157-5044-47FD-9901-860FDC794F76}" presName="childText" presStyleLbl="conFgAcc1" presStyleIdx="3" presStyleCnt="5">
        <dgm:presLayoutVars>
          <dgm:bulletEnabled val="1"/>
        </dgm:presLayoutVars>
      </dgm:prSet>
      <dgm:spPr/>
    </dgm:pt>
    <dgm:pt modelId="{1592116D-1653-46CE-BA6C-0A59D215EC83}" type="pres">
      <dgm:prSet presAssocID="{45A9E741-42D3-474A-A880-3510DA72EDB5}" presName="spaceBetweenRectangles" presStyleCnt="0"/>
      <dgm:spPr/>
    </dgm:pt>
    <dgm:pt modelId="{4EA83037-654F-4B98-884A-EF1F64F3AD9F}" type="pres">
      <dgm:prSet presAssocID="{631B3F54-A9C6-4F2F-AE0B-97AFA0106FA0}" presName="parentLin" presStyleCnt="0"/>
      <dgm:spPr/>
    </dgm:pt>
    <dgm:pt modelId="{89735ED0-0D97-4539-9AC6-172FA0C43934}" type="pres">
      <dgm:prSet presAssocID="{631B3F54-A9C6-4F2F-AE0B-97AFA0106FA0}" presName="parentLeftMargin" presStyleLbl="node1" presStyleIdx="3" presStyleCnt="5"/>
      <dgm:spPr/>
    </dgm:pt>
    <dgm:pt modelId="{DFA2DC08-C019-4371-BBBF-2F8A6186FC17}" type="pres">
      <dgm:prSet presAssocID="{631B3F54-A9C6-4F2F-AE0B-97AFA0106FA0}" presName="parentText" presStyleLbl="node1" presStyleIdx="4" presStyleCnt="5">
        <dgm:presLayoutVars>
          <dgm:chMax val="0"/>
          <dgm:bulletEnabled val="1"/>
        </dgm:presLayoutVars>
      </dgm:prSet>
      <dgm:spPr/>
    </dgm:pt>
    <dgm:pt modelId="{447C2BAA-786F-400A-ADD3-0A8BF6561016}" type="pres">
      <dgm:prSet presAssocID="{631B3F54-A9C6-4F2F-AE0B-97AFA0106FA0}" presName="negativeSpace" presStyleCnt="0"/>
      <dgm:spPr/>
    </dgm:pt>
    <dgm:pt modelId="{CC6B8D9E-0394-431F-BE47-15221D4E6C19}" type="pres">
      <dgm:prSet presAssocID="{631B3F54-A9C6-4F2F-AE0B-97AFA0106FA0}" presName="childText" presStyleLbl="conFgAcc1" presStyleIdx="4" presStyleCnt="5">
        <dgm:presLayoutVars>
          <dgm:bulletEnabled val="1"/>
        </dgm:presLayoutVars>
      </dgm:prSet>
      <dgm:spPr>
        <a:prstGeom prst="rect">
          <a:avLst/>
        </a:prstGeom>
      </dgm:spPr>
    </dgm:pt>
  </dgm:ptLst>
  <dgm:cxnLst>
    <dgm:cxn modelId="{D9438010-5AFB-4C54-ADE0-82397408E7D4}" type="presOf" srcId="{A226FEFD-F8B2-44F5-B9A0-909BD17DF349}" destId="{599E1365-8DA9-4116-A3E1-7C2F4BCCC4EC}" srcOrd="0" destOrd="4" presId="urn:microsoft.com/office/officeart/2005/8/layout/list1"/>
    <dgm:cxn modelId="{AB3BF418-AC52-46D9-AB36-AE4298ABD2B9}" type="presOf" srcId="{631B3F54-A9C6-4F2F-AE0B-97AFA0106FA0}" destId="{DFA2DC08-C019-4371-BBBF-2F8A6186FC17}" srcOrd="1" destOrd="0" presId="urn:microsoft.com/office/officeart/2005/8/layout/list1"/>
    <dgm:cxn modelId="{EF6E4322-5410-42B8-97A1-423F1EE032D6}" type="presOf" srcId="{2E0B0157-5044-47FD-9901-860FDC794F76}" destId="{66F07A18-69F8-46D1-9C55-9B636F853114}" srcOrd="1" destOrd="0" presId="urn:microsoft.com/office/officeart/2005/8/layout/list1"/>
    <dgm:cxn modelId="{C09ECD28-B807-4019-AF30-D37F6B20E030}" srcId="{631B3F54-A9C6-4F2F-AE0B-97AFA0106FA0}" destId="{F5ECAF58-F5DD-44D5-A1AD-AAA7F840F4A5}" srcOrd="3" destOrd="0" parTransId="{7DFD08FC-2B3A-4453-80B8-682C6B439D56}" sibTransId="{E99E8A77-EBD1-4AB8-8F4A-40B967EC3E71}"/>
    <dgm:cxn modelId="{CBE9772A-2458-4B25-AC66-9363CBF37002}" srcId="{D46011D3-4E44-4265-A0B6-024D559C15D3}" destId="{14BB6C3C-9B71-44BE-9B44-A6AE1075C332}" srcOrd="0" destOrd="0" parTransId="{9F617AFE-C302-4EC9-AC7C-A636B3BDB761}" sibTransId="{54805A43-EB92-46AA-AD3C-4D95BD568A13}"/>
    <dgm:cxn modelId="{890E712E-0B51-49D4-B1BA-EADF9C7936E4}" srcId="{14BB6C3C-9B71-44BE-9B44-A6AE1075C332}" destId="{CEA7946C-6BDC-478A-9619-D20989979415}" srcOrd="1" destOrd="0" parTransId="{07598662-4908-45D5-83A3-77A14419FFAD}" sibTransId="{8ACD8168-7198-437B-B44D-AB663C303E62}"/>
    <dgm:cxn modelId="{DA23AC30-6459-41F8-BAEB-75091B2257A7}" srcId="{A1D62573-AD04-4E73-8FB3-8237D6E06FA5}" destId="{30460BDD-69A3-4939-BCC1-5BACF1514F6F}" srcOrd="1" destOrd="0" parTransId="{7BE4985E-A3EE-469E-9BE6-DCB9D54E71DE}" sibTransId="{A0D7C06A-F9CB-44BC-B207-9826E31EDF82}"/>
    <dgm:cxn modelId="{7713B73D-AF91-4D6C-B72A-FC72E5624731}" srcId="{A1D62573-AD04-4E73-8FB3-8237D6E06FA5}" destId="{1AC35226-D766-4F65-A57B-862B56081A51}" srcOrd="2" destOrd="0" parTransId="{8AFA26AA-C2D6-4E50-8641-325EA949CE3E}" sibTransId="{D13B397A-EA81-4349-99B6-1808A06215CD}"/>
    <dgm:cxn modelId="{EAFE3744-1C5B-4017-9BA7-4AA4709D3DD8}" type="presOf" srcId="{EBC62B9D-82ED-48A4-93ED-A774D112FFAF}" destId="{CC7E9B25-73B8-496D-9036-951622660EAF}" srcOrd="0" destOrd="1" presId="urn:microsoft.com/office/officeart/2005/8/layout/list1"/>
    <dgm:cxn modelId="{F34A8944-F062-4064-9E08-BA32F3BC10FE}" type="presOf" srcId="{2E0B0157-5044-47FD-9901-860FDC794F76}" destId="{16E7DB76-9127-4AE4-BDD0-86263F78E1D0}" srcOrd="0" destOrd="0" presId="urn:microsoft.com/office/officeart/2005/8/layout/list1"/>
    <dgm:cxn modelId="{F65E0865-B4C6-473B-8792-5B09B1DC430D}" srcId="{D46011D3-4E44-4265-A0B6-024D559C15D3}" destId="{A1D62573-AD04-4E73-8FB3-8237D6E06FA5}" srcOrd="2" destOrd="0" parTransId="{DB95BD8E-5B58-4789-A9E0-948C7A55D257}" sibTransId="{007565C7-84E5-4583-A6CB-262AF0BC7DC6}"/>
    <dgm:cxn modelId="{3A847746-CE36-43A3-85C5-14F913610259}" srcId="{631B3F54-A9C6-4F2F-AE0B-97AFA0106FA0}" destId="{01704129-3FE0-4A11-96C0-F0982B2E45B3}" srcOrd="2" destOrd="0" parTransId="{A18CABF9-9D3B-427C-B17A-7B61DFC7131B}" sibTransId="{DE4F7D38-5BA2-4C95-B4D1-CEED5F0FAE6E}"/>
    <dgm:cxn modelId="{E8876D48-11B3-4373-841E-6975BECDAFBE}" srcId="{60193C41-3D1A-4AA1-B5E5-4AB4A8129893}" destId="{FF417DAB-234A-4D83-BFC5-047CDDAA84D1}" srcOrd="0" destOrd="0" parTransId="{8396483E-4F2E-49BD-BD5D-E33104DD443A}" sibTransId="{46C58501-1BAB-4885-80C4-A7BFC32E4F0C}"/>
    <dgm:cxn modelId="{32CDAC6D-9C78-4F33-A7B9-D2FEDE9C02A4}" srcId="{2E0B0157-5044-47FD-9901-860FDC794F76}" destId="{EBC62B9D-82ED-48A4-93ED-A774D112FFAF}" srcOrd="1" destOrd="0" parTransId="{08D0FB80-3746-45E3-AE35-D7677FAE8F48}" sibTransId="{B6328F41-1E51-47CF-8893-AC5B0942C423}"/>
    <dgm:cxn modelId="{715FE86D-D95B-4A5F-BC66-8E43501AA05A}" srcId="{60193C41-3D1A-4AA1-B5E5-4AB4A8129893}" destId="{A226FEFD-F8B2-44F5-B9A0-909BD17DF349}" srcOrd="4" destOrd="0" parTransId="{9131FEEB-897B-43AD-82CD-9C8A08FBF2AA}" sibTransId="{E2859D4C-1F61-4510-ADC2-2AA7D7010774}"/>
    <dgm:cxn modelId="{03465B6E-25A2-4C40-A34A-99EA6EB7525B}" srcId="{D46011D3-4E44-4265-A0B6-024D559C15D3}" destId="{60193C41-3D1A-4AA1-B5E5-4AB4A8129893}" srcOrd="1" destOrd="0" parTransId="{56662785-E3EF-4FDE-944E-D3DB5EEF0DC9}" sibTransId="{3AA9B969-A777-4739-9D94-18A39A1373D8}"/>
    <dgm:cxn modelId="{1985386F-ACD9-46B1-B157-849057E337C6}" type="presOf" srcId="{14BB6C3C-9B71-44BE-9B44-A6AE1075C332}" destId="{5B8CDA25-146B-4513-8648-9B23F78D1D45}" srcOrd="1" destOrd="0" presId="urn:microsoft.com/office/officeart/2005/8/layout/list1"/>
    <dgm:cxn modelId="{BADDCE51-0271-429A-A62C-5DBA4F2EDA17}" srcId="{60193C41-3D1A-4AA1-B5E5-4AB4A8129893}" destId="{BF587CEF-5160-4D28-831A-3584D057E7C7}" srcOrd="2" destOrd="0" parTransId="{3896F2F5-9172-40CB-ADAF-661A0FD86CE2}" sibTransId="{23850C0C-4F64-48C0-A05C-48B4EA8AF0AD}"/>
    <dgm:cxn modelId="{E9130E53-A6BC-4BDF-8097-E84D82452CC0}" type="presOf" srcId="{30460BDD-69A3-4939-BCC1-5BACF1514F6F}" destId="{8EE4E74A-77DA-42BD-922C-D2114F18B73C}" srcOrd="0" destOrd="1" presId="urn:microsoft.com/office/officeart/2005/8/layout/list1"/>
    <dgm:cxn modelId="{0AEBC274-5CA9-4906-ADF2-6EFD12BB3BD6}" type="presOf" srcId="{60193C41-3D1A-4AA1-B5E5-4AB4A8129893}" destId="{3E6BF789-76D9-4490-9B70-92A87F253196}" srcOrd="0" destOrd="0" presId="urn:microsoft.com/office/officeart/2005/8/layout/list1"/>
    <dgm:cxn modelId="{BAC16277-094F-46AE-BCC8-0A4A317975A1}" type="presOf" srcId="{F5ECAF58-F5DD-44D5-A1AD-AAA7F840F4A5}" destId="{CC6B8D9E-0394-431F-BE47-15221D4E6C19}" srcOrd="0" destOrd="3" presId="urn:microsoft.com/office/officeart/2005/8/layout/list1"/>
    <dgm:cxn modelId="{2D42A258-BDBC-4F93-8D08-2C9692526535}" type="presOf" srcId="{A1D62573-AD04-4E73-8FB3-8237D6E06FA5}" destId="{332D8F74-641F-46AF-842C-6B6E58899CA7}" srcOrd="0" destOrd="0" presId="urn:microsoft.com/office/officeart/2005/8/layout/list1"/>
    <dgm:cxn modelId="{F91E3E80-2DBA-420B-8CAE-A7C18FB13CD9}" srcId="{D46011D3-4E44-4265-A0B6-024D559C15D3}" destId="{2E0B0157-5044-47FD-9901-860FDC794F76}" srcOrd="3" destOrd="0" parTransId="{F483C0FB-C44D-481C-B413-48A372A85A73}" sibTransId="{45A9E741-42D3-474A-A880-3510DA72EDB5}"/>
    <dgm:cxn modelId="{ACBAD68B-86C3-4004-B198-CF0BD472DD10}" type="presOf" srcId="{3047A2C0-5BA7-4FA8-8298-27E8C25AC3A9}" destId="{8EE4E74A-77DA-42BD-922C-D2114F18B73C}" srcOrd="0" destOrd="0" presId="urn:microsoft.com/office/officeart/2005/8/layout/list1"/>
    <dgm:cxn modelId="{ED8F9B96-243E-418C-A848-4AEC214DE807}" type="presOf" srcId="{C7F365B7-BC2F-49EE-B925-D9B1CC9CFE10}" destId="{599E1365-8DA9-4116-A3E1-7C2F4BCCC4EC}" srcOrd="0" destOrd="5" presId="urn:microsoft.com/office/officeart/2005/8/layout/list1"/>
    <dgm:cxn modelId="{93C3E997-5574-4D91-88C7-C44B05E1AF6B}" type="presOf" srcId="{305B50E0-E260-4EDA-BFAD-C2369E3C7098}" destId="{4179B04A-4969-40D3-A660-BF8B3073B543}" srcOrd="0" destOrd="0" presId="urn:microsoft.com/office/officeart/2005/8/layout/list1"/>
    <dgm:cxn modelId="{F1B95B99-03D2-4FCB-A224-73213EDFE5D5}" type="presOf" srcId="{631B3F54-A9C6-4F2F-AE0B-97AFA0106FA0}" destId="{89735ED0-0D97-4539-9AC6-172FA0C43934}" srcOrd="0" destOrd="0" presId="urn:microsoft.com/office/officeart/2005/8/layout/list1"/>
    <dgm:cxn modelId="{C8F5F59C-A603-4251-AE86-71F5DEF76334}" type="presOf" srcId="{14BB6C3C-9B71-44BE-9B44-A6AE1075C332}" destId="{7819DE99-EE90-4069-B02C-486FA62BFD19}" srcOrd="0" destOrd="0" presId="urn:microsoft.com/office/officeart/2005/8/layout/list1"/>
    <dgm:cxn modelId="{5C29B49D-0613-4F0E-9E15-872AA7021196}" srcId="{A1D62573-AD04-4E73-8FB3-8237D6E06FA5}" destId="{3047A2C0-5BA7-4FA8-8298-27E8C25AC3A9}" srcOrd="0" destOrd="0" parTransId="{06EC9804-A9E8-4F71-B5E8-7FD1F59C2D7F}" sibTransId="{30682896-8263-4E40-994B-096B2EDBCFCB}"/>
    <dgm:cxn modelId="{BFEF9BAB-E1AD-46B2-9CB0-A03358EA354D}" srcId="{14BB6C3C-9B71-44BE-9B44-A6AE1075C332}" destId="{305B50E0-E260-4EDA-BFAD-C2369E3C7098}" srcOrd="0" destOrd="0" parTransId="{DD877C08-2007-467E-9E4C-01354E3ED05C}" sibTransId="{057FBE1A-A579-4313-835D-E65F0D5A8B12}"/>
    <dgm:cxn modelId="{A6C505B2-7ECA-4430-AE7A-222B74E1A8D6}" type="presOf" srcId="{F0293232-A5F9-4FAA-BEE9-2C498CB5E972}" destId="{CC6B8D9E-0394-431F-BE47-15221D4E6C19}" srcOrd="0" destOrd="1" presId="urn:microsoft.com/office/officeart/2005/8/layout/list1"/>
    <dgm:cxn modelId="{42BC69BB-B872-46BA-88C2-9B7AC43D2AEF}" srcId="{60193C41-3D1A-4AA1-B5E5-4AB4A8129893}" destId="{C5887F0F-A96D-4F73-9E4B-793E7A4B55A8}" srcOrd="3" destOrd="0" parTransId="{072F478D-3659-4C5F-9B9C-3FBF14B3D84B}" sibTransId="{5125D96B-FA2D-4BED-8121-5AA5D799E24D}"/>
    <dgm:cxn modelId="{75A4F2C4-DC75-4158-B691-6A751D57E995}" srcId="{631B3F54-A9C6-4F2F-AE0B-97AFA0106FA0}" destId="{F0293232-A5F9-4FAA-BEE9-2C498CB5E972}" srcOrd="1" destOrd="0" parTransId="{EEBB8A4F-DB12-4E49-9575-76A35E0C0859}" sibTransId="{84617722-9E1E-40CA-8AAC-5F66C77F3A57}"/>
    <dgm:cxn modelId="{DAE600C5-F208-464E-B42C-66ECA2F7B9A4}" type="presOf" srcId="{FF417DAB-234A-4D83-BFC5-047CDDAA84D1}" destId="{599E1365-8DA9-4116-A3E1-7C2F4BCCC4EC}" srcOrd="0" destOrd="0" presId="urn:microsoft.com/office/officeart/2005/8/layout/list1"/>
    <dgm:cxn modelId="{BC15E7C6-3BE0-42D5-84BF-08F6669EF734}" type="presOf" srcId="{BF587CEF-5160-4D28-831A-3584D057E7C7}" destId="{599E1365-8DA9-4116-A3E1-7C2F4BCCC4EC}" srcOrd="0" destOrd="2" presId="urn:microsoft.com/office/officeart/2005/8/layout/list1"/>
    <dgm:cxn modelId="{89E4A3C7-4950-460D-9B61-AC7591E15D16}" type="presOf" srcId="{6AA261B1-5E56-4088-A470-304F58649A5B}" destId="{CC7E9B25-73B8-496D-9036-951622660EAF}" srcOrd="0" destOrd="0" presId="urn:microsoft.com/office/officeart/2005/8/layout/list1"/>
    <dgm:cxn modelId="{CA3680CD-DC4F-4974-A1BA-020BE248827B}" type="presOf" srcId="{01704129-3FE0-4A11-96C0-F0982B2E45B3}" destId="{CC6B8D9E-0394-431F-BE47-15221D4E6C19}" srcOrd="0" destOrd="2" presId="urn:microsoft.com/office/officeart/2005/8/layout/list1"/>
    <dgm:cxn modelId="{1B42D3CE-7873-4621-AC3A-D5EAB3B6F905}" type="presOf" srcId="{60193C41-3D1A-4AA1-B5E5-4AB4A8129893}" destId="{699FD194-C56B-4856-A3DB-BCD1C0EB05A4}" srcOrd="1" destOrd="0" presId="urn:microsoft.com/office/officeart/2005/8/layout/list1"/>
    <dgm:cxn modelId="{5F0BE8CE-33F2-4EFC-845F-BB894A2F60EC}" srcId="{60193C41-3D1A-4AA1-B5E5-4AB4A8129893}" destId="{C7F365B7-BC2F-49EE-B925-D9B1CC9CFE10}" srcOrd="5" destOrd="0" parTransId="{127E65ED-19B2-4538-B8A2-EB82FD4088B8}" sibTransId="{6B8B05BD-2FA9-407B-93F9-66EF6760F121}"/>
    <dgm:cxn modelId="{284497CF-96D3-429E-83B6-3703C6F49EC6}" srcId="{D46011D3-4E44-4265-A0B6-024D559C15D3}" destId="{631B3F54-A9C6-4F2F-AE0B-97AFA0106FA0}" srcOrd="4" destOrd="0" parTransId="{6C7D0E2B-ED52-4109-947F-4899183DC221}" sibTransId="{60DDF83D-A185-4A7F-B14D-020FF7988062}"/>
    <dgm:cxn modelId="{36359BCF-685C-4C3E-8EA9-8FAF5B7EE938}" type="presOf" srcId="{A1D62573-AD04-4E73-8FB3-8237D6E06FA5}" destId="{4C413B2F-D725-4DDC-B2F2-E89E037C8A8B}" srcOrd="1" destOrd="0" presId="urn:microsoft.com/office/officeart/2005/8/layout/list1"/>
    <dgm:cxn modelId="{981E71D0-A5A0-44B1-ACE0-95B2D80F1E6D}" type="presOf" srcId="{D46011D3-4E44-4265-A0B6-024D559C15D3}" destId="{69F3FB92-7FD4-4FA6-B792-2D56CF8DAA4C}" srcOrd="0" destOrd="0" presId="urn:microsoft.com/office/officeart/2005/8/layout/list1"/>
    <dgm:cxn modelId="{F90E2BD5-491C-41A7-9E13-355ACB69B392}" type="presOf" srcId="{C5887F0F-A96D-4F73-9E4B-793E7A4B55A8}" destId="{599E1365-8DA9-4116-A3E1-7C2F4BCCC4EC}" srcOrd="0" destOrd="3" presId="urn:microsoft.com/office/officeart/2005/8/layout/list1"/>
    <dgm:cxn modelId="{0D05A6D8-BF92-48D2-8FCB-93699218759C}" type="presOf" srcId="{824B4D09-9477-4EB1-A2A1-A2B6339A16DD}" destId="{599E1365-8DA9-4116-A3E1-7C2F4BCCC4EC}" srcOrd="0" destOrd="1" presId="urn:microsoft.com/office/officeart/2005/8/layout/list1"/>
    <dgm:cxn modelId="{6656F8DE-EB5E-43CF-B858-D75D5BF4BD28}" srcId="{631B3F54-A9C6-4F2F-AE0B-97AFA0106FA0}" destId="{D07FABD8-2E78-4F7C-9488-6D9E95D5665A}" srcOrd="0" destOrd="0" parTransId="{DC75A59D-F862-454C-8ADC-23588538BA42}" sibTransId="{68E46449-E047-4360-B6D2-293B021058A7}"/>
    <dgm:cxn modelId="{0664F1E0-74E5-4A92-B143-3B73B0985247}" srcId="{2E0B0157-5044-47FD-9901-860FDC794F76}" destId="{6AA261B1-5E56-4088-A470-304F58649A5B}" srcOrd="0" destOrd="0" parTransId="{C92B94B3-A8DA-4A26-B0B0-AEC71292193C}" sibTransId="{45C8276F-BBDF-44A4-B0C1-79D65D0ABD02}"/>
    <dgm:cxn modelId="{C29979E1-B4C9-4058-B07B-54F583607892}" srcId="{60193C41-3D1A-4AA1-B5E5-4AB4A8129893}" destId="{824B4D09-9477-4EB1-A2A1-A2B6339A16DD}" srcOrd="1" destOrd="0" parTransId="{266FE7BA-0966-4756-8B48-A6001E0D6D02}" sibTransId="{826A4F99-E8DE-46E2-ACAC-CD83FCEC62F4}"/>
    <dgm:cxn modelId="{F662B2F6-44EA-4774-BED5-9FBB075F84ED}" type="presOf" srcId="{D07FABD8-2E78-4F7C-9488-6D9E95D5665A}" destId="{CC6B8D9E-0394-431F-BE47-15221D4E6C19}" srcOrd="0" destOrd="0" presId="urn:microsoft.com/office/officeart/2005/8/layout/list1"/>
    <dgm:cxn modelId="{F3BFDCF8-0944-47BE-B4FF-29607D296659}" type="presOf" srcId="{1AC35226-D766-4F65-A57B-862B56081A51}" destId="{8EE4E74A-77DA-42BD-922C-D2114F18B73C}" srcOrd="0" destOrd="2" presId="urn:microsoft.com/office/officeart/2005/8/layout/list1"/>
    <dgm:cxn modelId="{149880FE-36EE-499D-8729-A385BCBB58DF}" type="presOf" srcId="{CEA7946C-6BDC-478A-9619-D20989979415}" destId="{4179B04A-4969-40D3-A660-BF8B3073B543}" srcOrd="0" destOrd="1" presId="urn:microsoft.com/office/officeart/2005/8/layout/list1"/>
    <dgm:cxn modelId="{7AFFE211-D541-40B5-8B85-2178B89B5FC2}" type="presParOf" srcId="{69F3FB92-7FD4-4FA6-B792-2D56CF8DAA4C}" destId="{3B4257A3-C87E-4443-AB4E-34DE7C61697E}" srcOrd="0" destOrd="0" presId="urn:microsoft.com/office/officeart/2005/8/layout/list1"/>
    <dgm:cxn modelId="{26DFDE9F-C9E6-46F3-BEBA-987F60FA303F}" type="presParOf" srcId="{3B4257A3-C87E-4443-AB4E-34DE7C61697E}" destId="{7819DE99-EE90-4069-B02C-486FA62BFD19}" srcOrd="0" destOrd="0" presId="urn:microsoft.com/office/officeart/2005/8/layout/list1"/>
    <dgm:cxn modelId="{79AC3948-083A-4787-854A-291D51F919DE}" type="presParOf" srcId="{3B4257A3-C87E-4443-AB4E-34DE7C61697E}" destId="{5B8CDA25-146B-4513-8648-9B23F78D1D45}" srcOrd="1" destOrd="0" presId="urn:microsoft.com/office/officeart/2005/8/layout/list1"/>
    <dgm:cxn modelId="{09C058B3-0284-41BC-9C56-0C9E09BDAAF9}" type="presParOf" srcId="{69F3FB92-7FD4-4FA6-B792-2D56CF8DAA4C}" destId="{83E5ED85-7EA1-4D7F-B523-38B7F69656F3}" srcOrd="1" destOrd="0" presId="urn:microsoft.com/office/officeart/2005/8/layout/list1"/>
    <dgm:cxn modelId="{C13AA606-A128-461D-BD70-D96FE17057F4}" type="presParOf" srcId="{69F3FB92-7FD4-4FA6-B792-2D56CF8DAA4C}" destId="{4179B04A-4969-40D3-A660-BF8B3073B543}" srcOrd="2" destOrd="0" presId="urn:microsoft.com/office/officeart/2005/8/layout/list1"/>
    <dgm:cxn modelId="{F6386A5F-C4F1-49F0-A9C4-B24A91327DF6}" type="presParOf" srcId="{69F3FB92-7FD4-4FA6-B792-2D56CF8DAA4C}" destId="{9C317B85-B1E3-44C6-B7DC-4228DF9A60D1}" srcOrd="3" destOrd="0" presId="urn:microsoft.com/office/officeart/2005/8/layout/list1"/>
    <dgm:cxn modelId="{FBAE30D8-34F1-437D-A3D2-37E0D3BCF6FF}" type="presParOf" srcId="{69F3FB92-7FD4-4FA6-B792-2D56CF8DAA4C}" destId="{B37D57F2-64AA-468E-8151-212E537FBBE6}" srcOrd="4" destOrd="0" presId="urn:microsoft.com/office/officeart/2005/8/layout/list1"/>
    <dgm:cxn modelId="{ACA078CF-73E7-4F0A-A975-A74BC62FA12E}" type="presParOf" srcId="{B37D57F2-64AA-468E-8151-212E537FBBE6}" destId="{3E6BF789-76D9-4490-9B70-92A87F253196}" srcOrd="0" destOrd="0" presId="urn:microsoft.com/office/officeart/2005/8/layout/list1"/>
    <dgm:cxn modelId="{6C7F830B-3591-48FA-A2D2-AA8B13323C23}" type="presParOf" srcId="{B37D57F2-64AA-468E-8151-212E537FBBE6}" destId="{699FD194-C56B-4856-A3DB-BCD1C0EB05A4}" srcOrd="1" destOrd="0" presId="urn:microsoft.com/office/officeart/2005/8/layout/list1"/>
    <dgm:cxn modelId="{77F281D4-D20D-4BE7-B372-B87EA8FED596}" type="presParOf" srcId="{69F3FB92-7FD4-4FA6-B792-2D56CF8DAA4C}" destId="{FD27910A-6AAC-4C88-A4DB-FD735457204D}" srcOrd="5" destOrd="0" presId="urn:microsoft.com/office/officeart/2005/8/layout/list1"/>
    <dgm:cxn modelId="{ED02A43F-0C37-4F0B-A867-32060C2F4828}" type="presParOf" srcId="{69F3FB92-7FD4-4FA6-B792-2D56CF8DAA4C}" destId="{599E1365-8DA9-4116-A3E1-7C2F4BCCC4EC}" srcOrd="6" destOrd="0" presId="urn:microsoft.com/office/officeart/2005/8/layout/list1"/>
    <dgm:cxn modelId="{ECDE5C90-4ADE-4FB9-B791-8F1BDEE176EE}" type="presParOf" srcId="{69F3FB92-7FD4-4FA6-B792-2D56CF8DAA4C}" destId="{A56D9F81-EC7B-420E-9744-29643683E9AD}" srcOrd="7" destOrd="0" presId="urn:microsoft.com/office/officeart/2005/8/layout/list1"/>
    <dgm:cxn modelId="{DE2CF5B1-C95A-422D-89DB-6E2EE78F2833}" type="presParOf" srcId="{69F3FB92-7FD4-4FA6-B792-2D56CF8DAA4C}" destId="{9CA5D49D-8EB3-4F9E-B755-2B8B4A8C645A}" srcOrd="8" destOrd="0" presId="urn:microsoft.com/office/officeart/2005/8/layout/list1"/>
    <dgm:cxn modelId="{8709B2FE-EEBD-4E23-A237-498EEFE436B0}" type="presParOf" srcId="{9CA5D49D-8EB3-4F9E-B755-2B8B4A8C645A}" destId="{332D8F74-641F-46AF-842C-6B6E58899CA7}" srcOrd="0" destOrd="0" presId="urn:microsoft.com/office/officeart/2005/8/layout/list1"/>
    <dgm:cxn modelId="{C586D527-E49C-4CC8-AFDD-3E51BAD5F376}" type="presParOf" srcId="{9CA5D49D-8EB3-4F9E-B755-2B8B4A8C645A}" destId="{4C413B2F-D725-4DDC-B2F2-E89E037C8A8B}" srcOrd="1" destOrd="0" presId="urn:microsoft.com/office/officeart/2005/8/layout/list1"/>
    <dgm:cxn modelId="{0C42DB5B-9F05-4597-A7E3-32A677D1D894}" type="presParOf" srcId="{69F3FB92-7FD4-4FA6-B792-2D56CF8DAA4C}" destId="{F43B26A0-E00C-480E-9D58-0CF3A3673A4F}" srcOrd="9" destOrd="0" presId="urn:microsoft.com/office/officeart/2005/8/layout/list1"/>
    <dgm:cxn modelId="{D57E6899-A5A9-4F72-BB99-F819EDFD35A7}" type="presParOf" srcId="{69F3FB92-7FD4-4FA6-B792-2D56CF8DAA4C}" destId="{8EE4E74A-77DA-42BD-922C-D2114F18B73C}" srcOrd="10" destOrd="0" presId="urn:microsoft.com/office/officeart/2005/8/layout/list1"/>
    <dgm:cxn modelId="{076ED44B-7977-4CAE-8F11-21532B9F0DFA}" type="presParOf" srcId="{69F3FB92-7FD4-4FA6-B792-2D56CF8DAA4C}" destId="{598C40D6-502E-4AAD-BB52-AA501EB55C07}" srcOrd="11" destOrd="0" presId="urn:microsoft.com/office/officeart/2005/8/layout/list1"/>
    <dgm:cxn modelId="{3166E255-3DA5-4FCC-A890-E0BAF8E577AF}" type="presParOf" srcId="{69F3FB92-7FD4-4FA6-B792-2D56CF8DAA4C}" destId="{F7F43056-5CFD-49CE-B9DF-64DBEAD57B9C}" srcOrd="12" destOrd="0" presId="urn:microsoft.com/office/officeart/2005/8/layout/list1"/>
    <dgm:cxn modelId="{EDEFD0EF-FBD7-4C2B-AFAC-5DBC1CFE1436}" type="presParOf" srcId="{F7F43056-5CFD-49CE-B9DF-64DBEAD57B9C}" destId="{16E7DB76-9127-4AE4-BDD0-86263F78E1D0}" srcOrd="0" destOrd="0" presId="urn:microsoft.com/office/officeart/2005/8/layout/list1"/>
    <dgm:cxn modelId="{3EF3AB1C-082D-4AC6-A2DA-8D4D80D8699C}" type="presParOf" srcId="{F7F43056-5CFD-49CE-B9DF-64DBEAD57B9C}" destId="{66F07A18-69F8-46D1-9C55-9B636F853114}" srcOrd="1" destOrd="0" presId="urn:microsoft.com/office/officeart/2005/8/layout/list1"/>
    <dgm:cxn modelId="{5F92CC5E-7DB7-4E55-A7BD-411D4CBD5165}" type="presParOf" srcId="{69F3FB92-7FD4-4FA6-B792-2D56CF8DAA4C}" destId="{8B5DF01D-95F6-4502-AE55-9781A2176D6E}" srcOrd="13" destOrd="0" presId="urn:microsoft.com/office/officeart/2005/8/layout/list1"/>
    <dgm:cxn modelId="{DC7EE4A0-193D-450C-8A35-8BB84306D842}" type="presParOf" srcId="{69F3FB92-7FD4-4FA6-B792-2D56CF8DAA4C}" destId="{CC7E9B25-73B8-496D-9036-951622660EAF}" srcOrd="14" destOrd="0" presId="urn:microsoft.com/office/officeart/2005/8/layout/list1"/>
    <dgm:cxn modelId="{9DF601F3-5BFE-4C1C-A992-006A2F0C56F8}" type="presParOf" srcId="{69F3FB92-7FD4-4FA6-B792-2D56CF8DAA4C}" destId="{1592116D-1653-46CE-BA6C-0A59D215EC83}" srcOrd="15" destOrd="0" presId="urn:microsoft.com/office/officeart/2005/8/layout/list1"/>
    <dgm:cxn modelId="{57912D3A-9BC1-4DF9-846E-2482F5BDD3E8}" type="presParOf" srcId="{69F3FB92-7FD4-4FA6-B792-2D56CF8DAA4C}" destId="{4EA83037-654F-4B98-884A-EF1F64F3AD9F}" srcOrd="16" destOrd="0" presId="urn:microsoft.com/office/officeart/2005/8/layout/list1"/>
    <dgm:cxn modelId="{93167EA5-F8AC-4185-8A84-69D4F41C8E8C}" type="presParOf" srcId="{4EA83037-654F-4B98-884A-EF1F64F3AD9F}" destId="{89735ED0-0D97-4539-9AC6-172FA0C43934}" srcOrd="0" destOrd="0" presId="urn:microsoft.com/office/officeart/2005/8/layout/list1"/>
    <dgm:cxn modelId="{C4716639-BCAF-4D4B-A218-3FBFDBF0F7AB}" type="presParOf" srcId="{4EA83037-654F-4B98-884A-EF1F64F3AD9F}" destId="{DFA2DC08-C019-4371-BBBF-2F8A6186FC17}" srcOrd="1" destOrd="0" presId="urn:microsoft.com/office/officeart/2005/8/layout/list1"/>
    <dgm:cxn modelId="{7C51A6D4-8218-42B8-B12F-DBE7E593DD0F}" type="presParOf" srcId="{69F3FB92-7FD4-4FA6-B792-2D56CF8DAA4C}" destId="{447C2BAA-786F-400A-ADD3-0A8BF6561016}" srcOrd="17" destOrd="0" presId="urn:microsoft.com/office/officeart/2005/8/layout/list1"/>
    <dgm:cxn modelId="{58F893E8-B5F1-423E-8970-508A238349D1}" type="presParOf" srcId="{69F3FB92-7FD4-4FA6-B792-2D56CF8DAA4C}" destId="{CC6B8D9E-0394-431F-BE47-15221D4E6C19}" srcOrd="18" destOrd="0" presId="urn:microsoft.com/office/officeart/2005/8/layout/lis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46011D3-4E44-4265-A0B6-024D559C15D3}" type="doc">
      <dgm:prSet loTypeId="urn:microsoft.com/office/officeart/2005/8/layout/process2" loCatId="process" qsTypeId="urn:microsoft.com/office/officeart/2005/8/quickstyle/simple1" qsCatId="simple" csTypeId="urn:microsoft.com/office/officeart/2005/8/colors/accent6_1" csCatId="accent6" phldr="1"/>
      <dgm:spPr/>
      <dgm:t>
        <a:bodyPr/>
        <a:lstStyle/>
        <a:p>
          <a:endParaRPr lang="en-US"/>
        </a:p>
      </dgm:t>
    </dgm:pt>
    <dgm:pt modelId="{14BB6C3C-9B71-44BE-9B44-A6AE1075C332}">
      <dgm:prSet phldrT="[Text]" custT="1"/>
      <dgm:spPr>
        <a:xfrm>
          <a:off x="0" y="48406"/>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Prepare</a:t>
          </a:r>
        </a:p>
      </dgm:t>
    </dgm:pt>
    <dgm:pt modelId="{9F617AFE-C302-4EC9-AC7C-A636B3BDB761}" type="parTrans" cxnId="{CBE9772A-2458-4B25-AC66-9363CBF37002}">
      <dgm:prSet/>
      <dgm:spPr/>
      <dgm:t>
        <a:bodyPr/>
        <a:lstStyle/>
        <a:p>
          <a:endParaRPr lang="en-US" sz="1000" b="1">
            <a:solidFill>
              <a:sysClr val="windowText" lastClr="000000"/>
            </a:solidFill>
            <a:latin typeface="Century Gothic" panose="020B0502020202020204" pitchFamily="34" charset="0"/>
          </a:endParaRPr>
        </a:p>
      </dgm:t>
    </dgm:pt>
    <dgm:pt modelId="{54805A43-EB92-46AA-AD3C-4D95BD568A13}" type="sibTrans" cxnId="{CBE9772A-2458-4B25-AC66-9363CBF37002}">
      <dgm:prSet custT="1"/>
      <dgm:spPr>
        <a:xfrm rot="5400000">
          <a:off x="367222" y="864162"/>
          <a:ext cx="27139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2E0B0157-5044-47FD-9901-860FDC794F76}">
      <dgm:prSet phldrT="[Text]" custT="1"/>
      <dgm:spPr>
        <a:xfrm>
          <a:off x="0" y="3686791"/>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Process data</a:t>
          </a:r>
        </a:p>
      </dgm:t>
    </dgm:pt>
    <dgm:pt modelId="{F483C0FB-C44D-481C-B413-48A372A85A73}" type="parTrans" cxnId="{F91E3E80-2DBA-420B-8CAE-A7C18FB13CD9}">
      <dgm:prSet/>
      <dgm:spPr/>
      <dgm:t>
        <a:bodyPr/>
        <a:lstStyle/>
        <a:p>
          <a:endParaRPr lang="en-US" sz="1000" b="1">
            <a:solidFill>
              <a:sysClr val="windowText" lastClr="000000"/>
            </a:solidFill>
            <a:latin typeface="Century Gothic" panose="020B0502020202020204" pitchFamily="34" charset="0"/>
          </a:endParaRPr>
        </a:p>
      </dgm:t>
    </dgm:pt>
    <dgm:pt modelId="{45A9E741-42D3-474A-A880-3510DA72EDB5}" type="sibTrans" cxnId="{F91E3E80-2DBA-420B-8CAE-A7C18FB13CD9}">
      <dgm:prSet custT="1"/>
      <dgm:spPr>
        <a:xfrm rot="5400000">
          <a:off x="349332" y="4526401"/>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631B3F54-A9C6-4F2F-AE0B-97AFA0106FA0}">
      <dgm:prSet phldrT="[Text]" custT="1"/>
      <dgm:spPr>
        <a:xfrm>
          <a:off x="0" y="4915488"/>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Review outputs</a:t>
          </a:r>
        </a:p>
      </dgm:t>
    </dgm:pt>
    <dgm:pt modelId="{6C7D0E2B-ED52-4109-947F-4899183DC221}" type="parTrans" cxnId="{284497CF-96D3-429E-83B6-3703C6F49EC6}">
      <dgm:prSet/>
      <dgm:spPr/>
      <dgm:t>
        <a:bodyPr/>
        <a:lstStyle/>
        <a:p>
          <a:endParaRPr lang="en-US" sz="1000" b="1">
            <a:solidFill>
              <a:sysClr val="windowText" lastClr="000000"/>
            </a:solidFill>
            <a:latin typeface="Century Gothic" panose="020B0502020202020204" pitchFamily="34" charset="0"/>
          </a:endParaRPr>
        </a:p>
      </dgm:t>
    </dgm:pt>
    <dgm:pt modelId="{60DDF83D-A185-4A7F-B14D-020FF7988062}" type="sibTrans" cxnId="{284497CF-96D3-429E-83B6-3703C6F49EC6}">
      <dgm:prSet/>
      <dgm:spPr/>
      <dgm:t>
        <a:bodyPr/>
        <a:lstStyle/>
        <a:p>
          <a:endParaRPr lang="en-US" sz="1000" b="1">
            <a:solidFill>
              <a:sysClr val="windowText" lastClr="000000"/>
            </a:solidFill>
            <a:latin typeface="Century Gothic" panose="020B0502020202020204" pitchFamily="34" charset="0"/>
          </a:endParaRPr>
        </a:p>
      </dgm:t>
    </dgm:pt>
    <dgm:pt modelId="{46FA21DF-E50D-4369-ACE8-D9CA72A955B6}">
      <dgm:prSet phldrT="[Text]" custT="1"/>
      <dgm:spPr>
        <a:xfrm>
          <a:off x="0" y="1229397"/>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Train </a:t>
          </a:r>
        </a:p>
      </dgm:t>
    </dgm:pt>
    <dgm:pt modelId="{BCFDB331-5B45-45D4-A18F-2AD0413D059B}" type="parTrans" cxnId="{D8E4A3E0-13C5-449A-8B31-BEC495897136}">
      <dgm:prSet/>
      <dgm:spPr/>
      <dgm:t>
        <a:bodyPr/>
        <a:lstStyle/>
        <a:p>
          <a:endParaRPr lang="en-US" sz="1000" b="1">
            <a:solidFill>
              <a:sysClr val="windowText" lastClr="000000"/>
            </a:solidFill>
            <a:latin typeface="Century Gothic" panose="020B0502020202020204" pitchFamily="34" charset="0"/>
          </a:endParaRPr>
        </a:p>
      </dgm:t>
    </dgm:pt>
    <dgm:pt modelId="{D5D0FD98-B299-4BE2-8F04-34110F7B676F}" type="sibTrans" cxnId="{D8E4A3E0-13C5-449A-8B31-BEC495897136}">
      <dgm:prSet custT="1"/>
      <dgm:spPr>
        <a:xfrm rot="5400000">
          <a:off x="349332" y="2069006"/>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B25005E9-4CE3-4726-8D7C-5CD6582F31B3}">
      <dgm:prSet phldrT="[Text]" custT="1"/>
      <dgm:spPr>
        <a:xfrm>
          <a:off x="0" y="2458094"/>
          <a:ext cx="1005840" cy="819131"/>
        </a:xfrm>
        <a:prstGeom prst="roundRect">
          <a:avLst>
            <a:gd name="adj" fmla="val 10000"/>
          </a:avLst>
        </a:prstGeom>
      </dgm:spPr>
      <dgm:t>
        <a:bodyPr/>
        <a:lstStyle/>
        <a:p>
          <a:pPr>
            <a:buNone/>
          </a:pPr>
          <a:r>
            <a:rPr lang="en-US" sz="1000" b="1">
              <a:latin typeface="Century Gothic" panose="020B0502020202020204" pitchFamily="34" charset="0"/>
              <a:ea typeface="+mn-ea"/>
              <a:cs typeface="+mn-cs"/>
            </a:rPr>
            <a:t> Collect data</a:t>
          </a:r>
        </a:p>
      </dgm:t>
    </dgm:pt>
    <dgm:pt modelId="{F17952D8-1A5F-4BC2-9E6D-0194BC021BC4}" type="parTrans" cxnId="{18C0F46F-740C-4008-B922-AF167C13AE03}">
      <dgm:prSet/>
      <dgm:spPr/>
      <dgm:t>
        <a:bodyPr/>
        <a:lstStyle/>
        <a:p>
          <a:endParaRPr lang="en-US" sz="1000" b="1">
            <a:solidFill>
              <a:sysClr val="windowText" lastClr="000000"/>
            </a:solidFill>
            <a:latin typeface="Century Gothic" panose="020B0502020202020204" pitchFamily="34" charset="0"/>
          </a:endParaRPr>
        </a:p>
      </dgm:t>
    </dgm:pt>
    <dgm:pt modelId="{C0C532B8-2A82-48A0-807C-762C14784E25}" type="sibTrans" cxnId="{18C0F46F-740C-4008-B922-AF167C13AE03}">
      <dgm:prSet custT="1"/>
      <dgm:spPr>
        <a:xfrm rot="5400000">
          <a:off x="349332" y="3297703"/>
          <a:ext cx="307174" cy="368609"/>
        </a:xfrm>
        <a:prstGeom prst="rightArrow">
          <a:avLst>
            <a:gd name="adj1" fmla="val 60000"/>
            <a:gd name="adj2" fmla="val 50000"/>
          </a:avLst>
        </a:prstGeom>
      </dgm:spPr>
      <dgm:t>
        <a:bodyPr/>
        <a:lstStyle/>
        <a:p>
          <a:pPr>
            <a:buNone/>
          </a:pPr>
          <a:endParaRPr lang="en-US" sz="1000" b="1">
            <a:solidFill>
              <a:sysClr val="windowText" lastClr="000000"/>
            </a:solidFill>
            <a:latin typeface="Century Gothic" panose="020B0502020202020204" pitchFamily="34" charset="0"/>
            <a:ea typeface="+mn-ea"/>
            <a:cs typeface="+mn-cs"/>
          </a:endParaRPr>
        </a:p>
      </dgm:t>
    </dgm:pt>
    <dgm:pt modelId="{7B94458D-EC2D-48B9-AD36-EB542B267CF7}" type="pres">
      <dgm:prSet presAssocID="{D46011D3-4E44-4265-A0B6-024D559C15D3}" presName="linearFlow" presStyleCnt="0">
        <dgm:presLayoutVars>
          <dgm:resizeHandles val="exact"/>
        </dgm:presLayoutVars>
      </dgm:prSet>
      <dgm:spPr/>
    </dgm:pt>
    <dgm:pt modelId="{B93A7B54-DA2A-44CE-9985-B8C4F2D7B72F}" type="pres">
      <dgm:prSet presAssocID="{14BB6C3C-9B71-44BE-9B44-A6AE1075C332}" presName="node" presStyleLbl="node1" presStyleIdx="0" presStyleCnt="5" custLinFactNeighborX="3162" custLinFactNeighborY="11648">
        <dgm:presLayoutVars>
          <dgm:bulletEnabled val="1"/>
        </dgm:presLayoutVars>
      </dgm:prSet>
      <dgm:spPr/>
    </dgm:pt>
    <dgm:pt modelId="{4E0F2A68-948F-4126-BD8A-EA7EB5B47DAF}" type="pres">
      <dgm:prSet presAssocID="{54805A43-EB92-46AA-AD3C-4D95BD568A13}" presName="sibTrans" presStyleLbl="sibTrans2D1" presStyleIdx="0" presStyleCnt="4"/>
      <dgm:spPr/>
    </dgm:pt>
    <dgm:pt modelId="{055C6310-F0D8-4766-9ED6-4518FDDE4CE2}" type="pres">
      <dgm:prSet presAssocID="{54805A43-EB92-46AA-AD3C-4D95BD568A13}" presName="connectorText" presStyleLbl="sibTrans2D1" presStyleIdx="0" presStyleCnt="4"/>
      <dgm:spPr/>
    </dgm:pt>
    <dgm:pt modelId="{995CCEB5-F04E-4AF3-81AA-99BB5754B319}" type="pres">
      <dgm:prSet presAssocID="{46FA21DF-E50D-4369-ACE8-D9CA72A955B6}" presName="node" presStyleLbl="node1" presStyleIdx="1" presStyleCnt="5">
        <dgm:presLayoutVars>
          <dgm:bulletEnabled val="1"/>
        </dgm:presLayoutVars>
      </dgm:prSet>
      <dgm:spPr/>
    </dgm:pt>
    <dgm:pt modelId="{DD089A54-6EA6-4C50-9505-04FB66008A2D}" type="pres">
      <dgm:prSet presAssocID="{D5D0FD98-B299-4BE2-8F04-34110F7B676F}" presName="sibTrans" presStyleLbl="sibTrans2D1" presStyleIdx="1" presStyleCnt="4"/>
      <dgm:spPr/>
    </dgm:pt>
    <dgm:pt modelId="{6394B364-4E7F-4701-B055-0CFC00D24604}" type="pres">
      <dgm:prSet presAssocID="{D5D0FD98-B299-4BE2-8F04-34110F7B676F}" presName="connectorText" presStyleLbl="sibTrans2D1" presStyleIdx="1" presStyleCnt="4"/>
      <dgm:spPr/>
    </dgm:pt>
    <dgm:pt modelId="{587F2A8B-14BE-4A3D-82BD-3D444D85D23B}" type="pres">
      <dgm:prSet presAssocID="{B25005E9-4CE3-4726-8D7C-5CD6582F31B3}" presName="node" presStyleLbl="node1" presStyleIdx="2" presStyleCnt="5">
        <dgm:presLayoutVars>
          <dgm:bulletEnabled val="1"/>
        </dgm:presLayoutVars>
      </dgm:prSet>
      <dgm:spPr/>
    </dgm:pt>
    <dgm:pt modelId="{CF4E36CA-DFBE-48F6-98FB-78605D1D000C}" type="pres">
      <dgm:prSet presAssocID="{C0C532B8-2A82-48A0-807C-762C14784E25}" presName="sibTrans" presStyleLbl="sibTrans2D1" presStyleIdx="2" presStyleCnt="4"/>
      <dgm:spPr/>
    </dgm:pt>
    <dgm:pt modelId="{B4195E45-12A4-44A0-A7AB-07D0E5974C13}" type="pres">
      <dgm:prSet presAssocID="{C0C532B8-2A82-48A0-807C-762C14784E25}" presName="connectorText" presStyleLbl="sibTrans2D1" presStyleIdx="2" presStyleCnt="4"/>
      <dgm:spPr/>
    </dgm:pt>
    <dgm:pt modelId="{57E103F7-BF76-4257-B977-702674568EF9}" type="pres">
      <dgm:prSet presAssocID="{2E0B0157-5044-47FD-9901-860FDC794F76}" presName="node" presStyleLbl="node1" presStyleIdx="3" presStyleCnt="5">
        <dgm:presLayoutVars>
          <dgm:bulletEnabled val="1"/>
        </dgm:presLayoutVars>
      </dgm:prSet>
      <dgm:spPr/>
    </dgm:pt>
    <dgm:pt modelId="{9338EC97-22CD-408B-87CA-A41EFFB35639}" type="pres">
      <dgm:prSet presAssocID="{45A9E741-42D3-474A-A880-3510DA72EDB5}" presName="sibTrans" presStyleLbl="sibTrans2D1" presStyleIdx="3" presStyleCnt="4"/>
      <dgm:spPr/>
    </dgm:pt>
    <dgm:pt modelId="{2407B6B1-D7DA-47AD-AEA6-5DA80101927F}" type="pres">
      <dgm:prSet presAssocID="{45A9E741-42D3-474A-A880-3510DA72EDB5}" presName="connectorText" presStyleLbl="sibTrans2D1" presStyleIdx="3" presStyleCnt="4"/>
      <dgm:spPr/>
    </dgm:pt>
    <dgm:pt modelId="{AD4D3A35-CCD6-453B-B63C-B5F77ACD4D3B}" type="pres">
      <dgm:prSet presAssocID="{631B3F54-A9C6-4F2F-AE0B-97AFA0106FA0}" presName="node" presStyleLbl="node1" presStyleIdx="4" presStyleCnt="5">
        <dgm:presLayoutVars>
          <dgm:bulletEnabled val="1"/>
        </dgm:presLayoutVars>
      </dgm:prSet>
      <dgm:spPr/>
    </dgm:pt>
  </dgm:ptLst>
  <dgm:cxnLst>
    <dgm:cxn modelId="{568F0A0F-7497-4777-BC96-339A93FC7C55}" type="presOf" srcId="{54805A43-EB92-46AA-AD3C-4D95BD568A13}" destId="{055C6310-F0D8-4766-9ED6-4518FDDE4CE2}" srcOrd="1" destOrd="0" presId="urn:microsoft.com/office/officeart/2005/8/layout/process2"/>
    <dgm:cxn modelId="{87173312-1444-4C33-B527-8D4DA22884D5}" type="presOf" srcId="{46FA21DF-E50D-4369-ACE8-D9CA72A955B6}" destId="{995CCEB5-F04E-4AF3-81AA-99BB5754B319}" srcOrd="0" destOrd="0" presId="urn:microsoft.com/office/officeart/2005/8/layout/process2"/>
    <dgm:cxn modelId="{CBE9772A-2458-4B25-AC66-9363CBF37002}" srcId="{D46011D3-4E44-4265-A0B6-024D559C15D3}" destId="{14BB6C3C-9B71-44BE-9B44-A6AE1075C332}" srcOrd="0" destOrd="0" parTransId="{9F617AFE-C302-4EC9-AC7C-A636B3BDB761}" sibTransId="{54805A43-EB92-46AA-AD3C-4D95BD568A13}"/>
    <dgm:cxn modelId="{39501A60-FF93-4961-89DE-990613A3A8AA}" type="presOf" srcId="{631B3F54-A9C6-4F2F-AE0B-97AFA0106FA0}" destId="{AD4D3A35-CCD6-453B-B63C-B5F77ACD4D3B}" srcOrd="0" destOrd="0" presId="urn:microsoft.com/office/officeart/2005/8/layout/process2"/>
    <dgm:cxn modelId="{18C0F46F-740C-4008-B922-AF167C13AE03}" srcId="{D46011D3-4E44-4265-A0B6-024D559C15D3}" destId="{B25005E9-4CE3-4726-8D7C-5CD6582F31B3}" srcOrd="2" destOrd="0" parTransId="{F17952D8-1A5F-4BC2-9E6D-0194BC021BC4}" sibTransId="{C0C532B8-2A82-48A0-807C-762C14784E25}"/>
    <dgm:cxn modelId="{63714350-BD54-4563-A0FA-3BC20D3D37A4}" type="presOf" srcId="{B25005E9-4CE3-4726-8D7C-5CD6582F31B3}" destId="{587F2A8B-14BE-4A3D-82BD-3D444D85D23B}" srcOrd="0" destOrd="0" presId="urn:microsoft.com/office/officeart/2005/8/layout/process2"/>
    <dgm:cxn modelId="{F91E3E80-2DBA-420B-8CAE-A7C18FB13CD9}" srcId="{D46011D3-4E44-4265-A0B6-024D559C15D3}" destId="{2E0B0157-5044-47FD-9901-860FDC794F76}" srcOrd="3" destOrd="0" parTransId="{F483C0FB-C44D-481C-B413-48A372A85A73}" sibTransId="{45A9E741-42D3-474A-A880-3510DA72EDB5}"/>
    <dgm:cxn modelId="{EBAE4D8A-43F6-4D54-8543-1B42BF30DA58}" type="presOf" srcId="{54805A43-EB92-46AA-AD3C-4D95BD568A13}" destId="{4E0F2A68-948F-4126-BD8A-EA7EB5B47DAF}" srcOrd="0" destOrd="0" presId="urn:microsoft.com/office/officeart/2005/8/layout/process2"/>
    <dgm:cxn modelId="{B323A98F-D476-41BD-A4F1-068C72ACE1F7}" type="presOf" srcId="{D5D0FD98-B299-4BE2-8F04-34110F7B676F}" destId="{DD089A54-6EA6-4C50-9505-04FB66008A2D}" srcOrd="0" destOrd="0" presId="urn:microsoft.com/office/officeart/2005/8/layout/process2"/>
    <dgm:cxn modelId="{1ABD909F-635F-4E27-AD92-E6AB8C0CEA67}" type="presOf" srcId="{45A9E741-42D3-474A-A880-3510DA72EDB5}" destId="{2407B6B1-D7DA-47AD-AEA6-5DA80101927F}" srcOrd="1" destOrd="0" presId="urn:microsoft.com/office/officeart/2005/8/layout/process2"/>
    <dgm:cxn modelId="{6F91BBA2-01B4-4917-B549-FF2456C62D66}" type="presOf" srcId="{D5D0FD98-B299-4BE2-8F04-34110F7B676F}" destId="{6394B364-4E7F-4701-B055-0CFC00D24604}" srcOrd="1" destOrd="0" presId="urn:microsoft.com/office/officeart/2005/8/layout/process2"/>
    <dgm:cxn modelId="{DB00F5A7-DCCA-4033-A406-6AB924B9D1ED}" type="presOf" srcId="{D46011D3-4E44-4265-A0B6-024D559C15D3}" destId="{7B94458D-EC2D-48B9-AD36-EB542B267CF7}" srcOrd="0" destOrd="0" presId="urn:microsoft.com/office/officeart/2005/8/layout/process2"/>
    <dgm:cxn modelId="{D841A9B5-A599-4EB2-A5F5-128FD9010D1B}" type="presOf" srcId="{14BB6C3C-9B71-44BE-9B44-A6AE1075C332}" destId="{B93A7B54-DA2A-44CE-9985-B8C4F2D7B72F}" srcOrd="0" destOrd="0" presId="urn:microsoft.com/office/officeart/2005/8/layout/process2"/>
    <dgm:cxn modelId="{284497CF-96D3-429E-83B6-3703C6F49EC6}" srcId="{D46011D3-4E44-4265-A0B6-024D559C15D3}" destId="{631B3F54-A9C6-4F2F-AE0B-97AFA0106FA0}" srcOrd="4" destOrd="0" parTransId="{6C7D0E2B-ED52-4109-947F-4899183DC221}" sibTransId="{60DDF83D-A185-4A7F-B14D-020FF7988062}"/>
    <dgm:cxn modelId="{D8E4A3E0-13C5-449A-8B31-BEC495897136}" srcId="{D46011D3-4E44-4265-A0B6-024D559C15D3}" destId="{46FA21DF-E50D-4369-ACE8-D9CA72A955B6}" srcOrd="1" destOrd="0" parTransId="{BCFDB331-5B45-45D4-A18F-2AD0413D059B}" sibTransId="{D5D0FD98-B299-4BE2-8F04-34110F7B676F}"/>
    <dgm:cxn modelId="{BB56F6E6-2597-4D5A-A435-33A47E3D8E07}" type="presOf" srcId="{C0C532B8-2A82-48A0-807C-762C14784E25}" destId="{CF4E36CA-DFBE-48F6-98FB-78605D1D000C}" srcOrd="0" destOrd="0" presId="urn:microsoft.com/office/officeart/2005/8/layout/process2"/>
    <dgm:cxn modelId="{BB047AF5-B278-480A-8436-F01AB62A6D50}" type="presOf" srcId="{C0C532B8-2A82-48A0-807C-762C14784E25}" destId="{B4195E45-12A4-44A0-A7AB-07D0E5974C13}" srcOrd="1" destOrd="0" presId="urn:microsoft.com/office/officeart/2005/8/layout/process2"/>
    <dgm:cxn modelId="{7CFB5EF8-2989-4E20-A925-E72D53B3FF65}" type="presOf" srcId="{45A9E741-42D3-474A-A880-3510DA72EDB5}" destId="{9338EC97-22CD-408B-87CA-A41EFFB35639}" srcOrd="0" destOrd="0" presId="urn:microsoft.com/office/officeart/2005/8/layout/process2"/>
    <dgm:cxn modelId="{B5769AF8-B20A-4957-8F43-AD266C245978}" type="presOf" srcId="{2E0B0157-5044-47FD-9901-860FDC794F76}" destId="{57E103F7-BF76-4257-B977-702674568EF9}" srcOrd="0" destOrd="0" presId="urn:microsoft.com/office/officeart/2005/8/layout/process2"/>
    <dgm:cxn modelId="{2B44F4BF-00F6-4CE0-94C1-2D1F356F5AC4}" type="presParOf" srcId="{7B94458D-EC2D-48B9-AD36-EB542B267CF7}" destId="{B93A7B54-DA2A-44CE-9985-B8C4F2D7B72F}" srcOrd="0" destOrd="0" presId="urn:microsoft.com/office/officeart/2005/8/layout/process2"/>
    <dgm:cxn modelId="{8CA07505-66A4-4FC4-85F2-275FB8F54EAD}" type="presParOf" srcId="{7B94458D-EC2D-48B9-AD36-EB542B267CF7}" destId="{4E0F2A68-948F-4126-BD8A-EA7EB5B47DAF}" srcOrd="1" destOrd="0" presId="urn:microsoft.com/office/officeart/2005/8/layout/process2"/>
    <dgm:cxn modelId="{9110475F-56DE-400A-A83D-F2F91CE37D8A}" type="presParOf" srcId="{4E0F2A68-948F-4126-BD8A-EA7EB5B47DAF}" destId="{055C6310-F0D8-4766-9ED6-4518FDDE4CE2}" srcOrd="0" destOrd="0" presId="urn:microsoft.com/office/officeart/2005/8/layout/process2"/>
    <dgm:cxn modelId="{67DDA6DD-B40E-40C3-92AB-DA14C54E3108}" type="presParOf" srcId="{7B94458D-EC2D-48B9-AD36-EB542B267CF7}" destId="{995CCEB5-F04E-4AF3-81AA-99BB5754B319}" srcOrd="2" destOrd="0" presId="urn:microsoft.com/office/officeart/2005/8/layout/process2"/>
    <dgm:cxn modelId="{FA0DF073-4AFD-487B-B6B5-96E513C96EB0}" type="presParOf" srcId="{7B94458D-EC2D-48B9-AD36-EB542B267CF7}" destId="{DD089A54-6EA6-4C50-9505-04FB66008A2D}" srcOrd="3" destOrd="0" presId="urn:microsoft.com/office/officeart/2005/8/layout/process2"/>
    <dgm:cxn modelId="{F58EA414-2D23-46A2-A404-AAE04E038D37}" type="presParOf" srcId="{DD089A54-6EA6-4C50-9505-04FB66008A2D}" destId="{6394B364-4E7F-4701-B055-0CFC00D24604}" srcOrd="0" destOrd="0" presId="urn:microsoft.com/office/officeart/2005/8/layout/process2"/>
    <dgm:cxn modelId="{13298929-6660-4B45-954F-1F3296504063}" type="presParOf" srcId="{7B94458D-EC2D-48B9-AD36-EB542B267CF7}" destId="{587F2A8B-14BE-4A3D-82BD-3D444D85D23B}" srcOrd="4" destOrd="0" presId="urn:microsoft.com/office/officeart/2005/8/layout/process2"/>
    <dgm:cxn modelId="{46E0710B-BFC6-4AB3-B726-8B7EEA4D99BE}" type="presParOf" srcId="{7B94458D-EC2D-48B9-AD36-EB542B267CF7}" destId="{CF4E36CA-DFBE-48F6-98FB-78605D1D000C}" srcOrd="5" destOrd="0" presId="urn:microsoft.com/office/officeart/2005/8/layout/process2"/>
    <dgm:cxn modelId="{9BD7621E-167D-4F92-AE24-40A048D62D50}" type="presParOf" srcId="{CF4E36CA-DFBE-48F6-98FB-78605D1D000C}" destId="{B4195E45-12A4-44A0-A7AB-07D0E5974C13}" srcOrd="0" destOrd="0" presId="urn:microsoft.com/office/officeart/2005/8/layout/process2"/>
    <dgm:cxn modelId="{96EA8AF2-5718-4F44-81C5-853B69B914C7}" type="presParOf" srcId="{7B94458D-EC2D-48B9-AD36-EB542B267CF7}" destId="{57E103F7-BF76-4257-B977-702674568EF9}" srcOrd="6" destOrd="0" presId="urn:microsoft.com/office/officeart/2005/8/layout/process2"/>
    <dgm:cxn modelId="{9549DEC7-39A3-4829-B828-A4404CB803E9}" type="presParOf" srcId="{7B94458D-EC2D-48B9-AD36-EB542B267CF7}" destId="{9338EC97-22CD-408B-87CA-A41EFFB35639}" srcOrd="7" destOrd="0" presId="urn:microsoft.com/office/officeart/2005/8/layout/process2"/>
    <dgm:cxn modelId="{45B65589-A443-40EA-9A38-3CB7F141E065}" type="presParOf" srcId="{9338EC97-22CD-408B-87CA-A41EFFB35639}" destId="{2407B6B1-D7DA-47AD-AEA6-5DA80101927F}" srcOrd="0" destOrd="0" presId="urn:microsoft.com/office/officeart/2005/8/layout/process2"/>
    <dgm:cxn modelId="{2CC4189D-6564-486A-B529-ACC0B2CD6C6F}" type="presParOf" srcId="{7B94458D-EC2D-48B9-AD36-EB542B267CF7}" destId="{AD4D3A35-CCD6-453B-B63C-B5F77ACD4D3B}" srcOrd="8" destOrd="0" presId="urn:microsoft.com/office/officeart/2005/8/layout/process2"/>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46011D3-4E44-4265-A0B6-024D559C15D3}" type="doc">
      <dgm:prSet loTypeId="urn:microsoft.com/office/officeart/2005/8/layout/list1" loCatId="list" qsTypeId="urn:microsoft.com/office/officeart/2005/8/quickstyle/simple1" qsCatId="simple" csTypeId="urn:microsoft.com/office/officeart/2005/8/colors/accent6_2" csCatId="accent6" phldr="1"/>
      <dgm:spPr/>
      <dgm:t>
        <a:bodyPr/>
        <a:lstStyle/>
        <a:p>
          <a:endParaRPr lang="en-US"/>
        </a:p>
      </dgm:t>
    </dgm:pt>
    <dgm:pt modelId="{14BB6C3C-9B71-44BE-9B44-A6AE1075C332}">
      <dgm:prSet phldrT="[Text]" custT="1"/>
      <dgm:spPr>
        <a:xfrm>
          <a:off x="277050" y="2117"/>
          <a:ext cx="3878707" cy="442800"/>
        </a:xfrm>
        <a:prstGeom prst="round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Preparation for Level 2 venue  informant interviews</a:t>
          </a:r>
        </a:p>
      </dgm:t>
    </dgm:pt>
    <dgm:pt modelId="{9F617AFE-C302-4EC9-AC7C-A636B3BDB761}" type="parTrans" cxnId="{CBE9772A-2458-4B25-AC66-9363CBF3700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54805A43-EB92-46AA-AD3C-4D95BD568A13}" type="sibTrans" cxnId="{CBE9772A-2458-4B25-AC66-9363CBF3700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5B50E0-E260-4EDA-BFAD-C2369E3C7098}">
      <dgm:prSet phldrT="[Text]" custT="1"/>
      <dgm:spPr>
        <a:xfrm>
          <a:off x="0" y="223517"/>
          <a:ext cx="5541010" cy="1110375"/>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3.1. Review roles and responsibilities. </a:t>
          </a:r>
        </a:p>
      </dgm:t>
    </dgm:pt>
    <dgm:pt modelId="{DD877C08-2007-467E-9E4C-01354E3ED05C}" type="parTrans" cxnId="{BFEF9BAB-E1AD-46B2-9CB0-A03358EA354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057FBE1A-A579-4313-835D-E65F0D5A8B12}" type="sibTrans" cxnId="{BFEF9BAB-E1AD-46B2-9CB0-A03358EA354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1D62573-AD04-4E73-8FB3-8237D6E06FA5}">
      <dgm:prSet phldrT="[Text]" custT="1"/>
      <dgm:spPr>
        <a:xfrm>
          <a:off x="277050" y="2449667"/>
          <a:ext cx="3878707" cy="442800"/>
        </a:xfrm>
        <a:prstGeom prst="round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Collect data: interview venue informants and use GPS</a:t>
          </a:r>
        </a:p>
      </dgm:t>
    </dgm:pt>
    <dgm:pt modelId="{DB95BD8E-5B58-4789-A9E0-948C7A55D257}" type="parTrans" cxnId="{F65E0865-B4C6-473B-8792-5B09B1DC430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007565C7-84E5-4583-A6CB-262AF0BC7DC6}" type="sibTrans" cxnId="{F65E0865-B4C6-473B-8792-5B09B1DC430D}">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47A2C0-5BA7-4FA8-8298-27E8C25AC3A9}">
      <dgm:prSet phldrT="[Text]" custT="1"/>
      <dgm:spPr>
        <a:xfrm>
          <a:off x="0" y="2671067"/>
          <a:ext cx="5541010" cy="118125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3.6. Establish team briefings.</a:t>
          </a:r>
          <a:endParaRPr lang="en-US" sz="900" b="1">
            <a:latin typeface="Century Gothic" panose="020B0502020202020204" pitchFamily="34" charset="0"/>
            <a:ea typeface="+mn-ea"/>
            <a:cs typeface="+mn-cs"/>
          </a:endParaRPr>
        </a:p>
      </dgm:t>
    </dgm:pt>
    <dgm:pt modelId="{06EC9804-A9E8-4F71-B5E8-7FD1F59C2D7F}" type="parTrans" cxnId="{5C29B49D-0613-4F0E-9E15-872AA702119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682896-8263-4E40-994B-096B2EDBCFCB}" type="sibTrans" cxnId="{5C29B49D-0613-4F0E-9E15-872AA702119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2E0B0157-5044-47FD-9901-860FDC794F76}">
      <dgm:prSet phldrT="[Text]" custT="1"/>
      <dgm:spPr>
        <a:xfrm>
          <a:off x="277050" y="3933317"/>
          <a:ext cx="3878707" cy="442800"/>
        </a:xfrm>
        <a:prstGeom prst="round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Process data </a:t>
          </a:r>
        </a:p>
      </dgm:t>
    </dgm:pt>
    <dgm:pt modelId="{F483C0FB-C44D-481C-B413-48A372A85A73}" type="parTrans" cxnId="{F91E3E80-2DBA-420B-8CAE-A7C18FB13CD9}">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5A9E741-42D3-474A-A880-3510DA72EDB5}" type="sibTrans" cxnId="{F91E3E80-2DBA-420B-8CAE-A7C18FB13CD9}">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87704160-EE1E-4A15-8AE8-1CE9D57ABE36}">
      <dgm:prSet phldrT="[Text]" custT="1"/>
      <dgm:spPr>
        <a:xfrm>
          <a:off x="0" y="4154717"/>
          <a:ext cx="5541010" cy="1181250"/>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3.12. Complete the Supervisor Summary Form and update the master venue list.</a:t>
          </a:r>
          <a:endParaRPr lang="en-US" sz="900" b="0">
            <a:latin typeface="Century Gothic" panose="020B0502020202020204" pitchFamily="34" charset="0"/>
            <a:ea typeface="+mn-ea"/>
            <a:cs typeface="+mn-cs"/>
          </a:endParaRPr>
        </a:p>
      </dgm:t>
    </dgm:pt>
    <dgm:pt modelId="{161986A5-D5CC-4BF4-AB6A-776F564355C1}" type="parTrans" cxnId="{C0C28433-B35B-4860-A73B-DCAD1E8004D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DD8685A-382A-4DA7-A917-FBC4E355468E}" type="sibTrans" cxnId="{C0C28433-B35B-4860-A73B-DCAD1E8004D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31B3F54-A9C6-4F2F-AE0B-97AFA0106FA0}">
      <dgm:prSet phldrT="[Text]" custT="1"/>
      <dgm:spPr>
        <a:xfrm>
          <a:off x="277050" y="5416967"/>
          <a:ext cx="3878707" cy="442800"/>
        </a:xfrm>
        <a:prstGeom prst="round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Review outputs </a:t>
          </a:r>
        </a:p>
      </dgm:t>
    </dgm:pt>
    <dgm:pt modelId="{6C7D0E2B-ED52-4109-947F-4899183DC221}" type="parTrans" cxnId="{284497CF-96D3-429E-83B6-3703C6F49EC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0DDF83D-A185-4A7F-B14D-020FF7988062}" type="sibTrans" cxnId="{284497CF-96D3-429E-83B6-3703C6F49EC6}">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D07FABD8-2E78-4F7C-9488-6D9E95D5665A}">
      <dgm:prSet phldrT="[Text]" custT="1"/>
      <dgm:spPr>
        <a:xfrm>
          <a:off x="0" y="5638367"/>
          <a:ext cx="5541010" cy="732375"/>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3.14. Summarize results.</a:t>
          </a:r>
        </a:p>
      </dgm:t>
    </dgm:pt>
    <dgm:pt modelId="{DC75A59D-F862-454C-8ADC-23588538BA42}" type="parTrans" cxnId="{6656F8DE-EB5E-43CF-B858-D75D5BF4BD28}">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8E46449-E047-4360-B6D2-293B021058A7}" type="sibTrans" cxnId="{6656F8DE-EB5E-43CF-B858-D75D5BF4BD28}">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1AC35226-D766-4F65-A57B-862B56081A51}">
      <dgm:prSet phldrT="[Text]" custT="1"/>
      <dgm:spPr>
        <a:xfrm>
          <a:off x="0" y="267106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3.9. Assess quality and provide feedback.</a:t>
          </a:r>
        </a:p>
      </dgm:t>
    </dgm:pt>
    <dgm:pt modelId="{8AFA26AA-C2D6-4E50-8641-325EA949CE3E}" type="parTrans" cxnId="{7713B73D-AF91-4D6C-B72A-FC72E5624731}">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D13B397A-EA81-4349-99B6-1808A06215CD}" type="sibTrans" cxnId="{7713B73D-AF91-4D6C-B72A-FC72E5624731}">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0193C41-3D1A-4AA1-B5E5-4AB4A8129893}">
      <dgm:prSet custT="1"/>
      <dgm:spPr>
        <a:xfrm>
          <a:off x="277050" y="1414892"/>
          <a:ext cx="3878707" cy="442800"/>
        </a:xfrm>
        <a:prstGeom prst="round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Training</a:t>
          </a:r>
        </a:p>
      </dgm:t>
    </dgm:pt>
    <dgm:pt modelId="{56662785-E3EF-4FDE-944E-D3DB5EEF0DC9}" type="parTrans" cxnId="{03465B6E-25A2-4C40-A34A-99EA6EB7525B}">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AA9B969-A777-4739-9D94-18A39A1373D8}" type="sibTrans" cxnId="{03465B6E-25A2-4C40-A34A-99EA6EB7525B}">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FF417DAB-234A-4D83-BFC5-047CDDAA84D1}">
      <dgm:prSet custT="1"/>
      <dgm:spPr>
        <a:xfrm>
          <a:off x="0" y="1658273"/>
          <a:ext cx="5541010" cy="732375"/>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3.4. Plan training for interviewers. </a:t>
          </a:r>
        </a:p>
      </dgm:t>
    </dgm:pt>
    <dgm:pt modelId="{8396483E-4F2E-49BD-BD5D-E33104DD443A}" type="parTrans" cxnId="{E8876D48-11B3-4373-841E-6975BECDAFBE}">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6C58501-1BAB-4885-80C4-A7BFC32E4F0C}" type="sibTrans" cxnId="{E8876D48-11B3-4373-841E-6975BECDAFBE}">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9B18BA58-5A6E-44B9-9C33-D164DC3ED00B}">
      <dgm:prSet custT="1"/>
      <dgm:spPr>
        <a:xfrm>
          <a:off x="0" y="1658273"/>
          <a:ext cx="5541010" cy="732375"/>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3.5. Conduct training.</a:t>
          </a:r>
        </a:p>
      </dgm:t>
    </dgm:pt>
    <dgm:pt modelId="{C16CE6A6-7304-42C8-878A-7D224BC5F68D}" type="parTrans" cxnId="{625CF27E-6567-4659-8424-71AF3C08D86F}">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761C6290-8937-4A32-A957-F31D5C5E3EA6}" type="sibTrans" cxnId="{625CF27E-6567-4659-8424-71AF3C08D86F}">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C84B77A1-EFB6-4EDC-B989-1AFFAFDCF1B3}">
      <dgm:prSet phldrT="[Text]" custT="1"/>
      <dgm:spPr>
        <a:xfrm>
          <a:off x="0" y="5638367"/>
          <a:ext cx="5541010" cy="732375"/>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3.15. Share results.</a:t>
          </a:r>
        </a:p>
      </dgm:t>
    </dgm:pt>
    <dgm:pt modelId="{EFA41E26-9B3A-4E69-AC56-E290D5BF4DC7}" type="parTrans" cxnId="{F645E4EF-AF33-40AC-813A-93AED3CCE3C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C168528E-B487-4E4E-809A-BF6556C8E917}" type="sibTrans" cxnId="{F645E4EF-AF33-40AC-813A-93AED3CCE3C2}">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B2E6E24-D04E-4341-8CB6-7A50E283D811}">
      <dgm:prSet phldrT="[Text]" custT="1"/>
      <dgm:spPr>
        <a:xfrm>
          <a:off x="0" y="415471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3.13. Verify outputs and documentation.</a:t>
          </a:r>
        </a:p>
      </dgm:t>
    </dgm:pt>
    <dgm:pt modelId="{ACAFCEF1-6C86-4105-ACF9-774050B1BED6}" type="parTrans" cxnId="{7EF77659-32F2-4DF7-8C3F-9643085574C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BDCE240A-BBB3-4F5B-9F39-4923505D5E4C}" type="sibTrans" cxnId="{7EF77659-32F2-4DF7-8C3F-9643085574C5}">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4DAA97E-AD4E-4CE2-ADF7-6BEB604D6BDC}">
      <dgm:prSet phldrT="[Text]" custT="1"/>
      <dgm:spPr>
        <a:xfrm>
          <a:off x="0" y="223517"/>
          <a:ext cx="5541010" cy="1110375"/>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3.3. Create a fieldwork schedule, arrange logistics, compile materials,  photocopy forms, and ensure that tablets have surveys loaded.</a:t>
          </a:r>
        </a:p>
      </dgm:t>
    </dgm:pt>
    <dgm:pt modelId="{3E4DC3A1-13E5-4EF2-B4E0-6853E4649445}" type="parTrans" cxnId="{33801195-579B-4FEB-B13D-51B10F9C3C9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1D1FDDB4-ABF7-4682-BCAF-D2EFAE2A2699}" type="sibTrans" cxnId="{33801195-579B-4FEB-B13D-51B10F9C3C9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CEA7946C-6BDC-478A-9619-D20989979415}">
      <dgm:prSet phldrT="[Text]" custT="1"/>
      <dgm:spPr>
        <a:xfrm>
          <a:off x="0" y="223517"/>
          <a:ext cx="5541010" cy="1110375"/>
        </a:xfrm>
        <a:prstGeom prst="rect">
          <a:avLst/>
        </a:prstGeom>
      </dgm:spPr>
      <dgm:t>
        <a:bodyPr/>
        <a:lstStyle/>
        <a:p>
          <a:pPr>
            <a:lnSpc>
              <a:spcPts val="1100"/>
            </a:lnSpc>
            <a:spcBef>
              <a:spcPts val="0"/>
            </a:spcBef>
            <a:spcAft>
              <a:spcPts val="600"/>
            </a:spcAft>
            <a:buNone/>
          </a:pPr>
          <a:r>
            <a:rPr lang="en-US" sz="900">
              <a:latin typeface="Century Gothic" panose="020B0502020202020204" pitchFamily="34" charset="0"/>
              <a:ea typeface="+mn-ea"/>
              <a:cs typeface="+mn-cs"/>
            </a:rPr>
            <a:t>3.2. Select venues to visit from the master list. </a:t>
          </a:r>
        </a:p>
      </dgm:t>
    </dgm:pt>
    <dgm:pt modelId="{07598662-4908-45D5-83A3-77A14419FFAD}" type="parTrans" cxnId="{890E712E-0B51-49D4-B1BA-EADF9C7936E4}">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8ACD8168-7198-437B-B44D-AB663C303E62}" type="sibTrans" cxnId="{890E712E-0B51-49D4-B1BA-EADF9C7936E4}">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30460BDD-69A3-4939-BCC1-5BACF1514F6F}">
      <dgm:prSet phldrT="[Text]" custT="1"/>
      <dgm:spPr>
        <a:xfrm>
          <a:off x="0" y="267106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3.7. Assign venues. </a:t>
          </a:r>
          <a:endParaRPr lang="en-US" sz="900" b="1">
            <a:latin typeface="Century Gothic" panose="020B0502020202020204" pitchFamily="34" charset="0"/>
            <a:ea typeface="+mn-ea"/>
            <a:cs typeface="+mn-cs"/>
          </a:endParaRPr>
        </a:p>
      </dgm:t>
    </dgm:pt>
    <dgm:pt modelId="{7BE4985E-A3EE-469E-9BE6-DCB9D54E71DE}" type="parTrans" cxnId="{DA23AC30-6459-41F8-BAEB-75091B2257A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A0D7C06A-F9CB-44BC-B207-9826E31EDF82}" type="sibTrans" cxnId="{DA23AC30-6459-41F8-BAEB-75091B2257A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FBDB6832-F64F-4E17-93F8-B5C46F279F06}">
      <dgm:prSet phldrT="[Text]" custT="1"/>
      <dgm:spPr>
        <a:xfrm>
          <a:off x="0" y="267106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3.8. Recruit and interview venue informants.</a:t>
          </a:r>
          <a:endParaRPr lang="en-US" sz="900" b="1">
            <a:latin typeface="Century Gothic" panose="020B0502020202020204" pitchFamily="34" charset="0"/>
            <a:ea typeface="+mn-ea"/>
            <a:cs typeface="+mn-cs"/>
          </a:endParaRPr>
        </a:p>
      </dgm:t>
    </dgm:pt>
    <dgm:pt modelId="{0AE9D2AB-244C-4C8C-919B-0D0D6AC51A59}" type="parTrans" cxnId="{B7A407BB-5F9A-4828-B932-5D9D8B0C7223}">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8BCAF433-BFD0-4D6B-9FCB-D508903BC44C}" type="sibTrans" cxnId="{B7A407BB-5F9A-4828-B932-5D9D8B0C7223}">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AA261B1-5E56-4088-A470-304F58649A5B}">
      <dgm:prSet phldrT="[Text]" custT="1"/>
      <dgm:spPr>
        <a:xfrm>
          <a:off x="0" y="415471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3.10. Hold a debriefing meeting with the field team.</a:t>
          </a:r>
        </a:p>
      </dgm:t>
    </dgm:pt>
    <dgm:pt modelId="{C92B94B3-A8DA-4A26-B0B0-AEC71292193C}" type="parTrans" cxnId="{0664F1E0-74E5-4A92-B143-3B73B098524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45C8276F-BBDF-44A4-B0C1-79D65D0ABD02}" type="sibTrans" cxnId="{0664F1E0-74E5-4A92-B143-3B73B0985247}">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EBC62B9D-82ED-48A4-93ED-A774D112FFAF}">
      <dgm:prSet custT="1"/>
      <dgm:spPr>
        <a:xfrm>
          <a:off x="0" y="4154717"/>
          <a:ext cx="5541010" cy="1181250"/>
        </a:xfrm>
        <a:prstGeom prst="rect">
          <a:avLst/>
        </a:prstGeom>
      </dgm:spPr>
      <dgm:t>
        <a:bodyPr/>
        <a:lstStyle/>
        <a:p>
          <a:pPr>
            <a:lnSpc>
              <a:spcPts val="1100"/>
            </a:lnSpc>
            <a:spcBef>
              <a:spcPts val="0"/>
            </a:spcBef>
            <a:spcAft>
              <a:spcPts val="600"/>
            </a:spcAft>
            <a:buNone/>
          </a:pPr>
          <a:r>
            <a:rPr lang="en-US" sz="900" b="0">
              <a:latin typeface="Century Gothic" panose="020B0502020202020204" pitchFamily="34" charset="0"/>
              <a:ea typeface="+mn-ea"/>
              <a:cs typeface="+mn-cs"/>
            </a:rPr>
            <a:t>3.11. Enter data or upload data from tablets.</a:t>
          </a:r>
        </a:p>
      </dgm:t>
    </dgm:pt>
    <dgm:pt modelId="{08D0FB80-3746-45E3-AE35-D7677FAE8F48}" type="parTrans" cxnId="{32CDAC6D-9C78-4F33-A7B9-D2FEDE9C02A4}">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B6328F41-1E51-47CF-8893-AC5B0942C423}" type="sibTrans" cxnId="{32CDAC6D-9C78-4F33-A7B9-D2FEDE9C02A4}">
      <dgm:prSet/>
      <dgm:spPr/>
      <dgm:t>
        <a:bodyPr/>
        <a:lstStyle/>
        <a:p>
          <a:pPr>
            <a:lnSpc>
              <a:spcPts val="1100"/>
            </a:lnSpc>
            <a:spcBef>
              <a:spcPts val="0"/>
            </a:spcBef>
            <a:spcAft>
              <a:spcPts val="600"/>
            </a:spcAft>
          </a:pPr>
          <a:endParaRPr lang="en-US" sz="900">
            <a:latin typeface="Century Gothic" panose="020B0502020202020204" pitchFamily="34" charset="0"/>
          </a:endParaRPr>
        </a:p>
      </dgm:t>
    </dgm:pt>
    <dgm:pt modelId="{69F3FB92-7FD4-4FA6-B792-2D56CF8DAA4C}" type="pres">
      <dgm:prSet presAssocID="{D46011D3-4E44-4265-A0B6-024D559C15D3}" presName="linear" presStyleCnt="0">
        <dgm:presLayoutVars>
          <dgm:dir/>
          <dgm:animLvl val="lvl"/>
          <dgm:resizeHandles val="exact"/>
        </dgm:presLayoutVars>
      </dgm:prSet>
      <dgm:spPr/>
    </dgm:pt>
    <dgm:pt modelId="{3B4257A3-C87E-4443-AB4E-34DE7C61697E}" type="pres">
      <dgm:prSet presAssocID="{14BB6C3C-9B71-44BE-9B44-A6AE1075C332}" presName="parentLin" presStyleCnt="0"/>
      <dgm:spPr/>
    </dgm:pt>
    <dgm:pt modelId="{7819DE99-EE90-4069-B02C-486FA62BFD19}" type="pres">
      <dgm:prSet presAssocID="{14BB6C3C-9B71-44BE-9B44-A6AE1075C332}" presName="parentLeftMargin" presStyleLbl="node1" presStyleIdx="0" presStyleCnt="5"/>
      <dgm:spPr/>
    </dgm:pt>
    <dgm:pt modelId="{5B8CDA25-146B-4513-8648-9B23F78D1D45}" type="pres">
      <dgm:prSet presAssocID="{14BB6C3C-9B71-44BE-9B44-A6AE1075C332}" presName="parentText" presStyleLbl="node1" presStyleIdx="0" presStyleCnt="5" custLinFactNeighborX="-6876" custLinFactNeighborY="-478">
        <dgm:presLayoutVars>
          <dgm:chMax val="0"/>
          <dgm:bulletEnabled val="1"/>
        </dgm:presLayoutVars>
      </dgm:prSet>
      <dgm:spPr/>
    </dgm:pt>
    <dgm:pt modelId="{83E5ED85-7EA1-4D7F-B523-38B7F69656F3}" type="pres">
      <dgm:prSet presAssocID="{14BB6C3C-9B71-44BE-9B44-A6AE1075C332}" presName="negativeSpace" presStyleCnt="0"/>
      <dgm:spPr/>
    </dgm:pt>
    <dgm:pt modelId="{4179B04A-4969-40D3-A660-BF8B3073B543}" type="pres">
      <dgm:prSet presAssocID="{14BB6C3C-9B71-44BE-9B44-A6AE1075C332}" presName="childText" presStyleLbl="conFgAcc1" presStyleIdx="0" presStyleCnt="5">
        <dgm:presLayoutVars>
          <dgm:bulletEnabled val="1"/>
        </dgm:presLayoutVars>
      </dgm:prSet>
      <dgm:spPr/>
    </dgm:pt>
    <dgm:pt modelId="{9C317B85-B1E3-44C6-B7DC-4228DF9A60D1}" type="pres">
      <dgm:prSet presAssocID="{54805A43-EB92-46AA-AD3C-4D95BD568A13}" presName="spaceBetweenRectangles" presStyleCnt="0"/>
      <dgm:spPr/>
    </dgm:pt>
    <dgm:pt modelId="{B37D57F2-64AA-468E-8151-212E537FBBE6}" type="pres">
      <dgm:prSet presAssocID="{60193C41-3D1A-4AA1-B5E5-4AB4A8129893}" presName="parentLin" presStyleCnt="0"/>
      <dgm:spPr/>
    </dgm:pt>
    <dgm:pt modelId="{3E6BF789-76D9-4490-9B70-92A87F253196}" type="pres">
      <dgm:prSet presAssocID="{60193C41-3D1A-4AA1-B5E5-4AB4A8129893}" presName="parentLeftMargin" presStyleLbl="node1" presStyleIdx="0" presStyleCnt="5"/>
      <dgm:spPr/>
    </dgm:pt>
    <dgm:pt modelId="{699FD194-C56B-4856-A3DB-BCD1C0EB05A4}" type="pres">
      <dgm:prSet presAssocID="{60193C41-3D1A-4AA1-B5E5-4AB4A8129893}" presName="parentText" presStyleLbl="node1" presStyleIdx="1" presStyleCnt="5">
        <dgm:presLayoutVars>
          <dgm:chMax val="0"/>
          <dgm:bulletEnabled val="1"/>
        </dgm:presLayoutVars>
      </dgm:prSet>
      <dgm:spPr/>
    </dgm:pt>
    <dgm:pt modelId="{FD27910A-6AAC-4C88-A4DB-FD735457204D}" type="pres">
      <dgm:prSet presAssocID="{60193C41-3D1A-4AA1-B5E5-4AB4A8129893}" presName="negativeSpace" presStyleCnt="0"/>
      <dgm:spPr/>
    </dgm:pt>
    <dgm:pt modelId="{599E1365-8DA9-4116-A3E1-7C2F4BCCC4EC}" type="pres">
      <dgm:prSet presAssocID="{60193C41-3D1A-4AA1-B5E5-4AB4A8129893}" presName="childText" presStyleLbl="conFgAcc1" presStyleIdx="1" presStyleCnt="5" custLinFactNeighborX="-1031" custLinFactNeighborY="27137">
        <dgm:presLayoutVars>
          <dgm:bulletEnabled val="1"/>
        </dgm:presLayoutVars>
      </dgm:prSet>
      <dgm:spPr/>
    </dgm:pt>
    <dgm:pt modelId="{A56D9F81-EC7B-420E-9744-29643683E9AD}" type="pres">
      <dgm:prSet presAssocID="{3AA9B969-A777-4739-9D94-18A39A1373D8}" presName="spaceBetweenRectangles" presStyleCnt="0"/>
      <dgm:spPr/>
    </dgm:pt>
    <dgm:pt modelId="{9CA5D49D-8EB3-4F9E-B755-2B8B4A8C645A}" type="pres">
      <dgm:prSet presAssocID="{A1D62573-AD04-4E73-8FB3-8237D6E06FA5}" presName="parentLin" presStyleCnt="0"/>
      <dgm:spPr/>
    </dgm:pt>
    <dgm:pt modelId="{332D8F74-641F-46AF-842C-6B6E58899CA7}" type="pres">
      <dgm:prSet presAssocID="{A1D62573-AD04-4E73-8FB3-8237D6E06FA5}" presName="parentLeftMargin" presStyleLbl="node1" presStyleIdx="1" presStyleCnt="5"/>
      <dgm:spPr/>
    </dgm:pt>
    <dgm:pt modelId="{4C413B2F-D725-4DDC-B2F2-E89E037C8A8B}" type="pres">
      <dgm:prSet presAssocID="{A1D62573-AD04-4E73-8FB3-8237D6E06FA5}" presName="parentText" presStyleLbl="node1" presStyleIdx="2" presStyleCnt="5">
        <dgm:presLayoutVars>
          <dgm:chMax val="0"/>
          <dgm:bulletEnabled val="1"/>
        </dgm:presLayoutVars>
      </dgm:prSet>
      <dgm:spPr/>
    </dgm:pt>
    <dgm:pt modelId="{F43B26A0-E00C-480E-9D58-0CF3A3673A4F}" type="pres">
      <dgm:prSet presAssocID="{A1D62573-AD04-4E73-8FB3-8237D6E06FA5}" presName="negativeSpace" presStyleCnt="0"/>
      <dgm:spPr/>
    </dgm:pt>
    <dgm:pt modelId="{8EE4E74A-77DA-42BD-922C-D2114F18B73C}" type="pres">
      <dgm:prSet presAssocID="{A1D62573-AD04-4E73-8FB3-8237D6E06FA5}" presName="childText" presStyleLbl="conFgAcc1" presStyleIdx="2" presStyleCnt="5">
        <dgm:presLayoutVars>
          <dgm:bulletEnabled val="1"/>
        </dgm:presLayoutVars>
      </dgm:prSet>
      <dgm:spPr/>
    </dgm:pt>
    <dgm:pt modelId="{598C40D6-502E-4AAD-BB52-AA501EB55C07}" type="pres">
      <dgm:prSet presAssocID="{007565C7-84E5-4583-A6CB-262AF0BC7DC6}" presName="spaceBetweenRectangles" presStyleCnt="0"/>
      <dgm:spPr/>
    </dgm:pt>
    <dgm:pt modelId="{F7F43056-5CFD-49CE-B9DF-64DBEAD57B9C}" type="pres">
      <dgm:prSet presAssocID="{2E0B0157-5044-47FD-9901-860FDC794F76}" presName="parentLin" presStyleCnt="0"/>
      <dgm:spPr/>
    </dgm:pt>
    <dgm:pt modelId="{16E7DB76-9127-4AE4-BDD0-86263F78E1D0}" type="pres">
      <dgm:prSet presAssocID="{2E0B0157-5044-47FD-9901-860FDC794F76}" presName="parentLeftMargin" presStyleLbl="node1" presStyleIdx="2" presStyleCnt="5"/>
      <dgm:spPr/>
    </dgm:pt>
    <dgm:pt modelId="{66F07A18-69F8-46D1-9C55-9B636F853114}" type="pres">
      <dgm:prSet presAssocID="{2E0B0157-5044-47FD-9901-860FDC794F76}" presName="parentText" presStyleLbl="node1" presStyleIdx="3" presStyleCnt="5">
        <dgm:presLayoutVars>
          <dgm:chMax val="0"/>
          <dgm:bulletEnabled val="1"/>
        </dgm:presLayoutVars>
      </dgm:prSet>
      <dgm:spPr/>
    </dgm:pt>
    <dgm:pt modelId="{8B5DF01D-95F6-4502-AE55-9781A2176D6E}" type="pres">
      <dgm:prSet presAssocID="{2E0B0157-5044-47FD-9901-860FDC794F76}" presName="negativeSpace" presStyleCnt="0"/>
      <dgm:spPr/>
    </dgm:pt>
    <dgm:pt modelId="{CC7E9B25-73B8-496D-9036-951622660EAF}" type="pres">
      <dgm:prSet presAssocID="{2E0B0157-5044-47FD-9901-860FDC794F76}" presName="childText" presStyleLbl="conFgAcc1" presStyleIdx="3" presStyleCnt="5">
        <dgm:presLayoutVars>
          <dgm:bulletEnabled val="1"/>
        </dgm:presLayoutVars>
      </dgm:prSet>
      <dgm:spPr/>
    </dgm:pt>
    <dgm:pt modelId="{1592116D-1653-46CE-BA6C-0A59D215EC83}" type="pres">
      <dgm:prSet presAssocID="{45A9E741-42D3-474A-A880-3510DA72EDB5}" presName="spaceBetweenRectangles" presStyleCnt="0"/>
      <dgm:spPr/>
    </dgm:pt>
    <dgm:pt modelId="{4EA83037-654F-4B98-884A-EF1F64F3AD9F}" type="pres">
      <dgm:prSet presAssocID="{631B3F54-A9C6-4F2F-AE0B-97AFA0106FA0}" presName="parentLin" presStyleCnt="0"/>
      <dgm:spPr/>
    </dgm:pt>
    <dgm:pt modelId="{89735ED0-0D97-4539-9AC6-172FA0C43934}" type="pres">
      <dgm:prSet presAssocID="{631B3F54-A9C6-4F2F-AE0B-97AFA0106FA0}" presName="parentLeftMargin" presStyleLbl="node1" presStyleIdx="3" presStyleCnt="5"/>
      <dgm:spPr/>
    </dgm:pt>
    <dgm:pt modelId="{DFA2DC08-C019-4371-BBBF-2F8A6186FC17}" type="pres">
      <dgm:prSet presAssocID="{631B3F54-A9C6-4F2F-AE0B-97AFA0106FA0}" presName="parentText" presStyleLbl="node1" presStyleIdx="4" presStyleCnt="5">
        <dgm:presLayoutVars>
          <dgm:chMax val="0"/>
          <dgm:bulletEnabled val="1"/>
        </dgm:presLayoutVars>
      </dgm:prSet>
      <dgm:spPr/>
    </dgm:pt>
    <dgm:pt modelId="{447C2BAA-786F-400A-ADD3-0A8BF6561016}" type="pres">
      <dgm:prSet presAssocID="{631B3F54-A9C6-4F2F-AE0B-97AFA0106FA0}" presName="negativeSpace" presStyleCnt="0"/>
      <dgm:spPr/>
    </dgm:pt>
    <dgm:pt modelId="{CC6B8D9E-0394-431F-BE47-15221D4E6C19}" type="pres">
      <dgm:prSet presAssocID="{631B3F54-A9C6-4F2F-AE0B-97AFA0106FA0}" presName="childText" presStyleLbl="conFgAcc1" presStyleIdx="4" presStyleCnt="5">
        <dgm:presLayoutVars>
          <dgm:bulletEnabled val="1"/>
        </dgm:presLayoutVars>
      </dgm:prSet>
      <dgm:spPr/>
    </dgm:pt>
  </dgm:ptLst>
  <dgm:cxnLst>
    <dgm:cxn modelId="{AB3BF418-AC52-46D9-AB36-AE4298ABD2B9}" type="presOf" srcId="{631B3F54-A9C6-4F2F-AE0B-97AFA0106FA0}" destId="{DFA2DC08-C019-4371-BBBF-2F8A6186FC17}" srcOrd="1" destOrd="0" presId="urn:microsoft.com/office/officeart/2005/8/layout/list1"/>
    <dgm:cxn modelId="{EF6E4322-5410-42B8-97A1-423F1EE032D6}" type="presOf" srcId="{2E0B0157-5044-47FD-9901-860FDC794F76}" destId="{66F07A18-69F8-46D1-9C55-9B636F853114}" srcOrd="1" destOrd="0" presId="urn:microsoft.com/office/officeart/2005/8/layout/list1"/>
    <dgm:cxn modelId="{CBE9772A-2458-4B25-AC66-9363CBF37002}" srcId="{D46011D3-4E44-4265-A0B6-024D559C15D3}" destId="{14BB6C3C-9B71-44BE-9B44-A6AE1075C332}" srcOrd="0" destOrd="0" parTransId="{9F617AFE-C302-4EC9-AC7C-A636B3BDB761}" sibTransId="{54805A43-EB92-46AA-AD3C-4D95BD568A13}"/>
    <dgm:cxn modelId="{890E712E-0B51-49D4-B1BA-EADF9C7936E4}" srcId="{14BB6C3C-9B71-44BE-9B44-A6AE1075C332}" destId="{CEA7946C-6BDC-478A-9619-D20989979415}" srcOrd="1" destOrd="0" parTransId="{07598662-4908-45D5-83A3-77A14419FFAD}" sibTransId="{8ACD8168-7198-437B-B44D-AB663C303E62}"/>
    <dgm:cxn modelId="{DA23AC30-6459-41F8-BAEB-75091B2257A7}" srcId="{A1D62573-AD04-4E73-8FB3-8237D6E06FA5}" destId="{30460BDD-69A3-4939-BCC1-5BACF1514F6F}" srcOrd="1" destOrd="0" parTransId="{7BE4985E-A3EE-469E-9BE6-DCB9D54E71DE}" sibTransId="{A0D7C06A-F9CB-44BC-B207-9826E31EDF82}"/>
    <dgm:cxn modelId="{C0C28433-B35B-4860-A73B-DCAD1E8004D5}" srcId="{2E0B0157-5044-47FD-9901-860FDC794F76}" destId="{87704160-EE1E-4A15-8AE8-1CE9D57ABE36}" srcOrd="2" destOrd="0" parTransId="{161986A5-D5CC-4BF4-AB6A-776F564355C1}" sibTransId="{ADD8685A-382A-4DA7-A917-FBC4E355468E}"/>
    <dgm:cxn modelId="{56387839-E35B-4CBF-A79B-FC7280D1018A}" type="presOf" srcId="{87704160-EE1E-4A15-8AE8-1CE9D57ABE36}" destId="{CC7E9B25-73B8-496D-9036-951622660EAF}" srcOrd="0" destOrd="2" presId="urn:microsoft.com/office/officeart/2005/8/layout/list1"/>
    <dgm:cxn modelId="{7713B73D-AF91-4D6C-B72A-FC72E5624731}" srcId="{A1D62573-AD04-4E73-8FB3-8237D6E06FA5}" destId="{1AC35226-D766-4F65-A57B-862B56081A51}" srcOrd="3" destOrd="0" parTransId="{8AFA26AA-C2D6-4E50-8641-325EA949CE3E}" sibTransId="{D13B397A-EA81-4349-99B6-1808A06215CD}"/>
    <dgm:cxn modelId="{1F577143-6097-43A9-B439-A0A6EE7276BA}" type="presOf" srcId="{44DAA97E-AD4E-4CE2-ADF7-6BEB604D6BDC}" destId="{4179B04A-4969-40D3-A660-BF8B3073B543}" srcOrd="0" destOrd="2" presId="urn:microsoft.com/office/officeart/2005/8/layout/list1"/>
    <dgm:cxn modelId="{EAFE3744-1C5B-4017-9BA7-4AA4709D3DD8}" type="presOf" srcId="{EBC62B9D-82ED-48A4-93ED-A774D112FFAF}" destId="{CC7E9B25-73B8-496D-9036-951622660EAF}" srcOrd="0" destOrd="1" presId="urn:microsoft.com/office/officeart/2005/8/layout/list1"/>
    <dgm:cxn modelId="{F34A8944-F062-4064-9E08-BA32F3BC10FE}" type="presOf" srcId="{2E0B0157-5044-47FD-9901-860FDC794F76}" destId="{16E7DB76-9127-4AE4-BDD0-86263F78E1D0}" srcOrd="0" destOrd="0" presId="urn:microsoft.com/office/officeart/2005/8/layout/list1"/>
    <dgm:cxn modelId="{F65E0865-B4C6-473B-8792-5B09B1DC430D}" srcId="{D46011D3-4E44-4265-A0B6-024D559C15D3}" destId="{A1D62573-AD04-4E73-8FB3-8237D6E06FA5}" srcOrd="2" destOrd="0" parTransId="{DB95BD8E-5B58-4789-A9E0-948C7A55D257}" sibTransId="{007565C7-84E5-4583-A6CB-262AF0BC7DC6}"/>
    <dgm:cxn modelId="{E8876D48-11B3-4373-841E-6975BECDAFBE}" srcId="{60193C41-3D1A-4AA1-B5E5-4AB4A8129893}" destId="{FF417DAB-234A-4D83-BFC5-047CDDAA84D1}" srcOrd="0" destOrd="0" parTransId="{8396483E-4F2E-49BD-BD5D-E33104DD443A}" sibTransId="{46C58501-1BAB-4885-80C4-A7BFC32E4F0C}"/>
    <dgm:cxn modelId="{BBBE506A-D234-48C3-ABA8-D36A7FAD458D}" type="presOf" srcId="{AB2E6E24-D04E-4341-8CB6-7A50E283D811}" destId="{CC7E9B25-73B8-496D-9036-951622660EAF}" srcOrd="0" destOrd="3" presId="urn:microsoft.com/office/officeart/2005/8/layout/list1"/>
    <dgm:cxn modelId="{A941F44C-E165-4B79-A6FE-418E1D45DC86}" type="presOf" srcId="{FBDB6832-F64F-4E17-93F8-B5C46F279F06}" destId="{8EE4E74A-77DA-42BD-922C-D2114F18B73C}" srcOrd="0" destOrd="2" presId="urn:microsoft.com/office/officeart/2005/8/layout/list1"/>
    <dgm:cxn modelId="{32CDAC6D-9C78-4F33-A7B9-D2FEDE9C02A4}" srcId="{2E0B0157-5044-47FD-9901-860FDC794F76}" destId="{EBC62B9D-82ED-48A4-93ED-A774D112FFAF}" srcOrd="1" destOrd="0" parTransId="{08D0FB80-3746-45E3-AE35-D7677FAE8F48}" sibTransId="{B6328F41-1E51-47CF-8893-AC5B0942C423}"/>
    <dgm:cxn modelId="{03465B6E-25A2-4C40-A34A-99EA6EB7525B}" srcId="{D46011D3-4E44-4265-A0B6-024D559C15D3}" destId="{60193C41-3D1A-4AA1-B5E5-4AB4A8129893}" srcOrd="1" destOrd="0" parTransId="{56662785-E3EF-4FDE-944E-D3DB5EEF0DC9}" sibTransId="{3AA9B969-A777-4739-9D94-18A39A1373D8}"/>
    <dgm:cxn modelId="{1985386F-ACD9-46B1-B157-849057E337C6}" type="presOf" srcId="{14BB6C3C-9B71-44BE-9B44-A6AE1075C332}" destId="{5B8CDA25-146B-4513-8648-9B23F78D1D45}" srcOrd="1" destOrd="0" presId="urn:microsoft.com/office/officeart/2005/8/layout/list1"/>
    <dgm:cxn modelId="{E9130E53-A6BC-4BDF-8097-E84D82452CC0}" type="presOf" srcId="{30460BDD-69A3-4939-BCC1-5BACF1514F6F}" destId="{8EE4E74A-77DA-42BD-922C-D2114F18B73C}" srcOrd="0" destOrd="1" presId="urn:microsoft.com/office/officeart/2005/8/layout/list1"/>
    <dgm:cxn modelId="{0AEBC274-5CA9-4906-ADF2-6EFD12BB3BD6}" type="presOf" srcId="{60193C41-3D1A-4AA1-B5E5-4AB4A8129893}" destId="{3E6BF789-76D9-4490-9B70-92A87F253196}" srcOrd="0" destOrd="0" presId="urn:microsoft.com/office/officeart/2005/8/layout/list1"/>
    <dgm:cxn modelId="{2D42A258-BDBC-4F93-8D08-2C9692526535}" type="presOf" srcId="{A1D62573-AD04-4E73-8FB3-8237D6E06FA5}" destId="{332D8F74-641F-46AF-842C-6B6E58899CA7}" srcOrd="0" destOrd="0" presId="urn:microsoft.com/office/officeart/2005/8/layout/list1"/>
    <dgm:cxn modelId="{7EF77659-32F2-4DF7-8C3F-9643085574C5}" srcId="{2E0B0157-5044-47FD-9901-860FDC794F76}" destId="{AB2E6E24-D04E-4341-8CB6-7A50E283D811}" srcOrd="3" destOrd="0" parTransId="{ACAFCEF1-6C86-4105-ACF9-774050B1BED6}" sibTransId="{BDCE240A-BBB3-4F5B-9F39-4923505D5E4C}"/>
    <dgm:cxn modelId="{23793F7D-F36C-44E2-874C-50BBDD2B5852}" type="presOf" srcId="{9B18BA58-5A6E-44B9-9C33-D164DC3ED00B}" destId="{599E1365-8DA9-4116-A3E1-7C2F4BCCC4EC}" srcOrd="0" destOrd="1" presId="urn:microsoft.com/office/officeart/2005/8/layout/list1"/>
    <dgm:cxn modelId="{625CF27E-6567-4659-8424-71AF3C08D86F}" srcId="{60193C41-3D1A-4AA1-B5E5-4AB4A8129893}" destId="{9B18BA58-5A6E-44B9-9C33-D164DC3ED00B}" srcOrd="1" destOrd="0" parTransId="{C16CE6A6-7304-42C8-878A-7D224BC5F68D}" sibTransId="{761C6290-8937-4A32-A957-F31D5C5E3EA6}"/>
    <dgm:cxn modelId="{F91E3E80-2DBA-420B-8CAE-A7C18FB13CD9}" srcId="{D46011D3-4E44-4265-A0B6-024D559C15D3}" destId="{2E0B0157-5044-47FD-9901-860FDC794F76}" srcOrd="3" destOrd="0" parTransId="{F483C0FB-C44D-481C-B413-48A372A85A73}" sibTransId="{45A9E741-42D3-474A-A880-3510DA72EDB5}"/>
    <dgm:cxn modelId="{ACBAD68B-86C3-4004-B198-CF0BD472DD10}" type="presOf" srcId="{3047A2C0-5BA7-4FA8-8298-27E8C25AC3A9}" destId="{8EE4E74A-77DA-42BD-922C-D2114F18B73C}" srcOrd="0" destOrd="0" presId="urn:microsoft.com/office/officeart/2005/8/layout/list1"/>
    <dgm:cxn modelId="{33801195-579B-4FEB-B13D-51B10F9C3C97}" srcId="{14BB6C3C-9B71-44BE-9B44-A6AE1075C332}" destId="{44DAA97E-AD4E-4CE2-ADF7-6BEB604D6BDC}" srcOrd="2" destOrd="0" parTransId="{3E4DC3A1-13E5-4EF2-B4E0-6853E4649445}" sibTransId="{1D1FDDB4-ABF7-4682-BCAF-D2EFAE2A2699}"/>
    <dgm:cxn modelId="{93C3E997-5574-4D91-88C7-C44B05E1AF6B}" type="presOf" srcId="{305B50E0-E260-4EDA-BFAD-C2369E3C7098}" destId="{4179B04A-4969-40D3-A660-BF8B3073B543}" srcOrd="0" destOrd="0" presId="urn:microsoft.com/office/officeart/2005/8/layout/list1"/>
    <dgm:cxn modelId="{F1B95B99-03D2-4FCB-A224-73213EDFE5D5}" type="presOf" srcId="{631B3F54-A9C6-4F2F-AE0B-97AFA0106FA0}" destId="{89735ED0-0D97-4539-9AC6-172FA0C43934}" srcOrd="0" destOrd="0" presId="urn:microsoft.com/office/officeart/2005/8/layout/list1"/>
    <dgm:cxn modelId="{C8F5F59C-A603-4251-AE86-71F5DEF76334}" type="presOf" srcId="{14BB6C3C-9B71-44BE-9B44-A6AE1075C332}" destId="{7819DE99-EE90-4069-B02C-486FA62BFD19}" srcOrd="0" destOrd="0" presId="urn:microsoft.com/office/officeart/2005/8/layout/list1"/>
    <dgm:cxn modelId="{5C29B49D-0613-4F0E-9E15-872AA7021196}" srcId="{A1D62573-AD04-4E73-8FB3-8237D6E06FA5}" destId="{3047A2C0-5BA7-4FA8-8298-27E8C25AC3A9}" srcOrd="0" destOrd="0" parTransId="{06EC9804-A9E8-4F71-B5E8-7FD1F59C2D7F}" sibTransId="{30682896-8263-4E40-994B-096B2EDBCFCB}"/>
    <dgm:cxn modelId="{9375A4A5-A1F5-406F-98B8-91B2B3C3B409}" type="presOf" srcId="{C84B77A1-EFB6-4EDC-B989-1AFFAFDCF1B3}" destId="{CC6B8D9E-0394-431F-BE47-15221D4E6C19}" srcOrd="0" destOrd="1" presId="urn:microsoft.com/office/officeart/2005/8/layout/list1"/>
    <dgm:cxn modelId="{BFEF9BAB-E1AD-46B2-9CB0-A03358EA354D}" srcId="{14BB6C3C-9B71-44BE-9B44-A6AE1075C332}" destId="{305B50E0-E260-4EDA-BFAD-C2369E3C7098}" srcOrd="0" destOrd="0" parTransId="{DD877C08-2007-467E-9E4C-01354E3ED05C}" sibTransId="{057FBE1A-A579-4313-835D-E65F0D5A8B12}"/>
    <dgm:cxn modelId="{B7A407BB-5F9A-4828-B932-5D9D8B0C7223}" srcId="{A1D62573-AD04-4E73-8FB3-8237D6E06FA5}" destId="{FBDB6832-F64F-4E17-93F8-B5C46F279F06}" srcOrd="2" destOrd="0" parTransId="{0AE9D2AB-244C-4C8C-919B-0D0D6AC51A59}" sibTransId="{8BCAF433-BFD0-4D6B-9FCB-D508903BC44C}"/>
    <dgm:cxn modelId="{DAE600C5-F208-464E-B42C-66ECA2F7B9A4}" type="presOf" srcId="{FF417DAB-234A-4D83-BFC5-047CDDAA84D1}" destId="{599E1365-8DA9-4116-A3E1-7C2F4BCCC4EC}" srcOrd="0" destOrd="0" presId="urn:microsoft.com/office/officeart/2005/8/layout/list1"/>
    <dgm:cxn modelId="{89E4A3C7-4950-460D-9B61-AC7591E15D16}" type="presOf" srcId="{6AA261B1-5E56-4088-A470-304F58649A5B}" destId="{CC7E9B25-73B8-496D-9036-951622660EAF}" srcOrd="0" destOrd="0" presId="urn:microsoft.com/office/officeart/2005/8/layout/list1"/>
    <dgm:cxn modelId="{1B42D3CE-7873-4621-AC3A-D5EAB3B6F905}" type="presOf" srcId="{60193C41-3D1A-4AA1-B5E5-4AB4A8129893}" destId="{699FD194-C56B-4856-A3DB-BCD1C0EB05A4}" srcOrd="1" destOrd="0" presId="urn:microsoft.com/office/officeart/2005/8/layout/list1"/>
    <dgm:cxn modelId="{284497CF-96D3-429E-83B6-3703C6F49EC6}" srcId="{D46011D3-4E44-4265-A0B6-024D559C15D3}" destId="{631B3F54-A9C6-4F2F-AE0B-97AFA0106FA0}" srcOrd="4" destOrd="0" parTransId="{6C7D0E2B-ED52-4109-947F-4899183DC221}" sibTransId="{60DDF83D-A185-4A7F-B14D-020FF7988062}"/>
    <dgm:cxn modelId="{36359BCF-685C-4C3E-8EA9-8FAF5B7EE938}" type="presOf" srcId="{A1D62573-AD04-4E73-8FB3-8237D6E06FA5}" destId="{4C413B2F-D725-4DDC-B2F2-E89E037C8A8B}" srcOrd="1" destOrd="0" presId="urn:microsoft.com/office/officeart/2005/8/layout/list1"/>
    <dgm:cxn modelId="{981E71D0-A5A0-44B1-ACE0-95B2D80F1E6D}" type="presOf" srcId="{D46011D3-4E44-4265-A0B6-024D559C15D3}" destId="{69F3FB92-7FD4-4FA6-B792-2D56CF8DAA4C}" srcOrd="0" destOrd="0" presId="urn:microsoft.com/office/officeart/2005/8/layout/list1"/>
    <dgm:cxn modelId="{6656F8DE-EB5E-43CF-B858-D75D5BF4BD28}" srcId="{631B3F54-A9C6-4F2F-AE0B-97AFA0106FA0}" destId="{D07FABD8-2E78-4F7C-9488-6D9E95D5665A}" srcOrd="0" destOrd="0" parTransId="{DC75A59D-F862-454C-8ADC-23588538BA42}" sibTransId="{68E46449-E047-4360-B6D2-293B021058A7}"/>
    <dgm:cxn modelId="{0664F1E0-74E5-4A92-B143-3B73B0985247}" srcId="{2E0B0157-5044-47FD-9901-860FDC794F76}" destId="{6AA261B1-5E56-4088-A470-304F58649A5B}" srcOrd="0" destOrd="0" parTransId="{C92B94B3-A8DA-4A26-B0B0-AEC71292193C}" sibTransId="{45C8276F-BBDF-44A4-B0C1-79D65D0ABD02}"/>
    <dgm:cxn modelId="{F645E4EF-AF33-40AC-813A-93AED3CCE3C2}" srcId="{631B3F54-A9C6-4F2F-AE0B-97AFA0106FA0}" destId="{C84B77A1-EFB6-4EDC-B989-1AFFAFDCF1B3}" srcOrd="1" destOrd="0" parTransId="{EFA41E26-9B3A-4E69-AC56-E290D5BF4DC7}" sibTransId="{C168528E-B487-4E4E-809A-BF6556C8E917}"/>
    <dgm:cxn modelId="{F662B2F6-44EA-4774-BED5-9FBB075F84ED}" type="presOf" srcId="{D07FABD8-2E78-4F7C-9488-6D9E95D5665A}" destId="{CC6B8D9E-0394-431F-BE47-15221D4E6C19}" srcOrd="0" destOrd="0" presId="urn:microsoft.com/office/officeart/2005/8/layout/list1"/>
    <dgm:cxn modelId="{F3BFDCF8-0944-47BE-B4FF-29607D296659}" type="presOf" srcId="{1AC35226-D766-4F65-A57B-862B56081A51}" destId="{8EE4E74A-77DA-42BD-922C-D2114F18B73C}" srcOrd="0" destOrd="3" presId="urn:microsoft.com/office/officeart/2005/8/layout/list1"/>
    <dgm:cxn modelId="{149880FE-36EE-499D-8729-A385BCBB58DF}" type="presOf" srcId="{CEA7946C-6BDC-478A-9619-D20989979415}" destId="{4179B04A-4969-40D3-A660-BF8B3073B543}" srcOrd="0" destOrd="1" presId="urn:microsoft.com/office/officeart/2005/8/layout/list1"/>
    <dgm:cxn modelId="{7AFFE211-D541-40B5-8B85-2178B89B5FC2}" type="presParOf" srcId="{69F3FB92-7FD4-4FA6-B792-2D56CF8DAA4C}" destId="{3B4257A3-C87E-4443-AB4E-34DE7C61697E}" srcOrd="0" destOrd="0" presId="urn:microsoft.com/office/officeart/2005/8/layout/list1"/>
    <dgm:cxn modelId="{26DFDE9F-C9E6-46F3-BEBA-987F60FA303F}" type="presParOf" srcId="{3B4257A3-C87E-4443-AB4E-34DE7C61697E}" destId="{7819DE99-EE90-4069-B02C-486FA62BFD19}" srcOrd="0" destOrd="0" presId="urn:microsoft.com/office/officeart/2005/8/layout/list1"/>
    <dgm:cxn modelId="{79AC3948-083A-4787-854A-291D51F919DE}" type="presParOf" srcId="{3B4257A3-C87E-4443-AB4E-34DE7C61697E}" destId="{5B8CDA25-146B-4513-8648-9B23F78D1D45}" srcOrd="1" destOrd="0" presId="urn:microsoft.com/office/officeart/2005/8/layout/list1"/>
    <dgm:cxn modelId="{09C058B3-0284-41BC-9C56-0C9E09BDAAF9}" type="presParOf" srcId="{69F3FB92-7FD4-4FA6-B792-2D56CF8DAA4C}" destId="{83E5ED85-7EA1-4D7F-B523-38B7F69656F3}" srcOrd="1" destOrd="0" presId="urn:microsoft.com/office/officeart/2005/8/layout/list1"/>
    <dgm:cxn modelId="{C13AA606-A128-461D-BD70-D96FE17057F4}" type="presParOf" srcId="{69F3FB92-7FD4-4FA6-B792-2D56CF8DAA4C}" destId="{4179B04A-4969-40D3-A660-BF8B3073B543}" srcOrd="2" destOrd="0" presId="urn:microsoft.com/office/officeart/2005/8/layout/list1"/>
    <dgm:cxn modelId="{F6386A5F-C4F1-49F0-A9C4-B24A91327DF6}" type="presParOf" srcId="{69F3FB92-7FD4-4FA6-B792-2D56CF8DAA4C}" destId="{9C317B85-B1E3-44C6-B7DC-4228DF9A60D1}" srcOrd="3" destOrd="0" presId="urn:microsoft.com/office/officeart/2005/8/layout/list1"/>
    <dgm:cxn modelId="{FBAE30D8-34F1-437D-A3D2-37E0D3BCF6FF}" type="presParOf" srcId="{69F3FB92-7FD4-4FA6-B792-2D56CF8DAA4C}" destId="{B37D57F2-64AA-468E-8151-212E537FBBE6}" srcOrd="4" destOrd="0" presId="urn:microsoft.com/office/officeart/2005/8/layout/list1"/>
    <dgm:cxn modelId="{ACA078CF-73E7-4F0A-A975-A74BC62FA12E}" type="presParOf" srcId="{B37D57F2-64AA-468E-8151-212E537FBBE6}" destId="{3E6BF789-76D9-4490-9B70-92A87F253196}" srcOrd="0" destOrd="0" presId="urn:microsoft.com/office/officeart/2005/8/layout/list1"/>
    <dgm:cxn modelId="{6C7F830B-3591-48FA-A2D2-AA8B13323C23}" type="presParOf" srcId="{B37D57F2-64AA-468E-8151-212E537FBBE6}" destId="{699FD194-C56B-4856-A3DB-BCD1C0EB05A4}" srcOrd="1" destOrd="0" presId="urn:microsoft.com/office/officeart/2005/8/layout/list1"/>
    <dgm:cxn modelId="{77F281D4-D20D-4BE7-B372-B87EA8FED596}" type="presParOf" srcId="{69F3FB92-7FD4-4FA6-B792-2D56CF8DAA4C}" destId="{FD27910A-6AAC-4C88-A4DB-FD735457204D}" srcOrd="5" destOrd="0" presId="urn:microsoft.com/office/officeart/2005/8/layout/list1"/>
    <dgm:cxn modelId="{ED02A43F-0C37-4F0B-A867-32060C2F4828}" type="presParOf" srcId="{69F3FB92-7FD4-4FA6-B792-2D56CF8DAA4C}" destId="{599E1365-8DA9-4116-A3E1-7C2F4BCCC4EC}" srcOrd="6" destOrd="0" presId="urn:microsoft.com/office/officeart/2005/8/layout/list1"/>
    <dgm:cxn modelId="{ECDE5C90-4ADE-4FB9-B791-8F1BDEE176EE}" type="presParOf" srcId="{69F3FB92-7FD4-4FA6-B792-2D56CF8DAA4C}" destId="{A56D9F81-EC7B-420E-9744-29643683E9AD}" srcOrd="7" destOrd="0" presId="urn:microsoft.com/office/officeart/2005/8/layout/list1"/>
    <dgm:cxn modelId="{DE2CF5B1-C95A-422D-89DB-6E2EE78F2833}" type="presParOf" srcId="{69F3FB92-7FD4-4FA6-B792-2D56CF8DAA4C}" destId="{9CA5D49D-8EB3-4F9E-B755-2B8B4A8C645A}" srcOrd="8" destOrd="0" presId="urn:microsoft.com/office/officeart/2005/8/layout/list1"/>
    <dgm:cxn modelId="{8709B2FE-EEBD-4E23-A237-498EEFE436B0}" type="presParOf" srcId="{9CA5D49D-8EB3-4F9E-B755-2B8B4A8C645A}" destId="{332D8F74-641F-46AF-842C-6B6E58899CA7}" srcOrd="0" destOrd="0" presId="urn:microsoft.com/office/officeart/2005/8/layout/list1"/>
    <dgm:cxn modelId="{C586D527-E49C-4CC8-AFDD-3E51BAD5F376}" type="presParOf" srcId="{9CA5D49D-8EB3-4F9E-B755-2B8B4A8C645A}" destId="{4C413B2F-D725-4DDC-B2F2-E89E037C8A8B}" srcOrd="1" destOrd="0" presId="urn:microsoft.com/office/officeart/2005/8/layout/list1"/>
    <dgm:cxn modelId="{0C42DB5B-9F05-4597-A7E3-32A677D1D894}" type="presParOf" srcId="{69F3FB92-7FD4-4FA6-B792-2D56CF8DAA4C}" destId="{F43B26A0-E00C-480E-9D58-0CF3A3673A4F}" srcOrd="9" destOrd="0" presId="urn:microsoft.com/office/officeart/2005/8/layout/list1"/>
    <dgm:cxn modelId="{D57E6899-A5A9-4F72-BB99-F819EDFD35A7}" type="presParOf" srcId="{69F3FB92-7FD4-4FA6-B792-2D56CF8DAA4C}" destId="{8EE4E74A-77DA-42BD-922C-D2114F18B73C}" srcOrd="10" destOrd="0" presId="urn:microsoft.com/office/officeart/2005/8/layout/list1"/>
    <dgm:cxn modelId="{076ED44B-7977-4CAE-8F11-21532B9F0DFA}" type="presParOf" srcId="{69F3FB92-7FD4-4FA6-B792-2D56CF8DAA4C}" destId="{598C40D6-502E-4AAD-BB52-AA501EB55C07}" srcOrd="11" destOrd="0" presId="urn:microsoft.com/office/officeart/2005/8/layout/list1"/>
    <dgm:cxn modelId="{3166E255-3DA5-4FCC-A890-E0BAF8E577AF}" type="presParOf" srcId="{69F3FB92-7FD4-4FA6-B792-2D56CF8DAA4C}" destId="{F7F43056-5CFD-49CE-B9DF-64DBEAD57B9C}" srcOrd="12" destOrd="0" presId="urn:microsoft.com/office/officeart/2005/8/layout/list1"/>
    <dgm:cxn modelId="{EDEFD0EF-FBD7-4C2B-AFAC-5DBC1CFE1436}" type="presParOf" srcId="{F7F43056-5CFD-49CE-B9DF-64DBEAD57B9C}" destId="{16E7DB76-9127-4AE4-BDD0-86263F78E1D0}" srcOrd="0" destOrd="0" presId="urn:microsoft.com/office/officeart/2005/8/layout/list1"/>
    <dgm:cxn modelId="{3EF3AB1C-082D-4AC6-A2DA-8D4D80D8699C}" type="presParOf" srcId="{F7F43056-5CFD-49CE-B9DF-64DBEAD57B9C}" destId="{66F07A18-69F8-46D1-9C55-9B636F853114}" srcOrd="1" destOrd="0" presId="urn:microsoft.com/office/officeart/2005/8/layout/list1"/>
    <dgm:cxn modelId="{5F92CC5E-7DB7-4E55-A7BD-411D4CBD5165}" type="presParOf" srcId="{69F3FB92-7FD4-4FA6-B792-2D56CF8DAA4C}" destId="{8B5DF01D-95F6-4502-AE55-9781A2176D6E}" srcOrd="13" destOrd="0" presId="urn:microsoft.com/office/officeart/2005/8/layout/list1"/>
    <dgm:cxn modelId="{DC7EE4A0-193D-450C-8A35-8BB84306D842}" type="presParOf" srcId="{69F3FB92-7FD4-4FA6-B792-2D56CF8DAA4C}" destId="{CC7E9B25-73B8-496D-9036-951622660EAF}" srcOrd="14" destOrd="0" presId="urn:microsoft.com/office/officeart/2005/8/layout/list1"/>
    <dgm:cxn modelId="{9DF601F3-5BFE-4C1C-A992-006A2F0C56F8}" type="presParOf" srcId="{69F3FB92-7FD4-4FA6-B792-2D56CF8DAA4C}" destId="{1592116D-1653-46CE-BA6C-0A59D215EC83}" srcOrd="15" destOrd="0" presId="urn:microsoft.com/office/officeart/2005/8/layout/list1"/>
    <dgm:cxn modelId="{57912D3A-9BC1-4DF9-846E-2482F5BDD3E8}" type="presParOf" srcId="{69F3FB92-7FD4-4FA6-B792-2D56CF8DAA4C}" destId="{4EA83037-654F-4B98-884A-EF1F64F3AD9F}" srcOrd="16" destOrd="0" presId="urn:microsoft.com/office/officeart/2005/8/layout/list1"/>
    <dgm:cxn modelId="{93167EA5-F8AC-4185-8A84-69D4F41C8E8C}" type="presParOf" srcId="{4EA83037-654F-4B98-884A-EF1F64F3AD9F}" destId="{89735ED0-0D97-4539-9AC6-172FA0C43934}" srcOrd="0" destOrd="0" presId="urn:microsoft.com/office/officeart/2005/8/layout/list1"/>
    <dgm:cxn modelId="{C4716639-BCAF-4D4B-A218-3FBFDBF0F7AB}" type="presParOf" srcId="{4EA83037-654F-4B98-884A-EF1F64F3AD9F}" destId="{DFA2DC08-C019-4371-BBBF-2F8A6186FC17}" srcOrd="1" destOrd="0" presId="urn:microsoft.com/office/officeart/2005/8/layout/list1"/>
    <dgm:cxn modelId="{7C51A6D4-8218-42B8-B12F-DBE7E593DD0F}" type="presParOf" srcId="{69F3FB92-7FD4-4FA6-B792-2D56CF8DAA4C}" destId="{447C2BAA-786F-400A-ADD3-0A8BF6561016}" srcOrd="17" destOrd="0" presId="urn:microsoft.com/office/officeart/2005/8/layout/list1"/>
    <dgm:cxn modelId="{58F893E8-B5F1-423E-8970-508A238349D1}" type="presParOf" srcId="{69F3FB92-7FD4-4FA6-B792-2D56CF8DAA4C}" destId="{CC6B8D9E-0394-431F-BE47-15221D4E6C19}" srcOrd="18" destOrd="0" presId="urn:microsoft.com/office/officeart/2005/8/layout/list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B67F55-E2EF-462B-9387-725B6A0D848E}">
      <dsp:nvSpPr>
        <dsp:cNvPr id="0" name=""/>
        <dsp:cNvSpPr/>
      </dsp:nvSpPr>
      <dsp:spPr>
        <a:xfrm>
          <a:off x="2247645" y="948"/>
          <a:ext cx="3371469" cy="51341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91440" rIns="6985" bIns="6985" numCol="1" spcCol="1270" anchor="t" anchorCtr="0">
          <a:noAutofit/>
        </a:bodyPr>
        <a:lstStyle/>
        <a:p>
          <a:pPr marL="57150" lvl="1" indent="-57150" algn="l" defTabSz="466725">
            <a:lnSpc>
              <a:spcPct val="90000"/>
            </a:lnSpc>
            <a:spcBef>
              <a:spcPct val="0"/>
            </a:spcBef>
            <a:spcAft>
              <a:spcPct val="15000"/>
            </a:spcAft>
            <a:buChar char="•"/>
          </a:pPr>
          <a:r>
            <a:rPr lang="en-US" sz="1050" kern="1200">
              <a:latin typeface="Century Gothic" panose="020B0502020202020204" pitchFamily="34" charset="0"/>
            </a:rPr>
            <a:t>District launch meeting  </a:t>
          </a:r>
        </a:p>
      </dsp:txBody>
      <dsp:txXfrm>
        <a:off x="2247645" y="65124"/>
        <a:ext cx="3178940" cy="385058"/>
      </dsp:txXfrm>
    </dsp:sp>
    <dsp:sp modelId="{2940E24A-8828-4DC5-86C2-AD503CAAE68B}">
      <dsp:nvSpPr>
        <dsp:cNvPr id="0" name=""/>
        <dsp:cNvSpPr/>
      </dsp:nvSpPr>
      <dsp:spPr>
        <a:xfrm>
          <a:off x="0" y="948"/>
          <a:ext cx="2247646" cy="51341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Step 1</a:t>
          </a:r>
        </a:p>
      </dsp:txBody>
      <dsp:txXfrm>
        <a:off x="25063" y="26011"/>
        <a:ext cx="2197520" cy="463284"/>
      </dsp:txXfrm>
    </dsp:sp>
    <dsp:sp modelId="{A1941F52-1329-4D4A-901F-4DA0AC5B1CA5}">
      <dsp:nvSpPr>
        <dsp:cNvPr id="0" name=""/>
        <dsp:cNvSpPr/>
      </dsp:nvSpPr>
      <dsp:spPr>
        <a:xfrm>
          <a:off x="2247645" y="565700"/>
          <a:ext cx="3371469" cy="51341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91440" rIns="6985" bIns="6985" numCol="1" spcCol="1270" anchor="t" anchorCtr="0">
          <a:noAutofit/>
        </a:bodyPr>
        <a:lstStyle/>
        <a:p>
          <a:pPr marL="57150" lvl="1" indent="-57150" algn="l" defTabSz="466725">
            <a:lnSpc>
              <a:spcPct val="90000"/>
            </a:lnSpc>
            <a:spcBef>
              <a:spcPct val="0"/>
            </a:spcBef>
            <a:spcAft>
              <a:spcPct val="15000"/>
            </a:spcAft>
            <a:buChar char="•"/>
          </a:pPr>
          <a:r>
            <a:rPr lang="en-US" sz="1050" kern="1200">
              <a:latin typeface="Century Gothic" panose="020B0502020202020204" pitchFamily="34" charset="0"/>
            </a:rPr>
            <a:t>Identify venues </a:t>
          </a:r>
        </a:p>
      </dsp:txBody>
      <dsp:txXfrm>
        <a:off x="2247645" y="629876"/>
        <a:ext cx="3178940" cy="385058"/>
      </dsp:txXfrm>
    </dsp:sp>
    <dsp:sp modelId="{B4599276-1162-48C4-AAE2-8F7E842CAEBD}">
      <dsp:nvSpPr>
        <dsp:cNvPr id="0" name=""/>
        <dsp:cNvSpPr/>
      </dsp:nvSpPr>
      <dsp:spPr>
        <a:xfrm>
          <a:off x="0" y="565700"/>
          <a:ext cx="2247646" cy="51341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Step 2</a:t>
          </a:r>
        </a:p>
      </dsp:txBody>
      <dsp:txXfrm>
        <a:off x="25063" y="590763"/>
        <a:ext cx="2197520" cy="463284"/>
      </dsp:txXfrm>
    </dsp:sp>
    <dsp:sp modelId="{81F114A0-AB5A-4310-BD7F-1DBE56272B53}">
      <dsp:nvSpPr>
        <dsp:cNvPr id="0" name=""/>
        <dsp:cNvSpPr/>
      </dsp:nvSpPr>
      <dsp:spPr>
        <a:xfrm>
          <a:off x="2247645" y="1130452"/>
          <a:ext cx="3371469" cy="51341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91440" rIns="6985" bIns="6985" numCol="1" spcCol="1270" anchor="t" anchorCtr="0">
          <a:noAutofit/>
        </a:bodyPr>
        <a:lstStyle/>
        <a:p>
          <a:pPr marL="57150" lvl="1" indent="-57150" algn="l" defTabSz="466725">
            <a:lnSpc>
              <a:spcPct val="90000"/>
            </a:lnSpc>
            <a:spcBef>
              <a:spcPct val="0"/>
            </a:spcBef>
            <a:spcAft>
              <a:spcPct val="15000"/>
            </a:spcAft>
            <a:buChar char="•"/>
          </a:pPr>
          <a:r>
            <a:rPr lang="en-US" sz="1050" kern="1200">
              <a:latin typeface="Century Gothic" panose="020B0502020202020204" pitchFamily="34" charset="0"/>
            </a:rPr>
            <a:t>Visit and map venues </a:t>
          </a:r>
        </a:p>
      </dsp:txBody>
      <dsp:txXfrm>
        <a:off x="2247645" y="1194628"/>
        <a:ext cx="3178940" cy="385058"/>
      </dsp:txXfrm>
    </dsp:sp>
    <dsp:sp modelId="{67E87B69-6F2F-4D0D-B738-07BEB3016BB4}">
      <dsp:nvSpPr>
        <dsp:cNvPr id="0" name=""/>
        <dsp:cNvSpPr/>
      </dsp:nvSpPr>
      <dsp:spPr>
        <a:xfrm>
          <a:off x="0" y="1130452"/>
          <a:ext cx="2247646" cy="51341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Step 3</a:t>
          </a:r>
        </a:p>
      </dsp:txBody>
      <dsp:txXfrm>
        <a:off x="25063" y="1155515"/>
        <a:ext cx="2197520" cy="463284"/>
      </dsp:txXfrm>
    </dsp:sp>
    <dsp:sp modelId="{F56D125B-A471-4702-8EDA-8A8F7538FB5E}">
      <dsp:nvSpPr>
        <dsp:cNvPr id="0" name=""/>
        <dsp:cNvSpPr/>
      </dsp:nvSpPr>
      <dsp:spPr>
        <a:xfrm>
          <a:off x="2247645" y="1695203"/>
          <a:ext cx="3371469" cy="51341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91440" rIns="6985" bIns="6985" numCol="1" spcCol="1270" anchor="t" anchorCtr="0">
          <a:noAutofit/>
        </a:bodyPr>
        <a:lstStyle/>
        <a:p>
          <a:pPr marL="57150" lvl="1" indent="-57150" algn="l" defTabSz="466725">
            <a:lnSpc>
              <a:spcPct val="90000"/>
            </a:lnSpc>
            <a:spcBef>
              <a:spcPct val="0"/>
            </a:spcBef>
            <a:spcAft>
              <a:spcPct val="15000"/>
            </a:spcAft>
            <a:buChar char="•"/>
          </a:pPr>
          <a:r>
            <a:rPr lang="en-US" sz="1050" kern="1200">
              <a:latin typeface="Century Gothic" panose="020B0502020202020204" pitchFamily="34" charset="0"/>
            </a:rPr>
            <a:t>Conduct</a:t>
          </a:r>
          <a:r>
            <a:rPr lang="en-US" sz="1050" kern="1200"/>
            <a:t> </a:t>
          </a:r>
          <a:r>
            <a:rPr lang="en-US" sz="1050" kern="1200">
              <a:latin typeface="Century Gothic" panose="020B0502020202020204" pitchFamily="34" charset="0"/>
            </a:rPr>
            <a:t>biobehavioral survey  </a:t>
          </a:r>
        </a:p>
      </dsp:txBody>
      <dsp:txXfrm>
        <a:off x="2247645" y="1759379"/>
        <a:ext cx="3178940" cy="385058"/>
      </dsp:txXfrm>
    </dsp:sp>
    <dsp:sp modelId="{2AB33E84-6A97-4CF3-BAB5-CD46194AC5BA}">
      <dsp:nvSpPr>
        <dsp:cNvPr id="0" name=""/>
        <dsp:cNvSpPr/>
      </dsp:nvSpPr>
      <dsp:spPr>
        <a:xfrm>
          <a:off x="0" y="1695203"/>
          <a:ext cx="2247646" cy="51341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Step 4</a:t>
          </a:r>
        </a:p>
      </dsp:txBody>
      <dsp:txXfrm>
        <a:off x="25063" y="1720266"/>
        <a:ext cx="2197520" cy="463284"/>
      </dsp:txXfrm>
    </dsp:sp>
    <dsp:sp modelId="{563A6B48-4C3D-4567-B450-727419F53696}">
      <dsp:nvSpPr>
        <dsp:cNvPr id="0" name=""/>
        <dsp:cNvSpPr/>
      </dsp:nvSpPr>
      <dsp:spPr>
        <a:xfrm>
          <a:off x="2247645" y="2259955"/>
          <a:ext cx="3371469" cy="51341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91440" rIns="6985" bIns="6985" numCol="1" spcCol="1270" anchor="t" anchorCtr="0">
          <a:noAutofit/>
        </a:bodyPr>
        <a:lstStyle/>
        <a:p>
          <a:pPr marL="57150" lvl="1" indent="-57150" algn="l" defTabSz="466725">
            <a:lnSpc>
              <a:spcPct val="90000"/>
            </a:lnSpc>
            <a:spcBef>
              <a:spcPct val="0"/>
            </a:spcBef>
            <a:spcAft>
              <a:spcPct val="15000"/>
            </a:spcAft>
            <a:buChar char="•"/>
          </a:pPr>
          <a:r>
            <a:rPr lang="en-US" sz="1050" kern="1200">
              <a:latin typeface="Century Gothic" panose="020B0502020202020204" pitchFamily="34" charset="0"/>
            </a:rPr>
            <a:t>Conduct feedback and data use workshop</a:t>
          </a:r>
        </a:p>
      </dsp:txBody>
      <dsp:txXfrm>
        <a:off x="2247645" y="2324131"/>
        <a:ext cx="3178940" cy="385058"/>
      </dsp:txXfrm>
    </dsp:sp>
    <dsp:sp modelId="{9E6893FA-D36D-45C4-B149-E426EE9F04A3}">
      <dsp:nvSpPr>
        <dsp:cNvPr id="0" name=""/>
        <dsp:cNvSpPr/>
      </dsp:nvSpPr>
      <dsp:spPr>
        <a:xfrm>
          <a:off x="0" y="2259955"/>
          <a:ext cx="2247646" cy="51341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Century Gothic" panose="020B0502020202020204" pitchFamily="34" charset="0"/>
            </a:rPr>
            <a:t>Step</a:t>
          </a:r>
          <a:r>
            <a:rPr lang="en-US" sz="1050" kern="1200"/>
            <a:t> 5</a:t>
          </a:r>
        </a:p>
      </dsp:txBody>
      <dsp:txXfrm>
        <a:off x="25063" y="2285018"/>
        <a:ext cx="2197520" cy="463284"/>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E78C4B-D22D-4E56-984D-97F88D7B19E9}">
      <dsp:nvSpPr>
        <dsp:cNvPr id="0" name=""/>
        <dsp:cNvSpPr/>
      </dsp:nvSpPr>
      <dsp:spPr>
        <a:xfrm>
          <a:off x="0" y="19874"/>
          <a:ext cx="859472"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l" defTabSz="400050">
            <a:lnSpc>
              <a:spcPts val="1100"/>
            </a:lnSpc>
            <a:spcBef>
              <a:spcPct val="0"/>
            </a:spcBef>
            <a:spcAft>
              <a:spcPts val="600"/>
            </a:spcAft>
            <a:buNone/>
          </a:pPr>
          <a:r>
            <a:rPr lang="en-US" sz="900" kern="1200">
              <a:solidFill>
                <a:sysClr val="windowText" lastClr="000000"/>
              </a:solidFill>
              <a:latin typeface="Century Gothic" panose="020B0502020202020204" pitchFamily="34" charset="0"/>
              <a:ea typeface="+mn-ea"/>
              <a:cs typeface="+mn-cs"/>
            </a:rPr>
            <a:t>Option A </a:t>
          </a:r>
        </a:p>
      </dsp:txBody>
      <dsp:txXfrm>
        <a:off x="0" y="19874"/>
        <a:ext cx="859472" cy="435600"/>
      </dsp:txXfrm>
    </dsp:sp>
    <dsp:sp modelId="{8EFC78FB-6528-4AEE-AC00-03DB23340E01}">
      <dsp:nvSpPr>
        <dsp:cNvPr id="0" name=""/>
        <dsp:cNvSpPr/>
      </dsp:nvSpPr>
      <dsp:spPr>
        <a:xfrm>
          <a:off x="859472" y="19874"/>
          <a:ext cx="171894" cy="435600"/>
        </a:xfrm>
        <a:prstGeom prst="leftBrace">
          <a:avLst>
            <a:gd name="adj1" fmla="val 35000"/>
            <a:gd name="adj2" fmla="val 50000"/>
          </a:avLst>
        </a:prstGeom>
        <a:noFill/>
        <a:ln w="25400" cap="flat" cmpd="sng" algn="ctr">
          <a:solidFill>
            <a:srgbClr val="E6661F"/>
          </a:solidFill>
          <a:prstDash val="solid"/>
          <a:miter lim="800000"/>
        </a:ln>
        <a:effectLst/>
      </dsp:spPr>
      <dsp:style>
        <a:lnRef idx="2">
          <a:scrgbClr r="0" g="0" b="0"/>
        </a:lnRef>
        <a:fillRef idx="0">
          <a:scrgbClr r="0" g="0" b="0"/>
        </a:fillRef>
        <a:effectRef idx="0">
          <a:scrgbClr r="0" g="0" b="0"/>
        </a:effectRef>
        <a:fontRef idx="minor"/>
      </dsp:style>
    </dsp:sp>
    <dsp:sp modelId="{F084FE60-B50A-429C-B12D-E64A13068E70}">
      <dsp:nvSpPr>
        <dsp:cNvPr id="0" name=""/>
        <dsp:cNvSpPr/>
      </dsp:nvSpPr>
      <dsp:spPr>
        <a:xfrm>
          <a:off x="1100124" y="19874"/>
          <a:ext cx="2337765" cy="435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ts val="1100"/>
            </a:lnSpc>
            <a:spcBef>
              <a:spcPct val="0"/>
            </a:spcBef>
            <a:spcAft>
              <a:spcPts val="600"/>
            </a:spcAft>
            <a:buChar char="•"/>
          </a:pPr>
          <a:r>
            <a:rPr lang="en-US" sz="900" kern="1200">
              <a:solidFill>
                <a:sysClr val="windowText" lastClr="000000"/>
              </a:solidFill>
              <a:latin typeface="Century Gothic" panose="020B0502020202020204" pitchFamily="34" charset="0"/>
              <a:ea typeface="+mn-ea"/>
              <a:cs typeface="+mn-cs"/>
            </a:rPr>
            <a:t>Select all venues.  </a:t>
          </a:r>
        </a:p>
      </dsp:txBody>
      <dsp:txXfrm>
        <a:off x="1100124" y="19874"/>
        <a:ext cx="2337765" cy="435600"/>
      </dsp:txXfrm>
    </dsp:sp>
    <dsp:sp modelId="{C7D445B4-7ACD-42CB-95D5-377FD178CD45}">
      <dsp:nvSpPr>
        <dsp:cNvPr id="0" name=""/>
        <dsp:cNvSpPr/>
      </dsp:nvSpPr>
      <dsp:spPr>
        <a:xfrm>
          <a:off x="0" y="534675"/>
          <a:ext cx="859472"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l" defTabSz="400050">
            <a:lnSpc>
              <a:spcPts val="1100"/>
            </a:lnSpc>
            <a:spcBef>
              <a:spcPct val="0"/>
            </a:spcBef>
            <a:spcAft>
              <a:spcPts val="600"/>
            </a:spcAft>
            <a:buNone/>
          </a:pPr>
          <a:r>
            <a:rPr lang="en-US" sz="900" kern="1200">
              <a:solidFill>
                <a:sysClr val="windowText" lastClr="000000"/>
              </a:solidFill>
              <a:latin typeface="Century Gothic" panose="020B0502020202020204" pitchFamily="34" charset="0"/>
              <a:ea typeface="+mn-ea"/>
              <a:cs typeface="+mn-cs"/>
            </a:rPr>
            <a:t>Option B</a:t>
          </a:r>
        </a:p>
      </dsp:txBody>
      <dsp:txXfrm>
        <a:off x="0" y="534675"/>
        <a:ext cx="859472" cy="435600"/>
      </dsp:txXfrm>
    </dsp:sp>
    <dsp:sp modelId="{7056A99B-EB07-4384-9EF4-E0FD9C98E4FF}">
      <dsp:nvSpPr>
        <dsp:cNvPr id="0" name=""/>
        <dsp:cNvSpPr/>
      </dsp:nvSpPr>
      <dsp:spPr>
        <a:xfrm>
          <a:off x="859472" y="534675"/>
          <a:ext cx="171894" cy="435600"/>
        </a:xfrm>
        <a:prstGeom prst="leftBrace">
          <a:avLst>
            <a:gd name="adj1" fmla="val 35000"/>
            <a:gd name="adj2" fmla="val 50000"/>
          </a:avLst>
        </a:prstGeom>
        <a:noFill/>
        <a:ln w="25400" cap="flat" cmpd="sng" algn="ctr">
          <a:solidFill>
            <a:srgbClr val="E6661F"/>
          </a:solidFill>
          <a:prstDash val="solid"/>
          <a:miter lim="800000"/>
        </a:ln>
        <a:effectLst/>
      </dsp:spPr>
      <dsp:style>
        <a:lnRef idx="2">
          <a:scrgbClr r="0" g="0" b="0"/>
        </a:lnRef>
        <a:fillRef idx="0">
          <a:scrgbClr r="0" g="0" b="0"/>
        </a:fillRef>
        <a:effectRef idx="0">
          <a:scrgbClr r="0" g="0" b="0"/>
        </a:effectRef>
        <a:fontRef idx="minor"/>
      </dsp:style>
    </dsp:sp>
    <dsp:sp modelId="{33C34F0E-A289-4EE5-970E-A6364868D24A}">
      <dsp:nvSpPr>
        <dsp:cNvPr id="0" name=""/>
        <dsp:cNvSpPr/>
      </dsp:nvSpPr>
      <dsp:spPr>
        <a:xfrm>
          <a:off x="1100124" y="534675"/>
          <a:ext cx="2337765" cy="435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ts val="1100"/>
            </a:lnSpc>
            <a:spcBef>
              <a:spcPct val="0"/>
            </a:spcBef>
            <a:spcAft>
              <a:spcPts val="600"/>
            </a:spcAft>
            <a:buChar char="•"/>
          </a:pPr>
          <a:r>
            <a:rPr lang="en-US" sz="900" kern="1200">
              <a:solidFill>
                <a:sysClr val="windowText" lastClr="000000"/>
              </a:solidFill>
              <a:latin typeface="Century Gothic" panose="020B0502020202020204" pitchFamily="34" charset="0"/>
              <a:ea typeface="+mn-ea"/>
              <a:cs typeface="+mn-cs"/>
            </a:rPr>
            <a:t>Select a  random sample of venues. </a:t>
          </a:r>
        </a:p>
      </dsp:txBody>
      <dsp:txXfrm>
        <a:off x="1100124" y="534675"/>
        <a:ext cx="2337765" cy="435600"/>
      </dsp:txXfrm>
    </dsp:sp>
    <dsp:sp modelId="{3C7F4BB9-D4C5-470C-B645-FFE3B2B8A128}">
      <dsp:nvSpPr>
        <dsp:cNvPr id="0" name=""/>
        <dsp:cNvSpPr/>
      </dsp:nvSpPr>
      <dsp:spPr>
        <a:xfrm>
          <a:off x="0" y="1049475"/>
          <a:ext cx="859472"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l" defTabSz="400050">
            <a:lnSpc>
              <a:spcPts val="1100"/>
            </a:lnSpc>
            <a:spcBef>
              <a:spcPct val="0"/>
            </a:spcBef>
            <a:spcAft>
              <a:spcPts val="600"/>
            </a:spcAft>
            <a:buNone/>
          </a:pPr>
          <a:r>
            <a:rPr lang="en-US" sz="900" kern="1200">
              <a:solidFill>
                <a:sysClr val="windowText" lastClr="000000"/>
              </a:solidFill>
              <a:latin typeface="Century Gothic" panose="020B0502020202020204" pitchFamily="34" charset="0"/>
              <a:ea typeface="+mn-ea"/>
              <a:cs typeface="+mn-cs"/>
            </a:rPr>
            <a:t>Option C</a:t>
          </a:r>
        </a:p>
      </dsp:txBody>
      <dsp:txXfrm>
        <a:off x="0" y="1049475"/>
        <a:ext cx="859472" cy="435600"/>
      </dsp:txXfrm>
    </dsp:sp>
    <dsp:sp modelId="{BAE89E45-E297-4B22-A08E-673479161DBF}">
      <dsp:nvSpPr>
        <dsp:cNvPr id="0" name=""/>
        <dsp:cNvSpPr/>
      </dsp:nvSpPr>
      <dsp:spPr>
        <a:xfrm>
          <a:off x="859472" y="1049475"/>
          <a:ext cx="171894" cy="435600"/>
        </a:xfrm>
        <a:prstGeom prst="leftBrace">
          <a:avLst>
            <a:gd name="adj1" fmla="val 35000"/>
            <a:gd name="adj2" fmla="val 50000"/>
          </a:avLst>
        </a:prstGeom>
        <a:noFill/>
        <a:ln w="25400" cap="flat" cmpd="sng" algn="ctr">
          <a:solidFill>
            <a:srgbClr val="E6661F"/>
          </a:solidFill>
          <a:prstDash val="solid"/>
          <a:miter lim="800000"/>
        </a:ln>
        <a:effectLst/>
      </dsp:spPr>
      <dsp:style>
        <a:lnRef idx="2">
          <a:scrgbClr r="0" g="0" b="0"/>
        </a:lnRef>
        <a:fillRef idx="0">
          <a:scrgbClr r="0" g="0" b="0"/>
        </a:fillRef>
        <a:effectRef idx="0">
          <a:scrgbClr r="0" g="0" b="0"/>
        </a:effectRef>
        <a:fontRef idx="minor"/>
      </dsp:style>
    </dsp:sp>
    <dsp:sp modelId="{C017AA77-147A-4C1B-8A71-7E07B87C17DA}">
      <dsp:nvSpPr>
        <dsp:cNvPr id="0" name=""/>
        <dsp:cNvSpPr/>
      </dsp:nvSpPr>
      <dsp:spPr>
        <a:xfrm>
          <a:off x="1100124" y="1049475"/>
          <a:ext cx="2337765" cy="435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ts val="1100"/>
            </a:lnSpc>
            <a:spcBef>
              <a:spcPct val="0"/>
            </a:spcBef>
            <a:spcAft>
              <a:spcPts val="600"/>
            </a:spcAft>
            <a:buChar char="•"/>
          </a:pPr>
          <a:r>
            <a:rPr lang="en-US" sz="900" kern="1200">
              <a:solidFill>
                <a:sysClr val="windowText" lastClr="000000"/>
              </a:solidFill>
              <a:latin typeface="Century Gothic" panose="020B0502020202020204" pitchFamily="34" charset="0"/>
              <a:ea typeface="+mn-ea"/>
              <a:cs typeface="+mn-cs"/>
            </a:rPr>
            <a:t>Select a stratified random sample of venues. </a:t>
          </a:r>
        </a:p>
      </dsp:txBody>
      <dsp:txXfrm>
        <a:off x="1100124" y="1049475"/>
        <a:ext cx="2337765" cy="43560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3A7B54-DA2A-44CE-9985-B8C4F2D7B72F}">
      <dsp:nvSpPr>
        <dsp:cNvPr id="0" name=""/>
        <dsp:cNvSpPr/>
      </dsp:nvSpPr>
      <dsp:spPr>
        <a:xfrm>
          <a:off x="0" y="48406"/>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Prepare</a:t>
          </a:r>
        </a:p>
      </dsp:txBody>
      <dsp:txXfrm>
        <a:off x="23992" y="72398"/>
        <a:ext cx="957856" cy="771147"/>
      </dsp:txXfrm>
    </dsp:sp>
    <dsp:sp modelId="{4E0F2A68-948F-4126-BD8A-EA7EB5B47DAF}">
      <dsp:nvSpPr>
        <dsp:cNvPr id="0" name=""/>
        <dsp:cNvSpPr/>
      </dsp:nvSpPr>
      <dsp:spPr>
        <a:xfrm rot="5400000">
          <a:off x="367222" y="864162"/>
          <a:ext cx="27139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912769"/>
        <a:ext cx="221165" cy="189976"/>
      </dsp:txXfrm>
    </dsp:sp>
    <dsp:sp modelId="{995CCEB5-F04E-4AF3-81AA-99BB5754B319}">
      <dsp:nvSpPr>
        <dsp:cNvPr id="0" name=""/>
        <dsp:cNvSpPr/>
      </dsp:nvSpPr>
      <dsp:spPr>
        <a:xfrm>
          <a:off x="0" y="1229397"/>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Train </a:t>
          </a:r>
        </a:p>
      </dsp:txBody>
      <dsp:txXfrm>
        <a:off x="23992" y="1253389"/>
        <a:ext cx="957856" cy="771147"/>
      </dsp:txXfrm>
    </dsp:sp>
    <dsp:sp modelId="{DD089A54-6EA6-4C50-9505-04FB66008A2D}">
      <dsp:nvSpPr>
        <dsp:cNvPr id="0" name=""/>
        <dsp:cNvSpPr/>
      </dsp:nvSpPr>
      <dsp:spPr>
        <a:xfrm rot="5400000">
          <a:off x="349332" y="2069006"/>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2099723"/>
        <a:ext cx="221165" cy="215022"/>
      </dsp:txXfrm>
    </dsp:sp>
    <dsp:sp modelId="{587F2A8B-14BE-4A3D-82BD-3D444D85D23B}">
      <dsp:nvSpPr>
        <dsp:cNvPr id="0" name=""/>
        <dsp:cNvSpPr/>
      </dsp:nvSpPr>
      <dsp:spPr>
        <a:xfrm>
          <a:off x="0" y="2458094"/>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 Collect data</a:t>
          </a:r>
        </a:p>
      </dsp:txBody>
      <dsp:txXfrm>
        <a:off x="23992" y="2482086"/>
        <a:ext cx="957856" cy="771147"/>
      </dsp:txXfrm>
    </dsp:sp>
    <dsp:sp modelId="{CF4E36CA-DFBE-48F6-98FB-78605D1D000C}">
      <dsp:nvSpPr>
        <dsp:cNvPr id="0" name=""/>
        <dsp:cNvSpPr/>
      </dsp:nvSpPr>
      <dsp:spPr>
        <a:xfrm rot="5400000">
          <a:off x="349332" y="3297703"/>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3328420"/>
        <a:ext cx="221165" cy="215022"/>
      </dsp:txXfrm>
    </dsp:sp>
    <dsp:sp modelId="{57E103F7-BF76-4257-B977-702674568EF9}">
      <dsp:nvSpPr>
        <dsp:cNvPr id="0" name=""/>
        <dsp:cNvSpPr/>
      </dsp:nvSpPr>
      <dsp:spPr>
        <a:xfrm>
          <a:off x="0" y="3686791"/>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Process data</a:t>
          </a:r>
        </a:p>
      </dsp:txBody>
      <dsp:txXfrm>
        <a:off x="23992" y="3710783"/>
        <a:ext cx="957856" cy="771147"/>
      </dsp:txXfrm>
    </dsp:sp>
    <dsp:sp modelId="{9338EC97-22CD-408B-87CA-A41EFFB35639}">
      <dsp:nvSpPr>
        <dsp:cNvPr id="0" name=""/>
        <dsp:cNvSpPr/>
      </dsp:nvSpPr>
      <dsp:spPr>
        <a:xfrm rot="5400000">
          <a:off x="349332" y="4526401"/>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4557118"/>
        <a:ext cx="221165" cy="215022"/>
      </dsp:txXfrm>
    </dsp:sp>
    <dsp:sp modelId="{AD4D3A35-CCD6-453B-B63C-B5F77ACD4D3B}">
      <dsp:nvSpPr>
        <dsp:cNvPr id="0" name=""/>
        <dsp:cNvSpPr/>
      </dsp:nvSpPr>
      <dsp:spPr>
        <a:xfrm>
          <a:off x="0" y="4915488"/>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Review outputs</a:t>
          </a:r>
        </a:p>
      </dsp:txBody>
      <dsp:txXfrm>
        <a:off x="23992" y="4939480"/>
        <a:ext cx="957856" cy="771147"/>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441F5D-F85F-4CCF-B5BA-8D1831744F33}">
      <dsp:nvSpPr>
        <dsp:cNvPr id="0" name=""/>
        <dsp:cNvSpPr/>
      </dsp:nvSpPr>
      <dsp:spPr>
        <a:xfrm>
          <a:off x="1759" y="0"/>
          <a:ext cx="1692147" cy="1644014"/>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All Workers</a:t>
          </a:r>
        </a:p>
      </dsp:txBody>
      <dsp:txXfrm>
        <a:off x="16204" y="14445"/>
        <a:ext cx="1663257" cy="464314"/>
      </dsp:txXfrm>
    </dsp:sp>
    <dsp:sp modelId="{1B5D8333-524B-492B-A42B-3A38B5DCCB84}">
      <dsp:nvSpPr>
        <dsp:cNvPr id="0" name=""/>
        <dsp:cNvSpPr/>
      </dsp:nvSpPr>
      <dsp:spPr>
        <a:xfrm>
          <a:off x="170973" y="493344"/>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Resident female workers </a:t>
          </a:r>
        </a:p>
      </dsp:txBody>
      <dsp:txXfrm>
        <a:off x="180433" y="502804"/>
        <a:ext cx="1334798" cy="304063"/>
      </dsp:txXfrm>
    </dsp:sp>
    <dsp:sp modelId="{2852DDD5-42F8-47A8-824F-C1CAEB6CB6F0}">
      <dsp:nvSpPr>
        <dsp:cNvPr id="0" name=""/>
        <dsp:cNvSpPr/>
      </dsp:nvSpPr>
      <dsp:spPr>
        <a:xfrm>
          <a:off x="170973" y="866017"/>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Nonresident female workers</a:t>
          </a:r>
        </a:p>
      </dsp:txBody>
      <dsp:txXfrm>
        <a:off x="180433" y="875477"/>
        <a:ext cx="1334798" cy="304063"/>
      </dsp:txXfrm>
    </dsp:sp>
    <dsp:sp modelId="{7B8094B9-AC4F-4ADF-9331-9C1ED6694AFB}">
      <dsp:nvSpPr>
        <dsp:cNvPr id="0" name=""/>
        <dsp:cNvSpPr/>
      </dsp:nvSpPr>
      <dsp:spPr>
        <a:xfrm>
          <a:off x="170973" y="1238690"/>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Male workers   </a:t>
          </a:r>
        </a:p>
      </dsp:txBody>
      <dsp:txXfrm>
        <a:off x="180433" y="1248150"/>
        <a:ext cx="1334798" cy="304063"/>
      </dsp:txXfrm>
    </dsp:sp>
    <dsp:sp modelId="{064ADB3E-81BE-40B7-B087-CA56002A9F6A}">
      <dsp:nvSpPr>
        <dsp:cNvPr id="0" name=""/>
        <dsp:cNvSpPr/>
      </dsp:nvSpPr>
      <dsp:spPr>
        <a:xfrm>
          <a:off x="1820818" y="0"/>
          <a:ext cx="1692147" cy="1644014"/>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Random Sample of Patrons</a:t>
          </a:r>
        </a:p>
      </dsp:txBody>
      <dsp:txXfrm>
        <a:off x="1835263" y="14445"/>
        <a:ext cx="1663257" cy="464314"/>
      </dsp:txXfrm>
    </dsp:sp>
    <dsp:sp modelId="{722A2F8D-E21E-49AF-8CF2-7A5CBB53FA7A}">
      <dsp:nvSpPr>
        <dsp:cNvPr id="0" name=""/>
        <dsp:cNvSpPr/>
      </dsp:nvSpPr>
      <dsp:spPr>
        <a:xfrm>
          <a:off x="1990032" y="493344"/>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Female patrons </a:t>
          </a:r>
        </a:p>
      </dsp:txBody>
      <dsp:txXfrm>
        <a:off x="1999492" y="502804"/>
        <a:ext cx="1334798" cy="304063"/>
      </dsp:txXfrm>
    </dsp:sp>
    <dsp:sp modelId="{881F65ED-424D-4351-AEEB-22F87A0884C5}">
      <dsp:nvSpPr>
        <dsp:cNvPr id="0" name=""/>
        <dsp:cNvSpPr/>
      </dsp:nvSpPr>
      <dsp:spPr>
        <a:xfrm>
          <a:off x="1990032" y="866017"/>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Male patrons </a:t>
          </a:r>
        </a:p>
      </dsp:txBody>
      <dsp:txXfrm>
        <a:off x="1999492" y="875477"/>
        <a:ext cx="1334798" cy="304063"/>
      </dsp:txXfrm>
    </dsp:sp>
    <dsp:sp modelId="{B7448C5D-3CBA-427E-B4C7-9D2F531E6227}">
      <dsp:nvSpPr>
        <dsp:cNvPr id="0" name=""/>
        <dsp:cNvSpPr/>
      </dsp:nvSpPr>
      <dsp:spPr>
        <a:xfrm>
          <a:off x="1990032" y="1238690"/>
          <a:ext cx="1353718" cy="322983"/>
        </a:xfrm>
        <a:prstGeom prst="roundRect">
          <a:avLst>
            <a:gd name="adj" fmla="val 10000"/>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Transgender patrons  </a:t>
          </a:r>
        </a:p>
      </dsp:txBody>
      <dsp:txXfrm>
        <a:off x="1999492" y="1248150"/>
        <a:ext cx="1334798" cy="304063"/>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79B04A-4969-40D3-A660-BF8B3073B543}">
      <dsp:nvSpPr>
        <dsp:cNvPr id="0" name=""/>
        <dsp:cNvSpPr/>
      </dsp:nvSpPr>
      <dsp:spPr>
        <a:xfrm>
          <a:off x="0" y="203807"/>
          <a:ext cx="5541010" cy="133245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187452"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4.1. Review roles and responsibilities. </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4.2. Create a fieldwork schedule and compile materials.  </a:t>
          </a:r>
          <a:endParaRPr lang="en-US" sz="900" b="0"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4..3 Review and fix process for assigning participant ID numbers and linking survey and test results. </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4.4. Review procedure for collecting dried blood spots for laboratory analysis and reporting of results.</a:t>
          </a:r>
          <a:endParaRPr lang="en-US" sz="900" b="0" kern="1200">
            <a:latin typeface="Century Gothic" panose="020B0502020202020204" pitchFamily="34" charset="0"/>
            <a:ea typeface="+mn-ea"/>
            <a:cs typeface="+mn-cs"/>
          </a:endParaRPr>
        </a:p>
      </dsp:txBody>
      <dsp:txXfrm>
        <a:off x="0" y="203807"/>
        <a:ext cx="5541010" cy="1332450"/>
      </dsp:txXfrm>
    </dsp:sp>
    <dsp:sp modelId="{5B8CDA25-146B-4513-8648-9B23F78D1D45}">
      <dsp:nvSpPr>
        <dsp:cNvPr id="0" name=""/>
        <dsp:cNvSpPr/>
      </dsp:nvSpPr>
      <dsp:spPr>
        <a:xfrm>
          <a:off x="277050" y="70967"/>
          <a:ext cx="3878707" cy="26568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b="1" kern="1200">
              <a:latin typeface="Century Gothic" panose="020B0502020202020204" pitchFamily="34" charset="0"/>
              <a:ea typeface="+mn-ea"/>
              <a:cs typeface="+mn-cs"/>
            </a:rPr>
            <a:t>Preparation for Level 3 patron and worker interviews and testing </a:t>
          </a:r>
        </a:p>
      </dsp:txBody>
      <dsp:txXfrm>
        <a:off x="290019" y="83936"/>
        <a:ext cx="3852769" cy="239742"/>
      </dsp:txXfrm>
    </dsp:sp>
    <dsp:sp modelId="{599E1365-8DA9-4116-A3E1-7C2F4BCCC4EC}">
      <dsp:nvSpPr>
        <dsp:cNvPr id="0" name=""/>
        <dsp:cNvSpPr/>
      </dsp:nvSpPr>
      <dsp:spPr>
        <a:xfrm>
          <a:off x="0" y="1730886"/>
          <a:ext cx="5541010" cy="8930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187452"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 4.5. Update the Master Venue List, select venues for interviews and testing, and obtain permission to visit venues.</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 4.6. Allocate the interviews across the venues and record the targets on </a:t>
          </a:r>
          <a:r>
            <a:rPr lang="en-US" sz="900" b="0" kern="1200">
              <a:latin typeface="Century Gothic" panose="020B0502020202020204" pitchFamily="34" charset="0"/>
            </a:rPr>
            <a:t>Form 3-1: Supervisor District Summary Form for Form C</a:t>
          </a:r>
          <a:r>
            <a:rPr lang="en-US" sz="900" b="0" kern="1200">
              <a:latin typeface="Century Gothic" panose="020B0502020202020204" pitchFamily="34" charset="0"/>
              <a:ea typeface="+mn-ea"/>
              <a:cs typeface="+mn-cs"/>
            </a:rPr>
            <a:t>.</a:t>
          </a:r>
        </a:p>
      </dsp:txBody>
      <dsp:txXfrm>
        <a:off x="0" y="1730886"/>
        <a:ext cx="5541010" cy="893025"/>
      </dsp:txXfrm>
    </dsp:sp>
    <dsp:sp modelId="{699FD194-C56B-4856-A3DB-BCD1C0EB05A4}">
      <dsp:nvSpPr>
        <dsp:cNvPr id="0" name=""/>
        <dsp:cNvSpPr/>
      </dsp:nvSpPr>
      <dsp:spPr>
        <a:xfrm>
          <a:off x="324675" y="1566283"/>
          <a:ext cx="3878707" cy="26568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b="1" kern="1200">
              <a:latin typeface="Century Gothic" panose="020B0502020202020204" pitchFamily="34" charset="0"/>
              <a:ea typeface="+mn-ea"/>
              <a:cs typeface="+mn-cs"/>
            </a:rPr>
            <a:t>Training</a:t>
          </a:r>
        </a:p>
      </dsp:txBody>
      <dsp:txXfrm>
        <a:off x="337644" y="1579252"/>
        <a:ext cx="3852769" cy="239742"/>
      </dsp:txXfrm>
    </dsp:sp>
    <dsp:sp modelId="{8EE4E74A-77DA-42BD-922C-D2114F18B73C}">
      <dsp:nvSpPr>
        <dsp:cNvPr id="0" name=""/>
        <dsp:cNvSpPr/>
      </dsp:nvSpPr>
      <dsp:spPr>
        <a:xfrm>
          <a:off x="0" y="2783589"/>
          <a:ext cx="5541010" cy="170100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187452"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4.7. Adapt agenda and all training materials.</a:t>
          </a:r>
          <a:endParaRPr lang="en-US" sz="900" b="1"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4.8. Train supervisors and interviewers.</a:t>
          </a:r>
          <a:endParaRPr lang="en-US" sz="900" b="1"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4.9.  Establish team briefings.</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4.10. Complete Form 3-2: Supervisor Summary Form for a Specific Venue.</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4.11. How to recruit female workers (male workers optional)</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4.12. How to complete Form 3-3: Interviewer Outcome Log for Form C Interviews</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4.13. How to recruit patrons</a:t>
          </a:r>
        </a:p>
      </dsp:txBody>
      <dsp:txXfrm>
        <a:off x="0" y="2783589"/>
        <a:ext cx="5541010" cy="1701000"/>
      </dsp:txXfrm>
    </dsp:sp>
    <dsp:sp modelId="{4C413B2F-D725-4DDC-B2F2-E89E037C8A8B}">
      <dsp:nvSpPr>
        <dsp:cNvPr id="0" name=""/>
        <dsp:cNvSpPr/>
      </dsp:nvSpPr>
      <dsp:spPr>
        <a:xfrm>
          <a:off x="277050" y="2659322"/>
          <a:ext cx="3878707" cy="26568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b="1" kern="1200">
              <a:latin typeface="Century Gothic" panose="020B0502020202020204" pitchFamily="34" charset="0"/>
              <a:ea typeface="+mn-ea"/>
              <a:cs typeface="+mn-cs"/>
            </a:rPr>
            <a:t>Collect data: Interview venue informants and use GPS</a:t>
          </a:r>
        </a:p>
      </dsp:txBody>
      <dsp:txXfrm>
        <a:off x="290019" y="2672291"/>
        <a:ext cx="3852769" cy="239742"/>
      </dsp:txXfrm>
    </dsp:sp>
    <dsp:sp modelId="{CC7E9B25-73B8-496D-9036-951622660EAF}">
      <dsp:nvSpPr>
        <dsp:cNvPr id="0" name=""/>
        <dsp:cNvSpPr/>
      </dsp:nvSpPr>
      <dsp:spPr>
        <a:xfrm>
          <a:off x="0" y="4674602"/>
          <a:ext cx="5541010" cy="6095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187452" rIns="430044" bIns="64008" numCol="1" spcCol="1270" anchor="t" anchorCtr="0">
          <a:noAutofit/>
        </a:bodyPr>
        <a:lstStyle/>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4.14.  How to complete testing and dried blood spot sample forms</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4.15.  How to increase the sample of key populations</a:t>
          </a:r>
          <a:endParaRPr lang="en-US" sz="900" b="0" kern="1200">
            <a:latin typeface="Century Gothic" panose="020B0502020202020204" pitchFamily="34" charset="0"/>
            <a:ea typeface="+mn-ea"/>
            <a:cs typeface="+mn-cs"/>
          </a:endParaRPr>
        </a:p>
      </dsp:txBody>
      <dsp:txXfrm>
        <a:off x="0" y="4674602"/>
        <a:ext cx="5541010" cy="609525"/>
      </dsp:txXfrm>
    </dsp:sp>
    <dsp:sp modelId="{66F07A18-69F8-46D1-9C55-9B636F853114}">
      <dsp:nvSpPr>
        <dsp:cNvPr id="0" name=""/>
        <dsp:cNvSpPr/>
      </dsp:nvSpPr>
      <dsp:spPr>
        <a:xfrm>
          <a:off x="277050" y="4541762"/>
          <a:ext cx="3878707" cy="26568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b="1" kern="1200">
              <a:latin typeface="Century Gothic" panose="020B0502020202020204" pitchFamily="34" charset="0"/>
              <a:ea typeface="+mn-ea"/>
              <a:cs typeface="+mn-cs"/>
            </a:rPr>
            <a:t>Process data </a:t>
          </a:r>
        </a:p>
      </dsp:txBody>
      <dsp:txXfrm>
        <a:off x="290019" y="4554731"/>
        <a:ext cx="3852769" cy="239742"/>
      </dsp:txXfrm>
    </dsp:sp>
    <dsp:sp modelId="{CC6B8D9E-0394-431F-BE47-15221D4E6C19}">
      <dsp:nvSpPr>
        <dsp:cNvPr id="0" name=""/>
        <dsp:cNvSpPr/>
      </dsp:nvSpPr>
      <dsp:spPr>
        <a:xfrm>
          <a:off x="0" y="5465567"/>
          <a:ext cx="5541010" cy="8363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187452" rIns="430044" bIns="64008" numCol="1" spcCol="1270" anchor="t" anchorCtr="0">
          <a:noAutofit/>
        </a:bodyPr>
        <a:lstStyle/>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4.16. Assess quality, update the Master Venue List, and provide feedback.</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4.17. Verify outputs and document a debriefing meeting.</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4.18. Summarize and share results.</a:t>
          </a:r>
        </a:p>
      </dsp:txBody>
      <dsp:txXfrm>
        <a:off x="0" y="5465567"/>
        <a:ext cx="5541010" cy="836325"/>
      </dsp:txXfrm>
    </dsp:sp>
    <dsp:sp modelId="{DFA2DC08-C019-4371-BBBF-2F8A6186FC17}">
      <dsp:nvSpPr>
        <dsp:cNvPr id="0" name=""/>
        <dsp:cNvSpPr/>
      </dsp:nvSpPr>
      <dsp:spPr>
        <a:xfrm>
          <a:off x="277050" y="5332727"/>
          <a:ext cx="3878707" cy="26568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b="1" kern="1200">
              <a:latin typeface="Century Gothic" panose="020B0502020202020204" pitchFamily="34" charset="0"/>
              <a:ea typeface="+mn-ea"/>
              <a:cs typeface="+mn-cs"/>
            </a:rPr>
            <a:t>Review outputs </a:t>
          </a:r>
        </a:p>
      </dsp:txBody>
      <dsp:txXfrm>
        <a:off x="290019" y="5345696"/>
        <a:ext cx="3852769" cy="239742"/>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441F5D-F85F-4CCF-B5BA-8D1831744F33}">
      <dsp:nvSpPr>
        <dsp:cNvPr id="0" name=""/>
        <dsp:cNvSpPr/>
      </dsp:nvSpPr>
      <dsp:spPr>
        <a:xfrm>
          <a:off x="0" y="0"/>
          <a:ext cx="2409190" cy="1261745"/>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rPr>
            <a:t>Workers</a:t>
          </a:r>
        </a:p>
      </dsp:txBody>
      <dsp:txXfrm>
        <a:off x="0" y="0"/>
        <a:ext cx="2409190" cy="378523"/>
      </dsp:txXfrm>
    </dsp:sp>
    <dsp:sp modelId="{1B5D8333-524B-492B-A42B-3A38B5DCCB84}">
      <dsp:nvSpPr>
        <dsp:cNvPr id="0" name=""/>
        <dsp:cNvSpPr/>
      </dsp:nvSpPr>
      <dsp:spPr>
        <a:xfrm>
          <a:off x="240918" y="378631"/>
          <a:ext cx="1927352" cy="247882"/>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Resident female workers </a:t>
          </a:r>
        </a:p>
      </dsp:txBody>
      <dsp:txXfrm>
        <a:off x="248178" y="385891"/>
        <a:ext cx="1912832" cy="233362"/>
      </dsp:txXfrm>
    </dsp:sp>
    <dsp:sp modelId="{2852DDD5-42F8-47A8-824F-C1CAEB6CB6F0}">
      <dsp:nvSpPr>
        <dsp:cNvPr id="0" name=""/>
        <dsp:cNvSpPr/>
      </dsp:nvSpPr>
      <dsp:spPr>
        <a:xfrm>
          <a:off x="240918" y="664649"/>
          <a:ext cx="1927352" cy="247882"/>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Nonresident female workers</a:t>
          </a:r>
        </a:p>
      </dsp:txBody>
      <dsp:txXfrm>
        <a:off x="248178" y="671909"/>
        <a:ext cx="1912832" cy="233362"/>
      </dsp:txXfrm>
    </dsp:sp>
    <dsp:sp modelId="{7B8094B9-AC4F-4ADF-9331-9C1ED6694AFB}">
      <dsp:nvSpPr>
        <dsp:cNvPr id="0" name=""/>
        <dsp:cNvSpPr/>
      </dsp:nvSpPr>
      <dsp:spPr>
        <a:xfrm>
          <a:off x="240918" y="950667"/>
          <a:ext cx="1927352" cy="247882"/>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Male workers   </a:t>
          </a:r>
        </a:p>
      </dsp:txBody>
      <dsp:txXfrm>
        <a:off x="248178" y="957927"/>
        <a:ext cx="1912832" cy="233362"/>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4ADB3E-81BE-40B7-B087-CA56002A9F6A}">
      <dsp:nvSpPr>
        <dsp:cNvPr id="0" name=""/>
        <dsp:cNvSpPr/>
      </dsp:nvSpPr>
      <dsp:spPr>
        <a:xfrm>
          <a:off x="0" y="0"/>
          <a:ext cx="2108835" cy="1575435"/>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rPr>
            <a:t>Patrons</a:t>
          </a:r>
        </a:p>
      </dsp:txBody>
      <dsp:txXfrm>
        <a:off x="0" y="0"/>
        <a:ext cx="2108835" cy="472630"/>
      </dsp:txXfrm>
    </dsp:sp>
    <dsp:sp modelId="{722A2F8D-E21E-49AF-8CF2-7A5CBB53FA7A}">
      <dsp:nvSpPr>
        <dsp:cNvPr id="0" name=""/>
        <dsp:cNvSpPr/>
      </dsp:nvSpPr>
      <dsp:spPr>
        <a:xfrm>
          <a:off x="210883" y="472765"/>
          <a:ext cx="1687068" cy="309509"/>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Female patrons </a:t>
          </a:r>
        </a:p>
      </dsp:txBody>
      <dsp:txXfrm>
        <a:off x="219948" y="481830"/>
        <a:ext cx="1668938" cy="291379"/>
      </dsp:txXfrm>
    </dsp:sp>
    <dsp:sp modelId="{881F65ED-424D-4351-AEEB-22F87A0884C5}">
      <dsp:nvSpPr>
        <dsp:cNvPr id="0" name=""/>
        <dsp:cNvSpPr/>
      </dsp:nvSpPr>
      <dsp:spPr>
        <a:xfrm>
          <a:off x="210883" y="829891"/>
          <a:ext cx="1687068" cy="309509"/>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Male patrons </a:t>
          </a:r>
        </a:p>
      </dsp:txBody>
      <dsp:txXfrm>
        <a:off x="219948" y="838956"/>
        <a:ext cx="1668938" cy="291379"/>
      </dsp:txXfrm>
    </dsp:sp>
    <dsp:sp modelId="{B7448C5D-3CBA-427E-B4C7-9D2F531E6227}">
      <dsp:nvSpPr>
        <dsp:cNvPr id="0" name=""/>
        <dsp:cNvSpPr/>
      </dsp:nvSpPr>
      <dsp:spPr>
        <a:xfrm>
          <a:off x="210883" y="1187018"/>
          <a:ext cx="1687068" cy="309509"/>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Transgender patrons  </a:t>
          </a:r>
        </a:p>
      </dsp:txBody>
      <dsp:txXfrm>
        <a:off x="219948" y="1196083"/>
        <a:ext cx="1668938" cy="291379"/>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76AEFD-7FF2-409E-A365-3CCC5EB29CF0}">
      <dsp:nvSpPr>
        <dsp:cNvPr id="0" name=""/>
        <dsp:cNvSpPr/>
      </dsp:nvSpPr>
      <dsp:spPr>
        <a:xfrm>
          <a:off x="0" y="194437"/>
          <a:ext cx="148209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General Information </a:t>
          </a:r>
        </a:p>
      </dsp:txBody>
      <dsp:txXfrm>
        <a:off x="0" y="194437"/>
        <a:ext cx="1482090" cy="1287000"/>
      </dsp:txXfrm>
    </dsp:sp>
    <dsp:sp modelId="{28613D05-18F7-4D72-8AC8-6A52C72E48EE}">
      <dsp:nvSpPr>
        <dsp:cNvPr id="0" name=""/>
        <dsp:cNvSpPr/>
      </dsp:nvSpPr>
      <dsp:spPr>
        <a:xfrm>
          <a:off x="1482089" y="194437"/>
          <a:ext cx="2964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9703320-4EC8-4AF8-9AA2-FA7C00C31C06}">
      <dsp:nvSpPr>
        <dsp:cNvPr id="0" name=""/>
        <dsp:cNvSpPr/>
      </dsp:nvSpPr>
      <dsp:spPr>
        <a:xfrm>
          <a:off x="1897075" y="194437"/>
          <a:ext cx="4031284"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Venue name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Venue ID number</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Location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Date of visit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Type of venue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Busy days and times </a:t>
          </a:r>
        </a:p>
      </dsp:txBody>
      <dsp:txXfrm>
        <a:off x="1897075" y="194437"/>
        <a:ext cx="4031284" cy="1287000"/>
      </dsp:txXfrm>
    </dsp:sp>
    <dsp:sp modelId="{D6780CDB-6ED0-409F-8779-186C71FD7243}">
      <dsp:nvSpPr>
        <dsp:cNvPr id="0" name=""/>
        <dsp:cNvSpPr/>
      </dsp:nvSpPr>
      <dsp:spPr>
        <a:xfrm>
          <a:off x="0" y="1715437"/>
          <a:ext cx="148209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Number at Busy Time</a:t>
          </a:r>
        </a:p>
      </dsp:txBody>
      <dsp:txXfrm>
        <a:off x="0" y="1715437"/>
        <a:ext cx="1482090" cy="1287000"/>
      </dsp:txXfrm>
    </dsp:sp>
    <dsp:sp modelId="{39BBB6F6-E147-4581-B14E-415D6FFAEF04}">
      <dsp:nvSpPr>
        <dsp:cNvPr id="0" name=""/>
        <dsp:cNvSpPr/>
      </dsp:nvSpPr>
      <dsp:spPr>
        <a:xfrm>
          <a:off x="1482089" y="1715437"/>
          <a:ext cx="2964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F85BD8C-7455-4A40-8504-367897610915}">
      <dsp:nvSpPr>
        <dsp:cNvPr id="0" name=""/>
        <dsp:cNvSpPr/>
      </dsp:nvSpPr>
      <dsp:spPr>
        <a:xfrm>
          <a:off x="1897075" y="1715437"/>
          <a:ext cx="4031284"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Male and female workers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Male and female patrons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Women living on-site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FSWs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MSM</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PWID</a:t>
          </a:r>
        </a:p>
      </dsp:txBody>
      <dsp:txXfrm>
        <a:off x="1897075" y="1715437"/>
        <a:ext cx="4031284" cy="1287000"/>
      </dsp:txXfrm>
    </dsp:sp>
    <dsp:sp modelId="{6C92209A-2615-4C0D-B59A-E5932726BF92}">
      <dsp:nvSpPr>
        <dsp:cNvPr id="0" name=""/>
        <dsp:cNvSpPr/>
      </dsp:nvSpPr>
      <dsp:spPr>
        <a:xfrm>
          <a:off x="0" y="3236437"/>
          <a:ext cx="148209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On-Site Risk Activities </a:t>
          </a:r>
        </a:p>
      </dsp:txBody>
      <dsp:txXfrm>
        <a:off x="0" y="3236437"/>
        <a:ext cx="1482090" cy="1287000"/>
      </dsp:txXfrm>
    </dsp:sp>
    <dsp:sp modelId="{F8E76ECF-DE75-437F-8990-B55C9DB01ABE}">
      <dsp:nvSpPr>
        <dsp:cNvPr id="0" name=""/>
        <dsp:cNvSpPr/>
      </dsp:nvSpPr>
      <dsp:spPr>
        <a:xfrm>
          <a:off x="1482089" y="3236437"/>
          <a:ext cx="2964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C5FCEA-525D-4F41-8D9E-30340C093D31}">
      <dsp:nvSpPr>
        <dsp:cNvPr id="0" name=""/>
        <dsp:cNvSpPr/>
      </dsp:nvSpPr>
      <dsp:spPr>
        <a:xfrm>
          <a:off x="1897075" y="3236437"/>
          <a:ext cx="4031284"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 on-site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Person helps patrons find sex partners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Risk of sex workers available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Alcohol consumption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Exotic dancing </a:t>
          </a:r>
        </a:p>
      </dsp:txBody>
      <dsp:txXfrm>
        <a:off x="1897075" y="3236437"/>
        <a:ext cx="4031284" cy="1287000"/>
      </dsp:txXfrm>
    </dsp:sp>
    <dsp:sp modelId="{6BBD1D19-33E8-4F5F-A656-559381746A04}">
      <dsp:nvSpPr>
        <dsp:cNvPr id="0" name=""/>
        <dsp:cNvSpPr/>
      </dsp:nvSpPr>
      <dsp:spPr>
        <a:xfrm>
          <a:off x="0" y="4757437"/>
          <a:ext cx="1482090"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Prevention Services</a:t>
          </a:r>
        </a:p>
      </dsp:txBody>
      <dsp:txXfrm>
        <a:off x="0" y="4757437"/>
        <a:ext cx="1482090" cy="1287000"/>
      </dsp:txXfrm>
    </dsp:sp>
    <dsp:sp modelId="{B76C1EDC-1255-4448-81D7-FC7942CBA318}">
      <dsp:nvSpPr>
        <dsp:cNvPr id="0" name=""/>
        <dsp:cNvSpPr/>
      </dsp:nvSpPr>
      <dsp:spPr>
        <a:xfrm>
          <a:off x="1482089" y="4757437"/>
          <a:ext cx="2964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041BAD1-36CF-4987-83E9-8FC644D2F420}">
      <dsp:nvSpPr>
        <dsp:cNvPr id="0" name=""/>
        <dsp:cNvSpPr/>
      </dsp:nvSpPr>
      <dsp:spPr>
        <a:xfrm>
          <a:off x="1897075" y="4757437"/>
          <a:ext cx="4031284"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Free condoms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Condoms for sale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Free lubricants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Lubricants for sale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prevention posters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Outreach HIV testing</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Peer education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posters  </a:t>
          </a:r>
        </a:p>
      </dsp:txBody>
      <dsp:txXfrm>
        <a:off x="1897075" y="4757437"/>
        <a:ext cx="4031284" cy="12870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2F7CFC-BD54-433C-BAF6-51D78F41C0D9}">
      <dsp:nvSpPr>
        <dsp:cNvPr id="0" name=""/>
        <dsp:cNvSpPr/>
      </dsp:nvSpPr>
      <dsp:spPr>
        <a:xfrm>
          <a:off x="3705624" y="1328548"/>
          <a:ext cx="164350" cy="504009"/>
        </a:xfrm>
        <a:custGeom>
          <a:avLst/>
          <a:gdLst/>
          <a:ahLst/>
          <a:cxnLst/>
          <a:rect l="0" t="0" r="0" b="0"/>
          <a:pathLst>
            <a:path>
              <a:moveTo>
                <a:pt x="0" y="0"/>
              </a:moveTo>
              <a:lnTo>
                <a:pt x="0" y="416167"/>
              </a:lnTo>
              <a:lnTo>
                <a:pt x="135706" y="416167"/>
              </a:lnTo>
            </a:path>
          </a:pathLst>
        </a:custGeom>
        <a:noFill/>
        <a:ln w="25400" cap="flat" cmpd="sng" algn="ctr">
          <a:solidFill>
            <a:srgbClr val="8064A2">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C6E68D6-B486-4A52-A287-91AFEE9E0F1C}">
      <dsp:nvSpPr>
        <dsp:cNvPr id="0" name=""/>
        <dsp:cNvSpPr/>
      </dsp:nvSpPr>
      <dsp:spPr>
        <a:xfrm>
          <a:off x="2681171" y="550621"/>
          <a:ext cx="1462721" cy="230091"/>
        </a:xfrm>
        <a:custGeom>
          <a:avLst/>
          <a:gdLst/>
          <a:ahLst/>
          <a:cxnLst/>
          <a:rect l="0" t="0" r="0" b="0"/>
          <a:pathLst>
            <a:path>
              <a:moveTo>
                <a:pt x="0" y="0"/>
              </a:moveTo>
              <a:lnTo>
                <a:pt x="0" y="115045"/>
              </a:lnTo>
              <a:lnTo>
                <a:pt x="1462721" y="115045"/>
              </a:lnTo>
              <a:lnTo>
                <a:pt x="1462721" y="230091"/>
              </a:lnTo>
            </a:path>
          </a:pathLst>
        </a:custGeom>
        <a:noFill/>
        <a:ln w="25400" cap="flat" cmpd="sng" algn="ctr">
          <a:solidFill>
            <a:srgbClr val="8064A2">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E0CB252-5804-4736-8715-7C8217E4175E}">
      <dsp:nvSpPr>
        <dsp:cNvPr id="0" name=""/>
        <dsp:cNvSpPr/>
      </dsp:nvSpPr>
      <dsp:spPr>
        <a:xfrm>
          <a:off x="2379861" y="2106475"/>
          <a:ext cx="164350" cy="2837790"/>
        </a:xfrm>
        <a:custGeom>
          <a:avLst/>
          <a:gdLst/>
          <a:ahLst/>
          <a:cxnLst/>
          <a:rect l="0" t="0" r="0" b="0"/>
          <a:pathLst>
            <a:path>
              <a:moveTo>
                <a:pt x="0" y="0"/>
              </a:moveTo>
              <a:lnTo>
                <a:pt x="0" y="2837790"/>
              </a:lnTo>
              <a:lnTo>
                <a:pt x="164350" y="2837790"/>
              </a:lnTo>
            </a:path>
          </a:pathLst>
        </a:custGeom>
        <a:noFill/>
        <a:ln w="2540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ABE98E-38EB-4795-A938-D35DCDB5580F}">
      <dsp:nvSpPr>
        <dsp:cNvPr id="0" name=""/>
        <dsp:cNvSpPr/>
      </dsp:nvSpPr>
      <dsp:spPr>
        <a:xfrm>
          <a:off x="2379861" y="2106475"/>
          <a:ext cx="164350" cy="2059863"/>
        </a:xfrm>
        <a:custGeom>
          <a:avLst/>
          <a:gdLst/>
          <a:ahLst/>
          <a:cxnLst/>
          <a:rect l="0" t="0" r="0" b="0"/>
          <a:pathLst>
            <a:path>
              <a:moveTo>
                <a:pt x="0" y="0"/>
              </a:moveTo>
              <a:lnTo>
                <a:pt x="0" y="2059863"/>
              </a:lnTo>
              <a:lnTo>
                <a:pt x="164350" y="2059863"/>
              </a:lnTo>
            </a:path>
          </a:pathLst>
        </a:custGeom>
        <a:noFill/>
        <a:ln w="2540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9146D2-1FC3-4124-8AF9-37BD38F2C789}">
      <dsp:nvSpPr>
        <dsp:cNvPr id="0" name=""/>
        <dsp:cNvSpPr/>
      </dsp:nvSpPr>
      <dsp:spPr>
        <a:xfrm>
          <a:off x="2379861" y="2106475"/>
          <a:ext cx="164350" cy="1281936"/>
        </a:xfrm>
        <a:custGeom>
          <a:avLst/>
          <a:gdLst/>
          <a:ahLst/>
          <a:cxnLst/>
          <a:rect l="0" t="0" r="0" b="0"/>
          <a:pathLst>
            <a:path>
              <a:moveTo>
                <a:pt x="0" y="0"/>
              </a:moveTo>
              <a:lnTo>
                <a:pt x="0" y="1281936"/>
              </a:lnTo>
              <a:lnTo>
                <a:pt x="164350" y="1281936"/>
              </a:lnTo>
            </a:path>
          </a:pathLst>
        </a:custGeom>
        <a:noFill/>
        <a:ln w="2540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0A711A5-A8E5-45B1-86BB-2D7CA66393DB}">
      <dsp:nvSpPr>
        <dsp:cNvPr id="0" name=""/>
        <dsp:cNvSpPr/>
      </dsp:nvSpPr>
      <dsp:spPr>
        <a:xfrm>
          <a:off x="2379861" y="2106475"/>
          <a:ext cx="164350" cy="504009"/>
        </a:xfrm>
        <a:custGeom>
          <a:avLst/>
          <a:gdLst/>
          <a:ahLst/>
          <a:cxnLst/>
          <a:rect l="0" t="0" r="0" b="0"/>
          <a:pathLst>
            <a:path>
              <a:moveTo>
                <a:pt x="0" y="0"/>
              </a:moveTo>
              <a:lnTo>
                <a:pt x="0" y="504009"/>
              </a:lnTo>
              <a:lnTo>
                <a:pt x="164350" y="504009"/>
              </a:lnTo>
            </a:path>
          </a:pathLst>
        </a:custGeom>
        <a:noFill/>
        <a:ln w="2540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F50E9BA-FCA1-4EB4-9DFD-00DC77E0D103}">
      <dsp:nvSpPr>
        <dsp:cNvPr id="0" name=""/>
        <dsp:cNvSpPr/>
      </dsp:nvSpPr>
      <dsp:spPr>
        <a:xfrm>
          <a:off x="2772410" y="1328548"/>
          <a:ext cx="91440" cy="230091"/>
        </a:xfrm>
        <a:custGeom>
          <a:avLst/>
          <a:gdLst/>
          <a:ahLst/>
          <a:cxnLst/>
          <a:rect l="0" t="0" r="0" b="0"/>
          <a:pathLst>
            <a:path>
              <a:moveTo>
                <a:pt x="45720" y="0"/>
              </a:moveTo>
              <a:lnTo>
                <a:pt x="45720" y="230091"/>
              </a:lnTo>
            </a:path>
          </a:pathLst>
        </a:custGeom>
        <a:noFill/>
        <a:ln w="2540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5CF4F1A-DFB9-4331-A778-2B7207E82844}">
      <dsp:nvSpPr>
        <dsp:cNvPr id="0" name=""/>
        <dsp:cNvSpPr/>
      </dsp:nvSpPr>
      <dsp:spPr>
        <a:xfrm>
          <a:off x="2681171" y="550621"/>
          <a:ext cx="136958" cy="230091"/>
        </a:xfrm>
        <a:custGeom>
          <a:avLst/>
          <a:gdLst/>
          <a:ahLst/>
          <a:cxnLst/>
          <a:rect l="0" t="0" r="0" b="0"/>
          <a:pathLst>
            <a:path>
              <a:moveTo>
                <a:pt x="45720" y="0"/>
              </a:moveTo>
              <a:lnTo>
                <a:pt x="45720" y="189989"/>
              </a:lnTo>
            </a:path>
          </a:pathLst>
        </a:custGeom>
        <a:noFill/>
        <a:ln w="25400" cap="flat" cmpd="sng" algn="ctr">
          <a:solidFill>
            <a:srgbClr val="8064A2">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4DF09DB-7ED4-4CD1-AA0C-222B2EB114CC}">
      <dsp:nvSpPr>
        <dsp:cNvPr id="0" name=""/>
        <dsp:cNvSpPr/>
      </dsp:nvSpPr>
      <dsp:spPr>
        <a:xfrm>
          <a:off x="780180" y="1328548"/>
          <a:ext cx="164350" cy="2837790"/>
        </a:xfrm>
        <a:custGeom>
          <a:avLst/>
          <a:gdLst/>
          <a:ahLst/>
          <a:cxnLst/>
          <a:rect l="0" t="0" r="0" b="0"/>
          <a:pathLst>
            <a:path>
              <a:moveTo>
                <a:pt x="0" y="0"/>
              </a:moveTo>
              <a:lnTo>
                <a:pt x="0" y="2343204"/>
              </a:lnTo>
              <a:lnTo>
                <a:pt x="135706" y="2343204"/>
              </a:lnTo>
            </a:path>
          </a:pathLst>
        </a:custGeom>
        <a:noFill/>
        <a:ln w="25400" cap="flat" cmpd="sng" algn="ctr">
          <a:solidFill>
            <a:srgbClr val="8064A2">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8EBB074-E963-42A9-932B-56D5BC8866FD}">
      <dsp:nvSpPr>
        <dsp:cNvPr id="0" name=""/>
        <dsp:cNvSpPr/>
      </dsp:nvSpPr>
      <dsp:spPr>
        <a:xfrm>
          <a:off x="780180" y="1328548"/>
          <a:ext cx="164350" cy="2059863"/>
        </a:xfrm>
        <a:custGeom>
          <a:avLst/>
          <a:gdLst/>
          <a:ahLst/>
          <a:cxnLst/>
          <a:rect l="0" t="0" r="0" b="0"/>
          <a:pathLst>
            <a:path>
              <a:moveTo>
                <a:pt x="0" y="0"/>
              </a:moveTo>
              <a:lnTo>
                <a:pt x="0" y="1700858"/>
              </a:lnTo>
              <a:lnTo>
                <a:pt x="135706" y="1700858"/>
              </a:lnTo>
            </a:path>
          </a:pathLst>
        </a:custGeom>
        <a:noFill/>
        <a:ln w="25400" cap="flat" cmpd="sng" algn="ctr">
          <a:solidFill>
            <a:srgbClr val="8064A2">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D1581B9-6554-4F1C-870B-04E307B11D98}">
      <dsp:nvSpPr>
        <dsp:cNvPr id="0" name=""/>
        <dsp:cNvSpPr/>
      </dsp:nvSpPr>
      <dsp:spPr>
        <a:xfrm>
          <a:off x="780180" y="1328548"/>
          <a:ext cx="164350" cy="1281936"/>
        </a:xfrm>
        <a:custGeom>
          <a:avLst/>
          <a:gdLst/>
          <a:ahLst/>
          <a:cxnLst/>
          <a:rect l="0" t="0" r="0" b="0"/>
          <a:pathLst>
            <a:path>
              <a:moveTo>
                <a:pt x="0" y="0"/>
              </a:moveTo>
              <a:lnTo>
                <a:pt x="0" y="1058513"/>
              </a:lnTo>
              <a:lnTo>
                <a:pt x="135706" y="1058513"/>
              </a:lnTo>
            </a:path>
          </a:pathLst>
        </a:custGeom>
        <a:noFill/>
        <a:ln w="25400" cap="flat" cmpd="sng" algn="ctr">
          <a:solidFill>
            <a:srgbClr val="8064A2">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90898CE-EC04-442A-95E2-92C15FEC4134}">
      <dsp:nvSpPr>
        <dsp:cNvPr id="0" name=""/>
        <dsp:cNvSpPr/>
      </dsp:nvSpPr>
      <dsp:spPr>
        <a:xfrm>
          <a:off x="780180" y="1328548"/>
          <a:ext cx="164350" cy="504009"/>
        </a:xfrm>
        <a:custGeom>
          <a:avLst/>
          <a:gdLst/>
          <a:ahLst/>
          <a:cxnLst/>
          <a:rect l="0" t="0" r="0" b="0"/>
          <a:pathLst>
            <a:path>
              <a:moveTo>
                <a:pt x="0" y="0"/>
              </a:moveTo>
              <a:lnTo>
                <a:pt x="0" y="416167"/>
              </a:lnTo>
              <a:lnTo>
                <a:pt x="135706" y="416167"/>
              </a:lnTo>
            </a:path>
          </a:pathLst>
        </a:custGeom>
        <a:noFill/>
        <a:ln w="25400" cap="flat" cmpd="sng" algn="ctr">
          <a:solidFill>
            <a:srgbClr val="8064A2">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34A085E-91EB-4A2F-9B2F-BEF7D6A41DCF}">
      <dsp:nvSpPr>
        <dsp:cNvPr id="0" name=""/>
        <dsp:cNvSpPr/>
      </dsp:nvSpPr>
      <dsp:spPr>
        <a:xfrm>
          <a:off x="1218449" y="550621"/>
          <a:ext cx="1462721" cy="230091"/>
        </a:xfrm>
        <a:custGeom>
          <a:avLst/>
          <a:gdLst/>
          <a:ahLst/>
          <a:cxnLst/>
          <a:rect l="0" t="0" r="0" b="0"/>
          <a:pathLst>
            <a:path>
              <a:moveTo>
                <a:pt x="1094701" y="0"/>
              </a:moveTo>
              <a:lnTo>
                <a:pt x="1094701" y="94994"/>
              </a:lnTo>
              <a:lnTo>
                <a:pt x="0" y="94994"/>
              </a:lnTo>
              <a:lnTo>
                <a:pt x="0" y="189989"/>
              </a:lnTo>
            </a:path>
          </a:pathLst>
        </a:custGeom>
        <a:noFill/>
        <a:ln w="25400" cap="flat" cmpd="sng" algn="ctr">
          <a:solidFill>
            <a:srgbClr val="8064A2">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D61DA8F-0410-4E38-998E-BA807C7AD977}">
      <dsp:nvSpPr>
        <dsp:cNvPr id="0" name=""/>
        <dsp:cNvSpPr/>
      </dsp:nvSpPr>
      <dsp:spPr>
        <a:xfrm>
          <a:off x="2133335" y="2785"/>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National Steering Committee</a:t>
          </a:r>
        </a:p>
      </dsp:txBody>
      <dsp:txXfrm>
        <a:off x="2133335" y="2785"/>
        <a:ext cx="1095671" cy="547835"/>
      </dsp:txXfrm>
    </dsp:sp>
    <dsp:sp modelId="{94149C30-3735-4C89-86E6-B6E374D52C31}">
      <dsp:nvSpPr>
        <dsp:cNvPr id="0" name=""/>
        <dsp:cNvSpPr/>
      </dsp:nvSpPr>
      <dsp:spPr>
        <a:xfrm>
          <a:off x="670613" y="780712"/>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National Consultations </a:t>
          </a:r>
        </a:p>
      </dsp:txBody>
      <dsp:txXfrm>
        <a:off x="670613" y="780712"/>
        <a:ext cx="1095671" cy="547835"/>
      </dsp:txXfrm>
    </dsp:sp>
    <dsp:sp modelId="{2ABEEF39-F56E-40AE-A618-DD235034FA98}">
      <dsp:nvSpPr>
        <dsp:cNvPr id="0" name=""/>
        <dsp:cNvSpPr/>
      </dsp:nvSpPr>
      <dsp:spPr>
        <a:xfrm>
          <a:off x="944531" y="1558639"/>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Epidemiology, M&amp;E, GIS Units </a:t>
          </a:r>
        </a:p>
      </dsp:txBody>
      <dsp:txXfrm>
        <a:off x="944531" y="1558639"/>
        <a:ext cx="1095671" cy="547835"/>
      </dsp:txXfrm>
    </dsp:sp>
    <dsp:sp modelId="{EDEA0A57-E701-4558-BD1B-05E270604483}">
      <dsp:nvSpPr>
        <dsp:cNvPr id="0" name=""/>
        <dsp:cNvSpPr/>
      </dsp:nvSpPr>
      <dsp:spPr>
        <a:xfrm>
          <a:off x="944531" y="2336567"/>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Key Population Groups</a:t>
          </a:r>
        </a:p>
      </dsp:txBody>
      <dsp:txXfrm>
        <a:off x="944531" y="2336567"/>
        <a:ext cx="1095671" cy="547835"/>
      </dsp:txXfrm>
    </dsp:sp>
    <dsp:sp modelId="{429D1864-3933-430E-BF6A-815A6241B09B}">
      <dsp:nvSpPr>
        <dsp:cNvPr id="0" name=""/>
        <dsp:cNvSpPr/>
      </dsp:nvSpPr>
      <dsp:spPr>
        <a:xfrm>
          <a:off x="944531" y="3114494"/>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Service Delivery Providers </a:t>
          </a:r>
        </a:p>
      </dsp:txBody>
      <dsp:txXfrm>
        <a:off x="944531" y="3114494"/>
        <a:ext cx="1095671" cy="547835"/>
      </dsp:txXfrm>
    </dsp:sp>
    <dsp:sp modelId="{A483847F-9F98-4A0B-AE1D-3047EEA627C7}">
      <dsp:nvSpPr>
        <dsp:cNvPr id="0" name=""/>
        <dsp:cNvSpPr/>
      </dsp:nvSpPr>
      <dsp:spPr>
        <a:xfrm>
          <a:off x="944531" y="3892421"/>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Ethical Review Committees </a:t>
          </a:r>
        </a:p>
      </dsp:txBody>
      <dsp:txXfrm>
        <a:off x="944531" y="3892421"/>
        <a:ext cx="1095671" cy="547835"/>
      </dsp:txXfrm>
    </dsp:sp>
    <dsp:sp modelId="{02939E70-4325-44D8-AABC-21B11A60F5CB}">
      <dsp:nvSpPr>
        <dsp:cNvPr id="0" name=""/>
        <dsp:cNvSpPr/>
      </dsp:nvSpPr>
      <dsp:spPr>
        <a:xfrm>
          <a:off x="2270294" y="780712"/>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a:solidFill>
                <a:srgbClr val="8064A2">
                  <a:lumMod val="75000"/>
                </a:srgbClr>
              </a:solidFill>
              <a:latin typeface="Century Gothic" panose="020B0502020202020204" pitchFamily="34" charset="0"/>
              <a:ea typeface="+mn-ea"/>
              <a:cs typeface="+mn-cs"/>
            </a:rPr>
            <a:t>Core Implementation Team</a:t>
          </a:r>
          <a:endParaRPr lang="en-US" sz="1100" b="0" kern="1200" dirty="0">
            <a:solidFill>
              <a:srgbClr val="8064A2">
                <a:lumMod val="75000"/>
              </a:srgbClr>
            </a:solidFill>
            <a:latin typeface="Century Gothic" panose="020B0502020202020204" pitchFamily="34" charset="0"/>
            <a:ea typeface="+mn-ea"/>
            <a:cs typeface="+mn-cs"/>
          </a:endParaRPr>
        </a:p>
      </dsp:txBody>
      <dsp:txXfrm>
        <a:off x="2270294" y="780712"/>
        <a:ext cx="1095671" cy="547835"/>
      </dsp:txXfrm>
    </dsp:sp>
    <dsp:sp modelId="{0362576C-735B-4944-AADC-51CE8B61AE1C}">
      <dsp:nvSpPr>
        <dsp:cNvPr id="0" name=""/>
        <dsp:cNvSpPr/>
      </dsp:nvSpPr>
      <dsp:spPr>
        <a:xfrm>
          <a:off x="2270294" y="1558639"/>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District Fieldwork Teams </a:t>
          </a:r>
        </a:p>
      </dsp:txBody>
      <dsp:txXfrm>
        <a:off x="2270294" y="1558639"/>
        <a:ext cx="1095671" cy="547835"/>
      </dsp:txXfrm>
    </dsp:sp>
    <dsp:sp modelId="{EB8C499D-FFF7-47AE-80A6-A0503BD24D96}">
      <dsp:nvSpPr>
        <dsp:cNvPr id="0" name=""/>
        <dsp:cNvSpPr/>
      </dsp:nvSpPr>
      <dsp:spPr>
        <a:xfrm>
          <a:off x="2544212" y="2336567"/>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Fieldwork Supervisor </a:t>
          </a:r>
        </a:p>
      </dsp:txBody>
      <dsp:txXfrm>
        <a:off x="2544212" y="2336567"/>
        <a:ext cx="1095671" cy="547835"/>
      </dsp:txXfrm>
    </dsp:sp>
    <dsp:sp modelId="{99D32C92-08F3-4D58-9CEF-49F59D4D5C9B}">
      <dsp:nvSpPr>
        <dsp:cNvPr id="0" name=""/>
        <dsp:cNvSpPr/>
      </dsp:nvSpPr>
      <dsp:spPr>
        <a:xfrm>
          <a:off x="2544212" y="3114494"/>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Assistant Fieldwork Supervisor </a:t>
          </a:r>
        </a:p>
      </dsp:txBody>
      <dsp:txXfrm>
        <a:off x="2544212" y="3114494"/>
        <a:ext cx="1095671" cy="547835"/>
      </dsp:txXfrm>
    </dsp:sp>
    <dsp:sp modelId="{D20EEC78-6729-4F25-9FA8-7101457DAB98}">
      <dsp:nvSpPr>
        <dsp:cNvPr id="0" name=""/>
        <dsp:cNvSpPr/>
      </dsp:nvSpPr>
      <dsp:spPr>
        <a:xfrm>
          <a:off x="2544212" y="3892421"/>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Interviewers</a:t>
          </a:r>
        </a:p>
      </dsp:txBody>
      <dsp:txXfrm>
        <a:off x="2544212" y="3892421"/>
        <a:ext cx="1095671" cy="547835"/>
      </dsp:txXfrm>
    </dsp:sp>
    <dsp:sp modelId="{FC9FA62E-F3A2-4AD5-88D4-9537BFA8AD2D}">
      <dsp:nvSpPr>
        <dsp:cNvPr id="0" name=""/>
        <dsp:cNvSpPr/>
      </dsp:nvSpPr>
      <dsp:spPr>
        <a:xfrm>
          <a:off x="2544212" y="4670348"/>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District Liasions</a:t>
          </a:r>
        </a:p>
      </dsp:txBody>
      <dsp:txXfrm>
        <a:off x="2544212" y="4670348"/>
        <a:ext cx="1095671" cy="547835"/>
      </dsp:txXfrm>
    </dsp:sp>
    <dsp:sp modelId="{3D321678-3575-45F9-8969-94D5D0204F52}">
      <dsp:nvSpPr>
        <dsp:cNvPr id="0" name=""/>
        <dsp:cNvSpPr/>
      </dsp:nvSpPr>
      <dsp:spPr>
        <a:xfrm>
          <a:off x="3596057" y="780712"/>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District Steering Committees </a:t>
          </a:r>
        </a:p>
      </dsp:txBody>
      <dsp:txXfrm>
        <a:off x="3596057" y="780712"/>
        <a:ext cx="1095671" cy="547835"/>
      </dsp:txXfrm>
    </dsp:sp>
    <dsp:sp modelId="{721DC506-9AC6-4354-B79D-A41E2D68055F}">
      <dsp:nvSpPr>
        <dsp:cNvPr id="0" name=""/>
        <dsp:cNvSpPr/>
      </dsp:nvSpPr>
      <dsp:spPr>
        <a:xfrm>
          <a:off x="3869975" y="1558639"/>
          <a:ext cx="1095671" cy="547835"/>
        </a:xfrm>
        <a:prstGeom prst="rect">
          <a:avLst/>
        </a:prstGeom>
        <a:solidFill>
          <a:sysClr val="window" lastClr="FFFFFF">
            <a:hueOff val="0"/>
            <a:satOff val="0"/>
            <a:lumOff val="0"/>
            <a:alphaOff val="0"/>
          </a:sysClr>
        </a:solidFill>
        <a:ln w="25400" cap="flat" cmpd="sng" algn="ctr">
          <a:solidFill>
            <a:srgbClr val="8064A2">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kern="1200" dirty="0">
              <a:solidFill>
                <a:srgbClr val="8064A2">
                  <a:lumMod val="75000"/>
                </a:srgbClr>
              </a:solidFill>
              <a:latin typeface="Century Gothic" panose="020B0502020202020204" pitchFamily="34" charset="0"/>
              <a:ea typeface="+mn-ea"/>
              <a:cs typeface="+mn-cs"/>
            </a:rPr>
            <a:t>District Stakeholders </a:t>
          </a:r>
        </a:p>
      </dsp:txBody>
      <dsp:txXfrm>
        <a:off x="3869975" y="1558639"/>
        <a:ext cx="1095671" cy="54783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3A7B54-DA2A-44CE-9985-B8C4F2D7B72F}">
      <dsp:nvSpPr>
        <dsp:cNvPr id="0" name=""/>
        <dsp:cNvSpPr/>
      </dsp:nvSpPr>
      <dsp:spPr>
        <a:xfrm>
          <a:off x="0" y="51867"/>
          <a:ext cx="1005840" cy="890587"/>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Prepare</a:t>
          </a:r>
        </a:p>
      </dsp:txBody>
      <dsp:txXfrm>
        <a:off x="26084" y="77951"/>
        <a:ext cx="953672" cy="838419"/>
      </dsp:txXfrm>
    </dsp:sp>
    <dsp:sp modelId="{4E0F2A68-948F-4126-BD8A-EA7EB5B47DAF}">
      <dsp:nvSpPr>
        <dsp:cNvPr id="0" name=""/>
        <dsp:cNvSpPr/>
      </dsp:nvSpPr>
      <dsp:spPr>
        <a:xfrm rot="5400000">
          <a:off x="355385" y="938786"/>
          <a:ext cx="295069" cy="400764"/>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82691" y="991634"/>
        <a:ext cx="240458" cy="206548"/>
      </dsp:txXfrm>
    </dsp:sp>
    <dsp:sp modelId="{587F2A8B-14BE-4A3D-82BD-3D444D85D23B}">
      <dsp:nvSpPr>
        <dsp:cNvPr id="0" name=""/>
        <dsp:cNvSpPr/>
      </dsp:nvSpPr>
      <dsp:spPr>
        <a:xfrm>
          <a:off x="0" y="1335881"/>
          <a:ext cx="1005840" cy="890587"/>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 Conduct Launch </a:t>
          </a:r>
        </a:p>
      </dsp:txBody>
      <dsp:txXfrm>
        <a:off x="26084" y="1361965"/>
        <a:ext cx="953672" cy="838419"/>
      </dsp:txXfrm>
    </dsp:sp>
    <dsp:sp modelId="{CF4E36CA-DFBE-48F6-98FB-78605D1D000C}">
      <dsp:nvSpPr>
        <dsp:cNvPr id="0" name=""/>
        <dsp:cNvSpPr/>
      </dsp:nvSpPr>
      <dsp:spPr>
        <a:xfrm rot="5400000">
          <a:off x="335934" y="2248733"/>
          <a:ext cx="333970" cy="400764"/>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82691" y="2282130"/>
        <a:ext cx="240458" cy="233779"/>
      </dsp:txXfrm>
    </dsp:sp>
    <dsp:sp modelId="{AD4D3A35-CCD6-453B-B63C-B5F77ACD4D3B}">
      <dsp:nvSpPr>
        <dsp:cNvPr id="0" name=""/>
        <dsp:cNvSpPr/>
      </dsp:nvSpPr>
      <dsp:spPr>
        <a:xfrm>
          <a:off x="0" y="2671762"/>
          <a:ext cx="1005840" cy="890587"/>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Review outputs</a:t>
          </a:r>
        </a:p>
      </dsp:txBody>
      <dsp:txXfrm>
        <a:off x="26084" y="2697846"/>
        <a:ext cx="953672" cy="83841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79B04A-4969-40D3-A660-BF8B3073B543}">
      <dsp:nvSpPr>
        <dsp:cNvPr id="0" name=""/>
        <dsp:cNvSpPr/>
      </dsp:nvSpPr>
      <dsp:spPr>
        <a:xfrm>
          <a:off x="0" y="278947"/>
          <a:ext cx="5369560" cy="99225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6738" tIns="374904" rIns="41673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Step 1.1. Review roles and responsibilities.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Step 1.2. Create the fieldwork schedule, arrange logistics, compile materials, and photocopy forms.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Step 1.3. Write letter of introduction.  </a:t>
          </a:r>
        </a:p>
      </dsp:txBody>
      <dsp:txXfrm>
        <a:off x="0" y="278947"/>
        <a:ext cx="5369560" cy="992250"/>
      </dsp:txXfrm>
    </dsp:sp>
    <dsp:sp modelId="{5B8CDA25-146B-4513-8648-9B23F78D1D45}">
      <dsp:nvSpPr>
        <dsp:cNvPr id="0" name=""/>
        <dsp:cNvSpPr/>
      </dsp:nvSpPr>
      <dsp:spPr>
        <a:xfrm>
          <a:off x="268478" y="13267"/>
          <a:ext cx="3758692" cy="53136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2070" tIns="0" rIns="142070" bIns="0" numCol="1" spcCol="1270" anchor="ctr" anchorCtr="0">
          <a:noAutofit/>
        </a:bodyPr>
        <a:lstStyle/>
        <a:p>
          <a:pPr marL="0" lvl="0" indent="0" algn="l" defTabSz="444500">
            <a:lnSpc>
              <a:spcPct val="90000"/>
            </a:lnSpc>
            <a:spcBef>
              <a:spcPct val="0"/>
            </a:spcBef>
            <a:spcAft>
              <a:spcPct val="35000"/>
            </a:spcAft>
            <a:buNone/>
          </a:pPr>
          <a:r>
            <a:rPr lang="en-US" sz="1000" kern="1200">
              <a:latin typeface="Century Gothic" panose="020B0502020202020204" pitchFamily="34" charset="0"/>
              <a:ea typeface="+mn-ea"/>
              <a:cs typeface="+mn-cs"/>
            </a:rPr>
            <a:t>Prepare for district launch</a:t>
          </a:r>
        </a:p>
      </dsp:txBody>
      <dsp:txXfrm>
        <a:off x="294417" y="39206"/>
        <a:ext cx="3706814" cy="479482"/>
      </dsp:txXfrm>
    </dsp:sp>
    <dsp:sp modelId="{599E1365-8DA9-4116-A3E1-7C2F4BCCC4EC}">
      <dsp:nvSpPr>
        <dsp:cNvPr id="0" name=""/>
        <dsp:cNvSpPr/>
      </dsp:nvSpPr>
      <dsp:spPr>
        <a:xfrm>
          <a:off x="0" y="1634077"/>
          <a:ext cx="5369560" cy="113400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6738" tIns="374904" rIns="41673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1.4. Plan the meeting agenda.</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1.5. Adapt the PLACE Overview PowerPoint presentation for the purposes of this district study.</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1.6. Collectively identify the PPAs.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1.7. Set targets for the number and type of community informants in the district.</a:t>
          </a:r>
        </a:p>
      </dsp:txBody>
      <dsp:txXfrm>
        <a:off x="0" y="1634077"/>
        <a:ext cx="5369560" cy="1134000"/>
      </dsp:txXfrm>
    </dsp:sp>
    <dsp:sp modelId="{699FD194-C56B-4856-A3DB-BCD1C0EB05A4}">
      <dsp:nvSpPr>
        <dsp:cNvPr id="0" name=""/>
        <dsp:cNvSpPr/>
      </dsp:nvSpPr>
      <dsp:spPr>
        <a:xfrm>
          <a:off x="268478" y="1368397"/>
          <a:ext cx="3758692" cy="53136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2070" tIns="0" rIns="142070" bIns="0" numCol="1" spcCol="1270" anchor="ctr" anchorCtr="0">
          <a:noAutofit/>
        </a:bodyPr>
        <a:lstStyle/>
        <a:p>
          <a:pPr marL="0" lvl="0" indent="0" algn="l" defTabSz="444500">
            <a:lnSpc>
              <a:spcPct val="90000"/>
            </a:lnSpc>
            <a:spcBef>
              <a:spcPct val="0"/>
            </a:spcBef>
            <a:spcAft>
              <a:spcPct val="35000"/>
            </a:spcAft>
            <a:buNone/>
          </a:pPr>
          <a:r>
            <a:rPr lang="en-US" sz="1000" kern="1200">
              <a:latin typeface="Century Gothic" panose="020B0502020202020204" pitchFamily="34" charset="0"/>
              <a:ea typeface="+mn-ea"/>
              <a:cs typeface="+mn-cs"/>
            </a:rPr>
            <a:t>Conduct district launch meeting</a:t>
          </a:r>
        </a:p>
      </dsp:txBody>
      <dsp:txXfrm>
        <a:off x="294417" y="1394336"/>
        <a:ext cx="3706814" cy="479482"/>
      </dsp:txXfrm>
    </dsp:sp>
    <dsp:sp modelId="{CC6B8D9E-0394-431F-BE47-15221D4E6C19}">
      <dsp:nvSpPr>
        <dsp:cNvPr id="0" name=""/>
        <dsp:cNvSpPr/>
      </dsp:nvSpPr>
      <dsp:spPr>
        <a:xfrm>
          <a:off x="0" y="3130957"/>
          <a:ext cx="5369560" cy="7229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6738" tIns="374904" rIns="41673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1.8. Document engagement of service delivery providers and key populations.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 1.9. Report on the district launch meeting.</a:t>
          </a:r>
        </a:p>
      </dsp:txBody>
      <dsp:txXfrm>
        <a:off x="0" y="3130957"/>
        <a:ext cx="5369560" cy="722925"/>
      </dsp:txXfrm>
    </dsp:sp>
    <dsp:sp modelId="{DFA2DC08-C019-4371-BBBF-2F8A6186FC17}">
      <dsp:nvSpPr>
        <dsp:cNvPr id="0" name=""/>
        <dsp:cNvSpPr/>
      </dsp:nvSpPr>
      <dsp:spPr>
        <a:xfrm>
          <a:off x="268478" y="2865277"/>
          <a:ext cx="3758692" cy="53136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2070" tIns="0" rIns="142070" bIns="0" numCol="1" spcCol="1270" anchor="ctr" anchorCtr="0">
          <a:noAutofit/>
        </a:bodyPr>
        <a:lstStyle/>
        <a:p>
          <a:pPr marL="0" lvl="0" indent="0" algn="l" defTabSz="444500">
            <a:lnSpc>
              <a:spcPct val="90000"/>
            </a:lnSpc>
            <a:spcBef>
              <a:spcPct val="0"/>
            </a:spcBef>
            <a:spcAft>
              <a:spcPct val="35000"/>
            </a:spcAft>
            <a:buNone/>
          </a:pPr>
          <a:r>
            <a:rPr lang="en-US" sz="1000" kern="1200">
              <a:latin typeface="Century Gothic" panose="020B0502020202020204" pitchFamily="34" charset="0"/>
              <a:ea typeface="+mn-ea"/>
              <a:cs typeface="+mn-cs"/>
            </a:rPr>
            <a:t>Review outputs and summarize</a:t>
          </a:r>
        </a:p>
      </dsp:txBody>
      <dsp:txXfrm>
        <a:off x="294417" y="2891216"/>
        <a:ext cx="3706814" cy="47948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95158D1-6F35-4BD7-B862-4DA4CE00B4B8}">
      <dsp:nvSpPr>
        <dsp:cNvPr id="0" name=""/>
        <dsp:cNvSpPr/>
      </dsp:nvSpPr>
      <dsp:spPr>
        <a:xfrm>
          <a:off x="0" y="2295366"/>
          <a:ext cx="4953000" cy="913209"/>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Identification of PPAs in districts</a:t>
          </a:r>
        </a:p>
      </dsp:txBody>
      <dsp:txXfrm>
        <a:off x="26747" y="2322113"/>
        <a:ext cx="1432406" cy="859715"/>
      </dsp:txXfrm>
    </dsp:sp>
    <dsp:sp modelId="{C360DFF9-6B8F-430C-B324-57400E061F4C}">
      <dsp:nvSpPr>
        <dsp:cNvPr id="0" name=""/>
        <dsp:cNvSpPr/>
      </dsp:nvSpPr>
      <dsp:spPr>
        <a:xfrm>
          <a:off x="0" y="1229955"/>
          <a:ext cx="4953000" cy="913209"/>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Selection of districts </a:t>
          </a:r>
        </a:p>
      </dsp:txBody>
      <dsp:txXfrm>
        <a:off x="26747" y="1256702"/>
        <a:ext cx="1432406" cy="859715"/>
      </dsp:txXfrm>
    </dsp:sp>
    <dsp:sp modelId="{C7E6D142-C02B-4B7B-A114-5AFBC700F3ED}">
      <dsp:nvSpPr>
        <dsp:cNvPr id="0" name=""/>
        <dsp:cNvSpPr/>
      </dsp:nvSpPr>
      <dsp:spPr>
        <a:xfrm>
          <a:off x="0" y="164544"/>
          <a:ext cx="4953000" cy="913209"/>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National planning</a:t>
          </a:r>
        </a:p>
      </dsp:txBody>
      <dsp:txXfrm>
        <a:off x="26747" y="191291"/>
        <a:ext cx="1432406" cy="859715"/>
      </dsp:txXfrm>
    </dsp:sp>
    <dsp:sp modelId="{3C097A9D-776D-4F46-9676-DCCA0F2373C2}">
      <dsp:nvSpPr>
        <dsp:cNvPr id="0" name=""/>
        <dsp:cNvSpPr/>
      </dsp:nvSpPr>
      <dsp:spPr>
        <a:xfrm>
          <a:off x="2970155" y="240645"/>
          <a:ext cx="1141511" cy="76100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Country composed of districts </a:t>
          </a:r>
        </a:p>
      </dsp:txBody>
      <dsp:txXfrm>
        <a:off x="2992444" y="262934"/>
        <a:ext cx="1096933" cy="716429"/>
      </dsp:txXfrm>
    </dsp:sp>
    <dsp:sp modelId="{23E7F70A-B653-4996-96F0-47D3046D7390}">
      <dsp:nvSpPr>
        <dsp:cNvPr id="0" name=""/>
        <dsp:cNvSpPr/>
      </dsp:nvSpPr>
      <dsp:spPr>
        <a:xfrm>
          <a:off x="2798928" y="1001652"/>
          <a:ext cx="741982" cy="304403"/>
        </a:xfrm>
        <a:custGeom>
          <a:avLst/>
          <a:gdLst/>
          <a:ahLst/>
          <a:cxnLst/>
          <a:rect l="0" t="0" r="0" b="0"/>
          <a:pathLst>
            <a:path>
              <a:moveTo>
                <a:pt x="578841" y="0"/>
              </a:moveTo>
              <a:lnTo>
                <a:pt x="578841" y="118736"/>
              </a:lnTo>
              <a:lnTo>
                <a:pt x="0" y="118736"/>
              </a:lnTo>
              <a:lnTo>
                <a:pt x="0" y="237473"/>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06A60F-CD3E-4ECF-B20D-24A14913D0BC}">
      <dsp:nvSpPr>
        <dsp:cNvPr id="0" name=""/>
        <dsp:cNvSpPr/>
      </dsp:nvSpPr>
      <dsp:spPr>
        <a:xfrm>
          <a:off x="2228172" y="1306056"/>
          <a:ext cx="1141511" cy="76100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Districts selected for PLACE </a:t>
          </a:r>
        </a:p>
      </dsp:txBody>
      <dsp:txXfrm>
        <a:off x="2250461" y="1328345"/>
        <a:ext cx="1096933" cy="716429"/>
      </dsp:txXfrm>
    </dsp:sp>
    <dsp:sp modelId="{1FDA518E-CCC0-46BF-AF42-306F9248A6B3}">
      <dsp:nvSpPr>
        <dsp:cNvPr id="0" name=""/>
        <dsp:cNvSpPr/>
      </dsp:nvSpPr>
      <dsp:spPr>
        <a:xfrm>
          <a:off x="2056946" y="2067063"/>
          <a:ext cx="741982" cy="304403"/>
        </a:xfrm>
        <a:custGeom>
          <a:avLst/>
          <a:gdLst/>
          <a:ahLst/>
          <a:cxnLst/>
          <a:rect l="0" t="0" r="0" b="0"/>
          <a:pathLst>
            <a:path>
              <a:moveTo>
                <a:pt x="578841" y="0"/>
              </a:moveTo>
              <a:lnTo>
                <a:pt x="578841" y="118736"/>
              </a:lnTo>
              <a:lnTo>
                <a:pt x="0" y="118736"/>
              </a:lnTo>
              <a:lnTo>
                <a:pt x="0" y="237473"/>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DDB444-7257-410A-850E-C49DC05ECE36}">
      <dsp:nvSpPr>
        <dsp:cNvPr id="0" name=""/>
        <dsp:cNvSpPr/>
      </dsp:nvSpPr>
      <dsp:spPr>
        <a:xfrm>
          <a:off x="1486190" y="2371467"/>
          <a:ext cx="1141511" cy="76100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PPAs identified  </a:t>
          </a:r>
        </a:p>
      </dsp:txBody>
      <dsp:txXfrm>
        <a:off x="1508479" y="2393756"/>
        <a:ext cx="1096933" cy="716429"/>
      </dsp:txXfrm>
    </dsp:sp>
    <dsp:sp modelId="{DB707B29-910E-4E17-B11C-2EA36D0080B2}">
      <dsp:nvSpPr>
        <dsp:cNvPr id="0" name=""/>
        <dsp:cNvSpPr/>
      </dsp:nvSpPr>
      <dsp:spPr>
        <a:xfrm>
          <a:off x="2798928" y="2067063"/>
          <a:ext cx="741982" cy="304403"/>
        </a:xfrm>
        <a:custGeom>
          <a:avLst/>
          <a:gdLst/>
          <a:ahLst/>
          <a:cxnLst/>
          <a:rect l="0" t="0" r="0" b="0"/>
          <a:pathLst>
            <a:path>
              <a:moveTo>
                <a:pt x="0" y="0"/>
              </a:moveTo>
              <a:lnTo>
                <a:pt x="0" y="118736"/>
              </a:lnTo>
              <a:lnTo>
                <a:pt x="578841" y="118736"/>
              </a:lnTo>
              <a:lnTo>
                <a:pt x="578841" y="237473"/>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59F601-3874-472B-8705-8FB6B644032F}">
      <dsp:nvSpPr>
        <dsp:cNvPr id="0" name=""/>
        <dsp:cNvSpPr/>
      </dsp:nvSpPr>
      <dsp:spPr>
        <a:xfrm>
          <a:off x="2970155" y="2371467"/>
          <a:ext cx="1141511" cy="76100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PPAs identified  </a:t>
          </a:r>
        </a:p>
      </dsp:txBody>
      <dsp:txXfrm>
        <a:off x="2992444" y="2393756"/>
        <a:ext cx="1096933" cy="716429"/>
      </dsp:txXfrm>
    </dsp:sp>
    <dsp:sp modelId="{91E2C053-C942-4A62-8F99-AD2483B931B6}">
      <dsp:nvSpPr>
        <dsp:cNvPr id="0" name=""/>
        <dsp:cNvSpPr/>
      </dsp:nvSpPr>
      <dsp:spPr>
        <a:xfrm>
          <a:off x="3540911" y="1001652"/>
          <a:ext cx="741982" cy="304403"/>
        </a:xfrm>
        <a:custGeom>
          <a:avLst/>
          <a:gdLst/>
          <a:ahLst/>
          <a:cxnLst/>
          <a:rect l="0" t="0" r="0" b="0"/>
          <a:pathLst>
            <a:path>
              <a:moveTo>
                <a:pt x="0" y="0"/>
              </a:moveTo>
              <a:lnTo>
                <a:pt x="0" y="118736"/>
              </a:lnTo>
              <a:lnTo>
                <a:pt x="578841" y="118736"/>
              </a:lnTo>
              <a:lnTo>
                <a:pt x="578841" y="237473"/>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48CCD5-FA12-4C46-A410-D4FB13B88C07}">
      <dsp:nvSpPr>
        <dsp:cNvPr id="0" name=""/>
        <dsp:cNvSpPr/>
      </dsp:nvSpPr>
      <dsp:spPr>
        <a:xfrm>
          <a:off x="3712138" y="1306056"/>
          <a:ext cx="1141511" cy="76100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 Not selected </a:t>
          </a:r>
        </a:p>
      </dsp:txBody>
      <dsp:txXfrm>
        <a:off x="3734427" y="1328345"/>
        <a:ext cx="1096933" cy="716429"/>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3A7B54-DA2A-44CE-9985-B8C4F2D7B72F}">
      <dsp:nvSpPr>
        <dsp:cNvPr id="0" name=""/>
        <dsp:cNvSpPr/>
      </dsp:nvSpPr>
      <dsp:spPr>
        <a:xfrm>
          <a:off x="0" y="48653"/>
          <a:ext cx="1005840" cy="744492"/>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Prepare</a:t>
          </a:r>
        </a:p>
      </dsp:txBody>
      <dsp:txXfrm>
        <a:off x="21805" y="70458"/>
        <a:ext cx="962230" cy="700882"/>
      </dsp:txXfrm>
    </dsp:sp>
    <dsp:sp modelId="{4E0F2A68-948F-4126-BD8A-EA7EB5B47DAF}">
      <dsp:nvSpPr>
        <dsp:cNvPr id="0" name=""/>
        <dsp:cNvSpPr/>
      </dsp:nvSpPr>
      <dsp:spPr>
        <a:xfrm rot="5400000">
          <a:off x="365135" y="789719"/>
          <a:ext cx="275569" cy="374280"/>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90636" y="839075"/>
        <a:ext cx="224568" cy="192898"/>
      </dsp:txXfrm>
    </dsp:sp>
    <dsp:sp modelId="{995CCEB5-F04E-4AF3-81AA-99BB5754B319}">
      <dsp:nvSpPr>
        <dsp:cNvPr id="0" name=""/>
        <dsp:cNvSpPr/>
      </dsp:nvSpPr>
      <dsp:spPr>
        <a:xfrm>
          <a:off x="0" y="1160572"/>
          <a:ext cx="1005840" cy="831733"/>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Train </a:t>
          </a:r>
        </a:p>
      </dsp:txBody>
      <dsp:txXfrm>
        <a:off x="24361" y="1184933"/>
        <a:ext cx="957118" cy="783011"/>
      </dsp:txXfrm>
    </dsp:sp>
    <dsp:sp modelId="{DD089A54-6EA6-4C50-9505-04FB66008A2D}">
      <dsp:nvSpPr>
        <dsp:cNvPr id="0" name=""/>
        <dsp:cNvSpPr/>
      </dsp:nvSpPr>
      <dsp:spPr>
        <a:xfrm rot="5400000">
          <a:off x="346969" y="2013099"/>
          <a:ext cx="311900" cy="374280"/>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90635" y="2044289"/>
        <a:ext cx="224568" cy="218330"/>
      </dsp:txXfrm>
    </dsp:sp>
    <dsp:sp modelId="{587F2A8B-14BE-4A3D-82BD-3D444D85D23B}">
      <dsp:nvSpPr>
        <dsp:cNvPr id="0" name=""/>
        <dsp:cNvSpPr/>
      </dsp:nvSpPr>
      <dsp:spPr>
        <a:xfrm>
          <a:off x="0" y="2408173"/>
          <a:ext cx="1005840" cy="831733"/>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 Collect data</a:t>
          </a:r>
        </a:p>
      </dsp:txBody>
      <dsp:txXfrm>
        <a:off x="24361" y="2432534"/>
        <a:ext cx="957118" cy="783011"/>
      </dsp:txXfrm>
    </dsp:sp>
    <dsp:sp modelId="{CF4E36CA-DFBE-48F6-98FB-78605D1D000C}">
      <dsp:nvSpPr>
        <dsp:cNvPr id="0" name=""/>
        <dsp:cNvSpPr/>
      </dsp:nvSpPr>
      <dsp:spPr>
        <a:xfrm rot="5400000">
          <a:off x="346969" y="3260699"/>
          <a:ext cx="311900" cy="374280"/>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90635" y="3291889"/>
        <a:ext cx="224568" cy="218330"/>
      </dsp:txXfrm>
    </dsp:sp>
    <dsp:sp modelId="{57E103F7-BF76-4257-B977-702674568EF9}">
      <dsp:nvSpPr>
        <dsp:cNvPr id="0" name=""/>
        <dsp:cNvSpPr/>
      </dsp:nvSpPr>
      <dsp:spPr>
        <a:xfrm>
          <a:off x="0" y="3655773"/>
          <a:ext cx="1005840" cy="831733"/>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Process data</a:t>
          </a:r>
        </a:p>
      </dsp:txBody>
      <dsp:txXfrm>
        <a:off x="24361" y="3680134"/>
        <a:ext cx="957118" cy="783011"/>
      </dsp:txXfrm>
    </dsp:sp>
    <dsp:sp modelId="{9338EC97-22CD-408B-87CA-A41EFFB35639}">
      <dsp:nvSpPr>
        <dsp:cNvPr id="0" name=""/>
        <dsp:cNvSpPr/>
      </dsp:nvSpPr>
      <dsp:spPr>
        <a:xfrm rot="5400000">
          <a:off x="346969" y="4508299"/>
          <a:ext cx="311900" cy="374280"/>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hueOff val="0"/>
                <a:satOff val="0"/>
                <a:lumOff val="0"/>
                <a:alphaOff val="0"/>
              </a:sysClr>
            </a:solidFill>
            <a:latin typeface="Century Gothic" panose="020B0502020202020204" pitchFamily="34" charset="0"/>
            <a:ea typeface="+mn-ea"/>
            <a:cs typeface="+mn-cs"/>
          </a:endParaRPr>
        </a:p>
      </dsp:txBody>
      <dsp:txXfrm rot="-5400000">
        <a:off x="390635" y="4539489"/>
        <a:ext cx="224568" cy="218330"/>
      </dsp:txXfrm>
    </dsp:sp>
    <dsp:sp modelId="{AD4D3A35-CCD6-453B-B63C-B5F77ACD4D3B}">
      <dsp:nvSpPr>
        <dsp:cNvPr id="0" name=""/>
        <dsp:cNvSpPr/>
      </dsp:nvSpPr>
      <dsp:spPr>
        <a:xfrm>
          <a:off x="0" y="4903373"/>
          <a:ext cx="1005840" cy="831733"/>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Review outputs</a:t>
          </a:r>
        </a:p>
      </dsp:txBody>
      <dsp:txXfrm>
        <a:off x="24361" y="4927734"/>
        <a:ext cx="957118" cy="783011"/>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79B04A-4969-40D3-A660-BF8B3073B543}">
      <dsp:nvSpPr>
        <dsp:cNvPr id="0" name=""/>
        <dsp:cNvSpPr/>
      </dsp:nvSpPr>
      <dsp:spPr>
        <a:xfrm>
          <a:off x="0" y="318017"/>
          <a:ext cx="5541010" cy="696937"/>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7112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2.1. Review roles and responsibilities of each person on the team.</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2.2. Create the fieldwork schedule and compile materials.</a:t>
          </a:r>
        </a:p>
      </dsp:txBody>
      <dsp:txXfrm>
        <a:off x="0" y="318017"/>
        <a:ext cx="5541010" cy="696937"/>
      </dsp:txXfrm>
    </dsp:sp>
    <dsp:sp modelId="{5B8CDA25-146B-4513-8648-9B23F78D1D45}">
      <dsp:nvSpPr>
        <dsp:cNvPr id="0" name=""/>
        <dsp:cNvSpPr/>
      </dsp:nvSpPr>
      <dsp:spPr>
        <a:xfrm>
          <a:off x="277050" y="96617"/>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Preparation for Level 1 (community informant) interviews</a:t>
          </a:r>
        </a:p>
      </dsp:txBody>
      <dsp:txXfrm>
        <a:off x="298666" y="118233"/>
        <a:ext cx="3835475" cy="399568"/>
      </dsp:txXfrm>
    </dsp:sp>
    <dsp:sp modelId="{599E1365-8DA9-4116-A3E1-7C2F4BCCC4EC}">
      <dsp:nvSpPr>
        <dsp:cNvPr id="0" name=""/>
        <dsp:cNvSpPr/>
      </dsp:nvSpPr>
      <dsp:spPr>
        <a:xfrm>
          <a:off x="0" y="1339335"/>
          <a:ext cx="5541010" cy="13466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7112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2.3.  Adapt training materials.</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2.4.  Provide overview of the PLACE method.</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2.5.   Provide overview of interviewing techniques.</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2.6.   Provide overview of research ethics and confidentiality.   </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2.7.   Train how to interview with Form A. </a:t>
          </a:r>
        </a:p>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2.8.   Review Form A and Form A informed consent fact sheet in detail.</a:t>
          </a:r>
        </a:p>
      </dsp:txBody>
      <dsp:txXfrm>
        <a:off x="0" y="1339335"/>
        <a:ext cx="5541010" cy="1346625"/>
      </dsp:txXfrm>
    </dsp:sp>
    <dsp:sp modelId="{699FD194-C56B-4856-A3DB-BCD1C0EB05A4}">
      <dsp:nvSpPr>
        <dsp:cNvPr id="0" name=""/>
        <dsp:cNvSpPr/>
      </dsp:nvSpPr>
      <dsp:spPr>
        <a:xfrm>
          <a:off x="277050" y="1095954"/>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44500">
            <a:lnSpc>
              <a:spcPct val="90000"/>
            </a:lnSpc>
            <a:spcBef>
              <a:spcPct val="0"/>
            </a:spcBef>
            <a:spcAft>
              <a:spcPct val="35000"/>
            </a:spcAft>
            <a:buNone/>
          </a:pPr>
          <a:r>
            <a:rPr lang="en-US" sz="1000" b="1" kern="1200">
              <a:latin typeface="Century Gothic" panose="020B0502020202020204" pitchFamily="34" charset="0"/>
              <a:ea typeface="+mn-ea"/>
              <a:cs typeface="+mn-cs"/>
            </a:rPr>
            <a:t>Training</a:t>
          </a:r>
        </a:p>
      </dsp:txBody>
      <dsp:txXfrm>
        <a:off x="298666" y="1117570"/>
        <a:ext cx="3835475" cy="399568"/>
      </dsp:txXfrm>
    </dsp:sp>
    <dsp:sp modelId="{8EE4E74A-77DA-42BD-922C-D2114F18B73C}">
      <dsp:nvSpPr>
        <dsp:cNvPr id="0" name=""/>
        <dsp:cNvSpPr/>
      </dsp:nvSpPr>
      <dsp:spPr>
        <a:xfrm>
          <a:off x="0" y="2966379"/>
          <a:ext cx="5541010" cy="87412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71120" numCol="1" spcCol="1270" anchor="t" anchorCtr="0">
          <a:noAutofit/>
        </a:bodyPr>
        <a:lstStyle/>
        <a:p>
          <a:pPr marL="57150" lvl="1" indent="-57150" algn="l" defTabSz="444500">
            <a:lnSpc>
              <a:spcPct val="90000"/>
            </a:lnSpc>
            <a:spcBef>
              <a:spcPct val="0"/>
            </a:spcBef>
            <a:spcAft>
              <a:spcPct val="15000"/>
            </a:spcAft>
            <a:buChar char="•"/>
          </a:pPr>
          <a:r>
            <a:rPr lang="en-US" sz="1000" kern="1200">
              <a:latin typeface="Century Gothic" panose="020B0502020202020204" pitchFamily="34" charset="0"/>
              <a:ea typeface="+mn-ea"/>
              <a:cs typeface="+mn-cs"/>
            </a:rPr>
            <a:t> 2.9.  Establish team briefings and set community targets. </a:t>
          </a:r>
          <a:endParaRPr lang="en-US" sz="1000" b="1" kern="1200">
            <a:latin typeface="Century Gothic" panose="020B0502020202020204" pitchFamily="34" charset="0"/>
            <a:ea typeface="+mn-ea"/>
            <a:cs typeface="+mn-cs"/>
          </a:endParaRPr>
        </a:p>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2.10.  Recruit and interview community informants.</a:t>
          </a:r>
          <a:endParaRPr lang="en-US" sz="1000" b="1" kern="1200">
            <a:latin typeface="Century Gothic" panose="020B0502020202020204" pitchFamily="34" charset="0"/>
            <a:ea typeface="+mn-ea"/>
            <a:cs typeface="+mn-cs"/>
          </a:endParaRPr>
        </a:p>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2.11  Interviewers complete the target and tally sheet. </a:t>
          </a:r>
        </a:p>
      </dsp:txBody>
      <dsp:txXfrm>
        <a:off x="0" y="2966379"/>
        <a:ext cx="5541010" cy="874125"/>
      </dsp:txXfrm>
    </dsp:sp>
    <dsp:sp modelId="{4C413B2F-D725-4DDC-B2F2-E89E037C8A8B}">
      <dsp:nvSpPr>
        <dsp:cNvPr id="0" name=""/>
        <dsp:cNvSpPr/>
      </dsp:nvSpPr>
      <dsp:spPr>
        <a:xfrm>
          <a:off x="277050" y="2744979"/>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44500">
            <a:lnSpc>
              <a:spcPct val="90000"/>
            </a:lnSpc>
            <a:spcBef>
              <a:spcPct val="0"/>
            </a:spcBef>
            <a:spcAft>
              <a:spcPct val="35000"/>
            </a:spcAft>
            <a:buNone/>
          </a:pPr>
          <a:r>
            <a:rPr lang="en-US" sz="1000" b="1" kern="1200">
              <a:latin typeface="Century Gothic" panose="020B0502020202020204" pitchFamily="34" charset="0"/>
              <a:ea typeface="+mn-ea"/>
              <a:cs typeface="+mn-cs"/>
            </a:rPr>
            <a:t>Collect data: interview community informants </a:t>
          </a:r>
        </a:p>
      </dsp:txBody>
      <dsp:txXfrm>
        <a:off x="298666" y="2766595"/>
        <a:ext cx="3835475" cy="399568"/>
      </dsp:txXfrm>
    </dsp:sp>
    <dsp:sp modelId="{CC7E9B25-73B8-496D-9036-951622660EAF}">
      <dsp:nvSpPr>
        <dsp:cNvPr id="0" name=""/>
        <dsp:cNvSpPr/>
      </dsp:nvSpPr>
      <dsp:spPr>
        <a:xfrm>
          <a:off x="0" y="4142904"/>
          <a:ext cx="5541010" cy="696937"/>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71120" numCol="1" spcCol="1270" anchor="t" anchorCtr="0">
          <a:noAutofit/>
        </a:bodyPr>
        <a:lstStyle/>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2.12.  Assess data quality.</a:t>
          </a:r>
        </a:p>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2.13.  Enter Form A data to create a master list of venues.</a:t>
          </a:r>
        </a:p>
      </dsp:txBody>
      <dsp:txXfrm>
        <a:off x="0" y="4142904"/>
        <a:ext cx="5541010" cy="696937"/>
      </dsp:txXfrm>
    </dsp:sp>
    <dsp:sp modelId="{66F07A18-69F8-46D1-9C55-9B636F853114}">
      <dsp:nvSpPr>
        <dsp:cNvPr id="0" name=""/>
        <dsp:cNvSpPr/>
      </dsp:nvSpPr>
      <dsp:spPr>
        <a:xfrm>
          <a:off x="238950" y="3931029"/>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Process data </a:t>
          </a:r>
        </a:p>
      </dsp:txBody>
      <dsp:txXfrm>
        <a:off x="260566" y="3952645"/>
        <a:ext cx="3835475" cy="399568"/>
      </dsp:txXfrm>
    </dsp:sp>
    <dsp:sp modelId="{CC6B8D9E-0394-431F-BE47-15221D4E6C19}">
      <dsp:nvSpPr>
        <dsp:cNvPr id="0" name=""/>
        <dsp:cNvSpPr/>
      </dsp:nvSpPr>
      <dsp:spPr>
        <a:xfrm>
          <a:off x="0" y="5142242"/>
          <a:ext cx="5541010" cy="113400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71120" numCol="1" spcCol="1270" anchor="t" anchorCtr="0">
          <a:noAutofit/>
        </a:bodyPr>
        <a:lstStyle/>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a:t>
          </a:r>
          <a:r>
            <a:rPr lang="en-US" sz="1000" kern="1200">
              <a:latin typeface="Century Gothic" panose="020B0502020202020204" pitchFamily="34" charset="0"/>
              <a:ea typeface="+mn-ea"/>
              <a:cs typeface="+mn-cs"/>
            </a:rPr>
            <a:t>2.14.  Complete supervisor summary form and submit the Master Venue List to the Principal Investigator.</a:t>
          </a:r>
          <a:endParaRPr lang="en-US" sz="1000" b="0" kern="1200">
            <a:latin typeface="Century Gothic" panose="020B0502020202020204" pitchFamily="34" charset="0"/>
            <a:ea typeface="+mn-ea"/>
            <a:cs typeface="+mn-cs"/>
          </a:endParaRPr>
        </a:p>
        <a:p>
          <a:pPr marL="57150" lvl="1" indent="-57150" algn="l" defTabSz="444500">
            <a:lnSpc>
              <a:spcPct val="90000"/>
            </a:lnSpc>
            <a:spcBef>
              <a:spcPct val="0"/>
            </a:spcBef>
            <a:spcAft>
              <a:spcPct val="15000"/>
            </a:spcAft>
            <a:buChar char="•"/>
          </a:pPr>
          <a:r>
            <a:rPr lang="en-US" sz="1000" b="0" kern="1200">
              <a:latin typeface="Century Gothic" panose="020B0502020202020204" pitchFamily="34" charset="0"/>
              <a:ea typeface="+mn-ea"/>
              <a:cs typeface="+mn-cs"/>
            </a:rPr>
            <a:t> 2.15.  Principal Investigator prepares charts of the findings. </a:t>
          </a:r>
        </a:p>
        <a:p>
          <a:pPr marL="57150" lvl="1" indent="-57150" algn="l" defTabSz="400050">
            <a:lnSpc>
              <a:spcPct val="90000"/>
            </a:lnSpc>
            <a:spcBef>
              <a:spcPct val="0"/>
            </a:spcBef>
            <a:spcAft>
              <a:spcPct val="15000"/>
            </a:spcAft>
            <a:buChar char="•"/>
          </a:pPr>
          <a:endParaRPr lang="en-US" sz="900" b="0" kern="1200">
            <a:solidFill>
              <a:sysClr val="windowText" lastClr="000000">
                <a:hueOff val="0"/>
                <a:satOff val="0"/>
                <a:lumOff val="0"/>
                <a:alphaOff val="0"/>
              </a:sysClr>
            </a:solidFill>
            <a:latin typeface="Century Gothic" panose="020B0502020202020204" pitchFamily="34" charset="0"/>
            <a:ea typeface="+mn-ea"/>
            <a:cs typeface="+mn-cs"/>
          </a:endParaRPr>
        </a:p>
        <a:p>
          <a:pPr marL="57150" lvl="1" indent="-57150" algn="l" defTabSz="400050">
            <a:lnSpc>
              <a:spcPct val="90000"/>
            </a:lnSpc>
            <a:spcBef>
              <a:spcPct val="0"/>
            </a:spcBef>
            <a:spcAft>
              <a:spcPct val="15000"/>
            </a:spcAft>
            <a:buChar char="•"/>
          </a:pPr>
          <a:endParaRPr lang="en-US" sz="900" b="0" kern="1200">
            <a:solidFill>
              <a:sysClr val="windowText" lastClr="000000">
                <a:hueOff val="0"/>
                <a:satOff val="0"/>
                <a:lumOff val="0"/>
                <a:alphaOff val="0"/>
              </a:sysClr>
            </a:solidFill>
            <a:latin typeface="Century Gothic" panose="020B0502020202020204" pitchFamily="34" charset="0"/>
            <a:ea typeface="+mn-ea"/>
            <a:cs typeface="+mn-cs"/>
          </a:endParaRPr>
        </a:p>
      </dsp:txBody>
      <dsp:txXfrm>
        <a:off x="0" y="5142242"/>
        <a:ext cx="5541010" cy="1134000"/>
      </dsp:txXfrm>
    </dsp:sp>
    <dsp:sp modelId="{DFA2DC08-C019-4371-BBBF-2F8A6186FC17}">
      <dsp:nvSpPr>
        <dsp:cNvPr id="0" name=""/>
        <dsp:cNvSpPr/>
      </dsp:nvSpPr>
      <dsp:spPr>
        <a:xfrm>
          <a:off x="277050" y="4920842"/>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Review outputs </a:t>
          </a:r>
        </a:p>
      </dsp:txBody>
      <dsp:txXfrm>
        <a:off x="298666" y="4942458"/>
        <a:ext cx="3835475" cy="399568"/>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3A7B54-DA2A-44CE-9985-B8C4F2D7B72F}">
      <dsp:nvSpPr>
        <dsp:cNvPr id="0" name=""/>
        <dsp:cNvSpPr/>
      </dsp:nvSpPr>
      <dsp:spPr>
        <a:xfrm>
          <a:off x="0" y="48406"/>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Prepare</a:t>
          </a:r>
        </a:p>
      </dsp:txBody>
      <dsp:txXfrm>
        <a:off x="23992" y="72398"/>
        <a:ext cx="957856" cy="771147"/>
      </dsp:txXfrm>
    </dsp:sp>
    <dsp:sp modelId="{4E0F2A68-948F-4126-BD8A-EA7EB5B47DAF}">
      <dsp:nvSpPr>
        <dsp:cNvPr id="0" name=""/>
        <dsp:cNvSpPr/>
      </dsp:nvSpPr>
      <dsp:spPr>
        <a:xfrm rot="5400000">
          <a:off x="367222" y="864162"/>
          <a:ext cx="27139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912769"/>
        <a:ext cx="221165" cy="189976"/>
      </dsp:txXfrm>
    </dsp:sp>
    <dsp:sp modelId="{995CCEB5-F04E-4AF3-81AA-99BB5754B319}">
      <dsp:nvSpPr>
        <dsp:cNvPr id="0" name=""/>
        <dsp:cNvSpPr/>
      </dsp:nvSpPr>
      <dsp:spPr>
        <a:xfrm>
          <a:off x="0" y="1229397"/>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Train </a:t>
          </a:r>
        </a:p>
      </dsp:txBody>
      <dsp:txXfrm>
        <a:off x="23992" y="1253389"/>
        <a:ext cx="957856" cy="771147"/>
      </dsp:txXfrm>
    </dsp:sp>
    <dsp:sp modelId="{DD089A54-6EA6-4C50-9505-04FB66008A2D}">
      <dsp:nvSpPr>
        <dsp:cNvPr id="0" name=""/>
        <dsp:cNvSpPr/>
      </dsp:nvSpPr>
      <dsp:spPr>
        <a:xfrm rot="5400000">
          <a:off x="349332" y="2069006"/>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2099723"/>
        <a:ext cx="221165" cy="215022"/>
      </dsp:txXfrm>
    </dsp:sp>
    <dsp:sp modelId="{587F2A8B-14BE-4A3D-82BD-3D444D85D23B}">
      <dsp:nvSpPr>
        <dsp:cNvPr id="0" name=""/>
        <dsp:cNvSpPr/>
      </dsp:nvSpPr>
      <dsp:spPr>
        <a:xfrm>
          <a:off x="0" y="2458094"/>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 Collect data</a:t>
          </a:r>
        </a:p>
      </dsp:txBody>
      <dsp:txXfrm>
        <a:off x="23992" y="2482086"/>
        <a:ext cx="957856" cy="771147"/>
      </dsp:txXfrm>
    </dsp:sp>
    <dsp:sp modelId="{CF4E36CA-DFBE-48F6-98FB-78605D1D000C}">
      <dsp:nvSpPr>
        <dsp:cNvPr id="0" name=""/>
        <dsp:cNvSpPr/>
      </dsp:nvSpPr>
      <dsp:spPr>
        <a:xfrm rot="5400000">
          <a:off x="349332" y="3297703"/>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3328420"/>
        <a:ext cx="221165" cy="215022"/>
      </dsp:txXfrm>
    </dsp:sp>
    <dsp:sp modelId="{57E103F7-BF76-4257-B977-702674568EF9}">
      <dsp:nvSpPr>
        <dsp:cNvPr id="0" name=""/>
        <dsp:cNvSpPr/>
      </dsp:nvSpPr>
      <dsp:spPr>
        <a:xfrm>
          <a:off x="0" y="3686791"/>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Process data</a:t>
          </a:r>
        </a:p>
      </dsp:txBody>
      <dsp:txXfrm>
        <a:off x="23992" y="3710783"/>
        <a:ext cx="957856" cy="771147"/>
      </dsp:txXfrm>
    </dsp:sp>
    <dsp:sp modelId="{9338EC97-22CD-408B-87CA-A41EFFB35639}">
      <dsp:nvSpPr>
        <dsp:cNvPr id="0" name=""/>
        <dsp:cNvSpPr/>
      </dsp:nvSpPr>
      <dsp:spPr>
        <a:xfrm rot="5400000">
          <a:off x="349332" y="4526401"/>
          <a:ext cx="307174" cy="368609"/>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b="1" kern="1200">
            <a:solidFill>
              <a:sysClr val="windowText" lastClr="000000"/>
            </a:solidFill>
            <a:latin typeface="Century Gothic" panose="020B0502020202020204" pitchFamily="34" charset="0"/>
            <a:ea typeface="+mn-ea"/>
            <a:cs typeface="+mn-cs"/>
          </a:endParaRPr>
        </a:p>
      </dsp:txBody>
      <dsp:txXfrm rot="-5400000">
        <a:off x="392337" y="4557118"/>
        <a:ext cx="221165" cy="215022"/>
      </dsp:txXfrm>
    </dsp:sp>
    <dsp:sp modelId="{AD4D3A35-CCD6-453B-B63C-B5F77ACD4D3B}">
      <dsp:nvSpPr>
        <dsp:cNvPr id="0" name=""/>
        <dsp:cNvSpPr/>
      </dsp:nvSpPr>
      <dsp:spPr>
        <a:xfrm>
          <a:off x="0" y="4915488"/>
          <a:ext cx="1005840" cy="819131"/>
        </a:xfrm>
        <a:prstGeom prst="roundRect">
          <a:avLst>
            <a:gd name="adj" fmla="val 10000"/>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Century Gothic" panose="020B0502020202020204" pitchFamily="34" charset="0"/>
              <a:ea typeface="+mn-ea"/>
              <a:cs typeface="+mn-cs"/>
            </a:rPr>
            <a:t>Review outputs</a:t>
          </a:r>
        </a:p>
      </dsp:txBody>
      <dsp:txXfrm>
        <a:off x="23992" y="4939480"/>
        <a:ext cx="957856" cy="77114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79B04A-4969-40D3-A660-BF8B3073B543}">
      <dsp:nvSpPr>
        <dsp:cNvPr id="0" name=""/>
        <dsp:cNvSpPr/>
      </dsp:nvSpPr>
      <dsp:spPr>
        <a:xfrm>
          <a:off x="0" y="223517"/>
          <a:ext cx="5541010" cy="111037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3.1. Review roles and responsibilities. </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3.2. Select venues to visit from the master list. </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3.3. Create a fieldwork schedule, arrange logistics, compile materials,  photocopy forms, and ensure that tablets have surveys loaded.</a:t>
          </a:r>
        </a:p>
      </dsp:txBody>
      <dsp:txXfrm>
        <a:off x="0" y="223517"/>
        <a:ext cx="5541010" cy="1110375"/>
      </dsp:txXfrm>
    </dsp:sp>
    <dsp:sp modelId="{5B8CDA25-146B-4513-8648-9B23F78D1D45}">
      <dsp:nvSpPr>
        <dsp:cNvPr id="0" name=""/>
        <dsp:cNvSpPr/>
      </dsp:nvSpPr>
      <dsp:spPr>
        <a:xfrm>
          <a:off x="258000" y="0"/>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kern="1200">
              <a:latin typeface="Century Gothic" panose="020B0502020202020204" pitchFamily="34" charset="0"/>
              <a:ea typeface="+mn-ea"/>
              <a:cs typeface="+mn-cs"/>
            </a:rPr>
            <a:t>Preparation for Level 2 venue  informant interviews</a:t>
          </a:r>
        </a:p>
      </dsp:txBody>
      <dsp:txXfrm>
        <a:off x="279616" y="21616"/>
        <a:ext cx="3835475" cy="399568"/>
      </dsp:txXfrm>
    </dsp:sp>
    <dsp:sp modelId="{599E1365-8DA9-4116-A3E1-7C2F4BCCC4EC}">
      <dsp:nvSpPr>
        <dsp:cNvPr id="0" name=""/>
        <dsp:cNvSpPr/>
      </dsp:nvSpPr>
      <dsp:spPr>
        <a:xfrm>
          <a:off x="0" y="1658273"/>
          <a:ext cx="5541010" cy="73237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3.4. Plan training for interviewers. </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3.5. Conduct training.</a:t>
          </a:r>
        </a:p>
      </dsp:txBody>
      <dsp:txXfrm>
        <a:off x="0" y="1658273"/>
        <a:ext cx="5541010" cy="732375"/>
      </dsp:txXfrm>
    </dsp:sp>
    <dsp:sp modelId="{699FD194-C56B-4856-A3DB-BCD1C0EB05A4}">
      <dsp:nvSpPr>
        <dsp:cNvPr id="0" name=""/>
        <dsp:cNvSpPr/>
      </dsp:nvSpPr>
      <dsp:spPr>
        <a:xfrm>
          <a:off x="277050" y="1414892"/>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kern="1200">
              <a:latin typeface="Century Gothic" panose="020B0502020202020204" pitchFamily="34" charset="0"/>
              <a:ea typeface="+mn-ea"/>
              <a:cs typeface="+mn-cs"/>
            </a:rPr>
            <a:t>Training</a:t>
          </a:r>
        </a:p>
      </dsp:txBody>
      <dsp:txXfrm>
        <a:off x="298666" y="1436508"/>
        <a:ext cx="3835475" cy="399568"/>
      </dsp:txXfrm>
    </dsp:sp>
    <dsp:sp modelId="{8EE4E74A-77DA-42BD-922C-D2114F18B73C}">
      <dsp:nvSpPr>
        <dsp:cNvPr id="0" name=""/>
        <dsp:cNvSpPr/>
      </dsp:nvSpPr>
      <dsp:spPr>
        <a:xfrm>
          <a:off x="0" y="2671067"/>
          <a:ext cx="5541010" cy="118125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64008" numCol="1" spcCol="1270" anchor="t" anchorCtr="0">
          <a:noAutofit/>
        </a:bodyPr>
        <a:lstStyle/>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3.6. Establish team briefings.</a:t>
          </a:r>
          <a:endParaRPr lang="en-US" sz="900" b="1"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3.7. Assign venues. </a:t>
          </a:r>
          <a:endParaRPr lang="en-US" sz="900" b="1"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3.8. Recruit and interview venue informants.</a:t>
          </a:r>
          <a:endParaRPr lang="en-US" sz="900" b="1"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3.9. Assess quality and provide feedback.</a:t>
          </a:r>
        </a:p>
      </dsp:txBody>
      <dsp:txXfrm>
        <a:off x="0" y="2671067"/>
        <a:ext cx="5541010" cy="1181250"/>
      </dsp:txXfrm>
    </dsp:sp>
    <dsp:sp modelId="{4C413B2F-D725-4DDC-B2F2-E89E037C8A8B}">
      <dsp:nvSpPr>
        <dsp:cNvPr id="0" name=""/>
        <dsp:cNvSpPr/>
      </dsp:nvSpPr>
      <dsp:spPr>
        <a:xfrm>
          <a:off x="277050" y="2449667"/>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kern="1200">
              <a:latin typeface="Century Gothic" panose="020B0502020202020204" pitchFamily="34" charset="0"/>
              <a:ea typeface="+mn-ea"/>
              <a:cs typeface="+mn-cs"/>
            </a:rPr>
            <a:t>Collect data: interview venue informants and use GPS</a:t>
          </a:r>
        </a:p>
      </dsp:txBody>
      <dsp:txXfrm>
        <a:off x="298666" y="2471283"/>
        <a:ext cx="3835475" cy="399568"/>
      </dsp:txXfrm>
    </dsp:sp>
    <dsp:sp modelId="{CC7E9B25-73B8-496D-9036-951622660EAF}">
      <dsp:nvSpPr>
        <dsp:cNvPr id="0" name=""/>
        <dsp:cNvSpPr/>
      </dsp:nvSpPr>
      <dsp:spPr>
        <a:xfrm>
          <a:off x="0" y="4154717"/>
          <a:ext cx="5541010" cy="118125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64008" numCol="1" spcCol="1270" anchor="t" anchorCtr="0">
          <a:noAutofit/>
        </a:bodyPr>
        <a:lstStyle/>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3.10. Hold a debriefing meeting with the field team.</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3.11. Enter data or upload data from tablets.</a:t>
          </a:r>
        </a:p>
        <a:p>
          <a:pPr marL="57150" lvl="1" indent="-57150" algn="l" defTabSz="400050">
            <a:lnSpc>
              <a:spcPts val="1100"/>
            </a:lnSpc>
            <a:spcBef>
              <a:spcPct val="0"/>
            </a:spcBef>
            <a:spcAft>
              <a:spcPts val="600"/>
            </a:spcAft>
            <a:buNone/>
          </a:pPr>
          <a:r>
            <a:rPr lang="en-US" sz="900" kern="1200">
              <a:latin typeface="Century Gothic" panose="020B0502020202020204" pitchFamily="34" charset="0"/>
              <a:ea typeface="+mn-ea"/>
              <a:cs typeface="+mn-cs"/>
            </a:rPr>
            <a:t>3.12. Complete the Supervisor Summary Form and update the master venue list.</a:t>
          </a:r>
          <a:endParaRPr lang="en-US" sz="900" b="0" kern="1200">
            <a:latin typeface="Century Gothic" panose="020B0502020202020204" pitchFamily="34" charset="0"/>
            <a:ea typeface="+mn-ea"/>
            <a:cs typeface="+mn-cs"/>
          </a:endParaRP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3.13. Verify outputs and documentation.</a:t>
          </a:r>
        </a:p>
      </dsp:txBody>
      <dsp:txXfrm>
        <a:off x="0" y="4154717"/>
        <a:ext cx="5541010" cy="1181250"/>
      </dsp:txXfrm>
    </dsp:sp>
    <dsp:sp modelId="{66F07A18-69F8-46D1-9C55-9B636F853114}">
      <dsp:nvSpPr>
        <dsp:cNvPr id="0" name=""/>
        <dsp:cNvSpPr/>
      </dsp:nvSpPr>
      <dsp:spPr>
        <a:xfrm>
          <a:off x="277050" y="3933317"/>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kern="1200">
              <a:latin typeface="Century Gothic" panose="020B0502020202020204" pitchFamily="34" charset="0"/>
              <a:ea typeface="+mn-ea"/>
              <a:cs typeface="+mn-cs"/>
            </a:rPr>
            <a:t>Process data </a:t>
          </a:r>
        </a:p>
      </dsp:txBody>
      <dsp:txXfrm>
        <a:off x="298666" y="3954933"/>
        <a:ext cx="3835475" cy="399568"/>
      </dsp:txXfrm>
    </dsp:sp>
    <dsp:sp modelId="{CC6B8D9E-0394-431F-BE47-15221D4E6C19}">
      <dsp:nvSpPr>
        <dsp:cNvPr id="0" name=""/>
        <dsp:cNvSpPr/>
      </dsp:nvSpPr>
      <dsp:spPr>
        <a:xfrm>
          <a:off x="0" y="5638367"/>
          <a:ext cx="5541010" cy="732375"/>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0044" tIns="312420" rIns="430044" bIns="64008" numCol="1" spcCol="1270" anchor="t" anchorCtr="0">
          <a:noAutofit/>
        </a:bodyPr>
        <a:lstStyle/>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3.14. Summarize results.</a:t>
          </a:r>
        </a:p>
        <a:p>
          <a:pPr marL="57150" lvl="1" indent="-57150" algn="l" defTabSz="400050">
            <a:lnSpc>
              <a:spcPts val="1100"/>
            </a:lnSpc>
            <a:spcBef>
              <a:spcPct val="0"/>
            </a:spcBef>
            <a:spcAft>
              <a:spcPts val="600"/>
            </a:spcAft>
            <a:buNone/>
          </a:pPr>
          <a:r>
            <a:rPr lang="en-US" sz="900" b="0" kern="1200">
              <a:latin typeface="Century Gothic" panose="020B0502020202020204" pitchFamily="34" charset="0"/>
              <a:ea typeface="+mn-ea"/>
              <a:cs typeface="+mn-cs"/>
            </a:rPr>
            <a:t>3.15. Share results.</a:t>
          </a:r>
        </a:p>
      </dsp:txBody>
      <dsp:txXfrm>
        <a:off x="0" y="5638367"/>
        <a:ext cx="5541010" cy="732375"/>
      </dsp:txXfrm>
    </dsp:sp>
    <dsp:sp modelId="{DFA2DC08-C019-4371-BBBF-2F8A6186FC17}">
      <dsp:nvSpPr>
        <dsp:cNvPr id="0" name=""/>
        <dsp:cNvSpPr/>
      </dsp:nvSpPr>
      <dsp:spPr>
        <a:xfrm>
          <a:off x="277050" y="5416967"/>
          <a:ext cx="3878707" cy="44280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606" tIns="0" rIns="146606" bIns="0" numCol="1" spcCol="1270" anchor="ctr" anchorCtr="0">
          <a:noAutofit/>
        </a:bodyPr>
        <a:lstStyle/>
        <a:p>
          <a:pPr marL="0" lvl="0" indent="0" algn="l" defTabSz="400050">
            <a:lnSpc>
              <a:spcPts val="1100"/>
            </a:lnSpc>
            <a:spcBef>
              <a:spcPct val="0"/>
            </a:spcBef>
            <a:spcAft>
              <a:spcPts val="600"/>
            </a:spcAft>
            <a:buNone/>
          </a:pPr>
          <a:r>
            <a:rPr lang="en-US" sz="900" kern="1200">
              <a:latin typeface="Century Gothic" panose="020B0502020202020204" pitchFamily="34" charset="0"/>
              <a:ea typeface="+mn-ea"/>
              <a:cs typeface="+mn-cs"/>
            </a:rPr>
            <a:t>Review outputs </a:t>
          </a:r>
        </a:p>
      </dsp:txBody>
      <dsp:txXfrm>
        <a:off x="298666" y="5438583"/>
        <a:ext cx="3835475" cy="399568"/>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1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15.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16.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6.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75AE9DD787E6B4F86CEB92EEDD638B0" ma:contentTypeVersion="13" ma:contentTypeDescription="Create a new document." ma:contentTypeScope="" ma:versionID="af258db80ba0fdaedb2ef42142b57311">
  <xsd:schema xmlns:xsd="http://www.w3.org/2001/XMLSchema" xmlns:xs="http://www.w3.org/2001/XMLSchema" xmlns:p="http://schemas.microsoft.com/office/2006/metadata/properties" xmlns:ns3="16493033-05d9-4192-933f-144e3e84f67d" xmlns:ns4="69f22cda-d660-4710-b9f0-1a9fc9ce2149" targetNamespace="http://schemas.microsoft.com/office/2006/metadata/properties" ma:root="true" ma:fieldsID="728536ba6c713f5f13dbf49b1db1e06c" ns3:_="" ns4:_="">
    <xsd:import namespace="16493033-05d9-4192-933f-144e3e84f67d"/>
    <xsd:import namespace="69f22cda-d660-4710-b9f0-1a9fc9ce214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EventHashCode" minOccurs="0"/>
                <xsd:element ref="ns3:MediaServiceGenerationTim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493033-05d9-4192-933f-144e3e84f6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9f22cda-d660-4710-b9f0-1a9fc9ce214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4A1B62-6DF2-4450-87D9-0B62856D7EB8}">
  <ds:schemaRef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purl.org/dc/elements/1.1/"/>
    <ds:schemaRef ds:uri="69f22cda-d660-4710-b9f0-1a9fc9ce2149"/>
    <ds:schemaRef ds:uri="http://schemas.microsoft.com/office/2006/metadata/properties"/>
    <ds:schemaRef ds:uri="16493033-05d9-4192-933f-144e3e84f67d"/>
    <ds:schemaRef ds:uri="http://www.w3.org/XML/1998/namespace"/>
    <ds:schemaRef ds:uri="http://purl.org/dc/dcmitype/"/>
  </ds:schemaRefs>
</ds:datastoreItem>
</file>

<file path=customXml/itemProps2.xml><?xml version="1.0" encoding="utf-8"?>
<ds:datastoreItem xmlns:ds="http://schemas.openxmlformats.org/officeDocument/2006/customXml" ds:itemID="{5D2F2A8A-BFF0-416C-B00C-88BDF57CC35A}">
  <ds:schemaRefs>
    <ds:schemaRef ds:uri="http://schemas.microsoft.com/sharepoint/v3/contenttype/forms"/>
  </ds:schemaRefs>
</ds:datastoreItem>
</file>

<file path=customXml/itemProps3.xml><?xml version="1.0" encoding="utf-8"?>
<ds:datastoreItem xmlns:ds="http://schemas.openxmlformats.org/officeDocument/2006/customXml" ds:itemID="{45D6C3F7-03D4-4DBF-A67D-9F07D93F11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493033-05d9-4192-933f-144e3e84f67d"/>
    <ds:schemaRef ds:uri="69f22cda-d660-4710-b9f0-1a9fc9ce21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F3ED99-B681-4694-B85A-9DE296CD4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205</Pages>
  <Words>44178</Words>
  <Characters>251816</Characters>
  <Application>Microsoft Office Word</Application>
  <DocSecurity>4</DocSecurity>
  <Lines>2098</Lines>
  <Paragraphs>590</Paragraphs>
  <ScaleCrop>false</ScaleCrop>
  <HeadingPairs>
    <vt:vector size="2" baseType="variant">
      <vt:variant>
        <vt:lpstr>Title</vt:lpstr>
      </vt:variant>
      <vt:variant>
        <vt:i4>1</vt:i4>
      </vt:variant>
    </vt:vector>
  </HeadingPairs>
  <TitlesOfParts>
    <vt:vector size="1" baseType="lpstr">
      <vt:lpstr/>
    </vt:vector>
  </TitlesOfParts>
  <Company>Carolina Population Center</Company>
  <LinksUpToDate>false</LinksUpToDate>
  <CharactersWithSpaces>295404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Weir, Sharon Stucker</dc:creator>
  <cp:keywords/>
  <dc:description/>
  <cp:lastModifiedBy>McGill, Deborah</cp:lastModifiedBy>
  <cp:revision>2</cp:revision>
  <cp:lastPrinted>2019-09-27T16:40:00Z</cp:lastPrinted>
  <dcterms:created xsi:type="dcterms:W3CDTF">2019-09-27T18:58:00Z</dcterms:created>
  <dcterms:modified xsi:type="dcterms:W3CDTF">2019-09-27T18:58:00Z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0x010100975AE9DD787E6B4F86CEB92EEDD638B0</vt:lpwstr>
  </property>
</Properties>
</file>